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9F95B" w14:textId="24513497" w:rsidR="00536A5A" w:rsidRDefault="00536A5A" w:rsidP="002838B1"/>
    <w:p w14:paraId="4EA0E64E" w14:textId="77777777" w:rsidR="00B71233" w:rsidRDefault="00B71233" w:rsidP="002838B1"/>
    <w:p w14:paraId="35DEBC11" w14:textId="77777777" w:rsidR="00B71233" w:rsidRDefault="00B71233" w:rsidP="002838B1"/>
    <w:p w14:paraId="37634D0D" w14:textId="77777777" w:rsidR="00B71233" w:rsidRDefault="00B71233" w:rsidP="002838B1"/>
    <w:p w14:paraId="60CEE02A" w14:textId="77777777" w:rsidR="00B71233" w:rsidRDefault="00B71233" w:rsidP="002838B1"/>
    <w:p w14:paraId="29DD38E3" w14:textId="77777777" w:rsidR="00B71233" w:rsidRDefault="00B71233" w:rsidP="002838B1"/>
    <w:p w14:paraId="69611CE7" w14:textId="403E066A" w:rsidR="00B71233" w:rsidRDefault="00491245" w:rsidP="00FE0FBF">
      <w:pPr>
        <w:pStyle w:val="Rubrik1"/>
      </w:pPr>
      <w:r>
        <w:t>Långtidsbehandling med syrgas i hemmet (LTO</w:t>
      </w:r>
      <w:r w:rsidR="00FE0FBF">
        <w:t>T)</w:t>
      </w:r>
    </w:p>
    <w:p w14:paraId="6B6E22B4" w14:textId="77777777" w:rsidR="00FE0FBF" w:rsidRDefault="00FE0FBF" w:rsidP="002838B1"/>
    <w:p w14:paraId="7BEC5E52" w14:textId="4F8D9F50" w:rsidR="00FE0FBF" w:rsidRDefault="00FE0FBF" w:rsidP="00FE0FBF">
      <w:pPr>
        <w:pStyle w:val="Rubrik2"/>
      </w:pPr>
      <w:r>
        <w:t>Förändring sedan föregående version</w:t>
      </w:r>
    </w:p>
    <w:p w14:paraId="38A8D63D" w14:textId="69F05DF4" w:rsidR="00FE0FBF" w:rsidRDefault="00A13C76" w:rsidP="00FE0FBF">
      <w:r>
        <w:t xml:space="preserve">Endast mindre justering av layout. </w:t>
      </w:r>
    </w:p>
    <w:p w14:paraId="4617703D" w14:textId="77777777" w:rsidR="00E36706" w:rsidRDefault="00E36706" w:rsidP="00FE0FBF"/>
    <w:p w14:paraId="1E394C21" w14:textId="3D614681" w:rsidR="00E36706" w:rsidRDefault="00E36706" w:rsidP="00E36706">
      <w:pPr>
        <w:pStyle w:val="Rubrik2"/>
      </w:pPr>
      <w:r>
        <w:t>Bakgrund och syfte</w:t>
      </w:r>
    </w:p>
    <w:p w14:paraId="66B13E6E" w14:textId="1336AC48" w:rsidR="00E36706" w:rsidRDefault="004B0746" w:rsidP="00E36706">
      <w:r>
        <w:t>Dokument</w:t>
      </w:r>
      <w:r w:rsidR="00E36706">
        <w:t xml:space="preserve"> som</w:t>
      </w:r>
      <w:r w:rsidR="00D90D14">
        <w:t xml:space="preserve"> riktar sig till sjukvårdspersonal inom lungmedicin i </w:t>
      </w:r>
      <w:r>
        <w:br/>
      </w:r>
      <w:r w:rsidR="00D90D14">
        <w:t xml:space="preserve">NU-sjukvården. </w:t>
      </w:r>
      <w:r w:rsidR="00F22AA3">
        <w:t xml:space="preserve">Swedevox </w:t>
      </w:r>
      <w:r w:rsidR="00FA0F39">
        <w:t>har utmärkta instruktioner, råd och rekommendationer som verksamheten kan utgå ifrån</w:t>
      </w:r>
      <w:r w:rsidR="00433213">
        <w:t xml:space="preserve">, se länk nedan. </w:t>
      </w:r>
    </w:p>
    <w:p w14:paraId="57A20760" w14:textId="77777777" w:rsidR="00FA0F39" w:rsidRDefault="00FA0F39" w:rsidP="00E36706"/>
    <w:p w14:paraId="56DF02F8" w14:textId="1A4AAB9F" w:rsidR="00803427" w:rsidRDefault="00803427" w:rsidP="00A13C76">
      <w:pPr>
        <w:pStyle w:val="Rubrik2"/>
      </w:pPr>
      <w:r>
        <w:t>Länk</w:t>
      </w:r>
    </w:p>
    <w:p w14:paraId="285426C1" w14:textId="15FBED52" w:rsidR="00FA0F39" w:rsidRDefault="00615007" w:rsidP="00E36706">
      <w:hyperlink r:id="rId12" w:history="1">
        <w:r w:rsidRPr="00803427">
          <w:rPr>
            <w:rStyle w:val="Hyperlnk"/>
          </w:rPr>
          <w:t>Riktlinje</w:t>
        </w:r>
        <w:r w:rsidR="00C8012C" w:rsidRPr="00803427">
          <w:rPr>
            <w:rStyle w:val="Hyperlnk"/>
          </w:rPr>
          <w:t>r LTOT i hemmet</w:t>
        </w:r>
        <w:r w:rsidR="00803427" w:rsidRPr="00803427">
          <w:rPr>
            <w:rStyle w:val="Hyperlnk"/>
          </w:rPr>
          <w:t xml:space="preserve"> – SWEDEVOX, andningssviktregistret.</w:t>
        </w:r>
      </w:hyperlink>
    </w:p>
    <w:p w14:paraId="71EA741F" w14:textId="77777777" w:rsidR="00803427" w:rsidRPr="00E36706" w:rsidRDefault="00803427" w:rsidP="00E36706"/>
    <w:sectPr w:rsidR="00803427" w:rsidRPr="00E36706" w:rsidSect="000D313C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AFB341" w14:textId="77777777" w:rsidR="00CA209B" w:rsidRDefault="00CA209B">
      <w:r>
        <w:separator/>
      </w:r>
    </w:p>
  </w:endnote>
  <w:endnote w:type="continuationSeparator" w:id="0">
    <w:p w14:paraId="554AF5B8" w14:textId="77777777" w:rsidR="00CA209B" w:rsidRDefault="00CA209B">
      <w:r>
        <w:continuationSeparator/>
      </w:r>
    </w:p>
  </w:endnote>
  <w:endnote w:type="continuationNotice" w:id="1">
    <w:p w14:paraId="11CD8D6E" w14:textId="77777777" w:rsidR="00CA209B" w:rsidRDefault="00CA209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37CF4" w14:textId="77777777" w:rsidR="00CA209B" w:rsidRDefault="00CA209B"/>
  </w:footnote>
  <w:footnote w:type="continuationSeparator" w:id="0">
    <w:p w14:paraId="22858E44" w14:textId="77777777" w:rsidR="00CA209B" w:rsidRDefault="00CA209B">
      <w:r>
        <w:continuationSeparator/>
      </w:r>
    </w:p>
  </w:footnote>
  <w:footnote w:type="continuationNotice" w:id="1">
    <w:p w14:paraId="00171B11" w14:textId="77777777" w:rsidR="00CA209B" w:rsidRDefault="00CA209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8331273">
    <w:abstractNumId w:val="17"/>
  </w:num>
  <w:num w:numId="2" w16cid:durableId="2096317046">
    <w:abstractNumId w:val="14"/>
  </w:num>
  <w:num w:numId="3" w16cid:durableId="2072919195">
    <w:abstractNumId w:val="0"/>
  </w:num>
  <w:num w:numId="4" w16cid:durableId="2093771168">
    <w:abstractNumId w:val="6"/>
  </w:num>
  <w:num w:numId="5" w16cid:durableId="826365770">
    <w:abstractNumId w:val="15"/>
  </w:num>
  <w:num w:numId="6" w16cid:durableId="1454638915">
    <w:abstractNumId w:val="2"/>
  </w:num>
  <w:num w:numId="7" w16cid:durableId="1951080940">
    <w:abstractNumId w:val="11"/>
  </w:num>
  <w:num w:numId="8" w16cid:durableId="1959677446">
    <w:abstractNumId w:val="8"/>
  </w:num>
  <w:num w:numId="9" w16cid:durableId="975379104">
    <w:abstractNumId w:val="1"/>
  </w:num>
  <w:num w:numId="10" w16cid:durableId="1131292281">
    <w:abstractNumId w:val="1"/>
  </w:num>
  <w:num w:numId="11" w16cid:durableId="1213735676">
    <w:abstractNumId w:val="3"/>
  </w:num>
  <w:num w:numId="12" w16cid:durableId="2058046352">
    <w:abstractNumId w:val="4"/>
  </w:num>
  <w:num w:numId="13" w16cid:durableId="966008998">
    <w:abstractNumId w:val="13"/>
  </w:num>
  <w:num w:numId="14" w16cid:durableId="1605501962">
    <w:abstractNumId w:val="9"/>
  </w:num>
  <w:num w:numId="15" w16cid:durableId="1656764939">
    <w:abstractNumId w:val="7"/>
  </w:num>
  <w:num w:numId="16" w16cid:durableId="1766420058">
    <w:abstractNumId w:val="12"/>
  </w:num>
  <w:num w:numId="17" w16cid:durableId="76289377">
    <w:abstractNumId w:val="5"/>
  </w:num>
  <w:num w:numId="18" w16cid:durableId="906302905">
    <w:abstractNumId w:val="10"/>
  </w:num>
  <w:num w:numId="19" w16cid:durableId="20731898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13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57C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38B1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4082"/>
    <w:rsid w:val="00404948"/>
    <w:rsid w:val="00406BEA"/>
    <w:rsid w:val="00413A60"/>
    <w:rsid w:val="004230F7"/>
    <w:rsid w:val="0043167E"/>
    <w:rsid w:val="00433213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245"/>
    <w:rsid w:val="0049236A"/>
    <w:rsid w:val="00492718"/>
    <w:rsid w:val="004A355D"/>
    <w:rsid w:val="004A4970"/>
    <w:rsid w:val="004B0746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5DEC"/>
    <w:rsid w:val="00606D97"/>
    <w:rsid w:val="00614E64"/>
    <w:rsid w:val="00615007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17E"/>
    <w:rsid w:val="00803427"/>
    <w:rsid w:val="00821A1B"/>
    <w:rsid w:val="008262E9"/>
    <w:rsid w:val="00827E69"/>
    <w:rsid w:val="00835C4D"/>
    <w:rsid w:val="00843F48"/>
    <w:rsid w:val="00851423"/>
    <w:rsid w:val="008538A7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C76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EF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23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12C"/>
    <w:rsid w:val="00C85DA1"/>
    <w:rsid w:val="00C9071C"/>
    <w:rsid w:val="00C908FF"/>
    <w:rsid w:val="00C97BD3"/>
    <w:rsid w:val="00CA209B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0D14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670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AA3"/>
    <w:rsid w:val="00F2564D"/>
    <w:rsid w:val="00F35B05"/>
    <w:rsid w:val="00F413D9"/>
    <w:rsid w:val="00F5135F"/>
    <w:rsid w:val="00F51F78"/>
    <w:rsid w:val="00F86F47"/>
    <w:rsid w:val="00F90B64"/>
    <w:rsid w:val="00FA0F39"/>
    <w:rsid w:val="00FB2F0F"/>
    <w:rsid w:val="00FB5086"/>
    <w:rsid w:val="00FB5411"/>
    <w:rsid w:val="00FB6392"/>
    <w:rsid w:val="00FD3C70"/>
    <w:rsid w:val="00FD6820"/>
    <w:rsid w:val="00FE0FBF"/>
    <w:rsid w:val="00FE12D8"/>
    <w:rsid w:val="00FF7C02"/>
    <w:rsid w:val="024801E3"/>
    <w:rsid w:val="2D8EDDD5"/>
    <w:rsid w:val="53AE2E1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0342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www.ucr.uu.se/swedevox/behandlingsriktlinjer/dokumentation/riktlinjer-oxygen-2021-2/viewdocument/568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1</Pages>
  <Words>84</Words>
  <Characters>446</Characters>
  <Application>Microsoft Office Word</Application>
  <DocSecurity>0</DocSecurity>
  <Lines>3</Lines>
  <Paragraphs>1</Paragraphs>
  <ScaleCrop>false</ScaleCrop>
  <Manager/>
  <Company/>
  <LinksUpToDate>false</LinksUpToDate>
  <CharactersWithSpaces>529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Långtidsbehandling med syrgas i hemmet (LTOT)</dc:title>
  <dc:subject/>
  <dc:creator>patrik.jens.johansson@vgregion.se</dc:creator>
  <keywords/>
  <lastModifiedBy>Annika Johansson</lastModifiedBy>
  <revision>20</revision>
  <lastPrinted>2016-03-31T10:56:00.0000000Z</lastPrinted>
  <dcterms:created xsi:type="dcterms:W3CDTF">2022-05-09T03:40:00.0000000Z</dcterms:created>
  <dcterms:modified xsi:type="dcterms:W3CDTF">2025-10-17T08:52:00.0000000Z</dcterms:modified>
</coreProperties>
</file>