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8BCBF2" w14:textId="437588B7" w:rsidR="00E0187C" w:rsidRPr="001B0A6E" w:rsidRDefault="00E0187C" w:rsidP="00E0187C">
      <w:pPr>
        <w:pStyle w:val="Rubrik1"/>
      </w:pPr>
      <w:bookmarkStart w:id="0" w:name="_Toc226464846"/>
      <w:r w:rsidRPr="001B0A6E">
        <w:t>Elektiv ryggoperation – Fusion</w:t>
      </w:r>
      <w:bookmarkEnd w:id="0"/>
      <w:r w:rsidRPr="001B0A6E">
        <w:t xml:space="preserve"> </w:t>
      </w:r>
    </w:p>
    <w:p w14:paraId="1B379179" w14:textId="1200CAEC" w:rsidR="00E0187C" w:rsidRDefault="00E0187C" w:rsidP="00E0187C">
      <w:pPr>
        <w:pStyle w:val="Rubrik1"/>
      </w:pPr>
      <w:bookmarkStart w:id="1" w:name="_Toc226464847"/>
      <w:r w:rsidRPr="001B0A6E">
        <w:t>Fysioterapi NU-sjukvården</w:t>
      </w:r>
      <w:bookmarkEnd w:id="1"/>
    </w:p>
    <w:p w14:paraId="32972D3A" w14:textId="77777777" w:rsidR="00E0187C" w:rsidRDefault="00E0187C" w:rsidP="00E0187C">
      <w:pPr>
        <w:pStyle w:val="Rubrik1"/>
      </w:pPr>
    </w:p>
    <w:p w14:paraId="72456ED1" w14:textId="77777777" w:rsidR="005934EB" w:rsidRDefault="005934EB" w:rsidP="005934EB">
      <w:pPr>
        <w:pStyle w:val="Rubrik2"/>
        <w:ind w:right="-143"/>
      </w:pPr>
      <w:bookmarkStart w:id="2" w:name="_Toc100327184"/>
      <w:bookmarkStart w:id="3" w:name="_Toc106874287"/>
      <w:bookmarkStart w:id="4" w:name="_Toc226464848"/>
      <w:r>
        <w:t>Förändringar sedan föregående version</w:t>
      </w:r>
      <w:bookmarkEnd w:id="2"/>
      <w:bookmarkEnd w:id="3"/>
      <w:bookmarkEnd w:id="4"/>
    </w:p>
    <w:p w14:paraId="6CB94A73" w14:textId="77777777" w:rsidR="005934EB" w:rsidRPr="007A334E" w:rsidRDefault="005934EB" w:rsidP="005934EB">
      <w:pPr>
        <w:ind w:right="-143"/>
      </w:pPr>
      <w:r>
        <w:t>Inga förändringar, endast layout.</w:t>
      </w:r>
    </w:p>
    <w:p w14:paraId="1B6A07CE" w14:textId="77777777" w:rsidR="005934EB" w:rsidRDefault="005934EB" w:rsidP="005934EB">
      <w:pPr>
        <w:ind w:right="-143"/>
      </w:pPr>
    </w:p>
    <w:sdt>
      <w:sdtPr>
        <w:rPr>
          <w:rFonts w:ascii="Times New Roman" w:eastAsia="Times New Roman" w:hAnsi="Times New Roman" w:cs="Times New Roman"/>
          <w:color w:val="auto"/>
          <w:sz w:val="24"/>
          <w:szCs w:val="24"/>
        </w:rPr>
        <w:id w:val="-1829891995"/>
        <w:docPartObj>
          <w:docPartGallery w:val="Table of Contents"/>
          <w:docPartUnique/>
        </w:docPartObj>
      </w:sdtPr>
      <w:sdtEndPr>
        <w:rPr>
          <w:b/>
          <w:bCs/>
        </w:rPr>
      </w:sdtEndPr>
      <w:sdtContent>
        <w:p w14:paraId="4DBA1E36" w14:textId="77777777" w:rsidR="005934EB" w:rsidRDefault="005934EB" w:rsidP="005934EB">
          <w:pPr>
            <w:pStyle w:val="Innehllsfrteckningsrubrik"/>
          </w:pPr>
          <w:r>
            <w:t>Innehåll</w:t>
          </w:r>
        </w:p>
        <w:p w14:paraId="798E2ADA" w14:textId="3B06FDAB" w:rsidR="001B0A6E" w:rsidRDefault="005934EB">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26464846" w:history="1">
            <w:r w:rsidR="001B0A6E" w:rsidRPr="006577D5">
              <w:rPr>
                <w:rStyle w:val="Hyperlnk"/>
                <w:rFonts w:eastAsia="MS Gothic"/>
                <w:noProof/>
              </w:rPr>
              <w:t>Elektiv ryggoperation – Fusion</w:t>
            </w:r>
            <w:r w:rsidR="001B0A6E">
              <w:rPr>
                <w:noProof/>
                <w:webHidden/>
              </w:rPr>
              <w:tab/>
            </w:r>
            <w:r w:rsidR="001B0A6E">
              <w:rPr>
                <w:noProof/>
                <w:webHidden/>
              </w:rPr>
              <w:fldChar w:fldCharType="begin"/>
            </w:r>
            <w:r w:rsidR="001B0A6E">
              <w:rPr>
                <w:noProof/>
                <w:webHidden/>
              </w:rPr>
              <w:instrText xml:space="preserve"> PAGEREF _Toc226464846 \h </w:instrText>
            </w:r>
            <w:r w:rsidR="001B0A6E">
              <w:rPr>
                <w:noProof/>
                <w:webHidden/>
              </w:rPr>
            </w:r>
            <w:r w:rsidR="001B0A6E">
              <w:rPr>
                <w:noProof/>
                <w:webHidden/>
              </w:rPr>
              <w:fldChar w:fldCharType="separate"/>
            </w:r>
            <w:r w:rsidR="001B0A6E">
              <w:rPr>
                <w:noProof/>
                <w:webHidden/>
              </w:rPr>
              <w:t>1</w:t>
            </w:r>
            <w:r w:rsidR="001B0A6E">
              <w:rPr>
                <w:noProof/>
                <w:webHidden/>
              </w:rPr>
              <w:fldChar w:fldCharType="end"/>
            </w:r>
          </w:hyperlink>
        </w:p>
        <w:p w14:paraId="5E0EE8D3" w14:textId="6EEF1100" w:rsidR="001B0A6E" w:rsidRDefault="001B0A6E">
          <w:pPr>
            <w:pStyle w:val="Innehll1"/>
            <w:rPr>
              <w:rFonts w:asciiTheme="minorHAnsi" w:eastAsiaTheme="minorEastAsia" w:hAnsiTheme="minorHAnsi" w:cstheme="minorBidi"/>
              <w:noProof/>
              <w:kern w:val="2"/>
              <w14:ligatures w14:val="standardContextual"/>
            </w:rPr>
          </w:pPr>
          <w:hyperlink w:anchor="_Toc226464847" w:history="1">
            <w:r w:rsidRPr="006577D5">
              <w:rPr>
                <w:rStyle w:val="Hyperlnk"/>
                <w:rFonts w:eastAsia="MS Gothic"/>
                <w:noProof/>
              </w:rPr>
              <w:t>Fysioterapi NU-sjukvården</w:t>
            </w:r>
            <w:r>
              <w:rPr>
                <w:noProof/>
                <w:webHidden/>
              </w:rPr>
              <w:tab/>
            </w:r>
            <w:r>
              <w:rPr>
                <w:noProof/>
                <w:webHidden/>
              </w:rPr>
              <w:fldChar w:fldCharType="begin"/>
            </w:r>
            <w:r>
              <w:rPr>
                <w:noProof/>
                <w:webHidden/>
              </w:rPr>
              <w:instrText xml:space="preserve"> PAGEREF _Toc226464847 \h </w:instrText>
            </w:r>
            <w:r>
              <w:rPr>
                <w:noProof/>
                <w:webHidden/>
              </w:rPr>
            </w:r>
            <w:r>
              <w:rPr>
                <w:noProof/>
                <w:webHidden/>
              </w:rPr>
              <w:fldChar w:fldCharType="separate"/>
            </w:r>
            <w:r>
              <w:rPr>
                <w:noProof/>
                <w:webHidden/>
              </w:rPr>
              <w:t>1</w:t>
            </w:r>
            <w:r>
              <w:rPr>
                <w:noProof/>
                <w:webHidden/>
              </w:rPr>
              <w:fldChar w:fldCharType="end"/>
            </w:r>
          </w:hyperlink>
        </w:p>
        <w:p w14:paraId="7D06DBC3" w14:textId="205A8BC1" w:rsidR="001B0A6E" w:rsidRDefault="001B0A6E">
          <w:pPr>
            <w:pStyle w:val="Innehll2"/>
            <w:rPr>
              <w:rFonts w:asciiTheme="minorHAnsi" w:eastAsiaTheme="minorEastAsia" w:hAnsiTheme="minorHAnsi" w:cstheme="minorBidi"/>
              <w:b w:val="0"/>
              <w:bCs w:val="0"/>
              <w:kern w:val="2"/>
              <w14:ligatures w14:val="standardContextual"/>
            </w:rPr>
          </w:pPr>
          <w:hyperlink w:anchor="_Toc226464848" w:history="1">
            <w:r w:rsidRPr="006577D5">
              <w:rPr>
                <w:rStyle w:val="Hyperlnk"/>
              </w:rPr>
              <w:t>Förändringar sedan föregående version</w:t>
            </w:r>
            <w:r>
              <w:rPr>
                <w:webHidden/>
              </w:rPr>
              <w:tab/>
            </w:r>
            <w:r>
              <w:rPr>
                <w:webHidden/>
              </w:rPr>
              <w:fldChar w:fldCharType="begin"/>
            </w:r>
            <w:r>
              <w:rPr>
                <w:webHidden/>
              </w:rPr>
              <w:instrText xml:space="preserve"> PAGEREF _Toc226464848 \h </w:instrText>
            </w:r>
            <w:r>
              <w:rPr>
                <w:webHidden/>
              </w:rPr>
            </w:r>
            <w:r>
              <w:rPr>
                <w:webHidden/>
              </w:rPr>
              <w:fldChar w:fldCharType="separate"/>
            </w:r>
            <w:r>
              <w:rPr>
                <w:webHidden/>
              </w:rPr>
              <w:t>1</w:t>
            </w:r>
            <w:r>
              <w:rPr>
                <w:webHidden/>
              </w:rPr>
              <w:fldChar w:fldCharType="end"/>
            </w:r>
          </w:hyperlink>
        </w:p>
        <w:p w14:paraId="0B29C460" w14:textId="1B8F78A9" w:rsidR="001B0A6E" w:rsidRDefault="001B0A6E">
          <w:pPr>
            <w:pStyle w:val="Innehll2"/>
            <w:rPr>
              <w:rFonts w:asciiTheme="minorHAnsi" w:eastAsiaTheme="minorEastAsia" w:hAnsiTheme="minorHAnsi" w:cstheme="minorBidi"/>
              <w:b w:val="0"/>
              <w:bCs w:val="0"/>
              <w:kern w:val="2"/>
              <w14:ligatures w14:val="standardContextual"/>
            </w:rPr>
          </w:pPr>
          <w:hyperlink w:anchor="_Toc226464849" w:history="1">
            <w:r w:rsidRPr="006577D5">
              <w:rPr>
                <w:rStyle w:val="Hyperlnk"/>
              </w:rPr>
              <w:t>Syfte</w:t>
            </w:r>
            <w:r>
              <w:rPr>
                <w:webHidden/>
              </w:rPr>
              <w:tab/>
            </w:r>
            <w:r>
              <w:rPr>
                <w:webHidden/>
              </w:rPr>
              <w:fldChar w:fldCharType="begin"/>
            </w:r>
            <w:r>
              <w:rPr>
                <w:webHidden/>
              </w:rPr>
              <w:instrText xml:space="preserve"> PAGEREF _Toc226464849 \h </w:instrText>
            </w:r>
            <w:r>
              <w:rPr>
                <w:webHidden/>
              </w:rPr>
            </w:r>
            <w:r>
              <w:rPr>
                <w:webHidden/>
              </w:rPr>
              <w:fldChar w:fldCharType="separate"/>
            </w:r>
            <w:r>
              <w:rPr>
                <w:webHidden/>
              </w:rPr>
              <w:t>2</w:t>
            </w:r>
            <w:r>
              <w:rPr>
                <w:webHidden/>
              </w:rPr>
              <w:fldChar w:fldCharType="end"/>
            </w:r>
          </w:hyperlink>
        </w:p>
        <w:p w14:paraId="5C5F4627" w14:textId="34AC7C59" w:rsidR="001B0A6E" w:rsidRDefault="001B0A6E">
          <w:pPr>
            <w:pStyle w:val="Innehll2"/>
            <w:rPr>
              <w:rFonts w:asciiTheme="minorHAnsi" w:eastAsiaTheme="minorEastAsia" w:hAnsiTheme="minorHAnsi" w:cstheme="minorBidi"/>
              <w:b w:val="0"/>
              <w:bCs w:val="0"/>
              <w:kern w:val="2"/>
              <w14:ligatures w14:val="standardContextual"/>
            </w:rPr>
          </w:pPr>
          <w:hyperlink w:anchor="_Toc226464850" w:history="1">
            <w:r w:rsidRPr="006577D5">
              <w:rPr>
                <w:rStyle w:val="Hyperlnk"/>
              </w:rPr>
              <w:t>Bakgrund</w:t>
            </w:r>
            <w:r>
              <w:rPr>
                <w:webHidden/>
              </w:rPr>
              <w:tab/>
            </w:r>
            <w:r>
              <w:rPr>
                <w:webHidden/>
              </w:rPr>
              <w:fldChar w:fldCharType="begin"/>
            </w:r>
            <w:r>
              <w:rPr>
                <w:webHidden/>
              </w:rPr>
              <w:instrText xml:space="preserve"> PAGEREF _Toc226464850 \h </w:instrText>
            </w:r>
            <w:r>
              <w:rPr>
                <w:webHidden/>
              </w:rPr>
            </w:r>
            <w:r>
              <w:rPr>
                <w:webHidden/>
              </w:rPr>
              <w:fldChar w:fldCharType="separate"/>
            </w:r>
            <w:r>
              <w:rPr>
                <w:webHidden/>
              </w:rPr>
              <w:t>2</w:t>
            </w:r>
            <w:r>
              <w:rPr>
                <w:webHidden/>
              </w:rPr>
              <w:fldChar w:fldCharType="end"/>
            </w:r>
          </w:hyperlink>
        </w:p>
        <w:p w14:paraId="4E13379C" w14:textId="0C1AE7E5" w:rsidR="001B0A6E" w:rsidRDefault="001B0A6E">
          <w:pPr>
            <w:pStyle w:val="Innehll2"/>
            <w:rPr>
              <w:rFonts w:asciiTheme="minorHAnsi" w:eastAsiaTheme="minorEastAsia" w:hAnsiTheme="minorHAnsi" w:cstheme="minorBidi"/>
              <w:b w:val="0"/>
              <w:bCs w:val="0"/>
              <w:kern w:val="2"/>
              <w14:ligatures w14:val="standardContextual"/>
            </w:rPr>
          </w:pPr>
          <w:hyperlink w:anchor="_Toc226464851" w:history="1">
            <w:r w:rsidRPr="006577D5">
              <w:rPr>
                <w:rStyle w:val="Hyperlnk"/>
              </w:rPr>
              <w:t>Restriktioner</w:t>
            </w:r>
            <w:r>
              <w:rPr>
                <w:webHidden/>
              </w:rPr>
              <w:tab/>
            </w:r>
            <w:r>
              <w:rPr>
                <w:webHidden/>
              </w:rPr>
              <w:fldChar w:fldCharType="begin"/>
            </w:r>
            <w:r>
              <w:rPr>
                <w:webHidden/>
              </w:rPr>
              <w:instrText xml:space="preserve"> PAGEREF _Toc226464851 \h </w:instrText>
            </w:r>
            <w:r>
              <w:rPr>
                <w:webHidden/>
              </w:rPr>
            </w:r>
            <w:r>
              <w:rPr>
                <w:webHidden/>
              </w:rPr>
              <w:fldChar w:fldCharType="separate"/>
            </w:r>
            <w:r>
              <w:rPr>
                <w:webHidden/>
              </w:rPr>
              <w:t>2</w:t>
            </w:r>
            <w:r>
              <w:rPr>
                <w:webHidden/>
              </w:rPr>
              <w:fldChar w:fldCharType="end"/>
            </w:r>
          </w:hyperlink>
        </w:p>
        <w:p w14:paraId="524935A9" w14:textId="2D439BDF" w:rsidR="001B0A6E" w:rsidRDefault="001B0A6E">
          <w:pPr>
            <w:pStyle w:val="Innehll2"/>
            <w:rPr>
              <w:rFonts w:asciiTheme="minorHAnsi" w:eastAsiaTheme="minorEastAsia" w:hAnsiTheme="minorHAnsi" w:cstheme="minorBidi"/>
              <w:b w:val="0"/>
              <w:bCs w:val="0"/>
              <w:kern w:val="2"/>
              <w14:ligatures w14:val="standardContextual"/>
            </w:rPr>
          </w:pPr>
          <w:hyperlink w:anchor="_Toc226464852" w:history="1">
            <w:r w:rsidRPr="006577D5">
              <w:rPr>
                <w:rStyle w:val="Hyperlnk"/>
              </w:rPr>
              <w:t>Viktigt att tänka på</w:t>
            </w:r>
            <w:r>
              <w:rPr>
                <w:webHidden/>
              </w:rPr>
              <w:tab/>
            </w:r>
            <w:r>
              <w:rPr>
                <w:webHidden/>
              </w:rPr>
              <w:fldChar w:fldCharType="begin"/>
            </w:r>
            <w:r>
              <w:rPr>
                <w:webHidden/>
              </w:rPr>
              <w:instrText xml:space="preserve"> PAGEREF _Toc226464852 \h </w:instrText>
            </w:r>
            <w:r>
              <w:rPr>
                <w:webHidden/>
              </w:rPr>
            </w:r>
            <w:r>
              <w:rPr>
                <w:webHidden/>
              </w:rPr>
              <w:fldChar w:fldCharType="separate"/>
            </w:r>
            <w:r>
              <w:rPr>
                <w:webHidden/>
              </w:rPr>
              <w:t>2</w:t>
            </w:r>
            <w:r>
              <w:rPr>
                <w:webHidden/>
              </w:rPr>
              <w:fldChar w:fldCharType="end"/>
            </w:r>
          </w:hyperlink>
        </w:p>
        <w:p w14:paraId="5D9C7400" w14:textId="6F2AFFCD" w:rsidR="001B0A6E" w:rsidRDefault="001B0A6E">
          <w:pPr>
            <w:pStyle w:val="Innehll2"/>
            <w:rPr>
              <w:rFonts w:asciiTheme="minorHAnsi" w:eastAsiaTheme="minorEastAsia" w:hAnsiTheme="minorHAnsi" w:cstheme="minorBidi"/>
              <w:b w:val="0"/>
              <w:bCs w:val="0"/>
              <w:kern w:val="2"/>
              <w14:ligatures w14:val="standardContextual"/>
            </w:rPr>
          </w:pPr>
          <w:hyperlink w:anchor="_Toc226464853" w:history="1">
            <w:r w:rsidRPr="006577D5">
              <w:rPr>
                <w:rStyle w:val="Hyperlnk"/>
              </w:rPr>
              <w:t>Arbetsbeskrivning - Fysioterapeutisk behandlingsplan</w:t>
            </w:r>
            <w:r>
              <w:rPr>
                <w:webHidden/>
              </w:rPr>
              <w:tab/>
            </w:r>
            <w:r>
              <w:rPr>
                <w:webHidden/>
              </w:rPr>
              <w:fldChar w:fldCharType="begin"/>
            </w:r>
            <w:r>
              <w:rPr>
                <w:webHidden/>
              </w:rPr>
              <w:instrText xml:space="preserve"> PAGEREF _Toc226464853 \h </w:instrText>
            </w:r>
            <w:r>
              <w:rPr>
                <w:webHidden/>
              </w:rPr>
            </w:r>
            <w:r>
              <w:rPr>
                <w:webHidden/>
              </w:rPr>
              <w:fldChar w:fldCharType="separate"/>
            </w:r>
            <w:r>
              <w:rPr>
                <w:webHidden/>
              </w:rPr>
              <w:t>3</w:t>
            </w:r>
            <w:r>
              <w:rPr>
                <w:webHidden/>
              </w:rPr>
              <w:fldChar w:fldCharType="end"/>
            </w:r>
          </w:hyperlink>
        </w:p>
        <w:p w14:paraId="561B1B82" w14:textId="3AB7C323" w:rsidR="001B0A6E" w:rsidRDefault="001B0A6E">
          <w:pPr>
            <w:pStyle w:val="Innehll2"/>
            <w:rPr>
              <w:rFonts w:asciiTheme="minorHAnsi" w:eastAsiaTheme="minorEastAsia" w:hAnsiTheme="minorHAnsi" w:cstheme="minorBidi"/>
              <w:b w:val="0"/>
              <w:bCs w:val="0"/>
              <w:kern w:val="2"/>
              <w14:ligatures w14:val="standardContextual"/>
            </w:rPr>
          </w:pPr>
          <w:hyperlink w:anchor="_Toc226464854" w:history="1">
            <w:r w:rsidRPr="006577D5">
              <w:rPr>
                <w:rStyle w:val="Hyperlnk"/>
              </w:rPr>
              <w:t>Preoperativt</w:t>
            </w:r>
            <w:r>
              <w:rPr>
                <w:webHidden/>
              </w:rPr>
              <w:tab/>
            </w:r>
            <w:r>
              <w:rPr>
                <w:webHidden/>
              </w:rPr>
              <w:fldChar w:fldCharType="begin"/>
            </w:r>
            <w:r>
              <w:rPr>
                <w:webHidden/>
              </w:rPr>
              <w:instrText xml:space="preserve"> PAGEREF _Toc226464854 \h </w:instrText>
            </w:r>
            <w:r>
              <w:rPr>
                <w:webHidden/>
              </w:rPr>
            </w:r>
            <w:r>
              <w:rPr>
                <w:webHidden/>
              </w:rPr>
              <w:fldChar w:fldCharType="separate"/>
            </w:r>
            <w:r>
              <w:rPr>
                <w:webHidden/>
              </w:rPr>
              <w:t>3</w:t>
            </w:r>
            <w:r>
              <w:rPr>
                <w:webHidden/>
              </w:rPr>
              <w:fldChar w:fldCharType="end"/>
            </w:r>
          </w:hyperlink>
        </w:p>
        <w:p w14:paraId="68FB3F90" w14:textId="6075E3EC" w:rsidR="001B0A6E" w:rsidRDefault="001B0A6E">
          <w:pPr>
            <w:pStyle w:val="Innehll2"/>
            <w:rPr>
              <w:rFonts w:asciiTheme="minorHAnsi" w:eastAsiaTheme="minorEastAsia" w:hAnsiTheme="minorHAnsi" w:cstheme="minorBidi"/>
              <w:b w:val="0"/>
              <w:bCs w:val="0"/>
              <w:kern w:val="2"/>
              <w14:ligatures w14:val="standardContextual"/>
            </w:rPr>
          </w:pPr>
          <w:hyperlink w:anchor="_Toc226464855" w:history="1">
            <w:r w:rsidRPr="006577D5">
              <w:rPr>
                <w:rStyle w:val="Hyperlnk"/>
              </w:rPr>
              <w:t>Postoperativt</w:t>
            </w:r>
            <w:r>
              <w:rPr>
                <w:webHidden/>
              </w:rPr>
              <w:tab/>
            </w:r>
            <w:r>
              <w:rPr>
                <w:webHidden/>
              </w:rPr>
              <w:fldChar w:fldCharType="begin"/>
            </w:r>
            <w:r>
              <w:rPr>
                <w:webHidden/>
              </w:rPr>
              <w:instrText xml:space="preserve"> PAGEREF _Toc226464855 \h </w:instrText>
            </w:r>
            <w:r>
              <w:rPr>
                <w:webHidden/>
              </w:rPr>
            </w:r>
            <w:r>
              <w:rPr>
                <w:webHidden/>
              </w:rPr>
              <w:fldChar w:fldCharType="separate"/>
            </w:r>
            <w:r>
              <w:rPr>
                <w:webHidden/>
              </w:rPr>
              <w:t>3</w:t>
            </w:r>
            <w:r>
              <w:rPr>
                <w:webHidden/>
              </w:rPr>
              <w:fldChar w:fldCharType="end"/>
            </w:r>
          </w:hyperlink>
        </w:p>
        <w:p w14:paraId="09C26263" w14:textId="49AE8444" w:rsidR="001B0A6E" w:rsidRDefault="001B0A6E">
          <w:pPr>
            <w:pStyle w:val="Innehll2"/>
            <w:rPr>
              <w:rFonts w:asciiTheme="minorHAnsi" w:eastAsiaTheme="minorEastAsia" w:hAnsiTheme="minorHAnsi" w:cstheme="minorBidi"/>
              <w:b w:val="0"/>
              <w:bCs w:val="0"/>
              <w:kern w:val="2"/>
              <w14:ligatures w14:val="standardContextual"/>
            </w:rPr>
          </w:pPr>
          <w:hyperlink w:anchor="_Toc226464856" w:history="1">
            <w:r w:rsidRPr="006577D5">
              <w:rPr>
                <w:rStyle w:val="Hyperlnk"/>
              </w:rPr>
              <w:t>Fram till återbesöket</w:t>
            </w:r>
            <w:r>
              <w:rPr>
                <w:webHidden/>
              </w:rPr>
              <w:tab/>
            </w:r>
            <w:r>
              <w:rPr>
                <w:webHidden/>
              </w:rPr>
              <w:fldChar w:fldCharType="begin"/>
            </w:r>
            <w:r>
              <w:rPr>
                <w:webHidden/>
              </w:rPr>
              <w:instrText xml:space="preserve"> PAGEREF _Toc226464856 \h </w:instrText>
            </w:r>
            <w:r>
              <w:rPr>
                <w:webHidden/>
              </w:rPr>
            </w:r>
            <w:r>
              <w:rPr>
                <w:webHidden/>
              </w:rPr>
              <w:fldChar w:fldCharType="separate"/>
            </w:r>
            <w:r>
              <w:rPr>
                <w:webHidden/>
              </w:rPr>
              <w:t>4</w:t>
            </w:r>
            <w:r>
              <w:rPr>
                <w:webHidden/>
              </w:rPr>
              <w:fldChar w:fldCharType="end"/>
            </w:r>
          </w:hyperlink>
        </w:p>
        <w:p w14:paraId="01453919" w14:textId="0DF12F97" w:rsidR="001B0A6E" w:rsidRDefault="001B0A6E">
          <w:pPr>
            <w:pStyle w:val="Innehll2"/>
            <w:rPr>
              <w:rFonts w:asciiTheme="minorHAnsi" w:eastAsiaTheme="minorEastAsia" w:hAnsiTheme="minorHAnsi" w:cstheme="minorBidi"/>
              <w:b w:val="0"/>
              <w:bCs w:val="0"/>
              <w:kern w:val="2"/>
              <w14:ligatures w14:val="standardContextual"/>
            </w:rPr>
          </w:pPr>
          <w:hyperlink w:anchor="_Toc226464857" w:history="1">
            <w:r w:rsidRPr="006577D5">
              <w:rPr>
                <w:rStyle w:val="Hyperlnk"/>
              </w:rPr>
              <w:t>Återbesök</w:t>
            </w:r>
            <w:r>
              <w:rPr>
                <w:webHidden/>
              </w:rPr>
              <w:tab/>
            </w:r>
            <w:r>
              <w:rPr>
                <w:webHidden/>
              </w:rPr>
              <w:fldChar w:fldCharType="begin"/>
            </w:r>
            <w:r>
              <w:rPr>
                <w:webHidden/>
              </w:rPr>
              <w:instrText xml:space="preserve"> PAGEREF _Toc226464857 \h </w:instrText>
            </w:r>
            <w:r>
              <w:rPr>
                <w:webHidden/>
              </w:rPr>
            </w:r>
            <w:r>
              <w:rPr>
                <w:webHidden/>
              </w:rPr>
              <w:fldChar w:fldCharType="separate"/>
            </w:r>
            <w:r>
              <w:rPr>
                <w:webHidden/>
              </w:rPr>
              <w:t>4</w:t>
            </w:r>
            <w:r>
              <w:rPr>
                <w:webHidden/>
              </w:rPr>
              <w:fldChar w:fldCharType="end"/>
            </w:r>
          </w:hyperlink>
        </w:p>
        <w:p w14:paraId="57AC3259" w14:textId="49E50920" w:rsidR="001B0A6E" w:rsidRDefault="001B0A6E">
          <w:pPr>
            <w:pStyle w:val="Innehll2"/>
            <w:rPr>
              <w:rFonts w:asciiTheme="minorHAnsi" w:eastAsiaTheme="minorEastAsia" w:hAnsiTheme="minorHAnsi" w:cstheme="minorBidi"/>
              <w:b w:val="0"/>
              <w:bCs w:val="0"/>
              <w:kern w:val="2"/>
              <w14:ligatures w14:val="standardContextual"/>
            </w:rPr>
          </w:pPr>
          <w:hyperlink w:anchor="_Toc226464858" w:history="1">
            <w:r w:rsidRPr="006577D5">
              <w:rPr>
                <w:rStyle w:val="Hyperlnk"/>
              </w:rPr>
              <w:t>Rehabilitering hos fysioterapeut i primärvården, start 4 veckor efter operation</w:t>
            </w:r>
            <w:r>
              <w:rPr>
                <w:webHidden/>
              </w:rPr>
              <w:tab/>
            </w:r>
            <w:r>
              <w:rPr>
                <w:webHidden/>
              </w:rPr>
              <w:fldChar w:fldCharType="begin"/>
            </w:r>
            <w:r>
              <w:rPr>
                <w:webHidden/>
              </w:rPr>
              <w:instrText xml:space="preserve"> PAGEREF _Toc226464858 \h </w:instrText>
            </w:r>
            <w:r>
              <w:rPr>
                <w:webHidden/>
              </w:rPr>
            </w:r>
            <w:r>
              <w:rPr>
                <w:webHidden/>
              </w:rPr>
              <w:fldChar w:fldCharType="separate"/>
            </w:r>
            <w:r>
              <w:rPr>
                <w:webHidden/>
              </w:rPr>
              <w:t>5</w:t>
            </w:r>
            <w:r>
              <w:rPr>
                <w:webHidden/>
              </w:rPr>
              <w:fldChar w:fldCharType="end"/>
            </w:r>
          </w:hyperlink>
        </w:p>
        <w:p w14:paraId="04145801" w14:textId="647E51E1" w:rsidR="001B0A6E" w:rsidRDefault="001B0A6E">
          <w:pPr>
            <w:pStyle w:val="Innehll2"/>
            <w:rPr>
              <w:rFonts w:asciiTheme="minorHAnsi" w:eastAsiaTheme="minorEastAsia" w:hAnsiTheme="minorHAnsi" w:cstheme="minorBidi"/>
              <w:b w:val="0"/>
              <w:bCs w:val="0"/>
              <w:kern w:val="2"/>
              <w14:ligatures w14:val="standardContextual"/>
            </w:rPr>
          </w:pPr>
          <w:hyperlink w:anchor="_Toc226464859" w:history="1">
            <w:r w:rsidRPr="006577D5">
              <w:rPr>
                <w:rStyle w:val="Hyperlnk"/>
              </w:rPr>
              <w:t>Referenser och relaterade dokument</w:t>
            </w:r>
            <w:r>
              <w:rPr>
                <w:webHidden/>
              </w:rPr>
              <w:tab/>
            </w:r>
            <w:r>
              <w:rPr>
                <w:webHidden/>
              </w:rPr>
              <w:fldChar w:fldCharType="begin"/>
            </w:r>
            <w:r>
              <w:rPr>
                <w:webHidden/>
              </w:rPr>
              <w:instrText xml:space="preserve"> PAGEREF _Toc226464859 \h </w:instrText>
            </w:r>
            <w:r>
              <w:rPr>
                <w:webHidden/>
              </w:rPr>
            </w:r>
            <w:r>
              <w:rPr>
                <w:webHidden/>
              </w:rPr>
              <w:fldChar w:fldCharType="separate"/>
            </w:r>
            <w:r>
              <w:rPr>
                <w:webHidden/>
              </w:rPr>
              <w:t>6</w:t>
            </w:r>
            <w:r>
              <w:rPr>
                <w:webHidden/>
              </w:rPr>
              <w:fldChar w:fldCharType="end"/>
            </w:r>
          </w:hyperlink>
        </w:p>
        <w:p w14:paraId="422D96B5" w14:textId="1B80CAE0" w:rsidR="005934EB" w:rsidRDefault="005934EB" w:rsidP="005934EB">
          <w:r>
            <w:rPr>
              <w:b/>
              <w:bCs/>
            </w:rPr>
            <w:fldChar w:fldCharType="end"/>
          </w:r>
        </w:p>
      </w:sdtContent>
    </w:sdt>
    <w:p w14:paraId="69FB8441" w14:textId="77777777" w:rsidR="005934EB" w:rsidRDefault="005934EB" w:rsidP="005934EB">
      <w:pPr>
        <w:ind w:right="-143"/>
      </w:pPr>
    </w:p>
    <w:p w14:paraId="710D9E08" w14:textId="77777777" w:rsidR="005934EB" w:rsidRPr="00923365" w:rsidRDefault="005934EB" w:rsidP="005934EB">
      <w:pPr>
        <w:pStyle w:val="Rubrik2"/>
      </w:pPr>
      <w:bookmarkStart w:id="5" w:name="_Toc226464849"/>
      <w:r w:rsidRPr="00923365">
        <w:lastRenderedPageBreak/>
        <w:t>Syfte</w:t>
      </w:r>
      <w:bookmarkEnd w:id="5"/>
    </w:p>
    <w:p w14:paraId="327492BE" w14:textId="77777777" w:rsidR="005934EB" w:rsidRPr="00923365" w:rsidRDefault="005934EB" w:rsidP="005934EB">
      <w:r w:rsidRPr="00923365">
        <w:t>Syftet är att säkerställa att varje patient som genomgår en elektiv ryggoperation erhåller ett likvärdigt och standardiserat fysioterapeutiskt arbetssätt under vårdtiden på sjukhuset</w:t>
      </w:r>
      <w:r>
        <w:t xml:space="preserve"> och rehabilitering i primärvården.</w:t>
      </w:r>
    </w:p>
    <w:p w14:paraId="32F306E5" w14:textId="77777777" w:rsidR="005934EB" w:rsidRPr="00923365" w:rsidRDefault="005934EB" w:rsidP="005934EB">
      <w:pPr>
        <w:pStyle w:val="Rubrik2"/>
      </w:pPr>
      <w:bookmarkStart w:id="6" w:name="_Toc226464850"/>
      <w:r w:rsidRPr="00923365">
        <w:t>Bakgrund</w:t>
      </w:r>
      <w:bookmarkEnd w:id="6"/>
      <w:r w:rsidRPr="00923365">
        <w:t xml:space="preserve"> </w:t>
      </w:r>
    </w:p>
    <w:p w14:paraId="305C4BB2" w14:textId="77777777" w:rsidR="005934EB" w:rsidRPr="00923365" w:rsidRDefault="005934EB" w:rsidP="005934EB">
      <w:pPr>
        <w:rPr>
          <w:color w:val="000000"/>
        </w:rPr>
      </w:pPr>
      <w:r w:rsidRPr="00923365">
        <w:t xml:space="preserve">Fusionsoperation/steloperation i ländryggen utförs på grund av långvarig rörelseutlöst smärta, kotförskjutning, kotfraktur eller för att stabilisera ländryggen i samband med andra ingrepp. </w:t>
      </w:r>
      <w:r w:rsidRPr="00923365">
        <w:rPr>
          <w:color w:val="000000"/>
        </w:rPr>
        <w:t>Operationen görs för att minska ryggsmärta och eventuellt även bensmärta. Rehabiliteringen bygger på att förbättra muskelkontroll och kondition. Den ergonomiska kunskapen förbättras genom korrekt lyftteknik och rätt hållning. Patienten får lära sig ett förhållningssätt för att själv kunna minska sin smärta</w:t>
      </w:r>
      <w:r>
        <w:rPr>
          <w:color w:val="000000"/>
        </w:rPr>
        <w:t>,</w:t>
      </w:r>
      <w:r w:rsidRPr="00923365">
        <w:rPr>
          <w:color w:val="000000"/>
        </w:rPr>
        <w:t xml:space="preserve"> undvika rörelserädsla och underlätta återgång till vardagliga aktiviteter, arbete och fysisk aktivitet. </w:t>
      </w:r>
    </w:p>
    <w:p w14:paraId="5FD0B099" w14:textId="77777777" w:rsidR="005934EB" w:rsidRPr="00F0703E" w:rsidRDefault="005934EB" w:rsidP="005934EB">
      <w:pPr>
        <w:pStyle w:val="Rubrik2"/>
        <w:ind w:left="0" w:firstLine="567"/>
      </w:pPr>
      <w:bookmarkStart w:id="7" w:name="_Toc226464851"/>
      <w:r w:rsidRPr="00F0703E">
        <w:t>Restriktioner</w:t>
      </w:r>
      <w:bookmarkEnd w:id="7"/>
      <w:r w:rsidRPr="00F0703E">
        <w:t xml:space="preserve"> </w:t>
      </w:r>
    </w:p>
    <w:p w14:paraId="6413BB9D" w14:textId="77777777" w:rsidR="005934EB" w:rsidRPr="00F0703E" w:rsidRDefault="005934EB" w:rsidP="005934EB">
      <w:pPr>
        <w:rPr>
          <w:bCs/>
        </w:rPr>
      </w:pPr>
      <w:r w:rsidRPr="00F0703E">
        <w:rPr>
          <w:bCs/>
        </w:rPr>
        <w:t>Gäller i 3 månader om operatören inte angivit annat.</w:t>
      </w:r>
    </w:p>
    <w:p w14:paraId="641174A9" w14:textId="77777777" w:rsidR="005934EB" w:rsidRPr="00F0703E" w:rsidRDefault="005934EB" w:rsidP="005934EB">
      <w:pPr>
        <w:pStyle w:val="Punktlista"/>
      </w:pPr>
      <w:r w:rsidRPr="00F0703E">
        <w:t>Undvika tunga lyft, mer än 5 kg.</w:t>
      </w:r>
    </w:p>
    <w:p w14:paraId="0CB5768D" w14:textId="77777777" w:rsidR="005934EB" w:rsidRPr="00F0703E" w:rsidRDefault="005934EB" w:rsidP="005934EB">
      <w:pPr>
        <w:pStyle w:val="Punktlista"/>
      </w:pPr>
      <w:r w:rsidRPr="00F0703E">
        <w:t>Undvik kraftig böjning och vridning av ryggen.</w:t>
      </w:r>
    </w:p>
    <w:p w14:paraId="2891BC11" w14:textId="77777777" w:rsidR="005934EB" w:rsidRPr="00F0703E" w:rsidRDefault="005934EB" w:rsidP="005934EB">
      <w:pPr>
        <w:pStyle w:val="Punktlista"/>
      </w:pPr>
      <w:r w:rsidRPr="00F0703E">
        <w:t>Undvik alltid att lyfta och vrida samtidigt.</w:t>
      </w:r>
    </w:p>
    <w:p w14:paraId="79E89E88" w14:textId="77777777" w:rsidR="005934EB" w:rsidRPr="00F0703E" w:rsidRDefault="005934EB" w:rsidP="005934EB">
      <w:pPr>
        <w:pStyle w:val="Rubrik2"/>
      </w:pPr>
      <w:bookmarkStart w:id="8" w:name="_Toc226464852"/>
      <w:r w:rsidRPr="00F0703E">
        <w:t>Viktigt att tänka på</w:t>
      </w:r>
      <w:bookmarkEnd w:id="8"/>
    </w:p>
    <w:p w14:paraId="6C16B6BF" w14:textId="77777777" w:rsidR="005934EB" w:rsidRPr="00F0703E" w:rsidRDefault="005934EB" w:rsidP="005934EB">
      <w:pPr>
        <w:pStyle w:val="Punktlista"/>
      </w:pPr>
      <w:r w:rsidRPr="00F0703E">
        <w:t>Läkningstiden efter fusionsoperation är lång, minst 6 månader, eftersom bentransplantatet ska växa fast.</w:t>
      </w:r>
    </w:p>
    <w:p w14:paraId="3E6DBA98" w14:textId="77777777" w:rsidR="005934EB" w:rsidRPr="00F0703E" w:rsidRDefault="005934EB" w:rsidP="005934EB">
      <w:pPr>
        <w:pStyle w:val="Punktlista"/>
      </w:pPr>
      <w:r w:rsidRPr="00F0703E">
        <w:t>Under läkningstiden bör patienten undvika tyngre träning och aktiviteter där risk för plötsliga eller kraftiga vridningar och böjningar av ryggen finns. Exempel kontaktidrott, hoppa, springa, simma, åka skidor, spela golf, cykla utomhus.</w:t>
      </w:r>
    </w:p>
    <w:p w14:paraId="129C20C7" w14:textId="77777777" w:rsidR="005934EB" w:rsidRPr="00F0703E" w:rsidRDefault="005934EB" w:rsidP="005934EB">
      <w:pPr>
        <w:pStyle w:val="Punktlista"/>
      </w:pPr>
      <w:r w:rsidRPr="00F0703E">
        <w:t>Sjukskrivningstid ca 3–6 månader beroende på typ av arbete.</w:t>
      </w:r>
    </w:p>
    <w:p w14:paraId="0AA237AE" w14:textId="77777777" w:rsidR="005934EB" w:rsidRPr="00F0703E" w:rsidRDefault="005934EB" w:rsidP="005934EB">
      <w:pPr>
        <w:pStyle w:val="Punktlista"/>
      </w:pPr>
      <w:r w:rsidRPr="00F0703E">
        <w:t>Ju längre tid patienten har haft besvär före operationen desto större är risken för nedsatt funktion och kondition samt ökad risk för rörelserädsla efter operationen. Dessa faktorer kan förlänga rehabiliteringen.</w:t>
      </w:r>
    </w:p>
    <w:p w14:paraId="0C3EC955" w14:textId="77777777" w:rsidR="005934EB" w:rsidRPr="00F0703E" w:rsidRDefault="005934EB" w:rsidP="005934EB">
      <w:pPr>
        <w:pStyle w:val="Punktlista"/>
      </w:pPr>
      <w:r w:rsidRPr="00F0703E">
        <w:t>Det är viktigt med träning av benmuskler och lyftteknik för att minska belastningen på ryggen och minska risken för överbelastning på angränsande rörelsesegment i ryggen.</w:t>
      </w:r>
    </w:p>
    <w:p w14:paraId="5FBE816B" w14:textId="77777777" w:rsidR="005934EB" w:rsidRPr="00923365" w:rsidRDefault="005934EB" w:rsidP="005934EB">
      <w:pPr>
        <w:rPr>
          <w:b/>
          <w:color w:val="FF0000"/>
          <w:sz w:val="28"/>
          <w:szCs w:val="28"/>
        </w:rPr>
      </w:pPr>
    </w:p>
    <w:p w14:paraId="2A77C0E9" w14:textId="77777777" w:rsidR="005934EB" w:rsidRPr="001B0A6E" w:rsidRDefault="005934EB" w:rsidP="001B0A6E">
      <w:pPr>
        <w:pStyle w:val="Rubrik2"/>
      </w:pPr>
      <w:bookmarkStart w:id="9" w:name="_Toc226464853"/>
      <w:r w:rsidRPr="001B0A6E">
        <w:lastRenderedPageBreak/>
        <w:t>Arbetsbeskrivning - Fysioterapeutisk behandlingsplan</w:t>
      </w:r>
      <w:bookmarkEnd w:id="9"/>
    </w:p>
    <w:p w14:paraId="4F3078B8" w14:textId="77777777" w:rsidR="005934EB" w:rsidRPr="00923365" w:rsidRDefault="005934EB" w:rsidP="005934EB"/>
    <w:p w14:paraId="11940F07" w14:textId="77777777" w:rsidR="005934EB" w:rsidRPr="00923365" w:rsidRDefault="005934EB" w:rsidP="005934EB">
      <w:pPr>
        <w:pStyle w:val="Rubrik2"/>
        <w:rPr>
          <w:color w:val="70AD47"/>
        </w:rPr>
      </w:pPr>
      <w:bookmarkStart w:id="10" w:name="_Toc226464854"/>
      <w:r w:rsidRPr="00923365">
        <w:t>Preoperativt</w:t>
      </w:r>
      <w:bookmarkEnd w:id="10"/>
    </w:p>
    <w:p w14:paraId="78112D65" w14:textId="77777777" w:rsidR="005934EB" w:rsidRPr="00923365" w:rsidRDefault="005934EB" w:rsidP="005934EB">
      <w:r w:rsidRPr="00923365">
        <w:t xml:space="preserve">Ortopedkliniken skickar hem två broschyrer till patienten, ”Patientinformation – Ryggoperation” och ”Din träning – Steloperation ländrygg”. Dessa häften informerar om postoperativ mobilisering, förflyttningsteknik, restriktioner, träningsprogram samt </w:t>
      </w:r>
      <w:r>
        <w:t>ger råd</w:t>
      </w:r>
      <w:r w:rsidRPr="00923365">
        <w:t xml:space="preserve"> om fortsatt rehabilitering och uppföljning</w:t>
      </w:r>
      <w:r>
        <w:t xml:space="preserve"> (1,2)</w:t>
      </w:r>
      <w:r w:rsidRPr="00923365">
        <w:t>.</w:t>
      </w:r>
    </w:p>
    <w:p w14:paraId="46078230" w14:textId="77777777" w:rsidR="005934EB" w:rsidRPr="00923365" w:rsidRDefault="005934EB" w:rsidP="005934EB">
      <w:pPr>
        <w:pStyle w:val="Rubrik2"/>
      </w:pPr>
      <w:bookmarkStart w:id="11" w:name="_Toc501440352"/>
      <w:bookmarkStart w:id="12" w:name="_Toc226464855"/>
      <w:r w:rsidRPr="00923365">
        <w:t>Postoperativt</w:t>
      </w:r>
      <w:bookmarkEnd w:id="12"/>
    </w:p>
    <w:p w14:paraId="291A4714" w14:textId="77777777" w:rsidR="005934EB" w:rsidRPr="00923365" w:rsidRDefault="005934EB" w:rsidP="005934EB">
      <w:r w:rsidRPr="00923365">
        <w:t xml:space="preserve">Första mobiliseringen sker ofta på operationsdagen tillsammans med omvårdnadspersonal på </w:t>
      </w:r>
      <w:r>
        <w:t>Uppvakning (</w:t>
      </w:r>
      <w:r w:rsidRPr="00923365">
        <w:t>UVA</w:t>
      </w:r>
      <w:r>
        <w:t>)</w:t>
      </w:r>
      <w:r w:rsidRPr="00923365">
        <w:t xml:space="preserve"> eller på avdelning 4. Gåbord används. Patienten uppmuntras även att utföra djupandning och fottramp som trombosprofylax.</w:t>
      </w:r>
    </w:p>
    <w:p w14:paraId="7025835C" w14:textId="77777777" w:rsidR="005934EB" w:rsidRPr="00923365" w:rsidRDefault="005934EB" w:rsidP="005934EB"/>
    <w:p w14:paraId="6A2D49FE" w14:textId="77777777" w:rsidR="005934EB" w:rsidRPr="00923365" w:rsidRDefault="005934EB" w:rsidP="005934EB">
      <w:r w:rsidRPr="00923365">
        <w:rPr>
          <w:color w:val="000000"/>
        </w:rPr>
        <w:t>Träning med fysioterapeut påbörjas dag två och innehåller följande:</w:t>
      </w:r>
    </w:p>
    <w:p w14:paraId="667C92ED" w14:textId="77777777" w:rsidR="005934EB" w:rsidRPr="00923365" w:rsidRDefault="005934EB" w:rsidP="005934EB">
      <w:pPr>
        <w:pStyle w:val="Punktlista"/>
      </w:pPr>
      <w:r w:rsidRPr="00923365">
        <w:t>Information om restriktioner</w:t>
      </w:r>
      <w:r>
        <w:t xml:space="preserve"> </w:t>
      </w:r>
    </w:p>
    <w:p w14:paraId="541D7F63" w14:textId="77777777" w:rsidR="005934EB" w:rsidRPr="00923365" w:rsidRDefault="005934EB" w:rsidP="005934EB">
      <w:pPr>
        <w:pStyle w:val="Punktlista"/>
      </w:pPr>
      <w:r w:rsidRPr="00923365">
        <w:t>Förflyttningsträning i och ur säng via sidoläge. Använd ej dävert.</w:t>
      </w:r>
    </w:p>
    <w:p w14:paraId="0AACEB62" w14:textId="77777777" w:rsidR="005934EB" w:rsidRDefault="005934EB" w:rsidP="005934EB">
      <w:pPr>
        <w:pStyle w:val="Punktlista"/>
      </w:pPr>
      <w:r w:rsidRPr="00923365">
        <w:t xml:space="preserve">Gångträning, gånghjälpmedel vid behov. </w:t>
      </w:r>
    </w:p>
    <w:p w14:paraId="26CED017" w14:textId="77777777" w:rsidR="005934EB" w:rsidRPr="00923365" w:rsidRDefault="005934EB" w:rsidP="005934EB">
      <w:pPr>
        <w:pStyle w:val="Punktlista"/>
      </w:pPr>
      <w:r w:rsidRPr="00923365">
        <w:t>Viktigt att meddela patienten och personalen på avdelningen samt skriva i journalen om tillsyn rekommenderas vid gång och om fallrisk föreligger.</w:t>
      </w:r>
    </w:p>
    <w:p w14:paraId="6711D2C0" w14:textId="77777777" w:rsidR="005934EB" w:rsidRPr="00923365" w:rsidRDefault="005934EB" w:rsidP="005934EB">
      <w:pPr>
        <w:pStyle w:val="Punktlista"/>
      </w:pPr>
      <w:r w:rsidRPr="00923365">
        <w:t>Praktisk genomgång av träningsprogram ”Din träning – Steloperation ländrygg”. Vid behov anpassas träningsprogrammet efter patientens förmåga. Patienten ska sedan på egen hand träna enligt programmet 2 gånger/dag.</w:t>
      </w:r>
    </w:p>
    <w:p w14:paraId="31CF0C22" w14:textId="77777777" w:rsidR="005934EB" w:rsidRPr="00923365" w:rsidRDefault="005934EB" w:rsidP="005934EB">
      <w:pPr>
        <w:pStyle w:val="Punktlista"/>
      </w:pPr>
      <w:r w:rsidRPr="00923365">
        <w:t xml:space="preserve">Trappträning vid behov, använd gånghjälpmedel vid behov. </w:t>
      </w:r>
    </w:p>
    <w:p w14:paraId="6F113BE8" w14:textId="77777777" w:rsidR="005934EB" w:rsidRPr="00923365" w:rsidRDefault="005934EB" w:rsidP="005934EB">
      <w:pPr>
        <w:pStyle w:val="Punktlista"/>
      </w:pPr>
      <w:r w:rsidRPr="00923365">
        <w:t xml:space="preserve">Inför hemgång ges information om fortsatt träning. Fortsatt rehabilitering inom primärvården </w:t>
      </w:r>
      <w:r>
        <w:t>startar</w:t>
      </w:r>
      <w:r w:rsidRPr="00923365">
        <w:t xml:space="preserve"> 4 veckor efter operationen. Patienten bokar själv tid. Fram till dess ska patienten träna på egen hand.</w:t>
      </w:r>
    </w:p>
    <w:p w14:paraId="03341F08" w14:textId="77777777" w:rsidR="005934EB" w:rsidRPr="00923365" w:rsidRDefault="005934EB" w:rsidP="005934EB">
      <w:pPr>
        <w:pStyle w:val="Punktlista"/>
      </w:pPr>
      <w:r w:rsidRPr="00923365">
        <w:t>Inför hemgång ges information om återbesök till Fysioterapi Uddevalla sjukhus 6–8 veckor efter operationen. Operatör bedömer om återbesök till läkare är aktuellt.</w:t>
      </w:r>
    </w:p>
    <w:p w14:paraId="0197312E" w14:textId="77777777" w:rsidR="005934EB" w:rsidRPr="00923365" w:rsidRDefault="005934EB" w:rsidP="005934EB">
      <w:pPr>
        <w:pStyle w:val="Punktlista"/>
      </w:pPr>
      <w:r w:rsidRPr="00923365">
        <w:t xml:space="preserve">Vid behov förskrivs gånghjälpmedel. </w:t>
      </w:r>
    </w:p>
    <w:p w14:paraId="204658D4" w14:textId="77777777" w:rsidR="005934EB" w:rsidRPr="00923365" w:rsidRDefault="005934EB" w:rsidP="005934EB">
      <w:pPr>
        <w:pStyle w:val="Punktlista"/>
      </w:pPr>
      <w:r w:rsidRPr="00923365">
        <w:t xml:space="preserve">Vid behov överrapporteras nödvändig information till primärvårds- eller </w:t>
      </w:r>
      <w:proofErr w:type="spellStart"/>
      <w:r w:rsidRPr="00923365">
        <w:t>kommunrehab</w:t>
      </w:r>
      <w:proofErr w:type="spellEnd"/>
      <w:r w:rsidRPr="00923365">
        <w:t xml:space="preserve"> i SAMSA.</w:t>
      </w:r>
    </w:p>
    <w:p w14:paraId="45CA8072" w14:textId="77777777" w:rsidR="005934EB" w:rsidRPr="00923365" w:rsidRDefault="005934EB" w:rsidP="005934EB">
      <w:pPr>
        <w:pStyle w:val="Punktlista"/>
      </w:pPr>
      <w:r w:rsidRPr="00923365">
        <w:lastRenderedPageBreak/>
        <w:t>Beräknad vårdtid 2–3 dagar. Hemfärd sker i vanlig bil, passagerarsäte med ryggstödet bakåtlutat.</w:t>
      </w:r>
    </w:p>
    <w:p w14:paraId="04AE6E65" w14:textId="77777777" w:rsidR="005934EB" w:rsidRPr="00923365" w:rsidRDefault="005934EB" w:rsidP="005934EB"/>
    <w:p w14:paraId="32CDD3BC" w14:textId="77777777" w:rsidR="005934EB" w:rsidRPr="00923365" w:rsidRDefault="005934EB" w:rsidP="005934EB">
      <w:pPr>
        <w:pStyle w:val="Rubrik2"/>
      </w:pPr>
      <w:bookmarkStart w:id="13" w:name="_Toc226464856"/>
      <w:r w:rsidRPr="00923365">
        <w:t>Fram till återbesöket</w:t>
      </w:r>
      <w:bookmarkEnd w:id="13"/>
    </w:p>
    <w:p w14:paraId="1D40B23C" w14:textId="77777777" w:rsidR="005934EB" w:rsidRPr="00923365" w:rsidRDefault="005934EB" w:rsidP="005934EB">
      <w:pPr>
        <w:pStyle w:val="Punktlista"/>
      </w:pPr>
      <w:r w:rsidRPr="00923365">
        <w:t>Mobilisering till smärtgräns, följa restriktionerna.</w:t>
      </w:r>
    </w:p>
    <w:p w14:paraId="56026097" w14:textId="77777777" w:rsidR="005934EB" w:rsidRPr="00923365" w:rsidRDefault="005934EB" w:rsidP="005934EB">
      <w:pPr>
        <w:pStyle w:val="Punktlista"/>
      </w:pPr>
      <w:r w:rsidRPr="00923365">
        <w:t xml:space="preserve">Patienten uppmuntras träna enligt träningsprogrammet och gå dagliga promenader. I början flera korta promenader per dag, utöka efterhand. </w:t>
      </w:r>
    </w:p>
    <w:p w14:paraId="344074EC" w14:textId="77777777" w:rsidR="005934EB" w:rsidRPr="00923365" w:rsidRDefault="005934EB" w:rsidP="005934EB">
      <w:pPr>
        <w:pStyle w:val="Punktlista"/>
      </w:pPr>
      <w:r w:rsidRPr="00923365">
        <w:t xml:space="preserve">Det är viktigt att variera mellan att sitta, ligga, stå och gå. </w:t>
      </w:r>
    </w:p>
    <w:p w14:paraId="27D24313" w14:textId="77777777" w:rsidR="005934EB" w:rsidRPr="00923365" w:rsidRDefault="005934EB" w:rsidP="005934EB">
      <w:pPr>
        <w:pStyle w:val="Punktlista"/>
      </w:pPr>
      <w:r w:rsidRPr="00923365">
        <w:t>Fördela aktiviteter över dagen.</w:t>
      </w:r>
    </w:p>
    <w:p w14:paraId="4863F25D" w14:textId="77777777" w:rsidR="005934EB" w:rsidRPr="00923365" w:rsidRDefault="005934EB" w:rsidP="005934EB">
      <w:pPr>
        <w:pStyle w:val="Punktlista"/>
      </w:pPr>
      <w:r w:rsidRPr="00923365">
        <w:t xml:space="preserve">Patienten </w:t>
      </w:r>
      <w:r>
        <w:t>får</w:t>
      </w:r>
      <w:r w:rsidRPr="00923365">
        <w:t xml:space="preserve"> cykla på motionscykel, med hög sadel och styre för god hållning.</w:t>
      </w:r>
    </w:p>
    <w:p w14:paraId="3D55B80C" w14:textId="77777777" w:rsidR="005934EB" w:rsidRPr="00923365" w:rsidRDefault="005934EB" w:rsidP="005934EB">
      <w:pPr>
        <w:pStyle w:val="Punktlista"/>
      </w:pPr>
      <w:r w:rsidRPr="00923365">
        <w:t>Patienten får köra bil förutsatt att benfunktionen är god och bilkörning</w:t>
      </w:r>
      <w:r>
        <w:t>en</w:t>
      </w:r>
      <w:r w:rsidRPr="00923365">
        <w:t xml:space="preserve"> kan anses vara trafiksäker. </w:t>
      </w:r>
    </w:p>
    <w:p w14:paraId="52561D0C" w14:textId="77777777" w:rsidR="005934EB" w:rsidRPr="00923365" w:rsidRDefault="005934EB" w:rsidP="005934EB">
      <w:pPr>
        <w:pStyle w:val="Rubrik2"/>
      </w:pPr>
      <w:bookmarkStart w:id="14" w:name="_Toc226464857"/>
      <w:r w:rsidRPr="00923365">
        <w:t>Återbesök</w:t>
      </w:r>
      <w:bookmarkEnd w:id="14"/>
    </w:p>
    <w:p w14:paraId="4CA539B0" w14:textId="77777777" w:rsidR="005934EB" w:rsidRPr="00923365" w:rsidRDefault="005934EB" w:rsidP="005934EB">
      <w:pPr>
        <w:rPr>
          <w:color w:val="70AD47"/>
        </w:rPr>
      </w:pPr>
      <w:r w:rsidRPr="00923365">
        <w:t xml:space="preserve">Poliklinisk kontroll hos fysioterapeut på Uddevalla sjukhus, 6–8 veckor efter operation. Remiss skickas från ortopeden till Fysioterapin och fysioterapeut kallar patienten. </w:t>
      </w:r>
    </w:p>
    <w:p w14:paraId="79A2F717" w14:textId="77777777" w:rsidR="005934EB" w:rsidRPr="00923365" w:rsidRDefault="005934EB" w:rsidP="005934EB">
      <w:r w:rsidRPr="00923365">
        <w:t xml:space="preserve">Fysioterapeuten ska: </w:t>
      </w:r>
    </w:p>
    <w:p w14:paraId="7BEE2B9B" w14:textId="77777777" w:rsidR="005934EB" w:rsidRPr="00923365" w:rsidRDefault="005934EB" w:rsidP="005934EB">
      <w:pPr>
        <w:pStyle w:val="Punktlista"/>
      </w:pPr>
      <w:r w:rsidRPr="00923365">
        <w:t>Undersöka neurologisk</w:t>
      </w:r>
      <w:r>
        <w:t>t</w:t>
      </w:r>
      <w:r w:rsidRPr="00923365">
        <w:t xml:space="preserve"> status: notera känselbortfall, reflexbortfall, SLR och kraftnedsättning.</w:t>
      </w:r>
    </w:p>
    <w:p w14:paraId="7B0BDC0E" w14:textId="77777777" w:rsidR="005934EB" w:rsidRPr="00923365" w:rsidRDefault="005934EB" w:rsidP="005934EB">
      <w:pPr>
        <w:pStyle w:val="Punktlista"/>
      </w:pPr>
      <w:r w:rsidRPr="00923365">
        <w:t>Kontrollera sårläkning.</w:t>
      </w:r>
    </w:p>
    <w:p w14:paraId="110603F1" w14:textId="77777777" w:rsidR="005934EB" w:rsidRPr="00923365" w:rsidRDefault="005934EB" w:rsidP="005934EB">
      <w:pPr>
        <w:pStyle w:val="Punktlista"/>
      </w:pPr>
      <w:r w:rsidRPr="00923365">
        <w:t>Kontrollera ryggrörlighet och eventuell rörelserädsla.</w:t>
      </w:r>
    </w:p>
    <w:p w14:paraId="2ED1FBF5" w14:textId="77777777" w:rsidR="005934EB" w:rsidRPr="00923365" w:rsidRDefault="005934EB" w:rsidP="005934EB">
      <w:pPr>
        <w:pStyle w:val="Punktlista"/>
      </w:pPr>
      <w:r w:rsidRPr="00923365">
        <w:t>Fånga upp eventuella problem och frågor patienten har efter operationen.</w:t>
      </w:r>
    </w:p>
    <w:p w14:paraId="48BBC3D0" w14:textId="77777777" w:rsidR="005934EB" w:rsidRPr="00923365" w:rsidRDefault="005934EB" w:rsidP="005934EB">
      <w:pPr>
        <w:pStyle w:val="Punktlista"/>
      </w:pPr>
      <w:r w:rsidRPr="00923365">
        <w:t xml:space="preserve">Stimulera till fysisk aktivitet i vardagen, aktiviteter utifrån patientens förutsättningar och önskemål. </w:t>
      </w:r>
    </w:p>
    <w:p w14:paraId="6653EC49" w14:textId="77777777" w:rsidR="005934EB" w:rsidRPr="00923365" w:rsidRDefault="005934EB" w:rsidP="005934EB">
      <w:pPr>
        <w:pStyle w:val="Punktlista"/>
        <w:rPr>
          <w:color w:val="000000"/>
        </w:rPr>
      </w:pPr>
      <w:r w:rsidRPr="00923365">
        <w:t>Följa upp om patienten kommit i gång med rehabilitering hos fysioterapeut på hemorten, annars stimulera till detta.</w:t>
      </w:r>
    </w:p>
    <w:p w14:paraId="3C9C91AC" w14:textId="77777777" w:rsidR="005934EB" w:rsidRPr="00923365" w:rsidRDefault="005934EB" w:rsidP="005934EB">
      <w:pPr>
        <w:pStyle w:val="Punktlista"/>
        <w:rPr>
          <w:color w:val="000000"/>
        </w:rPr>
      </w:pPr>
      <w:r w:rsidRPr="00923365">
        <w:rPr>
          <w:color w:val="000000"/>
        </w:rPr>
        <w:t>Vid behov av förlängd sjukskrivning eller receptförnyelse hänvisas patienten att själv kontakta ortopedmottagningen via telefon eller 1177.</w:t>
      </w:r>
    </w:p>
    <w:p w14:paraId="5D8D5590" w14:textId="77777777" w:rsidR="005934EB" w:rsidRPr="00923365" w:rsidRDefault="005934EB" w:rsidP="005934EB">
      <w:pPr>
        <w:pStyle w:val="Punktlista"/>
        <w:rPr>
          <w:color w:val="000000"/>
        </w:rPr>
      </w:pPr>
      <w:r w:rsidRPr="00923365">
        <w:rPr>
          <w:color w:val="000000"/>
        </w:rPr>
        <w:t>Vid behov kontaktas operatören, till exempel vid utebliven förbättring och behov av återbesök till ortopeden. Fysioterapeuten skickar då kopia på journalanteckning via internpost till ansvarig läkare.</w:t>
      </w:r>
    </w:p>
    <w:p w14:paraId="12186C9A" w14:textId="77777777" w:rsidR="005934EB" w:rsidRPr="005F5760" w:rsidRDefault="005934EB" w:rsidP="005934EB">
      <w:pPr>
        <w:pStyle w:val="Rubrik2"/>
        <w:rPr>
          <w:rStyle w:val="normaltextrun"/>
        </w:rPr>
      </w:pPr>
      <w:bookmarkStart w:id="15" w:name="_Toc226464858"/>
      <w:r w:rsidRPr="005F5760">
        <w:rPr>
          <w:rStyle w:val="normaltextrun"/>
        </w:rPr>
        <w:lastRenderedPageBreak/>
        <w:t>Rehabilitering hos fysioterapeut i primärvården, start 4 veckor efter operation</w:t>
      </w:r>
      <w:bookmarkEnd w:id="15"/>
    </w:p>
    <w:p w14:paraId="4E0B0A04" w14:textId="77777777" w:rsidR="005934EB" w:rsidRPr="00923365" w:rsidRDefault="005934EB" w:rsidP="005934EB">
      <w:pPr>
        <w:pStyle w:val="Punktlista"/>
      </w:pPr>
      <w:r w:rsidRPr="00923365">
        <w:rPr>
          <w:rStyle w:val="normaltextrun"/>
        </w:rPr>
        <w:t>Det är viktigt att få en uppfattning om patientens fysiska nivå</w:t>
      </w:r>
      <w:r>
        <w:rPr>
          <w:rStyle w:val="normaltextrun"/>
        </w:rPr>
        <w:t>,</w:t>
      </w:r>
      <w:r w:rsidRPr="00923365">
        <w:rPr>
          <w:rStyle w:val="normaltextrun"/>
        </w:rPr>
        <w:t xml:space="preserve"> både före och efter operationen</w:t>
      </w:r>
      <w:r>
        <w:rPr>
          <w:rStyle w:val="normaltextrun"/>
        </w:rPr>
        <w:t>,</w:t>
      </w:r>
      <w:r w:rsidRPr="00923365">
        <w:rPr>
          <w:rStyle w:val="normaltextrun"/>
        </w:rPr>
        <w:t xml:space="preserve"> för att kunna göra en individuell planering av träningsupplägget.</w:t>
      </w:r>
      <w:r w:rsidRPr="00923365">
        <w:rPr>
          <w:rStyle w:val="eop"/>
        </w:rPr>
        <w:t> </w:t>
      </w:r>
    </w:p>
    <w:p w14:paraId="188C0C87" w14:textId="77777777" w:rsidR="005934EB" w:rsidRPr="00923365" w:rsidRDefault="005934EB" w:rsidP="005934EB">
      <w:pPr>
        <w:pStyle w:val="Punktlista"/>
      </w:pPr>
      <w:r w:rsidRPr="00923365">
        <w:rPr>
          <w:rStyle w:val="normaltextrun"/>
        </w:rPr>
        <w:t>Om patienten har kvarvarande neurologiska symtom, gör neurolog</w:t>
      </w:r>
      <w:r>
        <w:rPr>
          <w:rStyle w:val="normaltextrun"/>
        </w:rPr>
        <w:t xml:space="preserve">iskt </w:t>
      </w:r>
      <w:r w:rsidRPr="00923365">
        <w:rPr>
          <w:rStyle w:val="normaltextrun"/>
        </w:rPr>
        <w:t>status (känsel, kraft, reflexer, SLR).</w:t>
      </w:r>
      <w:r w:rsidRPr="00923365">
        <w:rPr>
          <w:rStyle w:val="eop"/>
        </w:rPr>
        <w:t> </w:t>
      </w:r>
    </w:p>
    <w:p w14:paraId="4FC95F0C" w14:textId="77777777" w:rsidR="005934EB" w:rsidRPr="00923365" w:rsidRDefault="005934EB" w:rsidP="005934EB">
      <w:pPr>
        <w:pStyle w:val="Punktlista"/>
      </w:pPr>
      <w:r w:rsidRPr="00923365">
        <w:rPr>
          <w:rStyle w:val="normaltextrun"/>
        </w:rPr>
        <w:t>Fånga upp eventuella problem och frågor patienten har.</w:t>
      </w:r>
      <w:r w:rsidRPr="00923365">
        <w:rPr>
          <w:rStyle w:val="eop"/>
        </w:rPr>
        <w:t> </w:t>
      </w:r>
    </w:p>
    <w:p w14:paraId="7B503E8D" w14:textId="77777777" w:rsidR="005934EB" w:rsidRPr="00923365" w:rsidRDefault="005934EB" w:rsidP="005934EB">
      <w:pPr>
        <w:pStyle w:val="Punktlista"/>
      </w:pPr>
      <w:r w:rsidRPr="00923365">
        <w:rPr>
          <w:rStyle w:val="normaltextrun"/>
        </w:rPr>
        <w:t>Kontrollera och eventuellt korrigera hållning.</w:t>
      </w:r>
      <w:r w:rsidRPr="00923365">
        <w:rPr>
          <w:rStyle w:val="eop"/>
        </w:rPr>
        <w:t> </w:t>
      </w:r>
    </w:p>
    <w:p w14:paraId="507C9657" w14:textId="77777777" w:rsidR="005934EB" w:rsidRPr="00923365" w:rsidRDefault="005934EB" w:rsidP="005934EB">
      <w:pPr>
        <w:pStyle w:val="Punktlista"/>
      </w:pPr>
      <w:r w:rsidRPr="00923365">
        <w:rPr>
          <w:rStyle w:val="normaltextrun"/>
        </w:rPr>
        <w:t>Följ upp träningen. Utgå från de hemövningar patienten fick på sjukhuset. </w:t>
      </w:r>
      <w:r w:rsidRPr="00923365">
        <w:rPr>
          <w:rStyle w:val="eop"/>
        </w:rPr>
        <w:t> </w:t>
      </w:r>
    </w:p>
    <w:p w14:paraId="56A06FD4" w14:textId="77777777" w:rsidR="005934EB" w:rsidRPr="00923365" w:rsidRDefault="005934EB" w:rsidP="005934EB">
      <w:pPr>
        <w:pStyle w:val="Punktlista"/>
        <w:rPr>
          <w:rStyle w:val="eop"/>
        </w:rPr>
      </w:pPr>
      <w:r w:rsidRPr="00923365">
        <w:rPr>
          <w:rStyle w:val="normaltextrun"/>
        </w:rPr>
        <w:t>Gör en individuell planering av träningsupplägget.</w:t>
      </w:r>
      <w:r w:rsidRPr="00923365">
        <w:rPr>
          <w:rStyle w:val="eop"/>
        </w:rPr>
        <w:t> </w:t>
      </w:r>
    </w:p>
    <w:p w14:paraId="63EF0B41" w14:textId="77777777" w:rsidR="005934EB" w:rsidRPr="00923365" w:rsidRDefault="005934EB" w:rsidP="005934EB">
      <w:pPr>
        <w:pStyle w:val="Punktlista"/>
      </w:pPr>
      <w:r w:rsidRPr="00923365">
        <w:rPr>
          <w:rStyle w:val="normaltextrun"/>
        </w:rPr>
        <w:t>Boka tid för fortsatt träning och regelbunden uppföljning</w:t>
      </w:r>
    </w:p>
    <w:p w14:paraId="648FA463" w14:textId="77777777" w:rsidR="005934EB" w:rsidRPr="00923365" w:rsidRDefault="005934EB" w:rsidP="005934EB">
      <w:pPr>
        <w:pStyle w:val="Punktlista"/>
        <w:numPr>
          <w:ilvl w:val="0"/>
          <w:numId w:val="0"/>
        </w:numPr>
        <w:ind w:left="1712"/>
        <w:rPr>
          <w:rStyle w:val="normaltextrun"/>
          <w:color w:val="000000"/>
        </w:rPr>
      </w:pPr>
    </w:p>
    <w:p w14:paraId="75A259C1" w14:textId="77777777" w:rsidR="005934EB" w:rsidRPr="00923365" w:rsidRDefault="005934EB" w:rsidP="005934EB">
      <w:pPr>
        <w:pStyle w:val="MellanrubrikVGR"/>
      </w:pPr>
      <w:r w:rsidRPr="00923365">
        <w:rPr>
          <w:rStyle w:val="normaltextrun"/>
        </w:rPr>
        <w:t>Syftet med rehabiliteringen</w:t>
      </w:r>
    </w:p>
    <w:p w14:paraId="705A419D" w14:textId="77777777" w:rsidR="005934EB" w:rsidRPr="00923365" w:rsidRDefault="005934EB" w:rsidP="005934EB">
      <w:pPr>
        <w:pStyle w:val="Punktlista"/>
      </w:pPr>
      <w:r w:rsidRPr="00923365">
        <w:rPr>
          <w:rStyle w:val="normaltextrun"/>
          <w:color w:val="000000"/>
        </w:rPr>
        <w:t>Förbättrad muskelkontroll och kondition.</w:t>
      </w:r>
      <w:r w:rsidRPr="00923365">
        <w:rPr>
          <w:rStyle w:val="eop"/>
          <w:color w:val="000000"/>
        </w:rPr>
        <w:t> </w:t>
      </w:r>
    </w:p>
    <w:p w14:paraId="519411A8" w14:textId="77777777" w:rsidR="005934EB" w:rsidRPr="00923365" w:rsidRDefault="005934EB" w:rsidP="005934EB">
      <w:pPr>
        <w:pStyle w:val="Punktlista"/>
      </w:pPr>
      <w:r w:rsidRPr="00923365">
        <w:rPr>
          <w:rStyle w:val="normaltextrun"/>
          <w:color w:val="000000"/>
        </w:rPr>
        <w:t>Förbättrad hållning för att på så sätt minska belastningen på ryggen.</w:t>
      </w:r>
      <w:r w:rsidRPr="00923365">
        <w:rPr>
          <w:rStyle w:val="eop"/>
          <w:color w:val="000000"/>
        </w:rPr>
        <w:t> </w:t>
      </w:r>
    </w:p>
    <w:p w14:paraId="387629FB" w14:textId="77777777" w:rsidR="005934EB" w:rsidRPr="00923365" w:rsidRDefault="005934EB" w:rsidP="005934EB">
      <w:pPr>
        <w:pStyle w:val="Punktlista"/>
      </w:pPr>
      <w:r w:rsidRPr="00923365">
        <w:rPr>
          <w:rStyle w:val="normaltextrun"/>
          <w:color w:val="000000"/>
        </w:rPr>
        <w:t>Förbättrad lyftteknik och ökad ergonomisk kunskap.</w:t>
      </w:r>
      <w:r w:rsidRPr="00923365">
        <w:rPr>
          <w:rStyle w:val="eop"/>
          <w:color w:val="000000"/>
        </w:rPr>
        <w:t> </w:t>
      </w:r>
    </w:p>
    <w:p w14:paraId="283554C2" w14:textId="77777777" w:rsidR="005934EB" w:rsidRPr="00923365" w:rsidRDefault="005934EB" w:rsidP="005934EB">
      <w:pPr>
        <w:pStyle w:val="Punktlista"/>
      </w:pPr>
      <w:r w:rsidRPr="00923365">
        <w:rPr>
          <w:rStyle w:val="normaltextrun"/>
          <w:color w:val="000000"/>
        </w:rPr>
        <w:t>Aktivt förhållningssätt för att minska smärta och undvika rörelserädsla.</w:t>
      </w:r>
      <w:r w:rsidRPr="00923365">
        <w:rPr>
          <w:rStyle w:val="eop"/>
          <w:color w:val="000000"/>
        </w:rPr>
        <w:t> </w:t>
      </w:r>
    </w:p>
    <w:p w14:paraId="21015066" w14:textId="77777777" w:rsidR="005934EB" w:rsidRPr="00923365" w:rsidRDefault="005934EB" w:rsidP="005934EB">
      <w:pPr>
        <w:pStyle w:val="Punktlista"/>
      </w:pPr>
      <w:r w:rsidRPr="00923365">
        <w:rPr>
          <w:rStyle w:val="normaltextrun"/>
          <w:color w:val="000000"/>
        </w:rPr>
        <w:t>Återgång till att utföra sina vardagliga aktiviteter, återgång i arbete och i fysisk aktivitet.</w:t>
      </w:r>
      <w:r w:rsidRPr="00923365">
        <w:rPr>
          <w:rStyle w:val="eop"/>
          <w:color w:val="000000"/>
        </w:rPr>
        <w:t> </w:t>
      </w:r>
    </w:p>
    <w:p w14:paraId="4A761C31" w14:textId="77777777" w:rsidR="005934EB" w:rsidRPr="00923365" w:rsidRDefault="005934EB" w:rsidP="005934EB">
      <w:pPr>
        <w:pStyle w:val="paragraph"/>
        <w:spacing w:before="0" w:beforeAutospacing="0" w:after="0" w:afterAutospacing="0"/>
        <w:ind w:left="1080"/>
        <w:textAlignment w:val="baseline"/>
      </w:pPr>
    </w:p>
    <w:p w14:paraId="3024540D" w14:textId="77777777" w:rsidR="005934EB" w:rsidRPr="00923365" w:rsidRDefault="005934EB" w:rsidP="005934EB">
      <w:pPr>
        <w:pStyle w:val="MellanrubrikVGR"/>
      </w:pPr>
      <w:proofErr w:type="spellStart"/>
      <w:r w:rsidRPr="00923365">
        <w:rPr>
          <w:rStyle w:val="normaltextrun"/>
        </w:rPr>
        <w:t>Rehabiliteringsprinciper</w:t>
      </w:r>
      <w:proofErr w:type="spellEnd"/>
      <w:r w:rsidRPr="00923365">
        <w:rPr>
          <w:rStyle w:val="eop"/>
        </w:rPr>
        <w:t> </w:t>
      </w:r>
    </w:p>
    <w:p w14:paraId="7CB93ECD" w14:textId="77777777" w:rsidR="005934EB" w:rsidRPr="00923365" w:rsidRDefault="005934EB" w:rsidP="005934EB">
      <w:pPr>
        <w:pStyle w:val="Punktlista"/>
      </w:pPr>
      <w:r w:rsidRPr="00923365">
        <w:rPr>
          <w:rStyle w:val="normaltextrun"/>
        </w:rPr>
        <w:t>Rehabilitering sker på individuell basis.</w:t>
      </w:r>
      <w:r w:rsidRPr="00923365">
        <w:rPr>
          <w:rStyle w:val="eop"/>
        </w:rPr>
        <w:t> </w:t>
      </w:r>
    </w:p>
    <w:p w14:paraId="69AB34A2" w14:textId="77777777" w:rsidR="005934EB" w:rsidRPr="00923365" w:rsidRDefault="005934EB" w:rsidP="005934EB">
      <w:pPr>
        <w:pStyle w:val="Punktlista"/>
      </w:pPr>
      <w:r w:rsidRPr="00923365">
        <w:rPr>
          <w:rStyle w:val="normaltextrun"/>
        </w:rPr>
        <w:t>Träningen bygger på stabilitetsträning av djupa bålmuskler i stabila grundpositioner med god muskulär kontroll och hållning.</w:t>
      </w:r>
      <w:r w:rsidRPr="00923365">
        <w:rPr>
          <w:rStyle w:val="eop"/>
        </w:rPr>
        <w:t> </w:t>
      </w:r>
    </w:p>
    <w:p w14:paraId="680F15EC" w14:textId="77777777" w:rsidR="005934EB" w:rsidRPr="00923365" w:rsidRDefault="005934EB" w:rsidP="005934EB">
      <w:pPr>
        <w:pStyle w:val="Punktlista"/>
      </w:pPr>
      <w:r w:rsidRPr="00923365">
        <w:rPr>
          <w:rStyle w:val="normaltextrun"/>
        </w:rPr>
        <w:t>Gradera svårighetsgrad och belastning efter patientens förmåga.</w:t>
      </w:r>
      <w:r w:rsidRPr="00923365">
        <w:rPr>
          <w:rStyle w:val="eop"/>
        </w:rPr>
        <w:t> </w:t>
      </w:r>
    </w:p>
    <w:p w14:paraId="25C8EE3B" w14:textId="77777777" w:rsidR="005934EB" w:rsidRPr="00923365" w:rsidRDefault="005934EB" w:rsidP="005934EB">
      <w:pPr>
        <w:pStyle w:val="Punktlista"/>
      </w:pPr>
      <w:r w:rsidRPr="00923365">
        <w:rPr>
          <w:rStyle w:val="normaltextrun"/>
        </w:rPr>
        <w:t>Träna benmuskulatur och lyftteknik för att minska belastningen på ryggen.</w:t>
      </w:r>
      <w:r w:rsidRPr="00923365">
        <w:rPr>
          <w:rStyle w:val="eop"/>
        </w:rPr>
        <w:t> </w:t>
      </w:r>
    </w:p>
    <w:p w14:paraId="28680BB3" w14:textId="77777777" w:rsidR="005934EB" w:rsidRPr="00923365" w:rsidRDefault="005934EB" w:rsidP="005934EB">
      <w:pPr>
        <w:pStyle w:val="Punktlista"/>
      </w:pPr>
      <w:r w:rsidRPr="00923365">
        <w:rPr>
          <w:rStyle w:val="normaltextrun"/>
        </w:rPr>
        <w:t>Patienten bör undvika intensiv rörelseträning för att minska risken för överbelastning på angränsande rörelsesegment i ryggen.</w:t>
      </w:r>
      <w:r w:rsidRPr="00923365">
        <w:rPr>
          <w:rStyle w:val="eop"/>
        </w:rPr>
        <w:t> </w:t>
      </w:r>
    </w:p>
    <w:p w14:paraId="3A95A9B2" w14:textId="77777777" w:rsidR="005934EB" w:rsidRPr="00923365" w:rsidRDefault="005934EB" w:rsidP="005934EB">
      <w:pPr>
        <w:pStyle w:val="paragraph"/>
        <w:spacing w:before="0" w:beforeAutospacing="0" w:after="0" w:afterAutospacing="0"/>
        <w:textAlignment w:val="baseline"/>
      </w:pPr>
      <w:r w:rsidRPr="00923365">
        <w:rPr>
          <w:rStyle w:val="normaltextrun"/>
        </w:rPr>
        <w:t> </w:t>
      </w:r>
      <w:r w:rsidRPr="00923365">
        <w:rPr>
          <w:rStyle w:val="eop"/>
        </w:rPr>
        <w:t> </w:t>
      </w:r>
    </w:p>
    <w:p w14:paraId="1A9BD913" w14:textId="77777777" w:rsidR="005934EB" w:rsidRPr="00923365" w:rsidRDefault="005934EB" w:rsidP="005934EB">
      <w:pPr>
        <w:pStyle w:val="MellanrubrikVGR"/>
      </w:pPr>
      <w:r w:rsidRPr="00923365">
        <w:rPr>
          <w:rStyle w:val="eop"/>
        </w:rPr>
        <w:lastRenderedPageBreak/>
        <w:t> </w:t>
      </w:r>
      <w:r w:rsidRPr="00923365">
        <w:rPr>
          <w:rStyle w:val="normaltextrun"/>
        </w:rPr>
        <w:t>Stegring av stabilitetsträning sker efter följande principer</w:t>
      </w:r>
      <w:r w:rsidRPr="00923365">
        <w:rPr>
          <w:rStyle w:val="eop"/>
        </w:rPr>
        <w:t> </w:t>
      </w:r>
    </w:p>
    <w:p w14:paraId="67E36559" w14:textId="77777777" w:rsidR="005934EB" w:rsidRPr="00923365" w:rsidRDefault="005934EB" w:rsidP="005934EB">
      <w:pPr>
        <w:pStyle w:val="Punktlista"/>
      </w:pPr>
      <w:r w:rsidRPr="00923365">
        <w:rPr>
          <w:rStyle w:val="normaltextrun"/>
        </w:rPr>
        <w:t xml:space="preserve">Övningar sker i enkla/raka </w:t>
      </w:r>
      <w:proofErr w:type="spellStart"/>
      <w:r w:rsidRPr="00923365">
        <w:rPr>
          <w:rStyle w:val="normaltextrun"/>
        </w:rPr>
        <w:t>rörelsebanor</w:t>
      </w:r>
      <w:proofErr w:type="spellEnd"/>
      <w:r w:rsidRPr="00923365">
        <w:rPr>
          <w:rStyle w:val="normaltextrun"/>
        </w:rPr>
        <w:t xml:space="preserve"> och till de </w:t>
      </w:r>
      <w:proofErr w:type="spellStart"/>
      <w:r w:rsidRPr="00923365">
        <w:rPr>
          <w:rStyle w:val="normaltextrun"/>
        </w:rPr>
        <w:t>ytterlägen</w:t>
      </w:r>
      <w:proofErr w:type="spellEnd"/>
      <w:r w:rsidRPr="00923365">
        <w:rPr>
          <w:rStyle w:val="normaltextrun"/>
        </w:rPr>
        <w:t xml:space="preserve"> som patienten behärskar med kontroll av stabiliserande muskulatur.</w:t>
      </w:r>
      <w:r w:rsidRPr="00923365">
        <w:rPr>
          <w:rStyle w:val="eop"/>
        </w:rPr>
        <w:t> </w:t>
      </w:r>
    </w:p>
    <w:p w14:paraId="19B3F10F" w14:textId="77777777" w:rsidR="005934EB" w:rsidRPr="00923365" w:rsidRDefault="005934EB" w:rsidP="005934EB">
      <w:pPr>
        <w:pStyle w:val="Punktlista"/>
      </w:pPr>
      <w:r w:rsidRPr="00923365">
        <w:rPr>
          <w:rStyle w:val="normaltextrun"/>
        </w:rPr>
        <w:t>Successivt tillägg av yttre belastning såsom vikter, dragapparat, sekvensmaskiner etcetera</w:t>
      </w:r>
      <w:r>
        <w:rPr>
          <w:rStyle w:val="eop"/>
        </w:rPr>
        <w:t>.</w:t>
      </w:r>
    </w:p>
    <w:p w14:paraId="27338B3E" w14:textId="77777777" w:rsidR="005934EB" w:rsidRPr="00923365" w:rsidRDefault="005934EB" w:rsidP="005934EB">
      <w:pPr>
        <w:pStyle w:val="Punktlista"/>
      </w:pPr>
      <w:r w:rsidRPr="00923365">
        <w:rPr>
          <w:rStyle w:val="normaltextrun"/>
        </w:rPr>
        <w:t xml:space="preserve">Raka </w:t>
      </w:r>
      <w:proofErr w:type="spellStart"/>
      <w:r w:rsidRPr="00923365">
        <w:rPr>
          <w:rStyle w:val="normaltextrun"/>
        </w:rPr>
        <w:t>rörelsebanor</w:t>
      </w:r>
      <w:proofErr w:type="spellEnd"/>
      <w:r w:rsidRPr="00923365">
        <w:rPr>
          <w:rStyle w:val="normaltextrun"/>
        </w:rPr>
        <w:t xml:space="preserve"> kompletteras successivt med diagonala.</w:t>
      </w:r>
      <w:r w:rsidRPr="00923365">
        <w:rPr>
          <w:rStyle w:val="eop"/>
        </w:rPr>
        <w:t> </w:t>
      </w:r>
    </w:p>
    <w:p w14:paraId="7F71853D" w14:textId="77777777" w:rsidR="005934EB" w:rsidRPr="00923365" w:rsidRDefault="005934EB" w:rsidP="005934EB">
      <w:pPr>
        <w:pStyle w:val="Punktlista"/>
      </w:pPr>
      <w:r w:rsidRPr="00923365">
        <w:rPr>
          <w:rStyle w:val="normaltextrun"/>
        </w:rPr>
        <w:t>Successivt mer krav på balans och koordination genom mer komplexa övningar till exempel med boll och balansplatta.</w:t>
      </w:r>
      <w:r w:rsidRPr="00923365">
        <w:rPr>
          <w:rStyle w:val="eop"/>
        </w:rPr>
        <w:t> </w:t>
      </w:r>
    </w:p>
    <w:p w14:paraId="41116C72" w14:textId="77777777" w:rsidR="005934EB" w:rsidRPr="00923365" w:rsidRDefault="005934EB" w:rsidP="005934EB">
      <w:pPr>
        <w:pStyle w:val="paragraph"/>
        <w:spacing w:before="0" w:beforeAutospacing="0" w:after="0" w:afterAutospacing="0"/>
        <w:textAlignment w:val="baseline"/>
      </w:pPr>
      <w:r w:rsidRPr="00923365">
        <w:rPr>
          <w:rStyle w:val="normaltextrun"/>
        </w:rPr>
        <w:t> </w:t>
      </w:r>
      <w:r w:rsidRPr="00923365">
        <w:rPr>
          <w:rStyle w:val="eop"/>
        </w:rPr>
        <w:t> </w:t>
      </w:r>
    </w:p>
    <w:p w14:paraId="547A31D9" w14:textId="77777777" w:rsidR="005934EB" w:rsidRPr="00923365" w:rsidRDefault="005934EB" w:rsidP="005934EB">
      <w:pPr>
        <w:pStyle w:val="MellanrubrikVGR"/>
      </w:pPr>
      <w:r w:rsidRPr="00923365">
        <w:rPr>
          <w:rStyle w:val="normaltextrun"/>
        </w:rPr>
        <w:t>Inför avslut</w:t>
      </w:r>
      <w:r w:rsidRPr="00923365">
        <w:rPr>
          <w:rStyle w:val="eop"/>
        </w:rPr>
        <w:t> </w:t>
      </w:r>
    </w:p>
    <w:p w14:paraId="6ED722E7" w14:textId="77777777" w:rsidR="005934EB" w:rsidRPr="00923365" w:rsidRDefault="005934EB" w:rsidP="005934EB">
      <w:pPr>
        <w:pStyle w:val="Punktlista"/>
      </w:pPr>
      <w:r w:rsidRPr="00923365">
        <w:rPr>
          <w:rStyle w:val="normaltextrun"/>
        </w:rPr>
        <w:t xml:space="preserve">Vilken typ av arbete och fritidsaktiviteter som patienten ska återgå till </w:t>
      </w:r>
      <w:proofErr w:type="gramStart"/>
      <w:r w:rsidRPr="00923365">
        <w:rPr>
          <w:rStyle w:val="normaltextrun"/>
        </w:rPr>
        <w:t>styr rehabiliteringens</w:t>
      </w:r>
      <w:proofErr w:type="gramEnd"/>
      <w:r w:rsidRPr="00923365">
        <w:rPr>
          <w:rStyle w:val="normaltextrun"/>
        </w:rPr>
        <w:t xml:space="preserve"> innehåll och längd.</w:t>
      </w:r>
      <w:r w:rsidRPr="00923365">
        <w:rPr>
          <w:rStyle w:val="eop"/>
        </w:rPr>
        <w:t> </w:t>
      </w:r>
    </w:p>
    <w:p w14:paraId="4E62E649" w14:textId="77777777" w:rsidR="005934EB" w:rsidRPr="00923365" w:rsidRDefault="005934EB" w:rsidP="005934EB">
      <w:pPr>
        <w:pStyle w:val="Punktlista"/>
      </w:pPr>
      <w:r w:rsidRPr="00923365">
        <w:rPr>
          <w:rStyle w:val="normaltextrun"/>
        </w:rPr>
        <w:t>Planera för fortsatt träning utifrån patientens intresse och krav i vardagen.</w:t>
      </w:r>
      <w:r w:rsidRPr="00923365">
        <w:rPr>
          <w:rStyle w:val="eop"/>
        </w:rPr>
        <w:t> </w:t>
      </w:r>
    </w:p>
    <w:p w14:paraId="43296DCA" w14:textId="77777777" w:rsidR="005934EB" w:rsidRPr="00923365" w:rsidRDefault="005934EB" w:rsidP="005934EB">
      <w:pPr>
        <w:pStyle w:val="Punktlista"/>
      </w:pPr>
      <w:r w:rsidRPr="00923365">
        <w:rPr>
          <w:rStyle w:val="normaltextrun"/>
        </w:rPr>
        <w:t>Patienten bör fortsätta styrketräna rygg och ben livet ut för att minska risk för återkommande ryggsmärta.</w:t>
      </w:r>
      <w:r w:rsidRPr="00923365">
        <w:rPr>
          <w:rStyle w:val="eop"/>
        </w:rPr>
        <w:t> </w:t>
      </w:r>
    </w:p>
    <w:p w14:paraId="02D525D8" w14:textId="77777777" w:rsidR="005934EB" w:rsidRPr="00923365" w:rsidRDefault="005934EB" w:rsidP="005934EB">
      <w:pPr>
        <w:pStyle w:val="Rubrik2"/>
      </w:pPr>
      <w:bookmarkStart w:id="16" w:name="_Toc226464859"/>
      <w:r w:rsidRPr="00923365">
        <w:t>Referenser och relaterade dokument</w:t>
      </w:r>
      <w:bookmarkEnd w:id="16"/>
    </w:p>
    <w:p w14:paraId="46196F63" w14:textId="77777777" w:rsidR="005934EB" w:rsidRPr="00923365" w:rsidRDefault="005934EB" w:rsidP="005934EB">
      <w:r w:rsidRPr="00923365">
        <w:t>Informationen i denna rutin är ett omarbetat material från Sahlgrenska Universitetssjukhuset arbetsterapi/fysioterapi med deras tillstånd.</w:t>
      </w:r>
    </w:p>
    <w:p w14:paraId="58D31157" w14:textId="77777777" w:rsidR="005934EB" w:rsidRPr="00CC1FE9" w:rsidRDefault="005934EB" w:rsidP="005934EB">
      <w:pPr>
        <w:pStyle w:val="Punktlista"/>
        <w:numPr>
          <w:ilvl w:val="0"/>
          <w:numId w:val="32"/>
        </w:numPr>
      </w:pPr>
      <w:r w:rsidRPr="00CC1FE9">
        <w:t>Patientinformation ryggoperation (vgregion.se)</w:t>
      </w:r>
    </w:p>
    <w:p w14:paraId="344D286C" w14:textId="77777777" w:rsidR="005934EB" w:rsidRPr="00CC1FE9" w:rsidRDefault="005934EB" w:rsidP="005934EB">
      <w:pPr>
        <w:pStyle w:val="Punktlista"/>
        <w:numPr>
          <w:ilvl w:val="0"/>
          <w:numId w:val="32"/>
        </w:numPr>
      </w:pPr>
      <w:r w:rsidRPr="00CC1FE9">
        <w:t>Din träning Steloperation ländrygg (vgregion.se)</w:t>
      </w:r>
    </w:p>
    <w:bookmarkEnd w:id="11"/>
    <w:p w14:paraId="7B0BBB4F" w14:textId="77777777" w:rsidR="00E0187C" w:rsidRDefault="00E0187C" w:rsidP="009A32ED">
      <w:pPr>
        <w:ind w:right="-143"/>
      </w:pPr>
    </w:p>
    <w:sectPr w:rsidR="00E0187C"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31B7B0" w14:textId="77777777" w:rsidR="00620308" w:rsidRDefault="00620308">
      <w:r>
        <w:separator/>
      </w:r>
    </w:p>
  </w:endnote>
  <w:endnote w:type="continuationSeparator" w:id="0">
    <w:p w14:paraId="6FA5AEC3" w14:textId="77777777" w:rsidR="00620308" w:rsidRDefault="00620308">
      <w:r>
        <w:continuationSeparator/>
      </w:r>
    </w:p>
  </w:endnote>
  <w:endnote w:type="continuationNotice" w:id="1">
    <w:p w14:paraId="05E33EBC" w14:textId="77777777" w:rsidR="00620308" w:rsidRDefault="0062030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910BCE" w14:textId="77777777" w:rsidR="00620308" w:rsidRDefault="00620308"/>
  </w:footnote>
  <w:footnote w:type="continuationSeparator" w:id="0">
    <w:p w14:paraId="018F401B" w14:textId="77777777" w:rsidR="00620308" w:rsidRDefault="00620308">
      <w:r>
        <w:continuationSeparator/>
      </w:r>
    </w:p>
  </w:footnote>
  <w:footnote w:type="continuationNotice" w:id="1">
    <w:p w14:paraId="263DDC58" w14:textId="77777777" w:rsidR="00620308" w:rsidRDefault="0062030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321192"/>
    <w:multiLevelType w:val="multilevel"/>
    <w:tmpl w:val="960CC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2C2154"/>
    <w:multiLevelType w:val="hybridMultilevel"/>
    <w:tmpl w:val="76C625A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2E055D4"/>
    <w:multiLevelType w:val="multilevel"/>
    <w:tmpl w:val="DA800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B17449"/>
    <w:multiLevelType w:val="hybridMultilevel"/>
    <w:tmpl w:val="D31463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BBA486E"/>
    <w:multiLevelType w:val="hybridMultilevel"/>
    <w:tmpl w:val="50729608"/>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3" w15:restartNumberingAfterBreak="0">
    <w:nsid w:val="2D3466F0"/>
    <w:multiLevelType w:val="hybridMultilevel"/>
    <w:tmpl w:val="8756751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0B6DD6"/>
    <w:multiLevelType w:val="multilevel"/>
    <w:tmpl w:val="F3FA5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8CD2ACC"/>
    <w:multiLevelType w:val="multilevel"/>
    <w:tmpl w:val="20804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0371790"/>
    <w:multiLevelType w:val="hybridMultilevel"/>
    <w:tmpl w:val="6E541C1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6994973"/>
    <w:multiLevelType w:val="hybridMultilevel"/>
    <w:tmpl w:val="17A0CCE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5" w15:restartNumberingAfterBreak="0">
    <w:nsid w:val="6B7E0BB8"/>
    <w:multiLevelType w:val="hybridMultilevel"/>
    <w:tmpl w:val="852664AE"/>
    <w:lvl w:ilvl="0" w:tplc="D69CCAAE">
      <w:start w:val="1"/>
      <w:numFmt w:val="decimal"/>
      <w:lvlText w:val="%1."/>
      <w:lvlJc w:val="left"/>
      <w:pPr>
        <w:ind w:left="644" w:hanging="360"/>
      </w:pPr>
      <w:rPr>
        <w:rFonts w:ascii="Times New Roman" w:hAnsi="Times New Roman" w:cs="Times New Roman" w:hint="default"/>
        <w:b w:val="0"/>
        <w:bCs w:val="0"/>
        <w:color w:val="000000"/>
        <w:sz w:val="24"/>
        <w:szCs w:val="24"/>
      </w:rPr>
    </w:lvl>
    <w:lvl w:ilvl="1" w:tplc="041D0019" w:tentative="1">
      <w:start w:val="1"/>
      <w:numFmt w:val="lowerLetter"/>
      <w:lvlText w:val="%2."/>
      <w:lvlJc w:val="left"/>
      <w:pPr>
        <w:ind w:left="1364" w:hanging="360"/>
      </w:pPr>
    </w:lvl>
    <w:lvl w:ilvl="2" w:tplc="041D001B" w:tentative="1">
      <w:start w:val="1"/>
      <w:numFmt w:val="lowerRoman"/>
      <w:lvlText w:val="%3."/>
      <w:lvlJc w:val="right"/>
      <w:pPr>
        <w:ind w:left="2084" w:hanging="180"/>
      </w:pPr>
    </w:lvl>
    <w:lvl w:ilvl="3" w:tplc="041D000F" w:tentative="1">
      <w:start w:val="1"/>
      <w:numFmt w:val="decimal"/>
      <w:lvlText w:val="%4."/>
      <w:lvlJc w:val="left"/>
      <w:pPr>
        <w:ind w:left="2804" w:hanging="360"/>
      </w:pPr>
    </w:lvl>
    <w:lvl w:ilvl="4" w:tplc="041D0019" w:tentative="1">
      <w:start w:val="1"/>
      <w:numFmt w:val="lowerLetter"/>
      <w:lvlText w:val="%5."/>
      <w:lvlJc w:val="left"/>
      <w:pPr>
        <w:ind w:left="3524" w:hanging="360"/>
      </w:pPr>
    </w:lvl>
    <w:lvl w:ilvl="5" w:tplc="041D001B" w:tentative="1">
      <w:start w:val="1"/>
      <w:numFmt w:val="lowerRoman"/>
      <w:lvlText w:val="%6."/>
      <w:lvlJc w:val="right"/>
      <w:pPr>
        <w:ind w:left="4244" w:hanging="180"/>
      </w:pPr>
    </w:lvl>
    <w:lvl w:ilvl="6" w:tplc="041D000F" w:tentative="1">
      <w:start w:val="1"/>
      <w:numFmt w:val="decimal"/>
      <w:lvlText w:val="%7."/>
      <w:lvlJc w:val="left"/>
      <w:pPr>
        <w:ind w:left="4964" w:hanging="360"/>
      </w:pPr>
    </w:lvl>
    <w:lvl w:ilvl="7" w:tplc="041D0019" w:tentative="1">
      <w:start w:val="1"/>
      <w:numFmt w:val="lowerLetter"/>
      <w:lvlText w:val="%8."/>
      <w:lvlJc w:val="left"/>
      <w:pPr>
        <w:ind w:left="5684" w:hanging="360"/>
      </w:pPr>
    </w:lvl>
    <w:lvl w:ilvl="8" w:tplc="041D001B" w:tentative="1">
      <w:start w:val="1"/>
      <w:numFmt w:val="lowerRoman"/>
      <w:lvlText w:val="%9."/>
      <w:lvlJc w:val="right"/>
      <w:pPr>
        <w:ind w:left="6404" w:hanging="180"/>
      </w:pPr>
    </w:lvl>
  </w:abstractNum>
  <w:abstractNum w:abstractNumId="26" w15:restartNumberingAfterBreak="0">
    <w:nsid w:val="6F695CD3"/>
    <w:multiLevelType w:val="multilevel"/>
    <w:tmpl w:val="B14C4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FEE54E9"/>
    <w:multiLevelType w:val="hybridMultilevel"/>
    <w:tmpl w:val="9854773E"/>
    <w:lvl w:ilvl="0" w:tplc="E3EA0366">
      <w:start w:val="1"/>
      <w:numFmt w:val="bullet"/>
      <w:lvlText w:val=""/>
      <w:lvlJc w:val="left"/>
      <w:pPr>
        <w:ind w:left="720" w:hanging="360"/>
      </w:pPr>
      <w:rPr>
        <w:rFonts w:ascii="Symbol" w:hAnsi="Symbol" w:hint="default"/>
        <w:color w:val="auto"/>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0"/>
  </w:num>
  <w:num w:numId="2" w16cid:durableId="1367871050">
    <w:abstractNumId w:val="23"/>
  </w:num>
  <w:num w:numId="3" w16cid:durableId="164058872">
    <w:abstractNumId w:val="0"/>
  </w:num>
  <w:num w:numId="4" w16cid:durableId="861477783">
    <w:abstractNumId w:val="10"/>
  </w:num>
  <w:num w:numId="5" w16cid:durableId="1280868239">
    <w:abstractNumId w:val="28"/>
  </w:num>
  <w:num w:numId="6" w16cid:durableId="444931515">
    <w:abstractNumId w:val="3"/>
  </w:num>
  <w:num w:numId="7" w16cid:durableId="739910959">
    <w:abstractNumId w:val="18"/>
  </w:num>
  <w:num w:numId="8" w16cid:durableId="391579451">
    <w:abstractNumId w:val="14"/>
  </w:num>
  <w:num w:numId="9" w16cid:durableId="1296368398">
    <w:abstractNumId w:val="1"/>
  </w:num>
  <w:num w:numId="10" w16cid:durableId="689646344">
    <w:abstractNumId w:val="1"/>
  </w:num>
  <w:num w:numId="11" w16cid:durableId="1979215945">
    <w:abstractNumId w:val="4"/>
  </w:num>
  <w:num w:numId="12" w16cid:durableId="830874331">
    <w:abstractNumId w:val="7"/>
  </w:num>
  <w:num w:numId="13" w16cid:durableId="57095060">
    <w:abstractNumId w:val="22"/>
  </w:num>
  <w:num w:numId="14" w16cid:durableId="36130748">
    <w:abstractNumId w:val="15"/>
  </w:num>
  <w:num w:numId="15" w16cid:durableId="560679449">
    <w:abstractNumId w:val="11"/>
  </w:num>
  <w:num w:numId="16" w16cid:durableId="1420566503">
    <w:abstractNumId w:val="21"/>
  </w:num>
  <w:num w:numId="17" w16cid:durableId="256527698">
    <w:abstractNumId w:val="8"/>
  </w:num>
  <w:num w:numId="18" w16cid:durableId="1090539201">
    <w:abstractNumId w:val="16"/>
  </w:num>
  <w:num w:numId="19" w16cid:durableId="1846439597">
    <w:abstractNumId w:val="29"/>
  </w:num>
  <w:num w:numId="20" w16cid:durableId="28842822">
    <w:abstractNumId w:val="27"/>
  </w:num>
  <w:num w:numId="21" w16cid:durableId="2002851307">
    <w:abstractNumId w:val="20"/>
  </w:num>
  <w:num w:numId="22" w16cid:durableId="2061243470">
    <w:abstractNumId w:val="5"/>
  </w:num>
  <w:num w:numId="23" w16cid:durableId="701053080">
    <w:abstractNumId w:val="9"/>
  </w:num>
  <w:num w:numId="24" w16cid:durableId="1742174464">
    <w:abstractNumId w:val="13"/>
  </w:num>
  <w:num w:numId="25" w16cid:durableId="727531312">
    <w:abstractNumId w:val="24"/>
  </w:num>
  <w:num w:numId="26" w16cid:durableId="1024549552">
    <w:abstractNumId w:val="25"/>
  </w:num>
  <w:num w:numId="27" w16cid:durableId="1378243222">
    <w:abstractNumId w:val="26"/>
  </w:num>
  <w:num w:numId="28" w16cid:durableId="351149395">
    <w:abstractNumId w:val="6"/>
  </w:num>
  <w:num w:numId="29" w16cid:durableId="769156147">
    <w:abstractNumId w:val="2"/>
  </w:num>
  <w:num w:numId="30" w16cid:durableId="1138760158">
    <w:abstractNumId w:val="19"/>
  </w:num>
  <w:num w:numId="31" w16cid:durableId="468133111">
    <w:abstractNumId w:val="17"/>
  </w:num>
  <w:num w:numId="32" w16cid:durableId="175068793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634F"/>
    <w:rsid w:val="00181FDC"/>
    <w:rsid w:val="00184167"/>
    <w:rsid w:val="001860B9"/>
    <w:rsid w:val="00186F2B"/>
    <w:rsid w:val="001874D6"/>
    <w:rsid w:val="0019632A"/>
    <w:rsid w:val="001A4E7C"/>
    <w:rsid w:val="001B0A6E"/>
    <w:rsid w:val="001B762C"/>
    <w:rsid w:val="001C4D0A"/>
    <w:rsid w:val="001C5FEF"/>
    <w:rsid w:val="001E04C1"/>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87727"/>
    <w:rsid w:val="00287A6E"/>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1A4F"/>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53CDC"/>
    <w:rsid w:val="00460ED0"/>
    <w:rsid w:val="004615D5"/>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34EB"/>
    <w:rsid w:val="00597E28"/>
    <w:rsid w:val="005A54ED"/>
    <w:rsid w:val="005A5D5B"/>
    <w:rsid w:val="005A6081"/>
    <w:rsid w:val="005A627D"/>
    <w:rsid w:val="005C0045"/>
    <w:rsid w:val="005C084E"/>
    <w:rsid w:val="005C104D"/>
    <w:rsid w:val="005C4606"/>
    <w:rsid w:val="005D0B0C"/>
    <w:rsid w:val="005E02B3"/>
    <w:rsid w:val="005E1E24"/>
    <w:rsid w:val="005F5760"/>
    <w:rsid w:val="0060596B"/>
    <w:rsid w:val="00606D97"/>
    <w:rsid w:val="00614E64"/>
    <w:rsid w:val="00617710"/>
    <w:rsid w:val="00617EE6"/>
    <w:rsid w:val="00620308"/>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D6DAB"/>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134B"/>
    <w:rsid w:val="00AC3FF6"/>
    <w:rsid w:val="00AD73EC"/>
    <w:rsid w:val="00AD7AD5"/>
    <w:rsid w:val="00AE5BC7"/>
    <w:rsid w:val="00AF5AAF"/>
    <w:rsid w:val="00B02CCF"/>
    <w:rsid w:val="00B046D8"/>
    <w:rsid w:val="00B13F4C"/>
    <w:rsid w:val="00B16219"/>
    <w:rsid w:val="00B16C59"/>
    <w:rsid w:val="00B26A68"/>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119A"/>
    <w:rsid w:val="00C43BDD"/>
    <w:rsid w:val="00C47778"/>
    <w:rsid w:val="00C5011E"/>
    <w:rsid w:val="00C50EE5"/>
    <w:rsid w:val="00C5240A"/>
    <w:rsid w:val="00C5398F"/>
    <w:rsid w:val="00C556F5"/>
    <w:rsid w:val="00C70E19"/>
    <w:rsid w:val="00C72574"/>
    <w:rsid w:val="00C7430C"/>
    <w:rsid w:val="00C80B56"/>
    <w:rsid w:val="00C85DA1"/>
    <w:rsid w:val="00C9071C"/>
    <w:rsid w:val="00C908FF"/>
    <w:rsid w:val="00C97BD3"/>
    <w:rsid w:val="00CA39EF"/>
    <w:rsid w:val="00CA521F"/>
    <w:rsid w:val="00CB0493"/>
    <w:rsid w:val="00CB17FF"/>
    <w:rsid w:val="00CB1ED7"/>
    <w:rsid w:val="00CC167C"/>
    <w:rsid w:val="00CC1FE9"/>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187C"/>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703E"/>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0748"/>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C1FE9"/>
    <w:pPr>
      <w:tabs>
        <w:tab w:val="right" w:leader="dot" w:pos="8919"/>
      </w:tabs>
      <w:ind w:right="0"/>
    </w:pPr>
    <w:rPr>
      <w:rFonts w:eastAsia="MS Gothic"/>
      <w:b/>
      <w:bCs/>
      <w:noProof/>
    </w:r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E0187C"/>
    <w:pPr>
      <w:spacing w:before="100" w:beforeAutospacing="1" w:after="100" w:afterAutospacing="1" w:line="240" w:lineRule="auto"/>
      <w:ind w:left="0" w:right="0"/>
    </w:pPr>
  </w:style>
  <w:style w:type="character" w:customStyle="1" w:styleId="normaltextrun">
    <w:name w:val="normaltextrun"/>
    <w:basedOn w:val="Standardstycketeckensnitt"/>
    <w:rsid w:val="00E0187C"/>
  </w:style>
  <w:style w:type="character" w:customStyle="1" w:styleId="eop">
    <w:name w:val="eop"/>
    <w:basedOn w:val="Standardstycketeckensnitt"/>
    <w:rsid w:val="00E0187C"/>
  </w:style>
  <w:style w:type="paragraph" w:styleId="Innehllsfrteckningsrubrik">
    <w:name w:val="TOC Heading"/>
    <w:basedOn w:val="Rubrik1"/>
    <w:next w:val="Normal"/>
    <w:uiPriority w:val="39"/>
    <w:unhideWhenUsed/>
    <w:qFormat/>
    <w:rsid w:val="00CC1FE9"/>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1173</Words>
  <Characters>8007</Characters>
  <Application>Microsoft Office Word</Application>
  <DocSecurity>0</DocSecurity>
  <Lines>216</Lines>
  <Paragraphs>129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9051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Elektiv ryggoperation  Fusion  Fysioterapi NU-sjukvården</dc:title>
  <dc:subject/>
  <dc:creator/>
  <keywords/>
  <lastModifiedBy/>
  <revision>1</revision>
  <dcterms:created xsi:type="dcterms:W3CDTF">2024-06-12T12:19:00.0000000Z</dcterms:created>
  <dcterms:modified xsi:type="dcterms:W3CDTF">2026-04-07T12:34:00.0000000Z</dcterms:modified>
</coreProperties>
</file>