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glossary/document.xml" ContentType="application/vnd.openxmlformats-officedocument.wordprocessingml.document.glossary+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184167" w:rsidP="00194E05" w:rsidRDefault="007B6573" w14:paraId="061914D4" w14:textId="08EA6B39">
      <w:pPr>
        <w:pStyle w:val="Rubrik1"/>
        <w:ind w:right="-2"/>
      </w:pPr>
      <w:bookmarkStart w:name="_Toc321146591" w:id="0"/>
      <w:r>
        <w:t>Arbetsterapi och Fysioterapi på avdelning 4</w:t>
      </w:r>
    </w:p>
    <w:bookmarkEnd w:id="0"/>
    <w:p w:rsidR="007B6573" w:rsidP="00194E05" w:rsidRDefault="007B6573" w14:paraId="10E95670" w14:textId="77777777">
      <w:pPr>
        <w:pStyle w:val="Rubrik2"/>
        <w:ind w:right="-2"/>
      </w:pPr>
      <w:r>
        <w:t>Syfte</w:t>
      </w:r>
    </w:p>
    <w:p w:rsidR="00675DA0" w:rsidP="00194E05" w:rsidRDefault="00675DA0" w14:paraId="3F07F6FD" w14:textId="1108F819">
      <w:pPr>
        <w:ind w:right="-2"/>
      </w:pPr>
      <w:r w:rsidR="007B6573">
        <w:rPr/>
        <w:t xml:space="preserve">Syftet med rutinen är att tydliggöra uppdraget för arbetsterapeuter, fysioterapeuter och </w:t>
      </w:r>
      <w:r w:rsidR="007B6573">
        <w:rPr/>
        <w:t>rehabassistenter</w:t>
      </w:r>
      <w:r w:rsidR="007B6573">
        <w:rPr/>
        <w:t xml:space="preserve"> som </w:t>
      </w:r>
      <w:r w:rsidR="007B6573">
        <w:rPr/>
        <w:t>arbet</w:t>
      </w:r>
      <w:r w:rsidR="007B6573">
        <w:rPr/>
        <w:t>ar mot avdelning 4.</w:t>
      </w:r>
      <w:r w:rsidR="007B6573">
        <w:rPr/>
        <w:t xml:space="preserve"> </w:t>
      </w:r>
      <w:r w:rsidR="007B6573">
        <w:rPr/>
        <w:t xml:space="preserve">Ytterligare ett syfte är att tydliggöra för avdelningspersonal vilka ansvarsområden respektive yrkeskategori har. </w:t>
      </w:r>
    </w:p>
    <w:p w:rsidR="007B6573" w:rsidP="00194E05" w:rsidRDefault="007B6573" w14:paraId="0520CC7A" w14:textId="77777777">
      <w:pPr>
        <w:pStyle w:val="Rubrik2"/>
        <w:ind w:right="-2"/>
        <w:rPr>
          <w:color w:val="auto"/>
        </w:rPr>
      </w:pPr>
      <w:bookmarkStart w:name="_Toc72840807" w:id="1"/>
      <w:r>
        <w:rPr>
          <w:color w:val="auto"/>
        </w:rPr>
        <w:t>Förändringar sedan föregående version</w:t>
      </w:r>
    </w:p>
    <w:p w:rsidR="00675DA0" w:rsidP="00194E05" w:rsidRDefault="00675DA0" w14:paraId="6F619DCA" w14:textId="211157BF">
      <w:pPr>
        <w:ind w:right="-2"/>
      </w:pPr>
      <w:r w:rsidR="007B6573">
        <w:rPr/>
        <w:t>Första version av rutin 2</w:t>
      </w:r>
      <w:r w:rsidR="007B6573">
        <w:rPr/>
        <w:t>02</w:t>
      </w:r>
      <w:r w:rsidR="007B6573">
        <w:rPr/>
        <w:t>3</w:t>
      </w:r>
      <w:r w:rsidR="007B6573">
        <w:rPr/>
        <w:t>-</w:t>
      </w:r>
      <w:r w:rsidR="007B6573">
        <w:rPr/>
        <w:t>12</w:t>
      </w:r>
      <w:r w:rsidR="007B6573">
        <w:rPr/>
        <w:t>-</w:t>
      </w:r>
      <w:r w:rsidR="007B6573">
        <w:rPr/>
        <w:t xml:space="preserve">13. </w:t>
      </w:r>
    </w:p>
    <w:p w:rsidR="007B6573" w:rsidP="00194E05" w:rsidRDefault="007B6573" w14:paraId="02B40023" w14:textId="77777777">
      <w:pPr>
        <w:pStyle w:val="Rubrik2"/>
        <w:ind w:right="-2"/>
      </w:pPr>
      <w:r>
        <w:t>Bakgrund</w:t>
      </w:r>
      <w:bookmarkEnd w:id="1"/>
    </w:p>
    <w:p w:rsidR="00675DA0" w:rsidP="00194E05" w:rsidRDefault="00675DA0" w14:paraId="25424AA0" w14:textId="6A14DFD0">
      <w:pPr>
        <w:ind w:right="-2"/>
      </w:pPr>
      <w:r w:rsidR="007B6573">
        <w:rPr/>
        <w:t>Arbetsterapeuten och Fysioterapeuten är en del av vårdkedjan. Huvuduppgiften är att ansvara för arbets- och fysioterapeutisk bedömning samt behandling av patienter på samtliga somatiska vårdavdelningar. Arbets- och fysioterapeutiska insatser riktar sig till patienter som på grund av sjukdom, trauma eller operativt ingrepp ådragit sig någon form av aktivitets- och funktionsnedsättning som påverkar aktivitets- och rörelseförmågan. Patienterna kan ha behov av information, träning för att återfå funktion och förmåga, kompensatoriska åtgärder för bortfall eller för att förebygga sekundära problem. Insatserna baseras främst på besvär relaterade till inläggningsorsak.</w:t>
      </w:r>
    </w:p>
    <w:p w:rsidRPr="00194E05" w:rsidR="007B6573" w:rsidP="00194E05" w:rsidRDefault="007B6573" w14:paraId="5B8349B3" w14:textId="77777777">
      <w:pPr>
        <w:pStyle w:val="Rubrik2"/>
        <w:ind w:right="-2"/>
        <w:rPr>
          <w:rFonts w:eastAsia="Times New Roman" w:cstheme="majorHAnsi"/>
        </w:rPr>
      </w:pPr>
      <w:r w:rsidRPr="00194E05">
        <w:rPr>
          <w:rFonts w:eastAsia="Times New Roman" w:cstheme="majorHAnsi"/>
        </w:rPr>
        <w:t>Arbetsbeskrivning på avdelning</w:t>
      </w:r>
    </w:p>
    <w:p w:rsidR="007B6573" w:rsidP="00194E05" w:rsidRDefault="007B6573" w14:paraId="56AF35FD" w14:textId="27037DAB">
      <w:pPr>
        <w:spacing w:line="276" w:lineRule="auto"/>
        <w:ind w:right="-2"/>
        <w:rPr>
          <w:color w:val="00B050"/>
        </w:rPr>
      </w:pPr>
      <w:r>
        <w:t xml:space="preserve">Avdelning 4 är en </w:t>
      </w:r>
      <w:proofErr w:type="spellStart"/>
      <w:r>
        <w:t>elektiv</w:t>
      </w:r>
      <w:proofErr w:type="spellEnd"/>
      <w:r>
        <w:t xml:space="preserve"> ortopedisk avdelning på våning fyra, Uddevalla sjukhus. </w:t>
      </w:r>
      <w:proofErr w:type="spellStart"/>
      <w:r>
        <w:t>Elektiv</w:t>
      </w:r>
      <w:proofErr w:type="spellEnd"/>
      <w:r>
        <w:t xml:space="preserve"> ortopedi innebär att personer kommer till avdelningen efter en planerad operation. De vanligaste operationerna är höftprotes, knäprotes, axelprotes och ryggoperation men även andra diagnoser förekommer. Här vårdas även patienter som har överflyttats från NÄL, främst från akut ortopedisk slutenvårdsavdelning, och detta p</w:t>
      </w:r>
      <w:r w:rsidR="00675DA0">
        <w:t>å grund av</w:t>
      </w:r>
      <w:r>
        <w:t xml:space="preserve"> platsbrist. </w:t>
      </w:r>
    </w:p>
    <w:p w:rsidR="007B6573" w:rsidP="00194E05" w:rsidRDefault="007B6573" w14:paraId="1AB6FC36" w14:textId="229E51C7">
      <w:pPr>
        <w:ind w:right="-2"/>
      </w:pPr>
      <w:r>
        <w:t>Avdelningen är uppdela</w:t>
      </w:r>
      <w:r w:rsidR="00675DA0">
        <w:t>d</w:t>
      </w:r>
      <w:r>
        <w:t xml:space="preserve"> på två sidor: Gul sida och Blå sida. Ibland tillkommer Rum 9–11 beroende på patientflöde och uppdelningen av dessa rum varierar mellan sidorna.</w:t>
      </w:r>
    </w:p>
    <w:p w:rsidR="007B6573" w:rsidP="00194E05" w:rsidRDefault="007B6573" w14:paraId="78F65A29" w14:textId="77777777">
      <w:pPr>
        <w:ind w:right="-2"/>
      </w:pPr>
      <w:r>
        <w:t>Telefonnummer till avdelningssköterska:</w:t>
      </w:r>
    </w:p>
    <w:p w:rsidR="007B6573" w:rsidP="00194E05" w:rsidRDefault="007B6573" w14:paraId="1DEDE017" w14:textId="77777777">
      <w:pPr>
        <w:ind w:right="-2"/>
      </w:pPr>
      <w:r>
        <w:t xml:space="preserve">Gul (Rum 1–4) </w:t>
      </w:r>
      <w:proofErr w:type="spellStart"/>
      <w:r>
        <w:t>tel</w:t>
      </w:r>
      <w:proofErr w:type="spellEnd"/>
      <w:r>
        <w:t>: 50047</w:t>
      </w:r>
    </w:p>
    <w:p w:rsidR="007B6573" w:rsidP="00194E05" w:rsidRDefault="007B6573" w14:paraId="49BA9C4F" w14:textId="77777777">
      <w:pPr>
        <w:ind w:right="-2"/>
      </w:pPr>
      <w:r>
        <w:t xml:space="preserve">Blå (Rum 5–8) </w:t>
      </w:r>
      <w:proofErr w:type="spellStart"/>
      <w:r>
        <w:t>tel</w:t>
      </w:r>
      <w:proofErr w:type="spellEnd"/>
      <w:r>
        <w:t>: 50045</w:t>
      </w:r>
    </w:p>
    <w:p w:rsidR="007B6573" w:rsidP="00194E05" w:rsidRDefault="007B6573" w14:paraId="170B6741" w14:textId="77777777">
      <w:pPr>
        <w:ind w:right="-2"/>
      </w:pPr>
      <w:r>
        <w:t>Telefonnummer till receptionen: 50040</w:t>
      </w:r>
    </w:p>
    <w:p w:rsidR="007B6573" w:rsidP="00194E05" w:rsidRDefault="007B6573" w14:paraId="275D3D98" w14:textId="3943C322">
      <w:pPr>
        <w:ind w:right="-2"/>
      </w:pPr>
      <w:r w:rsidR="007B6573">
        <w:rPr/>
        <w:t xml:space="preserve">Rapport sker med sjuksköterska för varje grupp samt ansvarig </w:t>
      </w:r>
      <w:r w:rsidRPr="2BD01755" w:rsidR="007B6573">
        <w:rPr>
          <w:color w:val="000000" w:themeColor="text2" w:themeTint="FF" w:themeShade="FF"/>
        </w:rPr>
        <w:t>arbetsterapeut och</w:t>
      </w:r>
      <w:r w:rsidR="007B6573">
        <w:rPr/>
        <w:t xml:space="preserve"> fysioterapeut. Rapporten börjar </w:t>
      </w:r>
      <w:r w:rsidR="00675DA0">
        <w:rPr/>
        <w:t>kl.0</w:t>
      </w:r>
      <w:r w:rsidR="007B6573">
        <w:rPr/>
        <w:t xml:space="preserve">7:45 och varar i ca 15 minuter. </w:t>
      </w:r>
    </w:p>
    <w:p w:rsidRPr="00675DA0" w:rsidR="007B6573" w:rsidP="00194E05" w:rsidRDefault="007B6573" w14:paraId="3F10A74B" w14:textId="77777777">
      <w:pPr>
        <w:pStyle w:val="Rubrik3"/>
        <w:ind w:right="-2"/>
        <w:rPr>
          <w:rFonts w:eastAsia="Times New Roman" w:cstheme="majorHAnsi"/>
          <w:sz w:val="40"/>
          <w:szCs w:val="40"/>
        </w:rPr>
      </w:pPr>
      <w:r w:rsidRPr="00675DA0">
        <w:rPr>
          <w:rFonts w:eastAsia="Times New Roman" w:cstheme="majorHAnsi"/>
          <w:sz w:val="40"/>
          <w:szCs w:val="40"/>
        </w:rPr>
        <w:t>Arbetsbeskrivning utifrån profession</w:t>
      </w:r>
    </w:p>
    <w:p w:rsidRPr="00381F74" w:rsidR="00381F74" w:rsidP="00381F74" w:rsidRDefault="007B6573" w14:paraId="10E06BED" w14:textId="3F6A4402">
      <w:pPr>
        <w:ind w:right="-2"/>
        <w:rPr>
          <w:color w:val="367B1E" w:themeColor="accent2"/>
        </w:rPr>
      </w:pPr>
      <w:r>
        <w:t>Arbetsterapeut och fysioterapeut träffar i allmänhet patienter utifrån sin profession, i vissa fall finns behovet att patienten träffar båda professionerna samtidigt.</w:t>
      </w:r>
      <w:r w:rsidR="00675DA0">
        <w:rPr>
          <w:color w:val="367B1E" w:themeColor="accent2"/>
        </w:rPr>
        <w:t xml:space="preserve"> </w:t>
      </w:r>
      <w:r>
        <w:t xml:space="preserve">På avd. 4 arbetar fysioterapeuter och </w:t>
      </w:r>
      <w:proofErr w:type="spellStart"/>
      <w:r>
        <w:t>rehabassistenter</w:t>
      </w:r>
      <w:proofErr w:type="spellEnd"/>
      <w:r>
        <w:t xml:space="preserve"> tillsammans kring patienten och uppgiftsväxling förekommer så långt det bedöms vara möjligt.</w:t>
      </w:r>
    </w:p>
    <w:p w:rsidR="007B6573" w:rsidP="00381F74" w:rsidRDefault="007B6573" w14:paraId="736887E2" w14:textId="1ED9495E">
      <w:pPr>
        <w:pStyle w:val="MellanrubrikVGR"/>
      </w:pPr>
      <w:r>
        <w:t>Arbetsterapeutiska insatser</w:t>
      </w:r>
    </w:p>
    <w:p w:rsidR="007B6573" w:rsidP="00194E05" w:rsidRDefault="007B6573" w14:paraId="0C31D2AE" w14:textId="77777777">
      <w:pPr>
        <w:ind w:right="-2"/>
      </w:pPr>
      <w:r>
        <w:t>Arbetsterapeuter läser inte in sig på patienter utan information kring operation och restriktioner tas på ronden då det inte aktuellt för arbetsterapeuter att träffa alla patienter.</w:t>
      </w:r>
    </w:p>
    <w:p w:rsidR="007B6573" w:rsidP="00194E05" w:rsidRDefault="007B6573" w14:paraId="6E6C0E23" w14:textId="77777777">
      <w:pPr>
        <w:pStyle w:val="Liststycke"/>
        <w:numPr>
          <w:ilvl w:val="1"/>
          <w:numId w:val="21"/>
        </w:numPr>
        <w:ind w:right="-2"/>
      </w:pPr>
      <w:r>
        <w:t xml:space="preserve">Uppdatera i SAMSA inför vårdplanering/hemgång om det finns behov att rehab följer upp eller möter upp patient vid hemgång. </w:t>
      </w:r>
    </w:p>
    <w:p w:rsidR="007B6573" w:rsidP="00194E05" w:rsidRDefault="007B6573" w14:paraId="42674602" w14:textId="77777777">
      <w:pPr>
        <w:pStyle w:val="Liststycke"/>
        <w:numPr>
          <w:ilvl w:val="1"/>
          <w:numId w:val="21"/>
        </w:numPr>
        <w:ind w:right="-2"/>
      </w:pPr>
      <w:r>
        <w:t>Behandling av handödem.</w:t>
      </w:r>
    </w:p>
    <w:p w:rsidR="007B6573" w:rsidP="00194E05" w:rsidRDefault="007B6573" w14:paraId="0EF586C8" w14:textId="77777777">
      <w:pPr>
        <w:pStyle w:val="Liststycke"/>
        <w:numPr>
          <w:ilvl w:val="1"/>
          <w:numId w:val="21"/>
        </w:numPr>
        <w:ind w:right="-2"/>
      </w:pPr>
      <w:r>
        <w:t>Hjälpmedelsutprovning:</w:t>
      </w:r>
    </w:p>
    <w:p w:rsidR="007B6573" w:rsidP="00194E05" w:rsidRDefault="007B6573" w14:paraId="7C406824" w14:textId="77777777">
      <w:pPr>
        <w:pStyle w:val="Liststycke"/>
        <w:numPr>
          <w:ilvl w:val="2"/>
          <w:numId w:val="21"/>
        </w:numPr>
        <w:ind w:right="-2"/>
      </w:pPr>
      <w:r>
        <w:t>För de som saknar hjälpmedel inför hemgång/vårdplanering.</w:t>
      </w:r>
    </w:p>
    <w:p w:rsidR="00381F74" w:rsidP="00381F74" w:rsidRDefault="007B6573" w14:paraId="098B1D78" w14:textId="2A9E55E5">
      <w:pPr>
        <w:pStyle w:val="Liststycke"/>
        <w:numPr>
          <w:ilvl w:val="2"/>
          <w:numId w:val="21"/>
        </w:numPr>
        <w:ind w:right="-2"/>
      </w:pPr>
      <w:r>
        <w:t>Rullstolsbedömning/rullstolsutprovning.</w:t>
      </w:r>
    </w:p>
    <w:p w:rsidR="007B6573" w:rsidP="00381F74" w:rsidRDefault="007B6573" w14:paraId="54A1040D" w14:textId="56E92146">
      <w:pPr>
        <w:pStyle w:val="MellanrubrikVGR"/>
      </w:pPr>
      <w:r>
        <w:t>Fysioterapeutiska insatser</w:t>
      </w:r>
    </w:p>
    <w:p w:rsidR="007B6573" w:rsidP="00194E05" w:rsidRDefault="007B6573" w14:paraId="40254E59" w14:textId="77777777">
      <w:pPr>
        <w:ind w:right="-2"/>
      </w:pPr>
      <w:r>
        <w:t xml:space="preserve">Fysioterapeuterna läser in sig på alla patienter och träffar alla </w:t>
      </w:r>
      <w:proofErr w:type="spellStart"/>
      <w:r>
        <w:t>elektiva</w:t>
      </w:r>
      <w:proofErr w:type="spellEnd"/>
      <w:r>
        <w:t xml:space="preserve"> patienter samt vid behov övriga patienter på avdelningen.</w:t>
      </w:r>
    </w:p>
    <w:p w:rsidR="007B6573" w:rsidP="00194E05" w:rsidRDefault="007B6573" w14:paraId="723B8E30" w14:textId="77777777">
      <w:pPr>
        <w:ind w:right="-2"/>
      </w:pPr>
      <w:r>
        <w:t>Gemensamt för samtliga diagnoser är att följande punkter beaktas:</w:t>
      </w:r>
    </w:p>
    <w:p w:rsidR="007B6573" w:rsidP="00194E05" w:rsidRDefault="007B6573" w14:paraId="71CAA9D1" w14:textId="77777777">
      <w:pPr>
        <w:pStyle w:val="Liststycke"/>
        <w:numPr>
          <w:ilvl w:val="1"/>
          <w:numId w:val="22"/>
        </w:numPr>
        <w:ind w:right="-2"/>
      </w:pPr>
      <w:r>
        <w:t>Förflyttning i- och ur säng</w:t>
      </w:r>
    </w:p>
    <w:p w:rsidR="007B6573" w:rsidP="00194E05" w:rsidRDefault="007B6573" w14:paraId="06E1A3CD" w14:textId="77777777">
      <w:pPr>
        <w:pStyle w:val="Liststycke"/>
        <w:numPr>
          <w:ilvl w:val="1"/>
          <w:numId w:val="22"/>
        </w:numPr>
        <w:ind w:right="-2"/>
      </w:pPr>
      <w:r>
        <w:t>Gångbedömning med lämpligt gånghjälpmedel</w:t>
      </w:r>
    </w:p>
    <w:p w:rsidR="007B6573" w:rsidP="00194E05" w:rsidRDefault="007B6573" w14:paraId="1955A01B" w14:textId="77777777">
      <w:pPr>
        <w:pStyle w:val="Liststycke"/>
        <w:numPr>
          <w:ilvl w:val="1"/>
          <w:numId w:val="22"/>
        </w:numPr>
        <w:ind w:right="-2"/>
      </w:pPr>
      <w:r>
        <w:t>Utprovning och förskrivning av gånghjälpmedel vid behov</w:t>
      </w:r>
    </w:p>
    <w:p w:rsidR="007B6573" w:rsidP="00194E05" w:rsidRDefault="007B6573" w14:paraId="04EBDADE" w14:textId="77777777">
      <w:pPr>
        <w:pStyle w:val="Liststycke"/>
        <w:numPr>
          <w:ilvl w:val="1"/>
          <w:numId w:val="22"/>
        </w:numPr>
        <w:ind w:right="-2"/>
      </w:pPr>
      <w:r>
        <w:t>Genomgång av aktuellt träningsprogram</w:t>
      </w:r>
    </w:p>
    <w:p w:rsidR="007B6573" w:rsidP="00194E05" w:rsidRDefault="007B6573" w14:paraId="67382CD2" w14:textId="77777777">
      <w:pPr>
        <w:pStyle w:val="Liststycke"/>
        <w:numPr>
          <w:ilvl w:val="1"/>
          <w:numId w:val="22"/>
        </w:numPr>
        <w:ind w:right="-2"/>
      </w:pPr>
      <w:r>
        <w:t>Postoperativ information för respektive diagnos</w:t>
      </w:r>
    </w:p>
    <w:p w:rsidR="007B6573" w:rsidP="00194E05" w:rsidRDefault="007B6573" w14:paraId="711C5AA3" w14:textId="77777777">
      <w:pPr>
        <w:pStyle w:val="Liststycke"/>
        <w:numPr>
          <w:ilvl w:val="1"/>
          <w:numId w:val="22"/>
        </w:numPr>
        <w:ind w:right="-2"/>
      </w:pPr>
      <w:r>
        <w:t>Trappgång vid behov</w:t>
      </w:r>
    </w:p>
    <w:p w:rsidR="007B6573" w:rsidP="00194E05" w:rsidRDefault="007B6573" w14:paraId="67CE2410" w14:textId="77777777">
      <w:pPr>
        <w:pStyle w:val="Liststycke"/>
        <w:numPr>
          <w:ilvl w:val="1"/>
          <w:numId w:val="22"/>
        </w:numPr>
        <w:ind w:right="-2"/>
      </w:pPr>
      <w:r>
        <w:t>Överrapportera/uppdatera i SAMSA vid behov</w:t>
      </w:r>
    </w:p>
    <w:p w:rsidR="007B6573" w:rsidP="00194E05" w:rsidRDefault="007B6573" w14:paraId="6A4A5599" w14:textId="77777777">
      <w:pPr>
        <w:ind w:left="0" w:right="-2"/>
      </w:pPr>
    </w:p>
    <w:p w:rsidR="007B6573" w:rsidP="00194E05" w:rsidRDefault="007B6573" w14:paraId="40C2BBFA" w14:textId="77777777">
      <w:pPr>
        <w:ind w:right="-2"/>
      </w:pPr>
      <w:r>
        <w:t xml:space="preserve">Vid hög arbetsbelastning prioriteras Fysioterapeutiska arbetsuppgifter enligt nedan: </w:t>
      </w:r>
    </w:p>
    <w:p w:rsidR="007B6573" w:rsidP="00194E05" w:rsidRDefault="007B6573" w14:paraId="09B24728" w14:textId="77777777">
      <w:pPr>
        <w:pStyle w:val="Liststycke"/>
        <w:numPr>
          <w:ilvl w:val="0"/>
          <w:numId w:val="23"/>
        </w:numPr>
        <w:ind w:right="-2"/>
      </w:pPr>
      <w:r>
        <w:t xml:space="preserve">Rapport kl. 7.45 </w:t>
      </w:r>
    </w:p>
    <w:p w:rsidR="007B6573" w:rsidP="00194E05" w:rsidRDefault="007B6573" w14:paraId="17607B23" w14:textId="77777777">
      <w:pPr>
        <w:pStyle w:val="Liststycke"/>
        <w:numPr>
          <w:ilvl w:val="0"/>
          <w:numId w:val="23"/>
        </w:numPr>
        <w:ind w:right="-2"/>
      </w:pPr>
      <w:r>
        <w:t xml:space="preserve">Utskrivningar inkl. hjälpmedelsförskrivning, förflyttningsbedömning, vid behov överrapportering i SAMSA. </w:t>
      </w:r>
    </w:p>
    <w:p w:rsidR="007B6573" w:rsidP="00194E05" w:rsidRDefault="007B6573" w14:paraId="6B60AAA1" w14:textId="77777777">
      <w:pPr>
        <w:pStyle w:val="Liststycke"/>
        <w:numPr>
          <w:ilvl w:val="0"/>
          <w:numId w:val="23"/>
        </w:numPr>
        <w:ind w:right="-2"/>
      </w:pPr>
      <w:r>
        <w:t xml:space="preserve">Mobilisering (gäller både </w:t>
      </w:r>
      <w:proofErr w:type="spellStart"/>
      <w:r>
        <w:t>elektiva</w:t>
      </w:r>
      <w:proofErr w:type="spellEnd"/>
      <w:r>
        <w:t xml:space="preserve"> patienter enligt rutin samt akuta patienter) </w:t>
      </w:r>
    </w:p>
    <w:p w:rsidR="007B6573" w:rsidP="00194E05" w:rsidRDefault="007B6573" w14:paraId="767ED62D" w14:textId="77777777">
      <w:pPr>
        <w:pStyle w:val="Liststycke"/>
        <w:numPr>
          <w:ilvl w:val="0"/>
          <w:numId w:val="23"/>
        </w:numPr>
        <w:ind w:right="-2"/>
      </w:pPr>
      <w:r>
        <w:t xml:space="preserve">Patienter som är utskrivningsklara och väntar korttidsboende.  </w:t>
      </w:r>
    </w:p>
    <w:p w:rsidR="007B6573" w:rsidP="00194E05" w:rsidRDefault="007B6573" w14:paraId="7AEB6791" w14:textId="77777777">
      <w:pPr>
        <w:ind w:right="-2"/>
        <w:rPr>
          <w:color w:val="00B050"/>
        </w:rPr>
      </w:pPr>
    </w:p>
    <w:p w:rsidR="007B6573" w:rsidP="00194E05" w:rsidRDefault="007B6573" w14:paraId="33F1232F" w14:textId="77777777">
      <w:pPr>
        <w:ind w:right="-2"/>
      </w:pPr>
      <w:r>
        <w:t>Vid hög arbetsbelastning prioriteras Arbetsterapeutiska arbetsuppgifter enligt nedan:</w:t>
      </w:r>
    </w:p>
    <w:p w:rsidR="007B6573" w:rsidP="00194E05" w:rsidRDefault="007B6573" w14:paraId="44DF7F24" w14:textId="77777777">
      <w:pPr>
        <w:pStyle w:val="Liststycke"/>
        <w:numPr>
          <w:ilvl w:val="0"/>
          <w:numId w:val="24"/>
        </w:numPr>
        <w:ind w:right="-2"/>
      </w:pPr>
      <w:r>
        <w:t xml:space="preserve">Rapport kl. 7.45. </w:t>
      </w:r>
    </w:p>
    <w:p w:rsidR="007B6573" w:rsidP="00194E05" w:rsidRDefault="007B6573" w14:paraId="4D1D6357" w14:textId="77777777">
      <w:pPr>
        <w:pStyle w:val="Liststycke"/>
        <w:numPr>
          <w:ilvl w:val="0"/>
          <w:numId w:val="24"/>
        </w:numPr>
        <w:ind w:right="-2"/>
      </w:pPr>
      <w:r>
        <w:t xml:space="preserve">Utskrivningar inkl. hjälpmedelsförskrivning, vid behov överrapportering i SAMSA. </w:t>
      </w:r>
    </w:p>
    <w:p w:rsidR="007B6573" w:rsidP="2BD01755" w:rsidRDefault="007B6573" w14:paraId="67BFC94E" w14:textId="1548006C">
      <w:pPr>
        <w:pStyle w:val="Liststycke"/>
        <w:numPr>
          <w:ilvl w:val="0"/>
          <w:numId w:val="24"/>
        </w:numPr>
        <w:ind w:right="-2"/>
        <w:rPr/>
      </w:pPr>
      <w:r w:rsidR="007B6573">
        <w:rPr/>
        <w:t xml:space="preserve">Se ovan för mer specifika insatser. </w:t>
      </w:r>
    </w:p>
    <w:p w:rsidRPr="007B6573" w:rsidR="007B6573" w:rsidP="00194E05" w:rsidRDefault="007B6573" w14:paraId="2086C891" w14:textId="540BA984">
      <w:pPr>
        <w:pStyle w:val="Rubrik2"/>
        <w:ind w:right="-2"/>
      </w:pPr>
      <w:r>
        <w:t>Referenser och relaterade dokument</w:t>
      </w:r>
    </w:p>
    <w:p w:rsidR="007B6573" w:rsidP="00194E05" w:rsidRDefault="007B6573" w14:paraId="6DC926C8" w14:textId="77777777">
      <w:pPr>
        <w:ind w:left="632" w:right="-2" w:firstLine="360"/>
      </w:pPr>
      <w:hyperlink w:history="1" r:id="rId12">
        <w:proofErr w:type="spellStart"/>
        <w:r>
          <w:rPr>
            <w:rStyle w:val="Hyperlnk"/>
          </w:rPr>
          <w:t>Elektiv</w:t>
        </w:r>
        <w:proofErr w:type="spellEnd"/>
        <w:r>
          <w:rPr>
            <w:rStyle w:val="Hyperlnk"/>
          </w:rPr>
          <w:t xml:space="preserve"> höftplastik – Fysioterapi US (vgregion.se)</w:t>
        </w:r>
      </w:hyperlink>
    </w:p>
    <w:p w:rsidR="007B6573" w:rsidP="00194E05" w:rsidRDefault="007B6573" w14:paraId="58E1CB21" w14:textId="77777777">
      <w:pPr>
        <w:ind w:left="632" w:right="-2" w:firstLine="360"/>
      </w:pPr>
      <w:hyperlink w:history="1" r:id="rId13">
        <w:proofErr w:type="spellStart"/>
        <w:r>
          <w:rPr>
            <w:rStyle w:val="Hyperlnk"/>
          </w:rPr>
          <w:t>Elektiv</w:t>
        </w:r>
        <w:proofErr w:type="spellEnd"/>
        <w:r>
          <w:rPr>
            <w:rStyle w:val="Hyperlnk"/>
          </w:rPr>
          <w:t xml:space="preserve"> knäplastik - Fysioterapi NU (vgregion.se)</w:t>
        </w:r>
      </w:hyperlink>
    </w:p>
    <w:p w:rsidR="007B6573" w:rsidP="656CC427" w:rsidRDefault="007B6573" w14:paraId="06BBAF61" w14:textId="7A68F89D">
      <w:pPr>
        <w:ind w:left="632" w:right="-2" w:firstLine="360"/>
        <w:rPr>
          <w:rFonts w:ascii="Times New Roman" w:hAnsi="Times New Roman" w:eastAsia="Times New Roman" w:cs="Times New Roman"/>
          <w:b w:val="0"/>
          <w:bCs w:val="0"/>
        </w:rPr>
      </w:pPr>
      <w:hyperlink r:id="R6aae265b1e704743">
        <w:r w:rsidRPr="656CC427" w:rsidR="007B6573">
          <w:rPr>
            <w:rStyle w:val="Hyperlnk"/>
          </w:rPr>
          <w:t>Ry</w:t>
        </w:r>
        <w:r w:rsidRPr="656CC427" w:rsidR="007B6573">
          <w:rPr>
            <w:rStyle w:val="Hyperlnk"/>
            <w:rFonts w:ascii="Times New Roman" w:hAnsi="Times New Roman" w:eastAsia="Times New Roman" w:cs="Times New Roman"/>
            <w:b w:val="0"/>
            <w:bCs w:val="0"/>
          </w:rPr>
          <w:t>gg - diskbråck, dekompression - Arbetsterapi (vgregion.se)</w:t>
        </w:r>
      </w:hyperlink>
    </w:p>
    <w:p w:rsidR="4C5199DD" w:rsidP="656CC427" w:rsidRDefault="4C5199DD" w14:paraId="34B5A234" w14:textId="712499EB">
      <w:pPr>
        <w:pStyle w:val="Normal"/>
        <w:ind w:left="632" w:right="-2" w:firstLine="360"/>
        <w:rPr>
          <w:rFonts w:ascii="Times New Roman" w:hAnsi="Times New Roman" w:eastAsia="Times New Roman" w:cs="Times New Roman"/>
          <w:b w:val="0"/>
          <w:bCs w:val="0"/>
          <w:noProof w:val="0"/>
          <w:sz w:val="24"/>
          <w:szCs w:val="24"/>
          <w:lang w:val="sv-SE"/>
        </w:rPr>
      </w:pPr>
      <w:hyperlink r:id="R10e9afb15bc74cd1">
        <w:r w:rsidRPr="656CC427" w:rsidR="4C5199DD">
          <w:rPr>
            <w:rStyle w:val="Hyperlnk"/>
            <w:rFonts w:ascii="Times New Roman" w:hAnsi="Times New Roman" w:eastAsia="Times New Roman" w:cs="Times New Roman"/>
            <w:b w:val="0"/>
            <w:bCs w:val="0"/>
            <w:strike w:val="0"/>
            <w:dstrike w:val="0"/>
            <w:noProof w:val="0"/>
            <w:color w:val="0000FF"/>
            <w:sz w:val="24"/>
            <w:szCs w:val="24"/>
            <w:u w:val="single"/>
            <w:lang w:val="sv-SE"/>
          </w:rPr>
          <w:t>Rygg - steloperation ländrygg - Arbetsterapi (vgregion.se)</w:t>
        </w:r>
      </w:hyperlink>
    </w:p>
    <w:p w:rsidR="007B6573" w:rsidP="656CC427" w:rsidRDefault="007B6573" w14:paraId="6943D974" w14:textId="77777777">
      <w:pPr>
        <w:ind w:right="-2"/>
        <w:rPr>
          <w:rFonts w:ascii="Times New Roman" w:hAnsi="Times New Roman" w:eastAsia="Times New Roman" w:cs="Times New Roman"/>
          <w:b w:val="0"/>
          <w:bCs w:val="0"/>
        </w:rPr>
      </w:pPr>
      <w:hyperlink r:id="Rc72212be5e784985">
        <w:r w:rsidRPr="656CC427" w:rsidR="007B6573">
          <w:rPr>
            <w:rStyle w:val="Hyperlnk"/>
            <w:rFonts w:ascii="Times New Roman" w:hAnsi="Times New Roman" w:eastAsia="Times New Roman" w:cs="Times New Roman"/>
            <w:b w:val="0"/>
            <w:bCs w:val="0"/>
          </w:rPr>
          <w:t>Axel - Axelprotes anatomisk - FYS (vgregion.se)</w:t>
        </w:r>
      </w:hyperlink>
    </w:p>
    <w:p w:rsidR="007B6573" w:rsidP="656CC427" w:rsidRDefault="007B6573" w14:paraId="6AFA2056" w14:textId="77777777">
      <w:pPr>
        <w:ind w:right="-2"/>
        <w:rPr>
          <w:rFonts w:ascii="Times New Roman" w:hAnsi="Times New Roman" w:eastAsia="Times New Roman" w:cs="Times New Roman"/>
          <w:b w:val="0"/>
          <w:bCs w:val="0"/>
        </w:rPr>
      </w:pPr>
      <w:hyperlink r:id="R439949a83af0464a">
        <w:r w:rsidRPr="656CC427" w:rsidR="007B6573">
          <w:rPr>
            <w:rStyle w:val="Hyperlnk"/>
            <w:rFonts w:ascii="Times New Roman" w:hAnsi="Times New Roman" w:eastAsia="Times New Roman" w:cs="Times New Roman"/>
            <w:b w:val="0"/>
            <w:bCs w:val="0"/>
          </w:rPr>
          <w:t>Axel - Axelprotes omvänd - FYS (vgregion.se)</w:t>
        </w:r>
      </w:hyperlink>
    </w:p>
    <w:p w:rsidR="007B6573" w:rsidP="656CC427" w:rsidRDefault="007B6573" w14:paraId="18B78459" w14:textId="77777777">
      <w:pPr>
        <w:ind w:right="-2"/>
        <w:rPr>
          <w:rFonts w:ascii="Times New Roman" w:hAnsi="Times New Roman" w:eastAsia="Times New Roman" w:cs="Times New Roman"/>
          <w:b w:val="0"/>
          <w:bCs w:val="0"/>
        </w:rPr>
      </w:pPr>
      <w:hyperlink r:id="Rb32b23e752e04d86">
        <w:r w:rsidRPr="656CC427" w:rsidR="007B6573">
          <w:rPr>
            <w:rStyle w:val="Hyperlnk"/>
            <w:rFonts w:ascii="Times New Roman" w:hAnsi="Times New Roman" w:eastAsia="Times New Roman" w:cs="Times New Roman"/>
            <w:b w:val="0"/>
            <w:bCs w:val="0"/>
          </w:rPr>
          <w:t>Axel - Frakturprotes anatomisk - FYS (vgregion.se)</w:t>
        </w:r>
      </w:hyperlink>
    </w:p>
    <w:p w:rsidR="007B6573" w:rsidP="656CC427" w:rsidRDefault="007B6573" w14:paraId="535CFC9C" w14:textId="77777777">
      <w:pPr>
        <w:ind w:right="-2"/>
        <w:rPr>
          <w:rFonts w:ascii="Times New Roman" w:hAnsi="Times New Roman" w:eastAsia="Times New Roman" w:cs="Times New Roman"/>
          <w:b w:val="0"/>
          <w:bCs w:val="0"/>
        </w:rPr>
      </w:pPr>
      <w:hyperlink r:id="Rb71204a936e345bc">
        <w:r w:rsidRPr="012FD073" w:rsidR="007B6573">
          <w:rPr>
            <w:rStyle w:val="Hyperlnk"/>
            <w:rFonts w:ascii="Times New Roman" w:hAnsi="Times New Roman" w:eastAsia="Times New Roman" w:cs="Times New Roman"/>
            <w:b w:val="0"/>
            <w:bCs w:val="0"/>
          </w:rPr>
          <w:t>Axel - Frakturprotes omvänd - FYS (vgregion.se)</w:t>
        </w:r>
      </w:hyperlink>
    </w:p>
    <w:p w:rsidR="007B6573" w:rsidP="012FD073" w:rsidRDefault="007B6573" w14:paraId="60AD039E" w14:textId="5E2394D7">
      <w:pPr>
        <w:pStyle w:val="Normal"/>
        <w:ind w:right="-2"/>
        <w:rPr>
          <w:rFonts w:ascii="Times New Roman" w:hAnsi="Times New Roman" w:eastAsia="Times New Roman" w:cs="Times New Roman"/>
          <w:noProof w:val="0"/>
          <w:sz w:val="24"/>
          <w:szCs w:val="24"/>
          <w:lang w:val="sv-SE"/>
        </w:rPr>
      </w:pPr>
      <w:hyperlink r:id="Rf6fec9e5bc184184">
        <w:r w:rsidRPr="012FD073" w:rsidR="1F2EFEE5">
          <w:rPr>
            <w:rStyle w:val="Hyperlnk"/>
            <w:rFonts w:ascii="Times New Roman" w:hAnsi="Times New Roman" w:eastAsia="Times New Roman" w:cs="Times New Roman"/>
            <w:noProof w:val="0"/>
            <w:sz w:val="24"/>
            <w:szCs w:val="24"/>
            <w:lang w:val="sv-SE"/>
          </w:rPr>
          <w:t>Elektiv ryggoperation diskbråck - spinal stenos Fysioterapi NU-sjukvården.pdf (vgregion.se)</w:t>
        </w:r>
      </w:hyperlink>
    </w:p>
    <w:p w:rsidR="007B6573" w:rsidP="012FD073" w:rsidRDefault="007B6573" w14:paraId="494C8082" w14:textId="2C378E53">
      <w:pPr>
        <w:pStyle w:val="Normal"/>
        <w:ind w:right="-2"/>
        <w:rPr>
          <w:rFonts w:ascii="Times New Roman" w:hAnsi="Times New Roman" w:eastAsia="Times New Roman" w:cs="Times New Roman"/>
          <w:noProof w:val="0"/>
          <w:sz w:val="24"/>
          <w:szCs w:val="24"/>
          <w:lang w:val="sv-SE"/>
        </w:rPr>
      </w:pPr>
      <w:hyperlink r:id="Rf69c93497e61480c">
        <w:r w:rsidRPr="012FD073" w:rsidR="1F2EFEE5">
          <w:rPr>
            <w:rStyle w:val="Hyperlnk"/>
            <w:rFonts w:ascii="Times New Roman" w:hAnsi="Times New Roman" w:eastAsia="Times New Roman" w:cs="Times New Roman"/>
            <w:noProof w:val="0"/>
            <w:sz w:val="24"/>
            <w:szCs w:val="24"/>
            <w:lang w:val="sv-SE"/>
          </w:rPr>
          <w:t>Elektiv ryggoperation Fusion Fysioterapi NU-sjukvården.pdf (vgregion.se)</w:t>
        </w:r>
      </w:hyperlink>
    </w:p>
    <w:p w:rsidR="007B6573" w:rsidP="012FD073" w:rsidRDefault="007B6573" w14:paraId="3153C1F1" w14:textId="6BB99375">
      <w:pPr>
        <w:spacing w:before="0" w:beforeAutospacing="off" w:after="0" w:afterAutospacing="off"/>
        <w:ind/>
        <w:rPr>
          <w:rFonts w:ascii="Times New Roman" w:hAnsi="Times New Roman" w:eastAsia="Times New Roman" w:cs="Times New Roman"/>
          <w:strike w:val="0"/>
          <w:dstrike w:val="0"/>
          <w:noProof w:val="0"/>
          <w:color w:val="0000FF"/>
          <w:sz w:val="24"/>
          <w:szCs w:val="24"/>
          <w:u w:val="single"/>
          <w:lang w:val="sv-SE"/>
        </w:rPr>
      </w:pPr>
    </w:p>
    <w:p w:rsidRPr="00747066" w:rsidR="00747066" w:rsidP="00194E05" w:rsidRDefault="00747066" w14:paraId="11010C13" w14:textId="44FDF7DC">
      <w:pPr>
        <w:ind w:right="-2"/>
      </w:pPr>
    </w:p>
    <w:sectPr w:rsidRPr="00747066" w:rsidR="00747066" w:rsidSect="00330F6A">
      <w:headerReference w:type="default" r:id="rId20"/>
      <w:footerReference w:type="even" r:id="rId21"/>
      <w:footerReference w:type="default" r:id="rId22"/>
      <w:headerReference w:type="first" r:id="rId23"/>
      <w:footerReference w:type="first" r:id="rId24"/>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410BD" w:rsidRDefault="003410BD" w14:paraId="4B78D936" w14:textId="77777777">
      <w:r>
        <w:separator/>
      </w:r>
    </w:p>
  </w:endnote>
  <w:endnote w:type="continuationSeparator" w:id="0">
    <w:p w:rsidR="003410BD" w:rsidRDefault="003410BD" w14:paraId="6EA88766" w14:textId="77777777">
      <w:r>
        <w:continuationSeparator/>
      </w:r>
    </w:p>
  </w:endnote>
  <w:endnote w:type="continuationNotice" w:id="1">
    <w:p w:rsidR="003410BD" w:rsidRDefault="003410BD" w14:paraId="2A6A652E"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2D4C1147">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18B43FB5">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410BD" w:rsidRDefault="003410BD" w14:paraId="5C7A785D" w14:textId="77777777"/>
  </w:footnote>
  <w:footnote w:type="continuationSeparator" w:id="0">
    <w:p w:rsidR="003410BD" w:rsidRDefault="003410BD" w14:paraId="7BBB3133" w14:textId="77777777">
      <w:r>
        <w:continuationSeparator/>
      </w:r>
    </w:p>
  </w:footnote>
  <w:footnote w:type="continuationNotice" w:id="1">
    <w:p w:rsidR="003410BD" w:rsidRDefault="003410BD" w14:paraId="69FBC68B"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3B5B0C48">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8569C6" w14:paraId="058CDD4D" w14:textId="5C36AAEB">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1BFAC318">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319BC388">
            <v:shapetype id="_x0000_t202" coordsize="21600,21600" o:spt="202" path="m,l,21600r21600,l21600,xe" w14:anchorId="5B7982AB">
              <v:stroke joinstyle="miter"/>
              <v:path gradientshapeok="t" o:connecttype="rect"/>
            </v:shapetype>
            <v:shape id="Textruta 6" style="position:absolute;margin-left:-13.6pt;margin-top:-5.2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2EC9CC4"/>
    <w:multiLevelType w:val="hybridMultilevel"/>
    <w:tmpl w:val="AF72201A"/>
    <w:lvl w:ilvl="0" w:tplc="0E565738">
      <w:start w:val="1"/>
      <w:numFmt w:val="bullet"/>
      <w:lvlText w:val=""/>
      <w:lvlJc w:val="left"/>
      <w:pPr>
        <w:ind w:left="720" w:hanging="360"/>
      </w:pPr>
      <w:rPr>
        <w:rFonts w:hint="default" w:ascii="Symbol" w:hAnsi="Symbol"/>
      </w:rPr>
    </w:lvl>
    <w:lvl w:ilvl="1" w:tplc="596266C2">
      <w:start w:val="1"/>
      <w:numFmt w:val="bullet"/>
      <w:lvlText w:val=""/>
      <w:lvlJc w:val="left"/>
      <w:pPr>
        <w:ind w:left="1440" w:hanging="360"/>
      </w:pPr>
      <w:rPr>
        <w:rFonts w:hint="default" w:ascii="Symbol" w:hAnsi="Symbol"/>
      </w:rPr>
    </w:lvl>
    <w:lvl w:ilvl="2" w:tplc="9D067CC6">
      <w:start w:val="1"/>
      <w:numFmt w:val="bullet"/>
      <w:lvlText w:val=""/>
      <w:lvlJc w:val="left"/>
      <w:pPr>
        <w:ind w:left="2160" w:hanging="360"/>
      </w:pPr>
      <w:rPr>
        <w:rFonts w:hint="default" w:ascii="Wingdings" w:hAnsi="Wingdings"/>
      </w:rPr>
    </w:lvl>
    <w:lvl w:ilvl="3" w:tplc="38706B4E">
      <w:start w:val="1"/>
      <w:numFmt w:val="bullet"/>
      <w:lvlText w:val=""/>
      <w:lvlJc w:val="left"/>
      <w:pPr>
        <w:ind w:left="2880" w:hanging="360"/>
      </w:pPr>
      <w:rPr>
        <w:rFonts w:hint="default" w:ascii="Symbol" w:hAnsi="Symbol"/>
      </w:rPr>
    </w:lvl>
    <w:lvl w:ilvl="4" w:tplc="1D6C21BA">
      <w:start w:val="1"/>
      <w:numFmt w:val="bullet"/>
      <w:lvlText w:val="o"/>
      <w:lvlJc w:val="left"/>
      <w:pPr>
        <w:ind w:left="3600" w:hanging="360"/>
      </w:pPr>
      <w:rPr>
        <w:rFonts w:hint="default" w:ascii="Courier New" w:hAnsi="Courier New" w:cs="Times New Roman"/>
      </w:rPr>
    </w:lvl>
    <w:lvl w:ilvl="5" w:tplc="33163240">
      <w:start w:val="1"/>
      <w:numFmt w:val="bullet"/>
      <w:lvlText w:val=""/>
      <w:lvlJc w:val="left"/>
      <w:pPr>
        <w:ind w:left="4320" w:hanging="360"/>
      </w:pPr>
      <w:rPr>
        <w:rFonts w:hint="default" w:ascii="Wingdings" w:hAnsi="Wingdings"/>
      </w:rPr>
    </w:lvl>
    <w:lvl w:ilvl="6" w:tplc="169CB0E0">
      <w:start w:val="1"/>
      <w:numFmt w:val="bullet"/>
      <w:lvlText w:val=""/>
      <w:lvlJc w:val="left"/>
      <w:pPr>
        <w:ind w:left="5040" w:hanging="360"/>
      </w:pPr>
      <w:rPr>
        <w:rFonts w:hint="default" w:ascii="Symbol" w:hAnsi="Symbol"/>
      </w:rPr>
    </w:lvl>
    <w:lvl w:ilvl="7" w:tplc="FC642A66">
      <w:start w:val="1"/>
      <w:numFmt w:val="bullet"/>
      <w:lvlText w:val="o"/>
      <w:lvlJc w:val="left"/>
      <w:pPr>
        <w:ind w:left="5760" w:hanging="360"/>
      </w:pPr>
      <w:rPr>
        <w:rFonts w:hint="default" w:ascii="Courier New" w:hAnsi="Courier New" w:cs="Times New Roman"/>
      </w:rPr>
    </w:lvl>
    <w:lvl w:ilvl="8" w:tplc="EBACED72">
      <w:start w:val="1"/>
      <w:numFmt w:val="bullet"/>
      <w:lvlText w:val=""/>
      <w:lvlJc w:val="left"/>
      <w:pPr>
        <w:ind w:left="6480"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A6CA980"/>
    <w:multiLevelType w:val="hybridMultilevel"/>
    <w:tmpl w:val="3A68FA82"/>
    <w:lvl w:ilvl="0" w:tplc="D83ACB0A">
      <w:start w:val="1"/>
      <w:numFmt w:val="decimal"/>
      <w:lvlText w:val="%1."/>
      <w:lvlJc w:val="left"/>
      <w:pPr>
        <w:ind w:left="1440" w:hanging="360"/>
      </w:pPr>
    </w:lvl>
    <w:lvl w:ilvl="1" w:tplc="CE809C86">
      <w:start w:val="1"/>
      <w:numFmt w:val="lowerLetter"/>
      <w:lvlText w:val="%2."/>
      <w:lvlJc w:val="left"/>
      <w:pPr>
        <w:ind w:left="2160" w:hanging="360"/>
      </w:pPr>
    </w:lvl>
    <w:lvl w:ilvl="2" w:tplc="2E50050A">
      <w:start w:val="1"/>
      <w:numFmt w:val="lowerRoman"/>
      <w:lvlText w:val="%3."/>
      <w:lvlJc w:val="right"/>
      <w:pPr>
        <w:ind w:left="2880" w:hanging="180"/>
      </w:pPr>
    </w:lvl>
    <w:lvl w:ilvl="3" w:tplc="A26ED9CE">
      <w:start w:val="1"/>
      <w:numFmt w:val="decimal"/>
      <w:lvlText w:val="%4."/>
      <w:lvlJc w:val="left"/>
      <w:pPr>
        <w:ind w:left="3600" w:hanging="360"/>
      </w:pPr>
    </w:lvl>
    <w:lvl w:ilvl="4" w:tplc="6D2A406E">
      <w:start w:val="1"/>
      <w:numFmt w:val="lowerLetter"/>
      <w:lvlText w:val="%5."/>
      <w:lvlJc w:val="left"/>
      <w:pPr>
        <w:ind w:left="4320" w:hanging="360"/>
      </w:pPr>
    </w:lvl>
    <w:lvl w:ilvl="5" w:tplc="4588F226">
      <w:start w:val="1"/>
      <w:numFmt w:val="lowerRoman"/>
      <w:lvlText w:val="%6."/>
      <w:lvlJc w:val="right"/>
      <w:pPr>
        <w:ind w:left="5040" w:hanging="180"/>
      </w:pPr>
    </w:lvl>
    <w:lvl w:ilvl="6" w:tplc="2240402E">
      <w:start w:val="1"/>
      <w:numFmt w:val="decimal"/>
      <w:lvlText w:val="%7."/>
      <w:lvlJc w:val="left"/>
      <w:pPr>
        <w:ind w:left="5760" w:hanging="360"/>
      </w:pPr>
    </w:lvl>
    <w:lvl w:ilvl="7" w:tplc="7152F7C6">
      <w:start w:val="1"/>
      <w:numFmt w:val="lowerLetter"/>
      <w:lvlText w:val="%8."/>
      <w:lvlJc w:val="left"/>
      <w:pPr>
        <w:ind w:left="6480" w:hanging="360"/>
      </w:pPr>
    </w:lvl>
    <w:lvl w:ilvl="8" w:tplc="22963238">
      <w:start w:val="1"/>
      <w:numFmt w:val="lowerRoman"/>
      <w:lvlText w:val="%9."/>
      <w:lvlJc w:val="right"/>
      <w:pPr>
        <w:ind w:left="7200" w:hanging="180"/>
      </w:p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0" w15:restartNumberingAfterBreak="0">
    <w:nsid w:val="2E6D113B"/>
    <w:multiLevelType w:val="hybridMultilevel"/>
    <w:tmpl w:val="C7CA4110"/>
    <w:lvl w:ilvl="0" w:tplc="561CC9E8">
      <w:start w:val="1"/>
      <w:numFmt w:val="decimal"/>
      <w:lvlText w:val="%1."/>
      <w:lvlJc w:val="left"/>
      <w:pPr>
        <w:ind w:left="1440" w:hanging="360"/>
      </w:pPr>
    </w:lvl>
    <w:lvl w:ilvl="1" w:tplc="608EC06E">
      <w:start w:val="1"/>
      <w:numFmt w:val="lowerLetter"/>
      <w:lvlText w:val="%2."/>
      <w:lvlJc w:val="left"/>
      <w:pPr>
        <w:ind w:left="2160" w:hanging="360"/>
      </w:pPr>
    </w:lvl>
    <w:lvl w:ilvl="2" w:tplc="F5601ACA">
      <w:start w:val="1"/>
      <w:numFmt w:val="lowerRoman"/>
      <w:lvlText w:val="%3."/>
      <w:lvlJc w:val="right"/>
      <w:pPr>
        <w:ind w:left="2880" w:hanging="180"/>
      </w:pPr>
    </w:lvl>
    <w:lvl w:ilvl="3" w:tplc="FBBC145A">
      <w:start w:val="1"/>
      <w:numFmt w:val="decimal"/>
      <w:lvlText w:val="%4."/>
      <w:lvlJc w:val="left"/>
      <w:pPr>
        <w:ind w:left="3600" w:hanging="360"/>
      </w:pPr>
    </w:lvl>
    <w:lvl w:ilvl="4" w:tplc="3FCAA85A">
      <w:start w:val="1"/>
      <w:numFmt w:val="lowerLetter"/>
      <w:lvlText w:val="%5."/>
      <w:lvlJc w:val="left"/>
      <w:pPr>
        <w:ind w:left="4320" w:hanging="360"/>
      </w:pPr>
    </w:lvl>
    <w:lvl w:ilvl="5" w:tplc="05BE948A">
      <w:start w:val="1"/>
      <w:numFmt w:val="lowerRoman"/>
      <w:lvlText w:val="%6."/>
      <w:lvlJc w:val="right"/>
      <w:pPr>
        <w:ind w:left="5040" w:hanging="180"/>
      </w:pPr>
    </w:lvl>
    <w:lvl w:ilvl="6" w:tplc="15FA73C4">
      <w:start w:val="1"/>
      <w:numFmt w:val="decimal"/>
      <w:lvlText w:val="%7."/>
      <w:lvlJc w:val="left"/>
      <w:pPr>
        <w:ind w:left="5760" w:hanging="360"/>
      </w:pPr>
    </w:lvl>
    <w:lvl w:ilvl="7" w:tplc="BFA83208">
      <w:start w:val="1"/>
      <w:numFmt w:val="lowerLetter"/>
      <w:lvlText w:val="%8."/>
      <w:lvlJc w:val="left"/>
      <w:pPr>
        <w:ind w:left="6480" w:hanging="360"/>
      </w:pPr>
    </w:lvl>
    <w:lvl w:ilvl="8" w:tplc="E5B622AC">
      <w:start w:val="1"/>
      <w:numFmt w:val="lowerRoman"/>
      <w:lvlText w:val="%9."/>
      <w:lvlJc w:val="right"/>
      <w:pPr>
        <w:ind w:left="7200" w:hanging="180"/>
      </w:p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9" w15:restartNumberingAfterBreak="0">
    <w:nsid w:val="72B22F20"/>
    <w:multiLevelType w:val="hybridMultilevel"/>
    <w:tmpl w:val="EB40A102"/>
    <w:lvl w:ilvl="0" w:tplc="36DE73DA">
      <w:start w:val="1"/>
      <w:numFmt w:val="bullet"/>
      <w:lvlText w:val=""/>
      <w:lvlJc w:val="left"/>
      <w:pPr>
        <w:ind w:left="720" w:hanging="360"/>
      </w:pPr>
      <w:rPr>
        <w:rFonts w:hint="default" w:ascii="Symbol" w:hAnsi="Symbol"/>
      </w:rPr>
    </w:lvl>
    <w:lvl w:ilvl="1" w:tplc="15BAD8CA">
      <w:start w:val="1"/>
      <w:numFmt w:val="bullet"/>
      <w:lvlText w:val=""/>
      <w:lvlJc w:val="left"/>
      <w:pPr>
        <w:ind w:left="1440" w:hanging="360"/>
      </w:pPr>
      <w:rPr>
        <w:rFonts w:hint="default" w:ascii="Symbol" w:hAnsi="Symbol"/>
      </w:rPr>
    </w:lvl>
    <w:lvl w:ilvl="2" w:tplc="464097BE">
      <w:start w:val="1"/>
      <w:numFmt w:val="bullet"/>
      <w:lvlText w:val=""/>
      <w:lvlJc w:val="left"/>
      <w:pPr>
        <w:ind w:left="2160" w:hanging="360"/>
      </w:pPr>
      <w:rPr>
        <w:rFonts w:hint="default" w:ascii="Wingdings" w:hAnsi="Wingdings"/>
      </w:rPr>
    </w:lvl>
    <w:lvl w:ilvl="3" w:tplc="F0F2047A">
      <w:start w:val="1"/>
      <w:numFmt w:val="bullet"/>
      <w:lvlText w:val=""/>
      <w:lvlJc w:val="left"/>
      <w:pPr>
        <w:ind w:left="2880" w:hanging="360"/>
      </w:pPr>
      <w:rPr>
        <w:rFonts w:hint="default" w:ascii="Symbol" w:hAnsi="Symbol"/>
      </w:rPr>
    </w:lvl>
    <w:lvl w:ilvl="4" w:tplc="35D0F302">
      <w:start w:val="1"/>
      <w:numFmt w:val="bullet"/>
      <w:lvlText w:val="o"/>
      <w:lvlJc w:val="left"/>
      <w:pPr>
        <w:ind w:left="3600" w:hanging="360"/>
      </w:pPr>
      <w:rPr>
        <w:rFonts w:hint="default" w:ascii="Courier New" w:hAnsi="Courier New" w:cs="Times New Roman"/>
      </w:rPr>
    </w:lvl>
    <w:lvl w:ilvl="5" w:tplc="1FBCF2D4">
      <w:start w:val="1"/>
      <w:numFmt w:val="bullet"/>
      <w:lvlText w:val=""/>
      <w:lvlJc w:val="left"/>
      <w:pPr>
        <w:ind w:left="4320" w:hanging="360"/>
      </w:pPr>
      <w:rPr>
        <w:rFonts w:hint="default" w:ascii="Wingdings" w:hAnsi="Wingdings"/>
      </w:rPr>
    </w:lvl>
    <w:lvl w:ilvl="6" w:tplc="2E281AFA">
      <w:start w:val="1"/>
      <w:numFmt w:val="bullet"/>
      <w:lvlText w:val=""/>
      <w:lvlJc w:val="left"/>
      <w:pPr>
        <w:ind w:left="5040" w:hanging="360"/>
      </w:pPr>
      <w:rPr>
        <w:rFonts w:hint="default" w:ascii="Symbol" w:hAnsi="Symbol"/>
      </w:rPr>
    </w:lvl>
    <w:lvl w:ilvl="7" w:tplc="5DE0EF6A">
      <w:start w:val="1"/>
      <w:numFmt w:val="bullet"/>
      <w:lvlText w:val="o"/>
      <w:lvlJc w:val="left"/>
      <w:pPr>
        <w:ind w:left="5760" w:hanging="360"/>
      </w:pPr>
      <w:rPr>
        <w:rFonts w:hint="default" w:ascii="Courier New" w:hAnsi="Courier New" w:cs="Times New Roman"/>
      </w:rPr>
    </w:lvl>
    <w:lvl w:ilvl="8" w:tplc="6120859E">
      <w:start w:val="1"/>
      <w:numFmt w:val="bullet"/>
      <w:lvlText w:val=""/>
      <w:lvlJc w:val="left"/>
      <w:pPr>
        <w:ind w:left="6480" w:hanging="360"/>
      </w:pPr>
      <w:rPr>
        <w:rFonts w:hint="default" w:ascii="Wingdings" w:hAnsi="Wingdings"/>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94596233">
    <w:abstractNumId w:val="21"/>
  </w:num>
  <w:num w:numId="2" w16cid:durableId="918176329">
    <w:abstractNumId w:val="17"/>
  </w:num>
  <w:num w:numId="3" w16cid:durableId="1474520572">
    <w:abstractNumId w:val="0"/>
  </w:num>
  <w:num w:numId="4" w16cid:durableId="1752968698">
    <w:abstractNumId w:val="8"/>
  </w:num>
  <w:num w:numId="5" w16cid:durableId="290552757">
    <w:abstractNumId w:val="18"/>
  </w:num>
  <w:num w:numId="6" w16cid:durableId="48309780">
    <w:abstractNumId w:val="2"/>
  </w:num>
  <w:num w:numId="7" w16cid:durableId="1064836253">
    <w:abstractNumId w:val="14"/>
  </w:num>
  <w:num w:numId="8" w16cid:durableId="1634093098">
    <w:abstractNumId w:val="11"/>
  </w:num>
  <w:num w:numId="9" w16cid:durableId="1019625465">
    <w:abstractNumId w:val="1"/>
  </w:num>
  <w:num w:numId="10" w16cid:durableId="1797797268">
    <w:abstractNumId w:val="1"/>
  </w:num>
  <w:num w:numId="11" w16cid:durableId="1882161014">
    <w:abstractNumId w:val="3"/>
  </w:num>
  <w:num w:numId="12" w16cid:durableId="1539395537">
    <w:abstractNumId w:val="5"/>
  </w:num>
  <w:num w:numId="13" w16cid:durableId="1011562309">
    <w:abstractNumId w:val="16"/>
  </w:num>
  <w:num w:numId="14" w16cid:durableId="1963994523">
    <w:abstractNumId w:val="12"/>
  </w:num>
  <w:num w:numId="15" w16cid:durableId="3628858">
    <w:abstractNumId w:val="9"/>
  </w:num>
  <w:num w:numId="16" w16cid:durableId="1124350508">
    <w:abstractNumId w:val="15"/>
  </w:num>
  <w:num w:numId="17" w16cid:durableId="1011251231">
    <w:abstractNumId w:val="6"/>
  </w:num>
  <w:num w:numId="18" w16cid:durableId="1534463234">
    <w:abstractNumId w:val="13"/>
  </w:num>
  <w:num w:numId="19" w16cid:durableId="1600719558">
    <w:abstractNumId w:val="20"/>
  </w:num>
  <w:num w:numId="20" w16cid:durableId="1917470437">
    <w:abstractNumId w:val="16"/>
    <w:lvlOverride w:ilvl="0">
      <w:startOverride w:val="1"/>
    </w:lvlOverride>
    <w:lvlOverride w:ilvl="1"/>
    <w:lvlOverride w:ilvl="2"/>
    <w:lvlOverride w:ilvl="3"/>
    <w:lvlOverride w:ilvl="4"/>
    <w:lvlOverride w:ilvl="5"/>
    <w:lvlOverride w:ilvl="6"/>
    <w:lvlOverride w:ilvl="7"/>
    <w:lvlOverride w:ilvl="8"/>
  </w:num>
  <w:num w:numId="21" w16cid:durableId="7369097">
    <w:abstractNumId w:val="4"/>
    <w:lvlOverride w:ilvl="0"/>
    <w:lvlOverride w:ilvl="1"/>
    <w:lvlOverride w:ilvl="2"/>
    <w:lvlOverride w:ilvl="3"/>
    <w:lvlOverride w:ilvl="4"/>
    <w:lvlOverride w:ilvl="5"/>
    <w:lvlOverride w:ilvl="6"/>
    <w:lvlOverride w:ilvl="7"/>
    <w:lvlOverride w:ilvl="8"/>
  </w:num>
  <w:num w:numId="22" w16cid:durableId="398291533">
    <w:abstractNumId w:val="19"/>
    <w:lvlOverride w:ilvl="0"/>
    <w:lvlOverride w:ilvl="1"/>
    <w:lvlOverride w:ilvl="2"/>
    <w:lvlOverride w:ilvl="3"/>
    <w:lvlOverride w:ilvl="4"/>
    <w:lvlOverride w:ilvl="5"/>
    <w:lvlOverride w:ilvl="6"/>
    <w:lvlOverride w:ilvl="7"/>
    <w:lvlOverride w:ilvl="8"/>
  </w:num>
  <w:num w:numId="23" w16cid:durableId="123045955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40291856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2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2289"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81FDC"/>
    <w:rsid w:val="00184167"/>
    <w:rsid w:val="001860B9"/>
    <w:rsid w:val="00186F2B"/>
    <w:rsid w:val="001874D6"/>
    <w:rsid w:val="00194E05"/>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1F74"/>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75DA0"/>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B6573"/>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B1F6B"/>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12FD073"/>
    <w:rsid w:val="024801E3"/>
    <w:rsid w:val="1492EC97"/>
    <w:rsid w:val="1F2EFEE5"/>
    <w:rsid w:val="2BD01755"/>
    <w:rsid w:val="4C5199DD"/>
    <w:rsid w:val="4C8D9BCA"/>
    <w:rsid w:val="647B2B65"/>
    <w:rsid w:val="656CC427"/>
    <w:rsid w:val="6B2CF8ED"/>
    <w:rsid w:val="6BF1C633"/>
    <w:rsid w:val="6EFA7E10"/>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139882894">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nu10040-1902165809-38/surrogate/Elektiv%20kn%c3%a4plastik%e2%80%93%20Fysioterapi%20US.pdf" TargetMode="External" Id="rId13" /><Relationship Type="http://schemas.openxmlformats.org/officeDocument/2006/relationships/theme" Target="theme/theme1.xml" Id="rId26" /><Relationship Type="http://schemas.openxmlformats.org/officeDocument/2006/relationships/footer" Target="footer1.xm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nu10040-1902165809-37/surrogate/Elektiv%20h%c3%b6ftplastik%20%e2%80%93%20Fysioterapi%20US.pdf" TargetMode="External" Id="rId12" /><Relationship Type="http://schemas.openxmlformats.org/officeDocument/2006/relationships/fontTable" Target="fontTable.xml" Id="rId25" /><Relationship Type="http://schemas.openxmlformats.org/officeDocument/2006/relationships/header" Target="header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3.xml" Id="rId24" /><Relationship Type="http://schemas.openxmlformats.org/officeDocument/2006/relationships/header" Target="header2.xml" Id="rId23"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22" /><Relationship Type="http://schemas.openxmlformats.org/officeDocument/2006/relationships/glossaryDocument" Target="glossary/document.xml" Id="R1693682c740c4787" /><Relationship Type="http://schemas.openxmlformats.org/officeDocument/2006/relationships/hyperlink" Target="https://mellanarkiv-offentlig.vgregion.se/alfresco/s/archive/stream/public/v1/source/available/sofia/nu10034-1701015622-9/surrogate/Rygg%20-%20diskbr%c3%a5ck%2c%20dekompression%20-%20Arbetsterapi.pdf" TargetMode="External" Id="R6aae265b1e704743" /><Relationship Type="http://schemas.openxmlformats.org/officeDocument/2006/relationships/hyperlink" Target="https://mellanarkiv-offentlig.vgregion.se/alfresco/s/archive/stream/public/v1/source/available/sofia/nu10034-1701015622-10/surrogate/Rygg%20-%20steloperation%20l%c3%a4ndrygg%20-%20Arbetsterapi.pdf" TargetMode="External" Id="R10e9afb15bc74cd1" /><Relationship Type="http://schemas.openxmlformats.org/officeDocument/2006/relationships/hyperlink" Target="https://mellanarkiv-offentlig.vgregion.se/alfresco/s/archive/stream/public/v1/source/available/sofia/su9807-1076540875-16/surrogate/Axel%20-%20Axelprotes%20anatomisk%20-%20FYS.pdf" TargetMode="External" Id="Rc72212be5e784985" /><Relationship Type="http://schemas.openxmlformats.org/officeDocument/2006/relationships/hyperlink" Target="https://mellanarkiv-offentlig.vgregion.se/alfresco/s/archive/stream/public/v1/source/available/sofia/su9807-1076540875-17/surrogate/Axel%20-%20Axelprotes%20omv%c3%a4nd%20-%20FYS.pdf" TargetMode="External" Id="R439949a83af0464a" /><Relationship Type="http://schemas.openxmlformats.org/officeDocument/2006/relationships/hyperlink" Target="https://mellanarkiv-offentlig.vgregion.se/alfresco/s/archive/stream/public/v1/source/available/sofia/su9807-1076540875-20/surrogate/Axel%20-%20Frakturprotes%20anatomisk%20-%20FYS.pdf" TargetMode="External" Id="Rb32b23e752e04d86" /><Relationship Type="http://schemas.openxmlformats.org/officeDocument/2006/relationships/hyperlink" Target="https://mellanarkiv-offentlig.vgregion.se/alfresco/s/archive/stream/public/v1/source/available/sofia/su9807-1076540875-21/surrogate/Axel%20-%20Frakturprotes%20omv%c3%a4nd%20-%20FYS.pdf" TargetMode="External" Id="Rb71204a936e345bc" /><Relationship Type="http://schemas.openxmlformats.org/officeDocument/2006/relationships/hyperlink" Target="https://mellanarkiv-offentlig.vgregion.se/alfresco/s/archive/stream/public/v1/source/available/sofia/nu10040-1902165809-51/surrogate/Elektiv%20ryggoperation%20%20diskbr%c3%a5ck%20-%20spinal%20stenos%20%20Fysioterapi%20NU-sjukv%c3%a5rden.pdf" TargetMode="External" Id="Rf6fec9e5bc184184" /><Relationship Type="http://schemas.openxmlformats.org/officeDocument/2006/relationships/hyperlink" Target="https://mellanarkiv-offentlig.vgregion.se/alfresco/s/archive/stream/public/v1/source/available/sofia/nu10040-1902165809-52/surrogate/Elektiv%20ryggoperation%20%20Fusion%20%20Fysioterapi%20NU-sjukv%c3%a5rden.pdf" TargetMode="External" Id="Rf69c93497e61480c"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document.xml><?xml version="1.0" encoding="utf-8"?>
<w:glossaryDocument xmlns:wp14="http://schemas.microsoft.com/office/word/2010/wordprocessingDrawing" xmlns:w14="http://schemas.microsoft.com/office/word/2010/wordml" xmlns:w="http://schemas.openxmlformats.org/wordprocessingml/2006/main" xmlns:mc="http://schemas.openxmlformats.org/markup-compatibility/2006" mc:Ignorable="wp14">
  <w:docParts>
    <w:docPart>
      <w:docPartPr>
        <w:name w:val="DefaultPlaceholder_1081868574"/>
        <w:category>
          <w:name w:val="General"/>
          <w:gallery w:val="placeholder"/>
        </w:category>
        <w:types>
          <w:type w:val="bbPlcHdr"/>
        </w:types>
        <w:behaviors>
          <w:behavior w:val="content"/>
        </w:behaviors>
        <w:guid w:val="{f4233131-c6d3-4a53-b48a-74e7bb874ba3}"/>
      </w:docPartPr>
      <w:docPartBody>
        <w:p xmlns:wp14="http://schemas.microsoft.com/office/word/2010/wordml" w14:paraId="40C199C8" wp14:textId="77777777">
          <w:r>
            <w:rPr>
              <w:rStyle w:val="PlaceholderText"/>
            </w:rPr>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Arbetsterapi och Fysioterapi på avdelning 4</dc:title>
  <dc:subject/>
  <dc:creator/>
  <keywords/>
  <lastModifiedBy>Erika Oppenstam</lastModifiedBy>
  <revision>27</revision>
  <lastPrinted>2016-03-31T10:56:00.0000000Z</lastPrinted>
  <dcterms:created xsi:type="dcterms:W3CDTF">2021-05-27T09:25:00.0000000Z</dcterms:created>
  <dcterms:modified xsi:type="dcterms:W3CDTF">2024-09-17T08:51:08.0000000Z</dcterms:modified>
</coreProperties>
</file>