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A0199" w:rsidP="009A32ED" w:rsidRDefault="00517280" w14:paraId="19892C90" w14:textId="77777777">
      <w:pPr>
        <w:pStyle w:val="Rubrik2"/>
        <w:ind w:right="-143"/>
        <w:rPr>
          <w:rStyle w:val="normaltextrun"/>
          <w:rFonts w:ascii="Calibri" w:hAnsi="Calibri" w:cs="Calibri"/>
          <w:color w:val="000000"/>
          <w:sz w:val="48"/>
          <w:szCs w:val="48"/>
          <w:shd w:val="clear" w:color="auto" w:fill="FFFFFF"/>
        </w:rPr>
      </w:pPr>
      <w:bookmarkStart w:name="_Toc100327184" w:id="0"/>
      <w:bookmarkStart w:name="_Toc106874287" w:id="1"/>
      <w:r>
        <w:rPr>
          <w:rStyle w:val="normaltextrun"/>
          <w:rFonts w:ascii="Calibri" w:hAnsi="Calibri" w:cs="Calibri"/>
          <w:color w:val="000000"/>
          <w:sz w:val="48"/>
          <w:szCs w:val="48"/>
          <w:shd w:val="clear" w:color="auto" w:fill="FFFFFF"/>
        </w:rPr>
        <w:t xml:space="preserve">Blockprovtagning </w:t>
      </w:r>
    </w:p>
    <w:p w:rsidR="00517280" w:rsidP="009A32ED" w:rsidRDefault="00517280" w14:paraId="0D3BB908" w14:textId="27F267E9">
      <w:pPr>
        <w:pStyle w:val="Rubrik2"/>
        <w:ind w:right="-143"/>
        <w:rPr>
          <w:rStyle w:val="normaltextrun"/>
          <w:rFonts w:ascii="Calibri" w:hAnsi="Calibri" w:cs="Calibri"/>
          <w:color w:val="000000"/>
          <w:sz w:val="48"/>
          <w:szCs w:val="48"/>
          <w:shd w:val="clear" w:color="auto" w:fill="FFFFFF"/>
        </w:rPr>
      </w:pPr>
      <w:r>
        <w:rPr>
          <w:rStyle w:val="normaltextrun"/>
          <w:rFonts w:ascii="Calibri" w:hAnsi="Calibri" w:cs="Calibri"/>
          <w:color w:val="000000"/>
          <w:sz w:val="48"/>
          <w:szCs w:val="48"/>
          <w:shd w:val="clear" w:color="auto" w:fill="FFFFFF"/>
        </w:rPr>
        <w:t>diabetes</w:t>
      </w:r>
      <w:r w:rsidR="000A0199">
        <w:rPr>
          <w:rStyle w:val="normaltextrun"/>
          <w:rFonts w:ascii="Calibri" w:hAnsi="Calibri" w:cs="Calibri"/>
          <w:color w:val="000000"/>
          <w:sz w:val="48"/>
          <w:szCs w:val="48"/>
          <w:shd w:val="clear" w:color="auto" w:fill="FFFFFF"/>
        </w:rPr>
        <w:t>-</w:t>
      </w:r>
      <w:r>
        <w:rPr>
          <w:rStyle w:val="normaltextrun"/>
          <w:rFonts w:ascii="Calibri" w:hAnsi="Calibri" w:cs="Calibri"/>
          <w:color w:val="000000"/>
          <w:sz w:val="48"/>
          <w:szCs w:val="48"/>
          <w:shd w:val="clear" w:color="auto" w:fill="FFFFFF"/>
        </w:rPr>
        <w:t xml:space="preserve">/endokrinsektionen, </w:t>
      </w:r>
    </w:p>
    <w:p w:rsidR="00517280" w:rsidP="009A32ED" w:rsidRDefault="00517280" w14:paraId="013B567C" w14:textId="77777777">
      <w:pPr>
        <w:pStyle w:val="Rubrik2"/>
        <w:ind w:right="-143"/>
        <w:rPr>
          <w:rStyle w:val="eop"/>
          <w:rFonts w:ascii="Calibri" w:hAnsi="Calibri" w:cs="Calibri"/>
          <w:color w:val="000000"/>
          <w:sz w:val="48"/>
          <w:szCs w:val="48"/>
          <w:shd w:val="clear" w:color="auto" w:fill="FFFFFF"/>
        </w:rPr>
      </w:pPr>
      <w:r w:rsidR="00517280">
        <w:rPr>
          <w:rStyle w:val="normaltextrun"/>
          <w:rFonts w:ascii="Calibri" w:hAnsi="Calibri" w:cs="Calibri"/>
          <w:color w:val="000000"/>
          <w:sz w:val="48"/>
          <w:szCs w:val="48"/>
          <w:shd w:val="clear" w:color="auto" w:fill="FFFFFF"/>
        </w:rPr>
        <w:t>NU-sjukvården</w:t>
      </w:r>
      <w:r w:rsidR="00517280">
        <w:rPr>
          <w:rStyle w:val="eop"/>
          <w:rFonts w:ascii="Calibri" w:hAnsi="Calibri" w:cs="Calibri"/>
          <w:color w:val="000000"/>
          <w:sz w:val="48"/>
          <w:szCs w:val="48"/>
          <w:shd w:val="clear" w:color="auto" w:fill="FFFFFF"/>
        </w:rPr>
        <w:t> </w:t>
      </w:r>
    </w:p>
    <w:p w:rsidR="641FEE75" w:rsidP="641FEE75" w:rsidRDefault="641FEE75" w14:paraId="04E5D839" w14:textId="13387BEE">
      <w:pPr>
        <w:pStyle w:val="Rubrik2"/>
        <w:ind w:right="-143"/>
      </w:pPr>
    </w:p>
    <w:p w:rsidR="009A32ED" w:rsidP="009A32ED" w:rsidRDefault="009A32ED" w14:paraId="11BC1DCA" w14:textId="473617C9">
      <w:pPr>
        <w:pStyle w:val="Rubrik2"/>
        <w:ind w:right="-143"/>
      </w:pPr>
      <w:r w:rsidR="009A32ED">
        <w:rPr/>
        <w:t>Förändringar sedan föregående version</w:t>
      </w:r>
      <w:bookmarkEnd w:id="0"/>
      <w:bookmarkEnd w:id="1"/>
    </w:p>
    <w:p w:rsidR="01287CC4" w:rsidP="641FEE75" w:rsidRDefault="01287CC4" w14:paraId="4C97DAFF" w14:textId="4E8D6563">
      <w:pPr>
        <w:pStyle w:val="Normal"/>
        <w:suppressLineNumbers w:val="0"/>
        <w:bidi w:val="0"/>
        <w:spacing w:before="0" w:beforeAutospacing="off" w:after="120" w:afterAutospacing="off" w:line="288" w:lineRule="auto"/>
        <w:ind w:left="567" w:right="868"/>
        <w:jc w:val="left"/>
      </w:pPr>
      <w:r w:rsidR="01287CC4">
        <w:rPr/>
        <w:t xml:space="preserve">Inga justeringar i denna revision. </w:t>
      </w:r>
      <w:bookmarkStart w:name="_Toc100327186" w:id="2"/>
      <w:bookmarkStart w:name="_Toc106874289" w:id="3"/>
    </w:p>
    <w:p w:rsidRPr="000A0199" w:rsidR="000A0199" w:rsidP="000A0199" w:rsidRDefault="000A0199" w14:paraId="56981534" w14:textId="77777777"/>
    <w:p w:rsidR="009A32ED" w:rsidP="00517280" w:rsidRDefault="009A32ED" w14:paraId="29B03EF5" w14:textId="63033353">
      <w:pPr>
        <w:pStyle w:val="Rubrik2"/>
        <w:ind w:right="-143"/>
      </w:pPr>
      <w:r>
        <w:t>Bakgrund och syfte</w:t>
      </w:r>
      <w:bookmarkEnd w:id="2"/>
      <w:bookmarkEnd w:id="3"/>
      <w:r>
        <w:t xml:space="preserve"> </w:t>
      </w:r>
    </w:p>
    <w:p w:rsidR="009A32ED" w:rsidP="00517280" w:rsidRDefault="000A0199" w14:paraId="1A967172" w14:textId="16019D97">
      <w:r>
        <w:t xml:space="preserve">Framtaget för att underlätta och säkerställa att rätt prover tas inför besök på endokrin-/diabetesmottagningen. </w:t>
      </w:r>
    </w:p>
    <w:p w:rsidR="000A0199" w:rsidP="00517280" w:rsidRDefault="000A0199" w14:paraId="57076665" w14:textId="77777777"/>
    <w:p w:rsidR="00517280" w:rsidP="00517280" w:rsidRDefault="00517280" w14:paraId="50E39EF6" w14:textId="77777777">
      <w:pPr>
        <w:pStyle w:val="paragraph"/>
        <w:spacing w:before="0" w:beforeAutospacing="0" w:after="0" w:afterAutospacing="0"/>
        <w:ind w:right="855" w:firstLine="567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 w:val="40"/>
          <w:szCs w:val="40"/>
        </w:rPr>
        <w:t>Diabetes</w:t>
      </w: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:rsidR="00517280" w:rsidP="00517280" w:rsidRDefault="00517280" w14:paraId="66E9DA3D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Hb, Na, K, </w:t>
      </w:r>
      <w:proofErr w:type="spellStart"/>
      <w:r>
        <w:rPr>
          <w:rStyle w:val="normaltextrun"/>
        </w:rPr>
        <w:t>Krea</w:t>
      </w:r>
      <w:proofErr w:type="spellEnd"/>
      <w:r>
        <w:rPr>
          <w:rStyle w:val="normaltextrun"/>
        </w:rPr>
        <w:t xml:space="preserve">, ALAT, TSH, blodfetter, HbA1c, Fritt T4, </w:t>
      </w:r>
      <w:proofErr w:type="spellStart"/>
      <w:r>
        <w:rPr>
          <w:rStyle w:val="normaltextrun"/>
        </w:rPr>
        <w:t>Alb</w:t>
      </w:r>
      <w:proofErr w:type="spellEnd"/>
      <w:r>
        <w:rPr>
          <w:rStyle w:val="normaltextrun"/>
        </w:rPr>
        <w:t>/</w:t>
      </w:r>
      <w:proofErr w:type="spellStart"/>
      <w:r>
        <w:rPr>
          <w:rStyle w:val="normaltextrun"/>
        </w:rPr>
        <w:t>kreaindex</w:t>
      </w:r>
      <w:proofErr w:type="spellEnd"/>
      <w:r>
        <w:rPr>
          <w:rStyle w:val="normaltextrun"/>
        </w:rPr>
        <w:t xml:space="preserve"> i urin.</w:t>
      </w:r>
      <w:r>
        <w:rPr>
          <w:rStyle w:val="eop"/>
        </w:rPr>
        <w:t> </w:t>
      </w:r>
    </w:p>
    <w:p w:rsidR="00517280" w:rsidP="00517280" w:rsidRDefault="00517280" w14:paraId="53DE2D09" w14:textId="77777777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</w:p>
    <w:p w:rsidRPr="00517280" w:rsidR="00517280" w:rsidP="00517280" w:rsidRDefault="00517280" w14:paraId="0247D57B" w14:textId="34664E7F">
      <w:pPr>
        <w:pStyle w:val="Rubrik2"/>
        <w:rPr>
          <w:rFonts w:ascii="Segoe UI" w:hAnsi="Segoe UI" w:cs="Segoe UI"/>
          <w:color w:val="auto"/>
          <w:sz w:val="18"/>
          <w:szCs w:val="18"/>
        </w:rPr>
      </w:pPr>
      <w:proofErr w:type="spellStart"/>
      <w:r>
        <w:rPr>
          <w:rStyle w:val="normaltextrun"/>
          <w:rFonts w:ascii="Calibri" w:hAnsi="Calibri" w:cs="Calibri"/>
          <w:color w:val="000000"/>
          <w:szCs w:val="40"/>
        </w:rPr>
        <w:t>Binjureincidentalom</w:t>
      </w:r>
      <w:proofErr w:type="spellEnd"/>
      <w:r>
        <w:rPr>
          <w:rStyle w:val="eop"/>
          <w:rFonts w:ascii="Calibri" w:hAnsi="Calibri" w:cs="Calibri"/>
          <w:color w:val="000000"/>
          <w:szCs w:val="40"/>
        </w:rPr>
        <w:t> </w:t>
      </w:r>
    </w:p>
    <w:p w:rsidR="00517280" w:rsidP="00517280" w:rsidRDefault="00517280" w14:paraId="18D57DC4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Hb, LPK, TPK, Na, K, </w:t>
      </w:r>
      <w:proofErr w:type="spellStart"/>
      <w:r>
        <w:rPr>
          <w:rStyle w:val="normaltextrun"/>
        </w:rPr>
        <w:t>Krea</w:t>
      </w:r>
      <w:proofErr w:type="spellEnd"/>
      <w:r>
        <w:rPr>
          <w:rStyle w:val="normaltextrun"/>
        </w:rPr>
        <w:t>, ALP, ALAT, p-</w:t>
      </w:r>
      <w:proofErr w:type="spellStart"/>
      <w:r>
        <w:rPr>
          <w:rStyle w:val="normaltextrun"/>
        </w:rPr>
        <w:t>metoxikatekolaminer</w:t>
      </w:r>
      <w:proofErr w:type="spellEnd"/>
      <w:r>
        <w:rPr>
          <w:rStyle w:val="normaltextrun"/>
        </w:rPr>
        <w:t xml:space="preserve"> (Obs provtagningsrutin!), övernatt dexametasonhämningstest inklusive förprov s-kortisol </w:t>
      </w:r>
      <w:proofErr w:type="spellStart"/>
      <w:r>
        <w:rPr>
          <w:rStyle w:val="normaltextrun"/>
        </w:rPr>
        <w:t>kl</w:t>
      </w:r>
      <w:proofErr w:type="spellEnd"/>
      <w:r>
        <w:rPr>
          <w:rStyle w:val="normaltextrun"/>
        </w:rPr>
        <w:t xml:space="preserve"> 08.00 samt p-aldosteron och p-renin.</w:t>
      </w:r>
      <w:r>
        <w:rPr>
          <w:rStyle w:val="eop"/>
        </w:rPr>
        <w:t> </w:t>
      </w:r>
    </w:p>
    <w:p w:rsidR="00517280" w:rsidP="00517280" w:rsidRDefault="00517280" w14:paraId="514696E1" w14:textId="77777777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:rsidR="00517280" w:rsidP="00517280" w:rsidRDefault="00517280" w14:paraId="1C171BF1" w14:textId="77777777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Sekundär hypertoni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:rsidR="00517280" w:rsidP="00517280" w:rsidRDefault="00517280" w14:paraId="3D97BD19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Na, K, </w:t>
      </w:r>
      <w:proofErr w:type="spellStart"/>
      <w:r>
        <w:rPr>
          <w:rStyle w:val="normaltextrun"/>
        </w:rPr>
        <w:t>Krea</w:t>
      </w:r>
      <w:proofErr w:type="spellEnd"/>
      <w:r>
        <w:rPr>
          <w:rStyle w:val="normaltextrun"/>
        </w:rPr>
        <w:t xml:space="preserve">, Ca, </w:t>
      </w:r>
      <w:proofErr w:type="spellStart"/>
      <w:r>
        <w:rPr>
          <w:rStyle w:val="normaltextrun"/>
        </w:rPr>
        <w:t>Alb</w:t>
      </w:r>
      <w:proofErr w:type="spellEnd"/>
      <w:r>
        <w:rPr>
          <w:rStyle w:val="normaltextrun"/>
        </w:rPr>
        <w:t>, P-</w:t>
      </w:r>
      <w:proofErr w:type="spellStart"/>
      <w:r>
        <w:rPr>
          <w:rStyle w:val="normaltextrun"/>
        </w:rPr>
        <w:t>metoxikatekolaminer</w:t>
      </w:r>
      <w:proofErr w:type="spellEnd"/>
      <w:r>
        <w:rPr>
          <w:rStyle w:val="normaltextrun"/>
        </w:rPr>
        <w:t>, övernatt dexametasonhämningstest inklusive förprov s-kortisol. </w:t>
      </w:r>
      <w:r>
        <w:rPr>
          <w:rStyle w:val="eop"/>
        </w:rPr>
        <w:t> </w:t>
      </w:r>
    </w:p>
    <w:p w:rsidR="00517280" w:rsidP="00517280" w:rsidRDefault="00517280" w14:paraId="013E4C0A" w14:textId="77777777">
      <w:pPr>
        <w:rPr>
          <w:rFonts w:ascii="Segoe UI" w:hAnsi="Segoe UI" w:cs="Segoe UI"/>
          <w:sz w:val="18"/>
          <w:szCs w:val="18"/>
        </w:rPr>
      </w:pPr>
      <w:r>
        <w:rPr>
          <w:rStyle w:val="eop"/>
        </w:rPr>
        <w:lastRenderedPageBreak/>
        <w:t> </w:t>
      </w:r>
    </w:p>
    <w:p w:rsidR="00517280" w:rsidP="00517280" w:rsidRDefault="00517280" w14:paraId="4DF7DAF2" w14:textId="77777777">
      <w:pPr>
        <w:pStyle w:val="Rubrik2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  <w:rFonts w:ascii="Calibri" w:hAnsi="Calibri" w:cs="Calibri"/>
          <w:color w:val="000000"/>
          <w:szCs w:val="40"/>
        </w:rPr>
        <w:t>Hyperkalcemi</w:t>
      </w:r>
      <w:proofErr w:type="spellEnd"/>
      <w:r>
        <w:rPr>
          <w:rStyle w:val="eop"/>
          <w:rFonts w:ascii="Calibri" w:hAnsi="Calibri" w:cs="Calibri"/>
          <w:color w:val="000000"/>
          <w:szCs w:val="40"/>
        </w:rPr>
        <w:t> </w:t>
      </w:r>
    </w:p>
    <w:p w:rsidR="00517280" w:rsidP="00517280" w:rsidRDefault="00517280" w14:paraId="3897626A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Na, K, </w:t>
      </w:r>
      <w:proofErr w:type="spellStart"/>
      <w:r>
        <w:rPr>
          <w:rStyle w:val="normaltextrun"/>
        </w:rPr>
        <w:t>Krea</w:t>
      </w:r>
      <w:proofErr w:type="spellEnd"/>
      <w:r>
        <w:rPr>
          <w:rStyle w:val="normaltextrun"/>
        </w:rPr>
        <w:t xml:space="preserve">, </w:t>
      </w:r>
      <w:proofErr w:type="spellStart"/>
      <w:r>
        <w:rPr>
          <w:rStyle w:val="normaltextrun"/>
        </w:rPr>
        <w:t>Alb</w:t>
      </w:r>
      <w:proofErr w:type="spellEnd"/>
      <w:r>
        <w:rPr>
          <w:rStyle w:val="normaltextrun"/>
        </w:rPr>
        <w:t xml:space="preserve">, Ca, </w:t>
      </w:r>
      <w:proofErr w:type="spellStart"/>
      <w:r>
        <w:rPr>
          <w:rStyle w:val="normaltextrun"/>
        </w:rPr>
        <w:t>fjon</w:t>
      </w:r>
      <w:proofErr w:type="spellEnd"/>
      <w:r>
        <w:rPr>
          <w:rStyle w:val="normaltextrun"/>
        </w:rPr>
        <w:t xml:space="preserve"> Ca, Mg, fosfat, PTH, tu-Ca, SR</w:t>
      </w:r>
      <w:r>
        <w:rPr>
          <w:rStyle w:val="eop"/>
        </w:rPr>
        <w:t> </w:t>
      </w:r>
    </w:p>
    <w:p w:rsidR="00517280" w:rsidP="00517280" w:rsidRDefault="00517280" w14:paraId="22A73C0D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(Om misstänkt FHH beställ tu-</w:t>
      </w:r>
      <w:proofErr w:type="spellStart"/>
      <w:r>
        <w:rPr>
          <w:rStyle w:val="normaltextrun"/>
        </w:rPr>
        <w:t>krea</w:t>
      </w:r>
      <w:proofErr w:type="spellEnd"/>
      <w:r>
        <w:rPr>
          <w:rStyle w:val="normaltextrun"/>
        </w:rPr>
        <w:t>).</w:t>
      </w:r>
      <w:r>
        <w:rPr>
          <w:rStyle w:val="eop"/>
        </w:rPr>
        <w:t> </w:t>
      </w:r>
    </w:p>
    <w:p w:rsidR="00517280" w:rsidP="00517280" w:rsidRDefault="00517280" w14:paraId="04B77367" w14:textId="77777777">
      <w:pPr>
        <w:pStyle w:val="paragraph"/>
        <w:spacing w:before="0" w:beforeAutospacing="0" w:after="0" w:afterAutospacing="0"/>
        <w:ind w:left="12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:rsidR="00517280" w:rsidP="00517280" w:rsidRDefault="00517280" w14:paraId="0CD2DE22" w14:textId="77777777">
      <w:pPr>
        <w:pStyle w:val="Rubrik2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  <w:rFonts w:ascii="Calibri" w:hAnsi="Calibri" w:cs="Calibri"/>
          <w:color w:val="000000"/>
          <w:szCs w:val="40"/>
        </w:rPr>
        <w:t>Thyreotoxikos</w:t>
      </w:r>
      <w:proofErr w:type="spellEnd"/>
      <w:r>
        <w:rPr>
          <w:rStyle w:val="normaltextrun"/>
          <w:rFonts w:ascii="Calibri" w:hAnsi="Calibri" w:cs="Calibri"/>
          <w:color w:val="000000"/>
          <w:szCs w:val="40"/>
        </w:rPr>
        <w:t xml:space="preserve"> nybesök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:rsidR="00517280" w:rsidP="00517280" w:rsidRDefault="00517280" w14:paraId="10A07C2C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Hb, LPK, </w:t>
      </w:r>
      <w:proofErr w:type="spellStart"/>
      <w:r>
        <w:rPr>
          <w:rStyle w:val="normaltextrun"/>
        </w:rPr>
        <w:t>diff</w:t>
      </w:r>
      <w:proofErr w:type="spellEnd"/>
      <w:r>
        <w:rPr>
          <w:rStyle w:val="normaltextrun"/>
        </w:rPr>
        <w:t xml:space="preserve">, Ca, </w:t>
      </w:r>
      <w:proofErr w:type="spellStart"/>
      <w:r>
        <w:rPr>
          <w:rStyle w:val="normaltextrun"/>
        </w:rPr>
        <w:t>Alb</w:t>
      </w:r>
      <w:proofErr w:type="spellEnd"/>
      <w:r>
        <w:rPr>
          <w:rStyle w:val="normaltextrun"/>
        </w:rPr>
        <w:t>, ALP, ALAT, fT4, TSH, FT3, TRAK, vitamin D.</w:t>
      </w:r>
      <w:r>
        <w:rPr>
          <w:rStyle w:val="eop"/>
        </w:rPr>
        <w:t> </w:t>
      </w:r>
    </w:p>
    <w:p w:rsidR="00517280" w:rsidP="00517280" w:rsidRDefault="00517280" w14:paraId="77C851D6" w14:textId="77777777">
      <w:pPr>
        <w:pStyle w:val="paragraph"/>
        <w:spacing w:before="0" w:beforeAutospacing="0" w:after="0" w:afterAutospacing="0"/>
        <w:ind w:left="12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:rsidR="00517280" w:rsidP="00517280" w:rsidRDefault="00517280" w14:paraId="5AF8853D" w14:textId="77777777">
      <w:pPr>
        <w:pStyle w:val="Rubrik2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  <w:rFonts w:ascii="Calibri" w:hAnsi="Calibri" w:cs="Calibri"/>
          <w:color w:val="000000"/>
          <w:szCs w:val="40"/>
        </w:rPr>
        <w:t>Thyreotoxikos</w:t>
      </w:r>
      <w:proofErr w:type="spellEnd"/>
      <w:r>
        <w:rPr>
          <w:rStyle w:val="normaltextrun"/>
          <w:rFonts w:ascii="Calibri" w:hAnsi="Calibri" w:cs="Calibri"/>
          <w:color w:val="000000"/>
          <w:szCs w:val="40"/>
        </w:rPr>
        <w:t xml:space="preserve"> återbesök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:rsidR="00517280" w:rsidP="00517280" w:rsidRDefault="00517280" w14:paraId="0B1C50CD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Hb, LPK, </w:t>
      </w:r>
      <w:proofErr w:type="spellStart"/>
      <w:r>
        <w:rPr>
          <w:rStyle w:val="normaltextrun"/>
        </w:rPr>
        <w:t>diff</w:t>
      </w:r>
      <w:proofErr w:type="spellEnd"/>
      <w:r>
        <w:rPr>
          <w:rStyle w:val="normaltextrun"/>
        </w:rPr>
        <w:t xml:space="preserve">, Ca, </w:t>
      </w:r>
      <w:proofErr w:type="spellStart"/>
      <w:r>
        <w:rPr>
          <w:rStyle w:val="normaltextrun"/>
        </w:rPr>
        <w:t>Alb</w:t>
      </w:r>
      <w:proofErr w:type="spellEnd"/>
      <w:r>
        <w:rPr>
          <w:rStyle w:val="normaltextrun"/>
        </w:rPr>
        <w:t>, ALP, ALAT, FT4, TSH, FT3.</w:t>
      </w:r>
      <w:r>
        <w:rPr>
          <w:rStyle w:val="eop"/>
        </w:rPr>
        <w:t> </w:t>
      </w:r>
    </w:p>
    <w:p w:rsidR="00517280" w:rsidP="00517280" w:rsidRDefault="00517280" w14:paraId="58548191" w14:textId="77777777">
      <w:pPr>
        <w:pStyle w:val="paragraph"/>
        <w:spacing w:before="0" w:beforeAutospacing="0" w:after="0" w:afterAutospacing="0"/>
        <w:ind w:left="12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:rsidR="00517280" w:rsidP="00517280" w:rsidRDefault="00517280" w14:paraId="3CFB8140" w14:textId="77777777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Hypofys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:rsidR="00517280" w:rsidP="00517280" w:rsidRDefault="00517280" w14:paraId="179A4B78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Kvinna: Na, K, </w:t>
      </w:r>
      <w:proofErr w:type="spellStart"/>
      <w:r>
        <w:rPr>
          <w:rStyle w:val="normaltextrun"/>
        </w:rPr>
        <w:t>krea</w:t>
      </w:r>
      <w:proofErr w:type="spellEnd"/>
      <w:r>
        <w:rPr>
          <w:rStyle w:val="normaltextrun"/>
        </w:rPr>
        <w:t xml:space="preserve"> (inför MR hypofys), FT4, TSH, s-kortisol </w:t>
      </w:r>
      <w:proofErr w:type="spellStart"/>
      <w:r>
        <w:rPr>
          <w:rStyle w:val="normaltextrun"/>
        </w:rPr>
        <w:t>kl</w:t>
      </w:r>
      <w:proofErr w:type="spellEnd"/>
      <w:r>
        <w:rPr>
          <w:rStyle w:val="normaltextrun"/>
        </w:rPr>
        <w:t xml:space="preserve"> 08, prolaktin, FSH, LH, IGF-1</w:t>
      </w:r>
      <w:r>
        <w:rPr>
          <w:rStyle w:val="eop"/>
        </w:rPr>
        <w:t> </w:t>
      </w:r>
    </w:p>
    <w:p w:rsidR="00517280" w:rsidP="00517280" w:rsidRDefault="00517280" w14:paraId="154DFE8F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Man: Na, K, </w:t>
      </w:r>
      <w:proofErr w:type="spellStart"/>
      <w:r>
        <w:rPr>
          <w:rStyle w:val="normaltextrun"/>
        </w:rPr>
        <w:t>krea</w:t>
      </w:r>
      <w:proofErr w:type="spellEnd"/>
      <w:r>
        <w:rPr>
          <w:rStyle w:val="normaltextrun"/>
        </w:rPr>
        <w:t xml:space="preserve"> (inför MR hypofys), fT4, TSH, s-kortisol </w:t>
      </w:r>
      <w:proofErr w:type="spellStart"/>
      <w:r>
        <w:rPr>
          <w:rStyle w:val="normaltextrun"/>
        </w:rPr>
        <w:t>kl</w:t>
      </w:r>
      <w:proofErr w:type="spellEnd"/>
      <w:r>
        <w:rPr>
          <w:rStyle w:val="normaltextrun"/>
        </w:rPr>
        <w:t xml:space="preserve"> 08, prolaktin, FSH, LH, s-testosteron, SHBG, IGF-1</w:t>
      </w:r>
      <w:r>
        <w:rPr>
          <w:rStyle w:val="eop"/>
        </w:rPr>
        <w:t> </w:t>
      </w:r>
    </w:p>
    <w:p w:rsidR="00517280" w:rsidP="00517280" w:rsidRDefault="00517280" w14:paraId="6C2B5DC2" w14:textId="77777777">
      <w:pPr>
        <w:pStyle w:val="paragraph"/>
        <w:spacing w:before="0" w:beforeAutospacing="0" w:after="0" w:afterAutospacing="0"/>
        <w:ind w:left="12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:rsidR="00517280" w:rsidP="00517280" w:rsidRDefault="00517280" w14:paraId="56B8C2F4" w14:textId="77777777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Nybesök testosteronbrist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:rsidR="00517280" w:rsidP="00517280" w:rsidRDefault="00517280" w14:paraId="091BDEA4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Hb, EVF, Na, K, </w:t>
      </w:r>
      <w:proofErr w:type="spellStart"/>
      <w:r>
        <w:rPr>
          <w:rStyle w:val="normaltextrun"/>
        </w:rPr>
        <w:t>Krea</w:t>
      </w:r>
      <w:proofErr w:type="spellEnd"/>
      <w:r>
        <w:rPr>
          <w:rStyle w:val="normaltextrun"/>
        </w:rPr>
        <w:t xml:space="preserve">, ALP, ALAT, PSA, </w:t>
      </w:r>
      <w:proofErr w:type="spellStart"/>
      <w:r>
        <w:rPr>
          <w:rStyle w:val="normaltextrun"/>
        </w:rPr>
        <w:t>transferrin</w:t>
      </w:r>
      <w:proofErr w:type="spellEnd"/>
      <w:r>
        <w:rPr>
          <w:rStyle w:val="normaltextrun"/>
        </w:rPr>
        <w:t xml:space="preserve"> järnmättnad, fT4, TSH, s-testosteron (</w:t>
      </w:r>
      <w:proofErr w:type="spellStart"/>
      <w:r>
        <w:rPr>
          <w:rStyle w:val="normaltextrun"/>
        </w:rPr>
        <w:t>kl</w:t>
      </w:r>
      <w:proofErr w:type="spellEnd"/>
      <w:r>
        <w:rPr>
          <w:rStyle w:val="normaltextrun"/>
        </w:rPr>
        <w:t xml:space="preserve"> 08 fastande), SHBG, s-kortisol </w:t>
      </w:r>
      <w:proofErr w:type="spellStart"/>
      <w:r>
        <w:rPr>
          <w:rStyle w:val="normaltextrun"/>
        </w:rPr>
        <w:t>kl</w:t>
      </w:r>
      <w:proofErr w:type="spellEnd"/>
      <w:r>
        <w:rPr>
          <w:rStyle w:val="normaltextrun"/>
        </w:rPr>
        <w:t xml:space="preserve"> 08, s-prolaktin, LH, FSH, IGF-1.</w:t>
      </w:r>
      <w:r>
        <w:rPr>
          <w:rStyle w:val="eop"/>
        </w:rPr>
        <w:t> </w:t>
      </w:r>
    </w:p>
    <w:p w:rsidR="00517280" w:rsidP="00517280" w:rsidRDefault="00517280" w14:paraId="0D38DE72" w14:textId="77777777">
      <w:pPr>
        <w:pStyle w:val="paragraph"/>
        <w:spacing w:before="0" w:beforeAutospacing="0" w:after="0" w:afterAutospacing="0"/>
        <w:ind w:left="144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:rsidR="00517280" w:rsidP="00517280" w:rsidRDefault="00517280" w14:paraId="59BA7CFA" w14:textId="77777777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Testosteronbehandling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:rsidR="00517280" w:rsidP="00517280" w:rsidRDefault="00517280" w14:paraId="62595A2F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Hb, EVF, ALP, ALAT, s-testosteron (</w:t>
      </w:r>
      <w:proofErr w:type="spellStart"/>
      <w:r>
        <w:rPr>
          <w:rStyle w:val="normaltextrun"/>
        </w:rPr>
        <w:t>kl</w:t>
      </w:r>
      <w:proofErr w:type="spellEnd"/>
      <w:r>
        <w:rPr>
          <w:rStyle w:val="normaltextrun"/>
        </w:rPr>
        <w:t xml:space="preserve"> 08, EJ fastande), SHGB</w:t>
      </w:r>
      <w:r>
        <w:rPr>
          <w:rStyle w:val="eop"/>
        </w:rPr>
        <w:t> </w:t>
      </w:r>
    </w:p>
    <w:p w:rsidR="00517280" w:rsidP="00517280" w:rsidRDefault="00517280" w14:paraId="18E5B556" w14:textId="77777777">
      <w:pPr>
        <w:rPr>
          <w:rFonts w:ascii="Segoe UI" w:hAnsi="Segoe UI" w:cs="Segoe UI"/>
          <w:sz w:val="18"/>
          <w:szCs w:val="18"/>
        </w:rPr>
      </w:pPr>
      <w:r w:rsidRPr="641FEE75" w:rsidR="00517280">
        <w:rPr>
          <w:rStyle w:val="normaltextrun"/>
        </w:rPr>
        <w:t>Inför årsbesök testosteronbehandling får PSA beställas separat.</w:t>
      </w:r>
      <w:r w:rsidRPr="641FEE75" w:rsidR="00517280">
        <w:rPr>
          <w:rStyle w:val="eop"/>
        </w:rPr>
        <w:t> </w:t>
      </w:r>
    </w:p>
    <w:p w:rsidR="00517280" w:rsidP="00517280" w:rsidRDefault="00517280" w14:paraId="3F6A6C2C" w14:textId="355F4E16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Addison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:rsidR="00517280" w:rsidP="00517280" w:rsidRDefault="00517280" w14:paraId="70C4BC35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Hb, Na, K, </w:t>
      </w:r>
      <w:proofErr w:type="spellStart"/>
      <w:r>
        <w:rPr>
          <w:rStyle w:val="normaltextrun"/>
        </w:rPr>
        <w:t>Krea</w:t>
      </w:r>
      <w:proofErr w:type="spellEnd"/>
      <w:r>
        <w:rPr>
          <w:rStyle w:val="normaltextrun"/>
        </w:rPr>
        <w:t>, HbA1c, P-renin, TSH, FT4.</w:t>
      </w:r>
      <w:r>
        <w:rPr>
          <w:rStyle w:val="eop"/>
        </w:rPr>
        <w:t> </w:t>
      </w:r>
    </w:p>
    <w:p w:rsidR="00517280" w:rsidP="00517280" w:rsidRDefault="00517280" w14:paraId="4675307E" w14:textId="77777777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rFonts w:ascii="Calibri" w:hAnsi="Calibri" w:cs="Calibri"/>
          <w:color w:val="000000"/>
          <w:sz w:val="40"/>
          <w:szCs w:val="40"/>
        </w:rPr>
        <w:t> </w:t>
      </w:r>
    </w:p>
    <w:p w:rsidR="00517280" w:rsidP="00517280" w:rsidRDefault="00517280" w14:paraId="18D239B4" w14:textId="77777777">
      <w:pPr>
        <w:pStyle w:val="Rubrik2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  <w:rFonts w:ascii="Calibri" w:hAnsi="Calibri" w:cs="Calibri"/>
          <w:color w:val="000000"/>
          <w:szCs w:val="40"/>
        </w:rPr>
        <w:lastRenderedPageBreak/>
        <w:t>Hirsutism</w:t>
      </w:r>
      <w:proofErr w:type="spellEnd"/>
      <w:r>
        <w:rPr>
          <w:rStyle w:val="eop"/>
          <w:rFonts w:ascii="Calibri" w:hAnsi="Calibri" w:cs="Calibri"/>
          <w:color w:val="000000"/>
          <w:szCs w:val="40"/>
        </w:rPr>
        <w:t> </w:t>
      </w:r>
    </w:p>
    <w:p w:rsidR="00517280" w:rsidP="00517280" w:rsidRDefault="00517280" w14:paraId="53FC5F65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Hb, LPK, TPK, el- och leverstatus, P-glukos, HbA1c, S-testosteron, SHBG, DHEAS, </w:t>
      </w:r>
      <w:proofErr w:type="spellStart"/>
      <w:r>
        <w:rPr>
          <w:rStyle w:val="normaltextrun"/>
        </w:rPr>
        <w:t>Androstendion</w:t>
      </w:r>
      <w:proofErr w:type="spellEnd"/>
      <w:r>
        <w:rPr>
          <w:rStyle w:val="normaltextrun"/>
        </w:rPr>
        <w:t xml:space="preserve">, IFG-1, TSH, FT4, FSH, LH, </w:t>
      </w:r>
      <w:proofErr w:type="spellStart"/>
      <w:r>
        <w:rPr>
          <w:rStyle w:val="normaltextrun"/>
        </w:rPr>
        <w:t>Östradiol</w:t>
      </w:r>
      <w:proofErr w:type="spellEnd"/>
      <w:r>
        <w:rPr>
          <w:rStyle w:val="normaltextrun"/>
        </w:rPr>
        <w:t xml:space="preserve">, övernatt dexametasonhämningstest (med förprov kortisol </w:t>
      </w:r>
      <w:proofErr w:type="spellStart"/>
      <w:r>
        <w:rPr>
          <w:rStyle w:val="normaltextrun"/>
        </w:rPr>
        <w:t>kl</w:t>
      </w:r>
      <w:proofErr w:type="spellEnd"/>
      <w:r>
        <w:rPr>
          <w:rStyle w:val="normaltextrun"/>
        </w:rPr>
        <w:t xml:space="preserve"> 08.00), 17-alfa-hydroxiprogesteron, Prolaktin.</w:t>
      </w:r>
      <w:r>
        <w:rPr>
          <w:rStyle w:val="eop"/>
        </w:rPr>
        <w:t> </w:t>
      </w:r>
    </w:p>
    <w:p w:rsidR="00517280" w:rsidP="00517280" w:rsidRDefault="00517280" w14:paraId="13E47797" w14:textId="77777777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:rsidR="00517280" w:rsidP="00517280" w:rsidRDefault="00517280" w14:paraId="3ECCA3C9" w14:textId="77777777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 xml:space="preserve">Diabetes </w:t>
      </w:r>
      <w:proofErr w:type="spellStart"/>
      <w:r>
        <w:rPr>
          <w:rStyle w:val="normaltextrun"/>
          <w:rFonts w:ascii="Calibri" w:hAnsi="Calibri" w:cs="Calibri"/>
          <w:color w:val="000000"/>
          <w:szCs w:val="40"/>
        </w:rPr>
        <w:t>insipidus</w:t>
      </w:r>
      <w:proofErr w:type="spellEnd"/>
      <w:r>
        <w:rPr>
          <w:rStyle w:val="eop"/>
          <w:rFonts w:ascii="Calibri" w:hAnsi="Calibri" w:cs="Calibri"/>
          <w:color w:val="000000"/>
          <w:szCs w:val="40"/>
        </w:rPr>
        <w:t> </w:t>
      </w:r>
    </w:p>
    <w:p w:rsidR="00517280" w:rsidP="00517280" w:rsidRDefault="00517280" w14:paraId="4BB43E3F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Hypofysprover kvinna/man, p-glukos, HbA1c, Ca, </w:t>
      </w:r>
      <w:proofErr w:type="spellStart"/>
      <w:r>
        <w:rPr>
          <w:rStyle w:val="normaltextrun"/>
        </w:rPr>
        <w:t>Alb</w:t>
      </w:r>
      <w:proofErr w:type="spellEnd"/>
      <w:r>
        <w:rPr>
          <w:rStyle w:val="normaltextrun"/>
        </w:rPr>
        <w:t>, S-</w:t>
      </w:r>
      <w:proofErr w:type="spellStart"/>
      <w:r>
        <w:rPr>
          <w:rStyle w:val="normaltextrun"/>
        </w:rPr>
        <w:t>Copeptin</w:t>
      </w:r>
      <w:proofErr w:type="spellEnd"/>
      <w:r>
        <w:rPr>
          <w:rStyle w:val="normaltextrun"/>
        </w:rPr>
        <w:t>, s-</w:t>
      </w:r>
      <w:proofErr w:type="spellStart"/>
      <w:r>
        <w:rPr>
          <w:rStyle w:val="normaltextrun"/>
        </w:rPr>
        <w:t>osm</w:t>
      </w:r>
      <w:proofErr w:type="spellEnd"/>
      <w:r>
        <w:rPr>
          <w:rStyle w:val="normaltextrun"/>
        </w:rPr>
        <w:t>, u-</w:t>
      </w:r>
      <w:proofErr w:type="spellStart"/>
      <w:r>
        <w:rPr>
          <w:rStyle w:val="normaltextrun"/>
        </w:rPr>
        <w:t>osm</w:t>
      </w:r>
      <w:proofErr w:type="spellEnd"/>
      <w:r>
        <w:rPr>
          <w:rStyle w:val="normaltextrun"/>
        </w:rPr>
        <w:t>.</w:t>
      </w:r>
      <w:r>
        <w:rPr>
          <w:rStyle w:val="eop"/>
        </w:rPr>
        <w:t> </w:t>
      </w:r>
    </w:p>
    <w:p w:rsidR="00517280" w:rsidP="00517280" w:rsidRDefault="00517280" w14:paraId="5CC4C3C3" w14:textId="77777777">
      <w:pPr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:rsidR="00517280" w:rsidP="00517280" w:rsidRDefault="00517280" w14:paraId="0396F79F" w14:textId="77777777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 xml:space="preserve">Diabetes </w:t>
      </w:r>
      <w:proofErr w:type="spellStart"/>
      <w:r>
        <w:rPr>
          <w:rStyle w:val="normaltextrun"/>
          <w:rFonts w:ascii="Calibri" w:hAnsi="Calibri" w:cs="Calibri"/>
          <w:color w:val="000000"/>
          <w:szCs w:val="40"/>
        </w:rPr>
        <w:t>fotteam</w:t>
      </w:r>
      <w:proofErr w:type="spellEnd"/>
      <w:r>
        <w:rPr>
          <w:rStyle w:val="eop"/>
          <w:rFonts w:ascii="Calibri" w:hAnsi="Calibri" w:cs="Calibri"/>
          <w:color w:val="000000"/>
          <w:szCs w:val="40"/>
        </w:rPr>
        <w:t> </w:t>
      </w:r>
    </w:p>
    <w:p w:rsidR="00517280" w:rsidP="00517280" w:rsidRDefault="00517280" w14:paraId="51A631D4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Hb, SR, CRP, </w:t>
      </w:r>
      <w:proofErr w:type="spellStart"/>
      <w:r>
        <w:rPr>
          <w:rStyle w:val="normaltextrun"/>
        </w:rPr>
        <w:t>Krea</w:t>
      </w:r>
      <w:proofErr w:type="spellEnd"/>
      <w:r>
        <w:rPr>
          <w:rStyle w:val="normaltextrun"/>
        </w:rPr>
        <w:t>, Albumin, ALAT, ASAT, HbA1c, LDL.</w:t>
      </w:r>
      <w:r>
        <w:rPr>
          <w:rStyle w:val="eop"/>
        </w:rPr>
        <w:t> </w:t>
      </w:r>
    </w:p>
    <w:p w:rsidR="00517280" w:rsidP="00517280" w:rsidRDefault="00517280" w14:paraId="6FD26C27" w14:textId="77777777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:rsidR="00517280" w:rsidP="00517280" w:rsidRDefault="00517280" w14:paraId="768C01B6" w14:textId="77777777">
      <w:pPr>
        <w:pStyle w:val="Rubrik2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  <w:rFonts w:ascii="Calibri" w:hAnsi="Calibri" w:cs="Calibri"/>
          <w:color w:val="000000"/>
          <w:szCs w:val="40"/>
        </w:rPr>
        <w:t>Insulinom</w:t>
      </w:r>
      <w:proofErr w:type="spellEnd"/>
      <w:r>
        <w:rPr>
          <w:rStyle w:val="eop"/>
          <w:rFonts w:ascii="Calibri" w:hAnsi="Calibri" w:cs="Calibri"/>
          <w:color w:val="000000"/>
          <w:szCs w:val="40"/>
        </w:rPr>
        <w:t> </w:t>
      </w:r>
    </w:p>
    <w:p w:rsidR="00517280" w:rsidP="00517280" w:rsidRDefault="00517280" w14:paraId="742A9288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Hb, TPK, LPK, Na, K, </w:t>
      </w:r>
      <w:proofErr w:type="spellStart"/>
      <w:r>
        <w:rPr>
          <w:rStyle w:val="normaltextrun"/>
        </w:rPr>
        <w:t>Krea</w:t>
      </w:r>
      <w:proofErr w:type="spellEnd"/>
      <w:r>
        <w:rPr>
          <w:rStyle w:val="normaltextrun"/>
        </w:rPr>
        <w:t xml:space="preserve">, </w:t>
      </w:r>
      <w:proofErr w:type="spellStart"/>
      <w:r>
        <w:rPr>
          <w:rStyle w:val="normaltextrun"/>
        </w:rPr>
        <w:t>Alb</w:t>
      </w:r>
      <w:proofErr w:type="spellEnd"/>
      <w:r>
        <w:rPr>
          <w:rStyle w:val="normaltextrun"/>
        </w:rPr>
        <w:t xml:space="preserve">, ASAT, ALAT, </w:t>
      </w:r>
      <w:proofErr w:type="spellStart"/>
      <w:r>
        <w:rPr>
          <w:rStyle w:val="normaltextrun"/>
        </w:rPr>
        <w:t>Bilirubin</w:t>
      </w:r>
      <w:proofErr w:type="spellEnd"/>
      <w:r>
        <w:rPr>
          <w:rStyle w:val="normaltextrun"/>
        </w:rPr>
        <w:t xml:space="preserve">, p-glukos, HbA1c, insulin, pro-insulin, </w:t>
      </w:r>
      <w:proofErr w:type="spellStart"/>
      <w:r>
        <w:rPr>
          <w:rStyle w:val="normaltextrun"/>
        </w:rPr>
        <w:t>Kromogranin</w:t>
      </w:r>
      <w:proofErr w:type="spellEnd"/>
      <w:r>
        <w:rPr>
          <w:rStyle w:val="normaltextrun"/>
        </w:rPr>
        <w:t xml:space="preserve"> A, s-kortisol (</w:t>
      </w:r>
      <w:proofErr w:type="spellStart"/>
      <w:r>
        <w:rPr>
          <w:rStyle w:val="normaltextrun"/>
        </w:rPr>
        <w:t>kl</w:t>
      </w:r>
      <w:proofErr w:type="spellEnd"/>
      <w:r>
        <w:rPr>
          <w:rStyle w:val="normaltextrun"/>
        </w:rPr>
        <w:t xml:space="preserve"> 08), C-peptid.</w:t>
      </w:r>
      <w:r>
        <w:rPr>
          <w:rStyle w:val="eop"/>
        </w:rPr>
        <w:t> </w:t>
      </w:r>
    </w:p>
    <w:p w:rsidR="00517280" w:rsidP="00517280" w:rsidRDefault="00517280" w14:paraId="20446F82" w14:textId="77777777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:rsidR="00517280" w:rsidP="00517280" w:rsidRDefault="00517280" w14:paraId="7C768AB1" w14:textId="77777777">
      <w:pPr>
        <w:pStyle w:val="Rubrik2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  <w:rFonts w:ascii="Calibri" w:hAnsi="Calibri" w:cs="Calibri"/>
          <w:color w:val="000000"/>
          <w:szCs w:val="40"/>
        </w:rPr>
        <w:t>Feokromocytom</w:t>
      </w:r>
      <w:proofErr w:type="spellEnd"/>
      <w:r>
        <w:rPr>
          <w:rStyle w:val="eop"/>
          <w:rFonts w:ascii="Calibri" w:hAnsi="Calibri" w:cs="Calibri"/>
          <w:color w:val="000000"/>
          <w:szCs w:val="40"/>
        </w:rPr>
        <w:t> </w:t>
      </w:r>
    </w:p>
    <w:p w:rsidR="00517280" w:rsidP="00517280" w:rsidRDefault="00517280" w14:paraId="6AB3988B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Hb, Na, K, </w:t>
      </w:r>
      <w:proofErr w:type="spellStart"/>
      <w:r>
        <w:rPr>
          <w:rStyle w:val="normaltextrun"/>
        </w:rPr>
        <w:t>Krea</w:t>
      </w:r>
      <w:proofErr w:type="spellEnd"/>
      <w:r>
        <w:rPr>
          <w:rStyle w:val="normaltextrun"/>
        </w:rPr>
        <w:t>, P-</w:t>
      </w:r>
      <w:proofErr w:type="spellStart"/>
      <w:r>
        <w:rPr>
          <w:rStyle w:val="normaltextrun"/>
        </w:rPr>
        <w:t>metoxikatekolaminer</w:t>
      </w:r>
      <w:proofErr w:type="spellEnd"/>
      <w:r>
        <w:rPr>
          <w:rStyle w:val="normaltextrun"/>
        </w:rPr>
        <w:t xml:space="preserve"> (Obs provtagningsrutin!).</w:t>
      </w:r>
      <w:r>
        <w:rPr>
          <w:rStyle w:val="eop"/>
        </w:rPr>
        <w:t> </w:t>
      </w:r>
    </w:p>
    <w:p w:rsidR="00517280" w:rsidP="00517280" w:rsidRDefault="00517280" w14:paraId="06EFEA3C" w14:textId="77777777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:rsidR="00517280" w:rsidP="00517280" w:rsidRDefault="00517280" w14:paraId="3CF9BC31" w14:textId="77777777">
      <w:pPr>
        <w:pStyle w:val="Rubrik2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  <w:rFonts w:ascii="Calibri" w:hAnsi="Calibri" w:cs="Calibri"/>
          <w:color w:val="000000"/>
          <w:szCs w:val="40"/>
        </w:rPr>
        <w:t>Tyreoideainterferens</w:t>
      </w:r>
      <w:proofErr w:type="spellEnd"/>
      <w:r>
        <w:rPr>
          <w:rStyle w:val="eop"/>
          <w:rFonts w:ascii="Calibri" w:hAnsi="Calibri" w:cs="Calibri"/>
          <w:color w:val="000000"/>
          <w:szCs w:val="40"/>
        </w:rPr>
        <w:t> </w:t>
      </w:r>
    </w:p>
    <w:p w:rsidR="00517280" w:rsidP="00517280" w:rsidRDefault="00517280" w14:paraId="53B566B6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TSH, T4, T3, FT4, FT3, skickas till SU/S på allmänremiss med frågeställning </w:t>
      </w:r>
      <w:proofErr w:type="spellStart"/>
      <w:r>
        <w:rPr>
          <w:rStyle w:val="normaltextrun"/>
        </w:rPr>
        <w:t>labanalytiska</w:t>
      </w:r>
      <w:proofErr w:type="spellEnd"/>
      <w:r>
        <w:rPr>
          <w:rStyle w:val="normaltextrun"/>
        </w:rPr>
        <w:t xml:space="preserve"> interferens. 4 rör med ljusgrön propp skickas med till patienten.</w:t>
      </w:r>
      <w:r>
        <w:rPr>
          <w:rStyle w:val="eop"/>
        </w:rPr>
        <w:t> </w:t>
      </w:r>
    </w:p>
    <w:p w:rsidR="00517280" w:rsidP="00517280" w:rsidRDefault="00517280" w14:paraId="713235D2" w14:textId="77777777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:rsidR="00517280" w:rsidP="00517280" w:rsidRDefault="00517280" w14:paraId="1CFD6303" w14:textId="796E532C">
      <w:pPr>
        <w:pStyle w:val="Rubrik2"/>
        <w:rPr>
          <w:rStyle w:val="normaltextrun"/>
        </w:rPr>
      </w:pPr>
      <w:r>
        <w:rPr>
          <w:rStyle w:val="normaltextrun"/>
        </w:rPr>
        <w:t>O</w:t>
      </w:r>
      <w:r w:rsidR="000A0199">
        <w:rPr>
          <w:rStyle w:val="normaltextrun"/>
        </w:rPr>
        <w:t>bservera</w:t>
      </w:r>
      <w:r>
        <w:rPr>
          <w:rStyle w:val="normaltextrun"/>
        </w:rPr>
        <w:t>!</w:t>
      </w:r>
    </w:p>
    <w:p w:rsidR="00517280" w:rsidP="00517280" w:rsidRDefault="00517280" w14:paraId="2E47B419" w14:textId="3FCC37CA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Det är mycket viktigt att provsvar som inte automatiskt förs in i </w:t>
      </w:r>
      <w:proofErr w:type="spellStart"/>
      <w:r>
        <w:rPr>
          <w:rStyle w:val="normaltextrun"/>
        </w:rPr>
        <w:t>lablistan</w:t>
      </w:r>
      <w:proofErr w:type="spellEnd"/>
      <w:r>
        <w:rPr>
          <w:rStyle w:val="normaltextrun"/>
        </w:rPr>
        <w:t xml:space="preserve"> i Melior skrivs in i löpande journaltext i Melior eftersom det tar ett tag innan svaren </w:t>
      </w:r>
      <w:proofErr w:type="gramStart"/>
      <w:r>
        <w:rPr>
          <w:rStyle w:val="normaltextrun"/>
        </w:rPr>
        <w:t>scannas</w:t>
      </w:r>
      <w:proofErr w:type="gramEnd"/>
      <w:r>
        <w:rPr>
          <w:rStyle w:val="normaltextrun"/>
        </w:rPr>
        <w:t xml:space="preserve"> in. </w:t>
      </w:r>
      <w:r>
        <w:rPr>
          <w:rStyle w:val="eop"/>
        </w:rPr>
        <w:t> </w:t>
      </w:r>
    </w:p>
    <w:p w:rsidR="00517280" w:rsidP="00517280" w:rsidRDefault="00517280" w14:paraId="182400F5" w14:textId="59C16366">
      <w:pPr>
        <w:rPr>
          <w:rFonts w:ascii="Segoe UI" w:hAnsi="Segoe UI" w:cs="Segoe UI"/>
          <w:sz w:val="18"/>
          <w:szCs w:val="18"/>
        </w:rPr>
      </w:pPr>
    </w:p>
    <w:p w:rsidR="00517280" w:rsidP="00517280" w:rsidRDefault="00517280" w14:paraId="6B0F34F1" w14:textId="416EE92D">
      <w:pPr>
        <w:rPr>
          <w:rFonts w:ascii="Segoe UI" w:hAnsi="Segoe UI" w:cs="Segoe UI"/>
          <w:sz w:val="18"/>
          <w:szCs w:val="18"/>
        </w:rPr>
      </w:pPr>
    </w:p>
    <w:p w:rsidR="00517280" w:rsidP="00517280" w:rsidRDefault="00517280" w14:paraId="56F44547" w14:textId="77777777">
      <w:pPr>
        <w:rPr>
          <w:rFonts w:ascii="Segoe UI" w:hAnsi="Segoe UI" w:cs="Segoe UI"/>
          <w:sz w:val="18"/>
          <w:szCs w:val="18"/>
        </w:rPr>
      </w:pPr>
    </w:p>
    <w:p w:rsidR="00517280" w:rsidP="00517280" w:rsidRDefault="00517280" w14:paraId="56D7273A" w14:textId="77777777">
      <w:pPr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</w:rPr>
        <w:lastRenderedPageBreak/>
        <w:t> </w:t>
      </w:r>
    </w:p>
    <w:p w:rsidRPr="00487218" w:rsidR="00517280" w:rsidP="009A32ED" w:rsidRDefault="00517280" w14:paraId="25FA0DF6" w14:textId="77777777">
      <w:pPr>
        <w:pStyle w:val="Brdtext"/>
        <w:ind w:left="567" w:right="-143"/>
      </w:pPr>
    </w:p>
    <w:sectPr w:rsidRPr="00487218" w:rsidR="00517280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73419" w:rsidRDefault="00873419" w14:paraId="4F108037" w14:textId="77777777">
      <w:r>
        <w:separator/>
      </w:r>
    </w:p>
  </w:endnote>
  <w:endnote w:type="continuationSeparator" w:id="0">
    <w:p w:rsidR="00873419" w:rsidRDefault="00873419" w14:paraId="5477F330" w14:textId="77777777">
      <w:r>
        <w:continuationSeparator/>
      </w:r>
    </w:p>
  </w:endnote>
  <w:endnote w:type="continuationNotice" w:id="1">
    <w:p w:rsidR="00873419" w:rsidRDefault="00873419" w14:paraId="1776CC6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73419" w:rsidRDefault="00873419" w14:paraId="536C2094" w14:textId="77777777"/>
  </w:footnote>
  <w:footnote w:type="continuationSeparator" w:id="0">
    <w:p w:rsidR="00873419" w:rsidRDefault="00873419" w14:paraId="5FE23AA8" w14:textId="77777777">
      <w:r>
        <w:continuationSeparator/>
      </w:r>
    </w:p>
  </w:footnote>
  <w:footnote w:type="continuationNotice" w:id="1">
    <w:p w:rsidR="00873419" w:rsidRDefault="00873419" w14:paraId="330015E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62565002">
    <w:abstractNumId w:val="17"/>
  </w:num>
  <w:num w:numId="2" w16cid:durableId="1497114209">
    <w:abstractNumId w:val="14"/>
  </w:num>
  <w:num w:numId="3" w16cid:durableId="1953826680">
    <w:abstractNumId w:val="0"/>
  </w:num>
  <w:num w:numId="4" w16cid:durableId="932008083">
    <w:abstractNumId w:val="6"/>
  </w:num>
  <w:num w:numId="5" w16cid:durableId="1513061060">
    <w:abstractNumId w:val="15"/>
  </w:num>
  <w:num w:numId="6" w16cid:durableId="1363508453">
    <w:abstractNumId w:val="2"/>
  </w:num>
  <w:num w:numId="7" w16cid:durableId="1162157488">
    <w:abstractNumId w:val="11"/>
  </w:num>
  <w:num w:numId="8" w16cid:durableId="197402758">
    <w:abstractNumId w:val="8"/>
  </w:num>
  <w:num w:numId="9" w16cid:durableId="1995983085">
    <w:abstractNumId w:val="1"/>
  </w:num>
  <w:num w:numId="10" w16cid:durableId="1210528287">
    <w:abstractNumId w:val="1"/>
  </w:num>
  <w:num w:numId="11" w16cid:durableId="1769691047">
    <w:abstractNumId w:val="3"/>
  </w:num>
  <w:num w:numId="12" w16cid:durableId="827404685">
    <w:abstractNumId w:val="4"/>
  </w:num>
  <w:num w:numId="13" w16cid:durableId="277953197">
    <w:abstractNumId w:val="13"/>
  </w:num>
  <w:num w:numId="14" w16cid:durableId="783771700">
    <w:abstractNumId w:val="9"/>
  </w:num>
  <w:num w:numId="15" w16cid:durableId="1973092805">
    <w:abstractNumId w:val="7"/>
  </w:num>
  <w:num w:numId="16" w16cid:durableId="1427849847">
    <w:abstractNumId w:val="12"/>
  </w:num>
  <w:num w:numId="17" w16cid:durableId="660085806">
    <w:abstractNumId w:val="5"/>
  </w:num>
  <w:num w:numId="18" w16cid:durableId="435566979">
    <w:abstractNumId w:val="10"/>
  </w:num>
  <w:num w:numId="19" w16cid:durableId="61768240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4577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0199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6733F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605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7280"/>
    <w:rsid w:val="00531E60"/>
    <w:rsid w:val="00541D07"/>
    <w:rsid w:val="00544BAB"/>
    <w:rsid w:val="00545F31"/>
    <w:rsid w:val="005578FA"/>
    <w:rsid w:val="00565129"/>
    <w:rsid w:val="00565CD0"/>
    <w:rsid w:val="005670DA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287CC4"/>
    <w:rsid w:val="024801E3"/>
    <w:rsid w:val="641FEE7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character" w:styleId="normaltextrun" w:customStyle="1">
    <w:name w:val="normaltextrun"/>
    <w:basedOn w:val="Standardstycketeckensnitt"/>
    <w:rsid w:val="00517280"/>
  </w:style>
  <w:style w:type="character" w:styleId="eop" w:customStyle="1">
    <w:name w:val="eop"/>
    <w:basedOn w:val="Standardstycketeckensnitt"/>
    <w:rsid w:val="00517280"/>
  </w:style>
  <w:style w:type="paragraph" w:styleId="paragraph" w:customStyle="1">
    <w:name w:val="paragraph"/>
    <w:basedOn w:val="Normal"/>
    <w:rsid w:val="00517280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55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57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26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59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52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347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3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8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4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617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12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409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75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637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76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146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82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23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227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09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4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762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38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12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80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514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46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63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61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97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08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15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07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32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89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07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61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57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434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85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16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537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15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413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494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8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025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917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37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32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81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50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85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43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35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545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Blockprovtagning  diabetes-/endokrinsektionen,  NU-sjukvården </dc:title>
  <dc:subject/>
  <dc:creator>Gunilla Cederbom</dc:creator>
  <keywords/>
  <lastModifiedBy>Annika Johansson</lastModifiedBy>
  <revision>5</revision>
  <lastPrinted>2016-03-31T10:56:00.0000000Z</lastPrinted>
  <dcterms:created xsi:type="dcterms:W3CDTF">2023-07-20T06:55:00.0000000Z</dcterms:created>
  <dcterms:modified xsi:type="dcterms:W3CDTF">2025-10-14T09:59:08.0000000Z</dcterms:modified>
</coreProperties>
</file>