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93747B" w14:textId="77777777" w:rsidR="000C10ED" w:rsidRPr="000C10ED" w:rsidRDefault="000C10ED" w:rsidP="000C10ED">
      <w:pPr>
        <w:pStyle w:val="Rubrik1"/>
        <w:rPr>
          <w:rStyle w:val="eop"/>
        </w:rPr>
      </w:pPr>
      <w:bookmarkStart w:id="0" w:name="_Toc100327184"/>
      <w:bookmarkStart w:id="1" w:name="_Toc106874287"/>
      <w:r w:rsidRPr="000C10ED">
        <w:rPr>
          <w:rStyle w:val="normaltextrun"/>
        </w:rPr>
        <w:t>Personer med diabetes och fotproblematik inom slutenvården</w:t>
      </w:r>
      <w:r w:rsidRPr="000C10ED">
        <w:rPr>
          <w:rStyle w:val="eop"/>
        </w:rPr>
        <w:t> </w:t>
      </w:r>
    </w:p>
    <w:p w14:paraId="11BC1DCA" w14:textId="1FE881BB" w:rsidR="009A32ED" w:rsidRDefault="009A32ED" w:rsidP="009A32ED">
      <w:pPr>
        <w:pStyle w:val="Rubrik2"/>
        <w:ind w:right="-143"/>
      </w:pPr>
      <w:r>
        <w:t>Förändringar sedan föregående version</w:t>
      </w:r>
      <w:bookmarkEnd w:id="0"/>
      <w:bookmarkEnd w:id="1"/>
    </w:p>
    <w:p w14:paraId="4EA6C4B6" w14:textId="0CC465D1" w:rsidR="009A32ED" w:rsidRDefault="0030638C" w:rsidP="009A32ED">
      <w:pPr>
        <w:ind w:right="-143"/>
      </w:pPr>
      <w:r>
        <w:t xml:space="preserve">Justering av layout. </w:t>
      </w:r>
    </w:p>
    <w:p w14:paraId="2A802835" w14:textId="77777777" w:rsidR="000C10ED" w:rsidRDefault="000C10ED" w:rsidP="009A32ED">
      <w:pPr>
        <w:ind w:right="-143"/>
      </w:pPr>
    </w:p>
    <w:p w14:paraId="2175A490" w14:textId="77777777" w:rsidR="000C10ED" w:rsidRPr="00F95DDC" w:rsidRDefault="000C10ED" w:rsidP="000C10ED">
      <w:pPr>
        <w:pStyle w:val="Rubrik2"/>
      </w:pPr>
      <w:r w:rsidRPr="00F95DDC">
        <w:t>Allmänt</w:t>
      </w:r>
    </w:p>
    <w:p w14:paraId="3936F9C3" w14:textId="77777777" w:rsidR="000C10ED" w:rsidRPr="00F95DDC" w:rsidRDefault="000C10ED" w:rsidP="000C10ED">
      <w:pPr>
        <w:rPr>
          <w:rFonts w:eastAsia="Batang"/>
        </w:rPr>
      </w:pPr>
      <w:r w:rsidRPr="00F95DDC">
        <w:rPr>
          <w:rFonts w:eastAsia="Batang"/>
        </w:rPr>
        <w:t>Ett tidigt och optimalt omhändertagande av fotsår, fotproblematik hos diabetespatient kan förhindra amputation!</w:t>
      </w:r>
    </w:p>
    <w:p w14:paraId="7DE6B4BD" w14:textId="77777777" w:rsidR="000C10ED" w:rsidRPr="00F95DDC" w:rsidRDefault="000C10ED" w:rsidP="000C10ED">
      <w:pPr>
        <w:pStyle w:val="Punktlista"/>
        <w:rPr>
          <w:rFonts w:eastAsia="Batang"/>
        </w:rPr>
      </w:pPr>
      <w:r w:rsidRPr="00F95DDC">
        <w:rPr>
          <w:rFonts w:eastAsia="Batang"/>
        </w:rPr>
        <w:t xml:space="preserve">Akut inläggning med akut remiss – Om det föreligger progredierande infektion och/eller progredierande </w:t>
      </w:r>
      <w:proofErr w:type="spellStart"/>
      <w:r w:rsidRPr="00F95DDC">
        <w:rPr>
          <w:rFonts w:eastAsia="Batang"/>
        </w:rPr>
        <w:t>ischemi</w:t>
      </w:r>
      <w:proofErr w:type="spellEnd"/>
      <w:r w:rsidRPr="00F95DDC">
        <w:rPr>
          <w:rFonts w:eastAsia="Batang"/>
        </w:rPr>
        <w:t xml:space="preserve"> eller svullen smärtande fot, så bör patienten läggas in akut och akutremiss utfärdas till endokrinolog (alt medicinkonsult om ingen endokrinolog finns i tjänst).</w:t>
      </w:r>
    </w:p>
    <w:p w14:paraId="16B0A7A8" w14:textId="77777777" w:rsidR="000C10ED" w:rsidRPr="00F95DDC" w:rsidRDefault="000C10ED" w:rsidP="000C10ED">
      <w:pPr>
        <w:pStyle w:val="Punktlista"/>
        <w:rPr>
          <w:rFonts w:eastAsia="Batang"/>
        </w:rPr>
      </w:pPr>
      <w:r w:rsidRPr="00F95DDC">
        <w:rPr>
          <w:rFonts w:eastAsia="Batang"/>
        </w:rPr>
        <w:t>Värdera om infektion föreligger. Tecken på infektion är rodnad, värmeökning, svullnad och vätskande sår.</w:t>
      </w:r>
    </w:p>
    <w:p w14:paraId="121C8837" w14:textId="77777777" w:rsidR="000C10ED" w:rsidRPr="00F95DDC" w:rsidRDefault="000C10ED" w:rsidP="000C10ED">
      <w:pPr>
        <w:pStyle w:val="Punktlista"/>
        <w:rPr>
          <w:rFonts w:eastAsia="Batang"/>
        </w:rPr>
      </w:pPr>
      <w:r w:rsidRPr="00F95DDC">
        <w:rPr>
          <w:rFonts w:eastAsia="Batang"/>
        </w:rPr>
        <w:t xml:space="preserve">Vid enklare infektionsfall – ta sårodling, CRP och eventuellt SR före insättande av antibiotika. Dominerande bakterier är </w:t>
      </w:r>
      <w:proofErr w:type="spellStart"/>
      <w:r w:rsidRPr="00F95DDC">
        <w:rPr>
          <w:rFonts w:eastAsia="Batang"/>
        </w:rPr>
        <w:t>Staph</w:t>
      </w:r>
      <w:proofErr w:type="spellEnd"/>
      <w:r w:rsidRPr="00F95DDC">
        <w:rPr>
          <w:rFonts w:eastAsia="Batang"/>
        </w:rPr>
        <w:t xml:space="preserve"> </w:t>
      </w:r>
      <w:proofErr w:type="spellStart"/>
      <w:r w:rsidRPr="00F95DDC">
        <w:rPr>
          <w:rFonts w:eastAsia="Batang"/>
        </w:rPr>
        <w:t>aureus</w:t>
      </w:r>
      <w:proofErr w:type="spellEnd"/>
      <w:r w:rsidRPr="00F95DDC">
        <w:rPr>
          <w:rFonts w:eastAsia="Batang"/>
        </w:rPr>
        <w:t xml:space="preserve"> och/eller </w:t>
      </w:r>
      <w:proofErr w:type="spellStart"/>
      <w:r w:rsidRPr="00F95DDC">
        <w:rPr>
          <w:rFonts w:eastAsia="Batang"/>
        </w:rPr>
        <w:t>betahemolyserande</w:t>
      </w:r>
      <w:proofErr w:type="spellEnd"/>
      <w:r w:rsidRPr="00F95DDC">
        <w:rPr>
          <w:rFonts w:eastAsia="Batang"/>
        </w:rPr>
        <w:t xml:space="preserve"> streptokocker, varför </w:t>
      </w:r>
      <w:proofErr w:type="spellStart"/>
      <w:r w:rsidRPr="00F95DDC">
        <w:rPr>
          <w:rFonts w:eastAsia="Batang"/>
        </w:rPr>
        <w:t>flucloxacillin</w:t>
      </w:r>
      <w:proofErr w:type="spellEnd"/>
      <w:r w:rsidRPr="00F95DDC">
        <w:rPr>
          <w:rFonts w:eastAsia="Batang"/>
        </w:rPr>
        <w:t xml:space="preserve"> i dos 750 mg (1-) 2 x 3 ska väljas som </w:t>
      </w:r>
      <w:proofErr w:type="spellStart"/>
      <w:r w:rsidRPr="00F95DDC">
        <w:rPr>
          <w:rFonts w:eastAsia="Batang"/>
        </w:rPr>
        <w:t>startbehandling</w:t>
      </w:r>
      <w:proofErr w:type="spellEnd"/>
      <w:r w:rsidRPr="00F95DDC">
        <w:rPr>
          <w:rFonts w:eastAsia="Batang"/>
        </w:rPr>
        <w:t>.</w:t>
      </w:r>
    </w:p>
    <w:p w14:paraId="6BA25196" w14:textId="77777777" w:rsidR="000C10ED" w:rsidRPr="00F95DDC" w:rsidRDefault="000C10ED" w:rsidP="000C10ED">
      <w:pPr>
        <w:spacing w:after="0" w:line="240" w:lineRule="auto"/>
        <w:ind w:left="0" w:right="0"/>
        <w:rPr>
          <w:rFonts w:eastAsia="Batang"/>
          <w:szCs w:val="20"/>
        </w:rPr>
      </w:pPr>
    </w:p>
    <w:p w14:paraId="4D20DCC1" w14:textId="77777777" w:rsidR="000C10ED" w:rsidRPr="00F95DDC" w:rsidRDefault="000C10ED" w:rsidP="000C10ED">
      <w:pPr>
        <w:rPr>
          <w:rFonts w:eastAsia="Batang"/>
        </w:rPr>
      </w:pPr>
      <w:r w:rsidRPr="00F95DDC">
        <w:rPr>
          <w:rFonts w:eastAsia="Batang"/>
        </w:rPr>
        <w:t xml:space="preserve">Den höga dosen väljs för att dessa patienter ofta har en nedsatt arteriell cirkulation varvid högre dos krävs för att uppnå terapeutiska nivåer i vävnaden (eventuellt lägre dos vid mycket grav njurinsufficiens). Dessutom på grund av sårets lokalisation i närheten av skelett med en möjlig risk för </w:t>
      </w:r>
      <w:proofErr w:type="spellStart"/>
      <w:r w:rsidRPr="00F95DDC">
        <w:rPr>
          <w:rFonts w:eastAsia="Batang"/>
        </w:rPr>
        <w:t>osteit</w:t>
      </w:r>
      <w:proofErr w:type="spellEnd"/>
      <w:r w:rsidRPr="00F95DDC">
        <w:rPr>
          <w:rFonts w:eastAsia="Batang"/>
        </w:rPr>
        <w:t>. Preparatval och dos måste kontinuerligt utvärderas utefter klinisk effekt, lab-prover, odlingssvar och eventuellt röntgenbild.</w:t>
      </w:r>
    </w:p>
    <w:p w14:paraId="00C1BC4C" w14:textId="77777777" w:rsidR="000C10ED" w:rsidRPr="00F95DDC" w:rsidRDefault="000C10ED" w:rsidP="000C10ED">
      <w:pPr>
        <w:rPr>
          <w:rFonts w:eastAsia="Batang"/>
        </w:rPr>
      </w:pPr>
    </w:p>
    <w:p w14:paraId="23615D78" w14:textId="77777777" w:rsidR="000C10ED" w:rsidRPr="00F95DDC" w:rsidRDefault="000C10ED" w:rsidP="000C10ED">
      <w:pPr>
        <w:rPr>
          <w:rFonts w:eastAsia="Batang"/>
        </w:rPr>
      </w:pPr>
      <w:r w:rsidRPr="00F95DDC">
        <w:rPr>
          <w:rFonts w:eastAsia="Batang"/>
        </w:rPr>
        <w:lastRenderedPageBreak/>
        <w:t xml:space="preserve">Patienter med diabetessjukdom som vårdas inom slutenvården, NU-sjukvården, och som uppvisar fotsår bör utredas/bedömas avseende detta. </w:t>
      </w:r>
    </w:p>
    <w:p w14:paraId="694B7E5D" w14:textId="77777777" w:rsidR="000C10ED" w:rsidRPr="00F95DDC" w:rsidRDefault="000C10ED" w:rsidP="000C10ED">
      <w:pPr>
        <w:rPr>
          <w:rFonts w:eastAsia="Batang"/>
        </w:rPr>
      </w:pPr>
    </w:p>
    <w:p w14:paraId="103B9CDA" w14:textId="739FF7CF" w:rsidR="000C10ED" w:rsidRPr="00F95DDC" w:rsidRDefault="000C10ED" w:rsidP="000C10ED">
      <w:pPr>
        <w:rPr>
          <w:rFonts w:eastAsia="Batang"/>
        </w:rPr>
      </w:pPr>
      <w:r w:rsidRPr="00F95DDC">
        <w:rPr>
          <w:rFonts w:eastAsia="Batang"/>
        </w:rPr>
        <w:t>Obs! En smärtande svullen ev</w:t>
      </w:r>
      <w:r>
        <w:rPr>
          <w:rFonts w:eastAsia="Batang"/>
        </w:rPr>
        <w:t>entuell</w:t>
      </w:r>
      <w:r w:rsidRPr="00F95DDC">
        <w:rPr>
          <w:rFonts w:eastAsia="Batang"/>
        </w:rPr>
        <w:t xml:space="preserve"> rodnad fot utan sår kan vara orsakad av </w:t>
      </w:r>
      <w:proofErr w:type="spellStart"/>
      <w:r w:rsidRPr="00F95DDC">
        <w:rPr>
          <w:rFonts w:eastAsia="Batang"/>
        </w:rPr>
        <w:t>osteoartropati</w:t>
      </w:r>
      <w:proofErr w:type="spellEnd"/>
      <w:r w:rsidRPr="00F95DDC">
        <w:rPr>
          <w:rFonts w:eastAsia="Batang"/>
        </w:rPr>
        <w:t>, vilket kräver akut avlastning för att förhindra Charcotutveckling. Ring ortopedkonsult för akut bedömning!</w:t>
      </w:r>
    </w:p>
    <w:p w14:paraId="59FD17EF" w14:textId="77777777" w:rsidR="000C10ED" w:rsidRPr="00F95DDC" w:rsidRDefault="000C10ED" w:rsidP="000C10ED">
      <w:pPr>
        <w:rPr>
          <w:rFonts w:eastAsia="Batang"/>
        </w:rPr>
      </w:pPr>
      <w:r w:rsidRPr="00F95DDC">
        <w:rPr>
          <w:rFonts w:eastAsia="Batang"/>
        </w:rPr>
        <w:t xml:space="preserve"> </w:t>
      </w:r>
    </w:p>
    <w:p w14:paraId="5D8C0344" w14:textId="77777777" w:rsidR="000C10ED" w:rsidRPr="00F95DDC" w:rsidRDefault="000C10ED" w:rsidP="000C10ED">
      <w:pPr>
        <w:rPr>
          <w:rFonts w:ascii="Arial" w:eastAsia="Batang" w:hAnsi="Arial" w:cs="Arial"/>
          <w:b/>
          <w:bCs/>
          <w:szCs w:val="26"/>
        </w:rPr>
      </w:pPr>
      <w:r w:rsidRPr="00F95DDC">
        <w:rPr>
          <w:rFonts w:eastAsia="Batang"/>
          <w:b/>
          <w:bCs/>
        </w:rPr>
        <w:t>Remiss till endokrinkonsult vardagar för bedömning</w:t>
      </w:r>
    </w:p>
    <w:p w14:paraId="5F662091" w14:textId="77777777" w:rsidR="000C10ED" w:rsidRPr="00F95DDC" w:rsidRDefault="000C10ED" w:rsidP="000C10ED">
      <w:pPr>
        <w:rPr>
          <w:rFonts w:ascii="Arial" w:eastAsia="Batang" w:hAnsi="Arial" w:cs="Arial"/>
          <w:b/>
          <w:bCs/>
          <w:szCs w:val="26"/>
        </w:rPr>
      </w:pPr>
    </w:p>
    <w:p w14:paraId="6BFC44D9" w14:textId="77777777" w:rsidR="000C10ED" w:rsidRPr="00F95DDC" w:rsidRDefault="000C10ED" w:rsidP="000C10ED">
      <w:pPr>
        <w:pStyle w:val="Rubrik2"/>
      </w:pPr>
      <w:r w:rsidRPr="00F95DDC">
        <w:t>Lokalstatus</w:t>
      </w:r>
    </w:p>
    <w:p w14:paraId="47EA216F" w14:textId="77777777" w:rsidR="000C10ED" w:rsidRPr="00F95DDC" w:rsidRDefault="000C10ED" w:rsidP="000C10ED">
      <w:pPr>
        <w:rPr>
          <w:b/>
          <w:bCs/>
        </w:rPr>
      </w:pPr>
      <w:r w:rsidRPr="00F95DDC">
        <w:t xml:space="preserve">Sårets storlek och lokalisation, djup, sekretion, förekomst av nekros, infektionstecken. </w:t>
      </w:r>
      <w:r w:rsidRPr="00F95DDC">
        <w:rPr>
          <w:b/>
          <w:bCs/>
        </w:rPr>
        <w:t>Dokumentera!</w:t>
      </w:r>
    </w:p>
    <w:p w14:paraId="7C1168AD" w14:textId="77777777" w:rsidR="000C10ED" w:rsidRPr="00F95DDC" w:rsidRDefault="000C10ED" w:rsidP="000C10ED">
      <w:pPr>
        <w:spacing w:after="0" w:line="240" w:lineRule="auto"/>
        <w:ind w:left="0" w:right="0"/>
        <w:rPr>
          <w:szCs w:val="20"/>
        </w:rPr>
      </w:pPr>
    </w:p>
    <w:p w14:paraId="42E9AE62" w14:textId="77777777" w:rsidR="000C10ED" w:rsidRPr="00F95DDC" w:rsidRDefault="000C10ED" w:rsidP="000C10ED">
      <w:pPr>
        <w:pStyle w:val="Rubrik2"/>
      </w:pPr>
      <w:r w:rsidRPr="00F95DDC">
        <w:t>Infektion</w:t>
      </w:r>
    </w:p>
    <w:p w14:paraId="19D3B10F" w14:textId="77777777" w:rsidR="000C10ED" w:rsidRPr="00F95DDC" w:rsidRDefault="000C10ED" w:rsidP="000C10ED">
      <w:pPr>
        <w:pStyle w:val="Punktlista"/>
      </w:pPr>
      <w:r w:rsidRPr="00F95DDC">
        <w:t>Misstanke om plantarabscess kräver akut remiss till ortoped</w:t>
      </w:r>
    </w:p>
    <w:p w14:paraId="693C3C8D" w14:textId="77777777" w:rsidR="000C10ED" w:rsidRPr="00F95DDC" w:rsidRDefault="000C10ED" w:rsidP="000C10ED">
      <w:pPr>
        <w:pStyle w:val="Punktlista"/>
      </w:pPr>
      <w:r w:rsidRPr="00F95DDC">
        <w:t xml:space="preserve">Vid </w:t>
      </w:r>
      <w:proofErr w:type="spellStart"/>
      <w:r w:rsidRPr="00F95DDC">
        <w:t>osteitmisstanke</w:t>
      </w:r>
      <w:proofErr w:type="spellEnd"/>
      <w:r w:rsidRPr="00F95DDC">
        <w:t>, skrivs röntgenremiss</w:t>
      </w:r>
    </w:p>
    <w:p w14:paraId="46EBDE97" w14:textId="77777777" w:rsidR="000C10ED" w:rsidRPr="00F95DDC" w:rsidRDefault="000C10ED" w:rsidP="000C10ED">
      <w:pPr>
        <w:spacing w:after="0" w:line="240" w:lineRule="auto"/>
        <w:ind w:left="0" w:right="0"/>
        <w:rPr>
          <w:szCs w:val="20"/>
        </w:rPr>
      </w:pPr>
    </w:p>
    <w:p w14:paraId="61C719E0" w14:textId="77777777" w:rsidR="000C10ED" w:rsidRPr="00F95DDC" w:rsidRDefault="000C10ED" w:rsidP="000C10ED">
      <w:r w:rsidRPr="00F95DDC">
        <w:t>Om tecken på infektion överväg konsult till infektionskonsult för antibiotikabehandling samt till ortopedkonsult för sårrevision samt avlastning.</w:t>
      </w:r>
    </w:p>
    <w:p w14:paraId="2E388A1B" w14:textId="77777777" w:rsidR="000C10ED" w:rsidRPr="00F95DDC" w:rsidRDefault="000C10ED" w:rsidP="000C10ED">
      <w:pPr>
        <w:spacing w:after="0" w:line="240" w:lineRule="auto"/>
        <w:ind w:left="0" w:right="0"/>
        <w:rPr>
          <w:szCs w:val="20"/>
        </w:rPr>
      </w:pPr>
    </w:p>
    <w:p w14:paraId="56210F70" w14:textId="77777777" w:rsidR="000C10ED" w:rsidRPr="00F95DDC" w:rsidRDefault="000C10ED" w:rsidP="000C10ED">
      <w:pPr>
        <w:pStyle w:val="Rubrik2"/>
      </w:pPr>
      <w:r w:rsidRPr="00F95DDC">
        <w:t>Cirkulationsstatus</w:t>
      </w:r>
    </w:p>
    <w:p w14:paraId="16EF8B93" w14:textId="77777777" w:rsidR="000C10ED" w:rsidRPr="00F95DDC" w:rsidRDefault="000C10ED" w:rsidP="000C10ED">
      <w:r w:rsidRPr="00F95DDC">
        <w:t xml:space="preserve">Blodtryck, puls och fotpulsar. Ankeltryck behöver inte mätas rutinmässigt, är främst av värde vid anamnes på </w:t>
      </w:r>
      <w:proofErr w:type="spellStart"/>
      <w:r w:rsidRPr="00F95DDC">
        <w:t>claudicatio</w:t>
      </w:r>
      <w:proofErr w:type="spellEnd"/>
      <w:r w:rsidRPr="00F95DDC">
        <w:t xml:space="preserve">, och kan vara falskt högt hos diabetiker. </w:t>
      </w:r>
      <w:r w:rsidRPr="00F95DDC">
        <w:rPr>
          <w:i/>
          <w:iCs/>
        </w:rPr>
        <w:t xml:space="preserve">Diabetiker med fotsår har kritisk </w:t>
      </w:r>
      <w:proofErr w:type="spellStart"/>
      <w:r w:rsidRPr="00F95DDC">
        <w:rPr>
          <w:i/>
          <w:iCs/>
        </w:rPr>
        <w:t>ischemi</w:t>
      </w:r>
      <w:proofErr w:type="spellEnd"/>
      <w:r w:rsidRPr="00F95DDC">
        <w:rPr>
          <w:i/>
          <w:iCs/>
        </w:rPr>
        <w:t xml:space="preserve"> tills motsatsen bevisats!</w:t>
      </w:r>
      <w:r w:rsidRPr="00F95DDC">
        <w:t xml:space="preserve"> Remiss till </w:t>
      </w:r>
      <w:proofErr w:type="spellStart"/>
      <w:r w:rsidRPr="00F95DDC">
        <w:t>klinfys</w:t>
      </w:r>
      <w:proofErr w:type="spellEnd"/>
      <w:r w:rsidRPr="00F95DDC">
        <w:t xml:space="preserve"> för perifer cirkulationsmätning och därefter remiss till kärlkirurg för bedömning. </w:t>
      </w:r>
    </w:p>
    <w:p w14:paraId="7ECA5200" w14:textId="77777777" w:rsidR="000C10ED" w:rsidRPr="00F95DDC" w:rsidRDefault="000C10ED" w:rsidP="000C10ED">
      <w:pPr>
        <w:spacing w:after="0" w:line="240" w:lineRule="auto"/>
        <w:ind w:left="0" w:right="0"/>
        <w:rPr>
          <w:szCs w:val="20"/>
        </w:rPr>
      </w:pPr>
    </w:p>
    <w:p w14:paraId="32B8D4C5" w14:textId="77777777" w:rsidR="000C10ED" w:rsidRPr="00F95DDC" w:rsidRDefault="000C10ED" w:rsidP="000C10ED">
      <w:pPr>
        <w:pStyle w:val="Rubrik2"/>
      </w:pPr>
      <w:r w:rsidRPr="00F95DDC">
        <w:t>Metabol kontroll</w:t>
      </w:r>
    </w:p>
    <w:p w14:paraId="07F282DD" w14:textId="77777777" w:rsidR="000C10ED" w:rsidRDefault="000C10ED" w:rsidP="000C10ED">
      <w:pPr>
        <w:pStyle w:val="Punktlista"/>
      </w:pPr>
      <w:r w:rsidRPr="00F95DDC">
        <w:t xml:space="preserve">Optimal metabol kontroll. HbA1c bör vara </w:t>
      </w:r>
    </w:p>
    <w:p w14:paraId="33C80649" w14:textId="7D931F9D" w:rsidR="000C10ED" w:rsidRPr="00F95DDC" w:rsidRDefault="000C10ED" w:rsidP="000C10ED">
      <w:pPr>
        <w:pStyle w:val="Punktlista"/>
        <w:numPr>
          <w:ilvl w:val="0"/>
          <w:numId w:val="0"/>
        </w:numPr>
        <w:ind w:left="1712"/>
      </w:pPr>
      <w:r w:rsidRPr="00F95DDC">
        <w:t>&lt;57 mmol/mol (&lt;6,5 %) eller så bra som möjligt</w:t>
      </w:r>
      <w:r>
        <w:t>.</w:t>
      </w:r>
    </w:p>
    <w:p w14:paraId="1BA5FB5C" w14:textId="77777777" w:rsidR="000C10ED" w:rsidRPr="00F95DDC" w:rsidRDefault="000C10ED" w:rsidP="000C10ED">
      <w:pPr>
        <w:pStyle w:val="Punktlista"/>
      </w:pPr>
      <w:r w:rsidRPr="00F95DDC">
        <w:t>Insulinbehandling kan krävas</w:t>
      </w:r>
    </w:p>
    <w:p w14:paraId="5766E540" w14:textId="00982F6D" w:rsidR="000C10ED" w:rsidRPr="007A334E" w:rsidRDefault="000C10ED" w:rsidP="000C10ED">
      <w:pPr>
        <w:pStyle w:val="Punktlista"/>
      </w:pPr>
      <w:r w:rsidRPr="00F95DDC">
        <w:t>God nutrition, därför krävs ibland näringstillskott</w:t>
      </w:r>
    </w:p>
    <w:sectPr w:rsidR="000C10ED" w:rsidRPr="007A334E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30638C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2B304A"/>
    <w:multiLevelType w:val="hybridMultilevel"/>
    <w:tmpl w:val="88581A6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A27937"/>
    <w:multiLevelType w:val="hybridMultilevel"/>
    <w:tmpl w:val="F3F0FBD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E250B9"/>
    <w:multiLevelType w:val="hybridMultilevel"/>
    <w:tmpl w:val="2CBA2C5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0"/>
  </w:num>
  <w:num w:numId="2" w16cid:durableId="1367871050">
    <w:abstractNumId w:val="17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8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6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5"/>
  </w:num>
  <w:num w:numId="17" w16cid:durableId="256527698">
    <w:abstractNumId w:val="6"/>
  </w:num>
  <w:num w:numId="18" w16cid:durableId="1090539201">
    <w:abstractNumId w:val="11"/>
  </w:num>
  <w:num w:numId="19" w16cid:durableId="1846439597">
    <w:abstractNumId w:val="19"/>
  </w:num>
  <w:num w:numId="20" w16cid:durableId="1359962678">
    <w:abstractNumId w:val="4"/>
  </w:num>
  <w:num w:numId="21" w16cid:durableId="1968269278">
    <w:abstractNumId w:val="14"/>
  </w:num>
  <w:num w:numId="22" w16cid:durableId="179267465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B45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10ED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38C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4AD4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6AA1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customStyle="1" w:styleId="normaltextrun">
    <w:name w:val="normaltextrun"/>
    <w:basedOn w:val="Standardstycketeckensnitt"/>
    <w:rsid w:val="000C10ED"/>
  </w:style>
  <w:style w:type="character" w:customStyle="1" w:styleId="eop">
    <w:name w:val="eop"/>
    <w:basedOn w:val="Standardstycketeckensnitt"/>
    <w:rsid w:val="000C10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339</Words>
  <Characters>2278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2612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Personer med diabetes och fotproblematik inom slutenvården</dc:title>
  <dc:subject/>
  <dc:creator/>
  <keywords/>
  <lastModifiedBy/>
  <revision>1</revision>
  <dcterms:created xsi:type="dcterms:W3CDTF">2024-10-09T07:05:00.0000000Z</dcterms:created>
  <dcterms:modified xsi:type="dcterms:W3CDTF">2025-10-16T07:18:00.0000000Z</dcterms:modified>
</coreProperties>
</file>