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46CCA" w:rsidP="00837A48" w:rsidRDefault="00E46CCA" w14:paraId="036B3348" w14:textId="77777777">
      <w:pPr>
        <w:pStyle w:val="Omslagsrubrik"/>
        <w:spacing w:after="0"/>
      </w:pPr>
      <w:bookmarkStart w:name="_Toc321146591" w:id="0"/>
    </w:p>
    <w:p w:rsidR="00E46CCA" w:rsidP="00837A48" w:rsidRDefault="00E46CCA" w14:paraId="520D3581" w14:textId="77777777">
      <w:pPr>
        <w:pStyle w:val="Omslagsrubrik"/>
        <w:spacing w:after="0"/>
      </w:pPr>
    </w:p>
    <w:p w:rsidR="00E46CCA" w:rsidP="00837A48" w:rsidRDefault="00E46CCA" w14:paraId="7368A6DB" w14:textId="77777777">
      <w:pPr>
        <w:pStyle w:val="Omslagsrubrik"/>
        <w:spacing w:after="0"/>
      </w:pPr>
    </w:p>
    <w:p w:rsidR="000A411C" w:rsidP="00837A48" w:rsidRDefault="000A411C" w14:paraId="63D02D06" w14:textId="5FCA6A9B">
      <w:pPr>
        <w:pStyle w:val="Omslagsrubrik"/>
        <w:spacing w:after="0"/>
      </w:pPr>
      <w:r w:rsidRPr="00837A48">
        <w:t>Konferensbokning</w:t>
      </w:r>
    </w:p>
    <w:p w:rsidRPr="000A411C" w:rsidR="001D5E70" w:rsidP="00837A48" w:rsidRDefault="001D5E70" w14:paraId="326AD4A7" w14:textId="7202785B">
      <w:pPr>
        <w:pStyle w:val="Rubrik3"/>
        <w:spacing w:line="360" w:lineRule="auto"/>
      </w:pPr>
      <w:r w:rsidRPr="00BA075B">
        <w:t>Revidering i denna version</w:t>
      </w:r>
    </w:p>
    <w:p w:rsidRPr="00BA075B" w:rsidR="001D5E70" w:rsidP="00837A48" w:rsidRDefault="001D5E70" w14:paraId="476CD48C" w14:textId="77777777">
      <w:r w:rsidRPr="00BA075B">
        <w:t>Uppdatering länkar till bokningsförfrågan och cateringbeställning.</w:t>
      </w:r>
    </w:p>
    <w:p w:rsidRPr="00BA075B" w:rsidR="001D5E70" w:rsidP="00E6571A" w:rsidRDefault="001D5E70" w14:paraId="3522DC72" w14:textId="77777777">
      <w:pPr>
        <w:pStyle w:val="Rubrik2"/>
        <w:spacing w:line="360" w:lineRule="auto"/>
      </w:pPr>
      <w:r w:rsidRPr="00BA075B">
        <w:t>Bakgrund</w:t>
      </w:r>
    </w:p>
    <w:p w:rsidRPr="00BA075B" w:rsidR="001D5E70" w:rsidP="00E6571A" w:rsidRDefault="001D5E70" w14:paraId="156FD63C" w14:textId="77777777">
      <w:r w:rsidRPr="00BA075B">
        <w:t xml:space="preserve">Konferensbokningar kostar årligen NU-sjukvården både tid och pengar. Genom att samordna och förtydliga rutinerna kring konferensbokning skapas förutsättningar för effektiva möten och minnesvärda konferenser. </w:t>
      </w:r>
    </w:p>
    <w:p w:rsidRPr="00BA075B" w:rsidR="001D5E70" w:rsidP="000A411C" w:rsidRDefault="001D5E70" w14:paraId="7E7A86F2" w14:textId="77777777">
      <w:pPr>
        <w:pStyle w:val="Rubrik2"/>
      </w:pPr>
      <w:r w:rsidRPr="00BA075B">
        <w:t>Syfte</w:t>
      </w:r>
    </w:p>
    <w:p w:rsidRPr="00BA075B" w:rsidR="001D5E70" w:rsidP="00F112E6" w:rsidRDefault="001D5E70" w14:paraId="3D97F93C" w14:textId="77777777">
      <w:pPr>
        <w:pStyle w:val="Normalefterlista"/>
      </w:pPr>
      <w:r w:rsidRPr="00BA075B">
        <w:t>Syftet med rutinen är att skapa en rutin för kvalitativ och kostnadseffektiv konferens</w:t>
      </w:r>
      <w:r w:rsidRPr="00BA075B">
        <w:softHyphen/>
        <w:t>bokning, såväl internt som externt.</w:t>
      </w:r>
    </w:p>
    <w:p w:rsidRPr="00BA075B" w:rsidR="001D5E70" w:rsidP="00F112E6" w:rsidRDefault="001D5E70" w14:paraId="0A414E70" w14:textId="77777777">
      <w:pPr>
        <w:pStyle w:val="Rubrik2"/>
      </w:pPr>
      <w:r w:rsidRPr="00BA075B">
        <w:t>Bokning av konferens</w:t>
      </w:r>
    </w:p>
    <w:p w:rsidRPr="00BA075B" w:rsidR="001D5E70" w:rsidP="00F112E6" w:rsidRDefault="001D5E70" w14:paraId="066AD7C9" w14:textId="77777777">
      <w:pPr>
        <w:pStyle w:val="Normalefterlista"/>
      </w:pPr>
      <w:r w:rsidRPr="00BA075B">
        <w:t>Konferens- och utbildningscentrum (</w:t>
      </w:r>
      <w:proofErr w:type="spellStart"/>
      <w:r w:rsidRPr="00BA075B">
        <w:t>KoUC</w:t>
      </w:r>
      <w:proofErr w:type="spellEnd"/>
      <w:r w:rsidRPr="00BA075B">
        <w:t>) inom Regionservice hjälper alla Västra Götalandsregionens förvaltningar med konferensbokningar av såväl interna lokaler som externa konferensanläggningar. Genom att använda deras service sparas tid och pengar för verksamheterna.</w:t>
      </w:r>
    </w:p>
    <w:p w:rsidRPr="00BA075B" w:rsidR="001D5E70" w:rsidP="00F112E6" w:rsidRDefault="001D5E70" w14:paraId="4BE4FD3B" w14:textId="77777777">
      <w:pPr>
        <w:pStyle w:val="Normalefterlista"/>
      </w:pPr>
      <w:r w:rsidRPr="00BA075B">
        <w:t>Lokaler bokas internt och externt.</w:t>
      </w:r>
    </w:p>
    <w:p w:rsidRPr="00BA075B" w:rsidR="001D5E70" w:rsidP="00900D55" w:rsidRDefault="001D5E70" w14:paraId="2AD397A7" w14:textId="72F3A4DB">
      <w:pPr>
        <w:pStyle w:val="Punktlista"/>
      </w:pPr>
      <w:r w:rsidRPr="00BA075B">
        <w:t>Interna lokaler ska alltid användas i första hand vid konferensbokning</w:t>
      </w:r>
      <w:r w:rsidR="00900D55">
        <w:t>.</w:t>
      </w:r>
    </w:p>
    <w:p w:rsidRPr="00BA075B" w:rsidR="001D5E70" w:rsidP="00E6571A" w:rsidRDefault="001D5E70" w14:paraId="1377E1AA" w14:textId="5E6DBCF9">
      <w:pPr>
        <w:pStyle w:val="Punktlista"/>
      </w:pPr>
      <w:r w:rsidRPr="00BA075B">
        <w:t>Externa lokaler ska bokas via Konferens- och Utbildningscentrum. För externa lokaler finns upphandlade anläggningar (den s</w:t>
      </w:r>
      <w:r w:rsidR="00900D55">
        <w:t>å kallade</w:t>
      </w:r>
      <w:r w:rsidRPr="00BA075B">
        <w:t xml:space="preserve"> 50-listan), se nedanstående länk.</w:t>
      </w:r>
    </w:p>
    <w:p w:rsidRPr="00BA075B" w:rsidR="001D5E70" w:rsidP="7B115709" w:rsidRDefault="001D5E70" w14:paraId="4DE9F9EE" w14:textId="421A3B45">
      <w:pPr>
        <w:pStyle w:val="Normal"/>
        <w:rPr>
          <w:noProof w:val="0"/>
          <w:lang w:val="sv-SE"/>
        </w:rPr>
      </w:pPr>
      <w:r w:rsidR="001D5E70">
        <w:rPr/>
        <w:t>Bokningsförfrågan görs via hemsidan:</w:t>
      </w:r>
      <w:r w:rsidR="1487E227">
        <w:rPr/>
        <w:t xml:space="preserve"> </w:t>
      </w:r>
      <w:r w:rsidRPr="7B115709" w:rsidR="1487E227">
        <w:rPr>
          <w:rFonts w:ascii="Verdana" w:hAnsi="Verdana" w:eastAsia="Verdana" w:cs="Verdana"/>
          <w:strike w:val="0"/>
          <w:dstrike w:val="0"/>
          <w:noProof w:val="0"/>
          <w:color w:val="467886"/>
          <w:sz w:val="20"/>
          <w:szCs w:val="20"/>
          <w:u w:val="single"/>
          <w:lang w:val="sv-SE"/>
        </w:rPr>
        <w:t>Konferensrum och konferenstjänster inom Västra Götalandsregionen - Servicewebben</w:t>
      </w:r>
    </w:p>
    <w:p w:rsidRPr="00BA075B" w:rsidR="001D5E70" w:rsidP="00F112E6" w:rsidRDefault="001D5E70" w14:paraId="24260A16" w14:textId="18D23C88">
      <w:pPr>
        <w:pStyle w:val="Normalefterlista"/>
      </w:pPr>
      <w:r w:rsidR="001D5E70">
        <w:rPr/>
        <w:t xml:space="preserve">Vid beställning ska </w:t>
      </w:r>
      <w:r w:rsidRPr="7B115709" w:rsidR="001D5E70">
        <w:rPr>
          <w:u w:val="single"/>
        </w:rPr>
        <w:t>alltid</w:t>
      </w:r>
      <w:r w:rsidR="001D5E70">
        <w:rPr/>
        <w:t xml:space="preserve"> beställar</w:t>
      </w:r>
      <w:r w:rsidR="51263239">
        <w:rPr/>
        <w:t>-</w:t>
      </w:r>
      <w:r w:rsidR="001D5E70">
        <w:rPr/>
        <w:t>id och Fe-nummer 949 (NU-sjukvården) anges.</w:t>
      </w:r>
    </w:p>
    <w:bookmarkEnd w:id="0"/>
    <w:p w:rsidR="001D5E70" w:rsidP="7B115709" w:rsidRDefault="001D5E70" w14:paraId="1269AAC7" w14:textId="23887CF4">
      <w:pPr>
        <w:pStyle w:val="Normalefterlista"/>
      </w:pPr>
      <w:r w:rsidR="001D5E70">
        <w:rPr/>
        <w:t xml:space="preserve">Mindre möten och konferenser i regionens interna lokaler kan även bokas i Outlook </w:t>
      </w:r>
      <w:r w:rsidR="001D5E70">
        <w:rPr/>
        <w:t>BoB</w:t>
      </w:r>
      <w:r w:rsidR="001D5E70">
        <w:rPr/>
        <w:t xml:space="preserve">. </w:t>
      </w:r>
    </w:p>
    <w:p w:rsidR="001D5E70" w:rsidP="7B115709" w:rsidRDefault="001D5E70" w14:paraId="1F30ABA4" w14:textId="4826CC16">
      <w:pPr>
        <w:pStyle w:val="Normalefterlista"/>
      </w:pPr>
      <w:r w:rsidR="001D5E70">
        <w:rPr/>
        <w:t>Om konferensen äger rum i NU-sjukvården bokas fika i god tid via NU-köken:</w:t>
      </w:r>
      <w:r w:rsidR="6FCFD88C">
        <w:rPr/>
        <w:t xml:space="preserve"> </w:t>
      </w:r>
      <w:hyperlink r:id="R0034d80f6ded497f">
        <w:r w:rsidRPr="7B115709" w:rsidR="6FCFD88C">
          <w:rPr>
            <w:rStyle w:val="Hyperlnk"/>
            <w:rFonts w:ascii="Verdana" w:hAnsi="Verdana" w:eastAsia="Verdana" w:cs="Verdana"/>
            <w:strike w:val="0"/>
            <w:dstrike w:val="0"/>
            <w:noProof w:val="0"/>
            <w:color w:val="467886"/>
            <w:sz w:val="20"/>
            <w:szCs w:val="20"/>
            <w:u w:val="single"/>
            <w:lang w:val="sv-SE"/>
          </w:rPr>
          <w:t>Matilda Matilda Catering</w:t>
        </w:r>
      </w:hyperlink>
    </w:p>
    <w:p w:rsidR="7B115709" w:rsidP="7B115709" w:rsidRDefault="7B115709" w14:paraId="061A68D6" w14:textId="73380D36">
      <w:pPr>
        <w:pStyle w:val="Normal"/>
      </w:pPr>
    </w:p>
    <w:p w:rsidRPr="00536A5A" w:rsidR="001D5E70" w:rsidP="001D5E70" w:rsidRDefault="001D5E70" w14:paraId="2EEC6F86" w14:textId="77777777">
      <w:pPr>
        <w:spacing w:after="0" w:line="240" w:lineRule="auto"/>
        <w:ind w:left="0" w:right="0"/>
      </w:pPr>
    </w:p>
    <w:p w:rsidRPr="001D5E70" w:rsidR="00536A5A" w:rsidP="001D5E70" w:rsidRDefault="00536A5A" w14:paraId="76B9F95B" w14:textId="24513497"/>
    <w:sectPr w:rsidRPr="001D5E70" w:rsidR="00536A5A" w:rsidSect="00BA075B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3FCB02D5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FD106C2"/>
    <w:multiLevelType w:val="hybridMultilevel"/>
    <w:tmpl w:val="DBA86D7C"/>
    <w:lvl w:ilvl="0" w:tplc="344CA4D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07828D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D426BD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AC65C9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28839E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BAC5F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AFC43F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002054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658518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E9029FF"/>
    <w:multiLevelType w:val="hybridMultilevel"/>
    <w:tmpl w:val="A9D6EF7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62346077">
    <w:abstractNumId w:val="19"/>
  </w:num>
  <w:num w:numId="2" w16cid:durableId="844637870">
    <w:abstractNumId w:val="16"/>
  </w:num>
  <w:num w:numId="3" w16cid:durableId="1163349975">
    <w:abstractNumId w:val="0"/>
  </w:num>
  <w:num w:numId="4" w16cid:durableId="1312829130">
    <w:abstractNumId w:val="7"/>
  </w:num>
  <w:num w:numId="5" w16cid:durableId="261911809">
    <w:abstractNumId w:val="17"/>
  </w:num>
  <w:num w:numId="6" w16cid:durableId="948397053">
    <w:abstractNumId w:val="2"/>
  </w:num>
  <w:num w:numId="7" w16cid:durableId="2109959765">
    <w:abstractNumId w:val="12"/>
  </w:num>
  <w:num w:numId="8" w16cid:durableId="941760962">
    <w:abstractNumId w:val="9"/>
  </w:num>
  <w:num w:numId="9" w16cid:durableId="948050398">
    <w:abstractNumId w:val="1"/>
  </w:num>
  <w:num w:numId="10" w16cid:durableId="29650637">
    <w:abstractNumId w:val="1"/>
  </w:num>
  <w:num w:numId="11" w16cid:durableId="1267495151">
    <w:abstractNumId w:val="3"/>
  </w:num>
  <w:num w:numId="12" w16cid:durableId="894703929">
    <w:abstractNumId w:val="5"/>
  </w:num>
  <w:num w:numId="13" w16cid:durableId="1887525777">
    <w:abstractNumId w:val="15"/>
  </w:num>
  <w:num w:numId="14" w16cid:durableId="1390692040">
    <w:abstractNumId w:val="10"/>
  </w:num>
  <w:num w:numId="15" w16cid:durableId="916862489">
    <w:abstractNumId w:val="8"/>
  </w:num>
  <w:num w:numId="16" w16cid:durableId="956791657">
    <w:abstractNumId w:val="14"/>
  </w:num>
  <w:num w:numId="17" w16cid:durableId="1421178403">
    <w:abstractNumId w:val="6"/>
  </w:num>
  <w:num w:numId="18" w16cid:durableId="507838707">
    <w:abstractNumId w:val="11"/>
  </w:num>
  <w:num w:numId="19" w16cid:durableId="1238828469">
    <w:abstractNumId w:val="18"/>
  </w:num>
  <w:num w:numId="20" w16cid:durableId="1705521797">
    <w:abstractNumId w:val="4"/>
  </w:num>
  <w:num w:numId="21" w16cid:durableId="541015331">
    <w:abstractNumId w:val="10"/>
  </w:num>
  <w:num w:numId="22" w16cid:durableId="500464337">
    <w:abstractNumId w:val="7"/>
  </w:num>
  <w:num w:numId="23" w16cid:durableId="322392648">
    <w:abstractNumId w:val="10"/>
  </w:num>
  <w:num w:numId="24" w16cid:durableId="1323125827">
    <w:abstractNumId w:val="7"/>
  </w:num>
  <w:num w:numId="25" w16cid:durableId="1069572503">
    <w:abstractNumId w:val="10"/>
  </w:num>
  <w:num w:numId="26" w16cid:durableId="399064244">
    <w:abstractNumId w:val="7"/>
  </w:num>
  <w:num w:numId="27" w16cid:durableId="114252517">
    <w:abstractNumId w:val="10"/>
  </w:num>
  <w:num w:numId="28" w16cid:durableId="1289774070">
    <w:abstractNumId w:val="7"/>
  </w:num>
  <w:num w:numId="29" w16cid:durableId="2091538871">
    <w:abstractNumId w:val="10"/>
  </w:num>
  <w:num w:numId="30" w16cid:durableId="441151995">
    <w:abstractNumId w:val="7"/>
  </w:num>
  <w:num w:numId="31" w16cid:durableId="139481379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11C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E7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2001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8A0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A48"/>
    <w:rsid w:val="00843F48"/>
    <w:rsid w:val="0085068E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3FB8"/>
    <w:rsid w:val="008E46B2"/>
    <w:rsid w:val="008E682C"/>
    <w:rsid w:val="008E78A1"/>
    <w:rsid w:val="008F589F"/>
    <w:rsid w:val="00900D55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9ED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44B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75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7099"/>
    <w:rsid w:val="00DD2BE0"/>
    <w:rsid w:val="00DE4447"/>
    <w:rsid w:val="00DE5DA2"/>
    <w:rsid w:val="00DF0033"/>
    <w:rsid w:val="00E026BF"/>
    <w:rsid w:val="00E07B1B"/>
    <w:rsid w:val="00E11853"/>
    <w:rsid w:val="00E46CCA"/>
    <w:rsid w:val="00E52A86"/>
    <w:rsid w:val="00E54B47"/>
    <w:rsid w:val="00E553BF"/>
    <w:rsid w:val="00E55D93"/>
    <w:rsid w:val="00E61294"/>
    <w:rsid w:val="00E6571A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2E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818"/>
    <w:rsid w:val="00FF7C02"/>
    <w:rsid w:val="024801E3"/>
    <w:rsid w:val="1487E227"/>
    <w:rsid w:val="17ECA317"/>
    <w:rsid w:val="1ACC0536"/>
    <w:rsid w:val="2AE82189"/>
    <w:rsid w:val="51263239"/>
    <w:rsid w:val="647B2B65"/>
    <w:rsid w:val="6B2CF8ED"/>
    <w:rsid w:val="6FCFD88C"/>
    <w:rsid w:val="7B115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D5E70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D5E7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D5E70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D5E70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1D5E70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1D5E70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D5E70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1D5E70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D5E7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1D5E70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1D5E70"/>
    <w:pPr>
      <w:numPr>
        <w:numId w:val="30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1D5E70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1D5E70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D5E70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D5E70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1D5E70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1D5E70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1D5E70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1D5E70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1D5E70"/>
    <w:rPr>
      <w:rFonts w:ascii="Verdana" w:hAnsi="Verdana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D5E70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1D5E70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1D5E70"/>
    <w:rPr>
      <w:rFonts w:ascii="Georgia" w:hAnsi="Georgia"/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1D5E70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1D5E70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1D5E70"/>
    <w:pPr>
      <w:numPr>
        <w:numId w:val="29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1D5E70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1D5E70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1D5E70"/>
    <w:rPr>
      <w:rFonts w:ascii="Verdana" w:hAnsi="Verdana"/>
      <w:sz w:val="32"/>
      <w:szCs w:val="44"/>
    </w:rPr>
  </w:style>
  <w:style w:type="paragraph" w:styleId="Tabell" w:customStyle="1">
    <w:name w:val="Tabell"/>
    <w:link w:val="TabellChar"/>
    <w:qFormat/>
    <w:rsid w:val="001D5E70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1D5E70"/>
    <w:rPr>
      <w:rFonts w:ascii="Georgia" w:hAnsi="Georgia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1D5E7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hyperlink" Target="https://cateringmatilda.vgregion.se/" TargetMode="External" Id="R0034d80f6ded497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Konferensbokning </dc:title>
  <dc:subject/>
  <dc:creator>patrik.jens.johansson@vgregion.se</dc:creator>
  <keywords/>
  <lastModifiedBy>Sara Johansson</lastModifiedBy>
  <revision>15</revision>
  <lastPrinted>2016-03-31T10:56:00.0000000Z</lastPrinted>
  <dcterms:created xsi:type="dcterms:W3CDTF">2022-05-03T11:31:00.0000000Z</dcterms:created>
  <dcterms:modified xsi:type="dcterms:W3CDTF">2026-01-05T09:24:37.0000000Z</dcterms:modified>
</coreProperties>
</file>