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133BBA" w:rsidP="00F35B05" w:rsidRDefault="00133BBA" w14:paraId="2DD27D10" w14:textId="77777777">
      <w:pPr>
        <w:pStyle w:val="Heading2"/>
        <w:sectPr w:rsidR="00133BBA" w:rsidSect="00133BB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8925"/>
      </w:tblGrid>
      <w:tr w:rsidR="3B83829C" w:rsidTr="3B83829C" w14:paraId="7B14FCC1" w14:textId="77777777">
        <w:trPr>
          <w:trHeight w:val="570"/>
        </w:trPr>
        <w:tc>
          <w:tcPr>
            <w:tcW w:w="8925" w:type="dxa"/>
            <w:tcBorders>
              <w:top w:val="nil"/>
              <w:left w:val="nil"/>
              <w:bottom w:val="single" w:color="auto" w:sz="8" w:space="0"/>
              <w:right w:val="nil"/>
            </w:tcBorders>
            <w:vAlign w:val="bottom"/>
          </w:tcPr>
          <w:bookmarkEnd w:id="0"/>
          <w:p w:rsidR="3B83829C" w:rsidP="3B83829C" w:rsidRDefault="3B83829C" w14:paraId="0C5750DF" w14:textId="03E4F520">
            <w:pPr>
              <w:pStyle w:val="Heading1"/>
              <w:rPr>
                <w:sz w:val="40"/>
                <w:szCs w:val="40"/>
              </w:rPr>
            </w:pPr>
            <w:r w:rsidRPr="3B83829C">
              <w:rPr>
                <w:sz w:val="40"/>
                <w:szCs w:val="40"/>
              </w:rPr>
              <w:t xml:space="preserve">Endoskopier barn 1 - 3 år, vikt över 10 kg </w:t>
            </w:r>
          </w:p>
          <w:p w:rsidR="3B83829C" w:rsidRDefault="3B83829C" w14:paraId="5BBAB2F3" w14:textId="195197E3"/>
        </w:tc>
      </w:tr>
    </w:tbl>
    <w:p w:rsidR="3B83829C" w:rsidP="3B83829C" w:rsidRDefault="3B83829C" w14:paraId="61897B52" w14:textId="21159B9C"/>
    <w:p w:rsidR="309F2955" w:rsidP="3B83829C" w:rsidRDefault="309F2955" w14:paraId="2A13A53E" w14:textId="0D425C47">
      <w:pPr>
        <w:pStyle w:val="Heading2"/>
        <w:rPr>
          <w:rFonts w:ascii="Arial" w:hAnsi="Arial" w:eastAsia="Arial" w:cs="Arial"/>
          <w:sz w:val="28"/>
          <w:szCs w:val="28"/>
        </w:rPr>
      </w:pPr>
      <w:r w:rsidRPr="3B83829C">
        <w:t>Bakgrund:</w:t>
      </w:r>
    </w:p>
    <w:p w:rsidR="309F2955" w:rsidRDefault="309F2955" w14:paraId="74DB10D3" w14:textId="436FB034">
      <w:r w:rsidRPr="3B83829C">
        <w:t>Endoskopiundersökning på barn medför risker och är kostsamt, varför noggrann indikation måste föreligga innan undersökning utförs.</w:t>
      </w:r>
    </w:p>
    <w:p w:rsidR="309F2955" w:rsidRDefault="309F2955" w14:paraId="258D29FE" w14:textId="57BB43B8">
      <w:r w:rsidRPr="3B83829C">
        <w:t xml:space="preserve"> </w:t>
      </w:r>
    </w:p>
    <w:p w:rsidR="309F2955" w:rsidRDefault="309F2955" w14:paraId="54818072" w14:textId="6DFE98AC">
      <w:r>
        <w:t>Barn 1-3 år med en kroppsvikt på 10 kg eller mer sövs på NÄL utifrån tillgång till fullskalig IVA-vård i händelse av komplikation eller behov av eftervård.</w:t>
      </w:r>
    </w:p>
    <w:p w:rsidR="309F2955" w:rsidRDefault="309F2955" w14:paraId="02F66463" w14:textId="218D68DF">
      <w:r w:rsidRPr="3B83829C">
        <w:t xml:space="preserve"> </w:t>
      </w:r>
    </w:p>
    <w:p w:rsidR="309F2955" w:rsidRDefault="309F2955" w14:paraId="7B5D607E" w14:textId="3A0ED43B">
      <w:r w:rsidRPr="3B83829C">
        <w:t>Esofago-gastro-duodenoskopier, sigmoideoskopier samt ileo-koloskopier utförs polikliniskt vid barnmott på NÄL (dagvårdsenheten) alternativt i samband med inneliggande vårdtillfälle vid barnavdelning 23. Undersökningarna utförs alltid i narkos.</w:t>
      </w:r>
    </w:p>
    <w:p w:rsidR="309F2955" w:rsidRDefault="309F2955" w14:paraId="0C57A0AA" w14:textId="1D4ACAC8">
      <w:r w:rsidRPr="3B83829C">
        <w:t xml:space="preserve"> </w:t>
      </w:r>
    </w:p>
    <w:p w:rsidR="309F2955" w:rsidRDefault="309F2955" w14:paraId="6EAFE49A" w14:textId="6FB1F5CF">
      <w:r w:rsidRPr="3B83829C">
        <w:t xml:space="preserve"> </w:t>
      </w:r>
    </w:p>
    <w:p w:rsidR="309F2955" w:rsidP="3B83829C" w:rsidRDefault="309F2955" w14:paraId="1EF99EF7" w14:textId="045FE77E">
      <w:pPr>
        <w:pStyle w:val="Heading2"/>
      </w:pPr>
      <w:r w:rsidRPr="3B83829C">
        <w:t>Sammanfattning/syfte:</w:t>
      </w:r>
    </w:p>
    <w:p w:rsidR="309F2955" w:rsidRDefault="309F2955" w14:paraId="41947415" w14:textId="581FF5EA">
      <w:r w:rsidRPr="3B83829C">
        <w:t>Vid remiss till endoskopisk utredning skall följande rutin enligt nedan följas.</w:t>
      </w:r>
    </w:p>
    <w:p w:rsidR="309F2955" w:rsidRDefault="309F2955" w14:paraId="6EC4D427" w14:textId="1E07F27C">
      <w:r w:rsidRPr="3B83829C">
        <w:t xml:space="preserve"> </w:t>
      </w:r>
    </w:p>
    <w:p w:rsidR="309F2955" w:rsidRDefault="309F2955" w14:paraId="1E07F957" w14:textId="5AA94B6D">
      <w:r>
        <w:t xml:space="preserve"> </w:t>
      </w:r>
    </w:p>
    <w:p w:rsidR="22CAB00D" w:rsidP="22CAB00D" w:rsidRDefault="22CAB00D" w14:paraId="0B6A9E7C" w14:textId="1A38FA2A">
      <w:pPr>
        <w:pStyle w:val="Heading2"/>
      </w:pPr>
    </w:p>
    <w:p w:rsidR="22CAB00D" w:rsidP="22CAB00D" w:rsidRDefault="22CAB00D" w14:paraId="7D13C2BB" w14:textId="3AFEF01A">
      <w:pPr>
        <w:pStyle w:val="Heading2"/>
      </w:pPr>
    </w:p>
    <w:p w:rsidR="309F2955" w:rsidP="3B83829C" w:rsidRDefault="309F2955" w14:paraId="6D6C7170" w14:textId="1F27548C">
      <w:pPr>
        <w:pStyle w:val="Heading2"/>
      </w:pPr>
      <w:r w:rsidRPr="3B83829C">
        <w:t>Åtgärder:</w:t>
      </w:r>
    </w:p>
    <w:p w:rsidR="309F2955" w:rsidP="3B83829C" w:rsidRDefault="309F2955" w14:paraId="2083F17F" w14:textId="03E7AA64">
      <w:pPr>
        <w:pStyle w:val="ListParagraph"/>
        <w:numPr>
          <w:ilvl w:val="0"/>
          <w:numId w:val="1"/>
        </w:numPr>
        <w:spacing w:line="276" w:lineRule="auto"/>
      </w:pPr>
      <w:r w:rsidRPr="3B83829C">
        <w:t>Utförs på Operation NÄL, patienten omhändertas via dagvårdsenheten barnmott NÄL alternativt barnavdelning 23 NÄL.</w:t>
      </w:r>
    </w:p>
    <w:p w:rsidR="309F2955" w:rsidP="3B83829C" w:rsidRDefault="309F2955" w14:paraId="3841AACD" w14:textId="2A49EB3A">
      <w:pPr>
        <w:pStyle w:val="ListParagraph"/>
        <w:numPr>
          <w:ilvl w:val="0"/>
          <w:numId w:val="1"/>
        </w:numPr>
        <w:spacing w:line="276" w:lineRule="auto"/>
        <w:rPr/>
      </w:pPr>
      <w:r w:rsidR="6EFC9A51">
        <w:rPr/>
        <w:t xml:space="preserve">Remiss till BUM NÄL </w:t>
      </w:r>
      <w:proofErr w:type="spellStart"/>
      <w:r w:rsidR="6EFC9A51">
        <w:rPr/>
        <w:t>gastroteamet</w:t>
      </w:r>
      <w:proofErr w:type="spellEnd"/>
      <w:r w:rsidR="6EFC9A51">
        <w:rPr/>
        <w:t xml:space="preserve"> enligt ordinarie rutin, v g s</w:t>
      </w:r>
      <w:r w:rsidR="53E7D07C">
        <w:rPr/>
        <w:t>e</w:t>
      </w:r>
      <w:r w:rsidR="6EFC9A51">
        <w:rPr/>
        <w:t xml:space="preserve"> PM Endoskopi barn över 3år.</w:t>
      </w:r>
    </w:p>
    <w:p w:rsidR="309F2955" w:rsidP="3B83829C" w:rsidRDefault="309F2955" w14:paraId="5CBD12A2" w14:textId="2D907EC4">
      <w:pPr>
        <w:pStyle w:val="ListParagraph"/>
        <w:numPr>
          <w:ilvl w:val="0"/>
          <w:numId w:val="1"/>
        </w:numPr>
        <w:spacing w:line="276" w:lineRule="auto"/>
      </w:pPr>
      <w:r w:rsidRPr="3B83829C">
        <w:t>Samordning av undersökning sker via sjuksköterska BUM NÄL.</w:t>
      </w:r>
    </w:p>
    <w:p w:rsidR="3B83829C" w:rsidP="3B83829C" w:rsidRDefault="3B83829C" w14:paraId="0E02DEE6" w14:textId="32B6EF33">
      <w:pPr>
        <w:spacing w:line="276" w:lineRule="auto"/>
      </w:pPr>
    </w:p>
    <w:p w:rsidR="3B83829C" w:rsidP="3B83829C" w:rsidRDefault="3B83829C" w14:paraId="0183BB06" w14:textId="132948B7"/>
    <w:sectPr w:rsidR="3B83829C" w:rsidSect="00133BBA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2E871EB5"/>
    <w:multiLevelType w:val="hybridMultilevel"/>
    <w:tmpl w:val="FFFFFFFF"/>
    <w:lvl w:ilvl="0" w:tplc="A984DCB6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ABFC833A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CF4A070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CFC4325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A2F6617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EBCACE2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3661DFC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99A021D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8ED4C1BE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58130B1D"/>
    <w:multiLevelType w:val="hybridMultilevel"/>
    <w:tmpl w:val="1D3616F8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5CA374F6"/>
    <w:multiLevelType w:val="hybridMultilevel"/>
    <w:tmpl w:val="FFFFFFFF"/>
    <w:lvl w:ilvl="0" w:tplc="7D36EF8E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9AB83446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A8EE5CB8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74DEDE26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E849A8E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D31C67FC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B9185CEA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DF3C966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6706D7BE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5D9A6D58"/>
    <w:multiLevelType w:val="hybridMultilevel"/>
    <w:tmpl w:val="FFFFFFFF"/>
    <w:lvl w:ilvl="0" w:tplc="EBF0E464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838AE4B2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357AE9BC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7062D00A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B8E23A1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7D5EE87C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7A08F252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8B6FC04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F3AEE60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981572778">
    <w:abstractNumId w:val="18"/>
  </w:num>
  <w:num w:numId="2" w16cid:durableId="114522501">
    <w:abstractNumId w:val="17"/>
  </w:num>
  <w:num w:numId="3" w16cid:durableId="97798578">
    <w:abstractNumId w:val="8"/>
  </w:num>
  <w:num w:numId="4" w16cid:durableId="728573443">
    <w:abstractNumId w:val="21"/>
  </w:num>
  <w:num w:numId="5" w16cid:durableId="727341391">
    <w:abstractNumId w:val="15"/>
  </w:num>
  <w:num w:numId="6" w16cid:durableId="1750275132">
    <w:abstractNumId w:val="0"/>
  </w:num>
  <w:num w:numId="7" w16cid:durableId="143352940">
    <w:abstractNumId w:val="6"/>
  </w:num>
  <w:num w:numId="8" w16cid:durableId="1400864004">
    <w:abstractNumId w:val="19"/>
  </w:num>
  <w:num w:numId="9" w16cid:durableId="1619797324">
    <w:abstractNumId w:val="2"/>
  </w:num>
  <w:num w:numId="10" w16cid:durableId="343940174">
    <w:abstractNumId w:val="12"/>
  </w:num>
  <w:num w:numId="11" w16cid:durableId="399062681">
    <w:abstractNumId w:val="9"/>
  </w:num>
  <w:num w:numId="12" w16cid:durableId="1040593566">
    <w:abstractNumId w:val="1"/>
  </w:num>
  <w:num w:numId="13" w16cid:durableId="32077044">
    <w:abstractNumId w:val="1"/>
  </w:num>
  <w:num w:numId="14" w16cid:durableId="2076933754">
    <w:abstractNumId w:val="3"/>
  </w:num>
  <w:num w:numId="15" w16cid:durableId="25568350">
    <w:abstractNumId w:val="4"/>
  </w:num>
  <w:num w:numId="16" w16cid:durableId="72703092">
    <w:abstractNumId w:val="14"/>
  </w:num>
  <w:num w:numId="17" w16cid:durableId="292948822">
    <w:abstractNumId w:val="10"/>
  </w:num>
  <w:num w:numId="18" w16cid:durableId="325981850">
    <w:abstractNumId w:val="7"/>
  </w:num>
  <w:num w:numId="19" w16cid:durableId="349380155">
    <w:abstractNumId w:val="13"/>
  </w:num>
  <w:num w:numId="20" w16cid:durableId="1456093472">
    <w:abstractNumId w:val="5"/>
  </w:num>
  <w:num w:numId="21" w16cid:durableId="1072241685">
    <w:abstractNumId w:val="11"/>
  </w:num>
  <w:num w:numId="22" w16cid:durableId="1214776911">
    <w:abstractNumId w:val="20"/>
  </w:num>
  <w:num w:numId="23" w16cid:durableId="119893610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8433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3452"/>
    <w:rsid w:val="00016CF0"/>
    <w:rsid w:val="0002435C"/>
    <w:rsid w:val="00030DDD"/>
    <w:rsid w:val="000313BB"/>
    <w:rsid w:val="00033ED5"/>
    <w:rsid w:val="00050500"/>
    <w:rsid w:val="00050852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3BBA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F2006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393B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53C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841DC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41EC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17A1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BB03E34"/>
    <w:rsid w:val="10ED0F0C"/>
    <w:rsid w:val="22CAB00D"/>
    <w:rsid w:val="25156E2E"/>
    <w:rsid w:val="280FD2B9"/>
    <w:rsid w:val="2A799BDF"/>
    <w:rsid w:val="309F2955"/>
    <w:rsid w:val="33555EF2"/>
    <w:rsid w:val="388F7708"/>
    <w:rsid w:val="3B83829C"/>
    <w:rsid w:val="3EA1FB01"/>
    <w:rsid w:val="5312DD86"/>
    <w:rsid w:val="53E7D07C"/>
    <w:rsid w:val="59399BA7"/>
    <w:rsid w:val="5AD56C08"/>
    <w:rsid w:val="5FC81B91"/>
    <w:rsid w:val="6163EBF2"/>
    <w:rsid w:val="6234A366"/>
    <w:rsid w:val="647B2B65"/>
    <w:rsid w:val="6957ACF7"/>
    <w:rsid w:val="6AF37D58"/>
    <w:rsid w:val="6B2CF8ED"/>
    <w:rsid w:val="6C072643"/>
    <w:rsid w:val="6EFC9A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3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."/>
  <w:listSeparator w:val=","/>
  <w14:docId w14:val="1FE2B7EB"/>
  <w14:defaultImageDpi w14:val="330"/>
  <w15:docId w15:val="{20D59BA2-497F-4EFD-8E09-AA5BF98349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7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qFormat/>
    <w:rsid w:val="00CB1ED7"/>
    <w:pPr>
      <w:numPr>
        <w:numId w:val="16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7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glossaryDocument" Target="glossary/document.xml" Id="R513841e35f954fd3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cf7bd4e-55be-49fd-a788-dd825b622a15}"/>
      </w:docPartPr>
      <w:docPartBody>
        <w:p w14:paraId="410F4799">
          <w:r>
            <w:rPr>
              <w:rStyle w:val="PlaceholderText"/>
            </w:rPr>
            <w:t/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4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Endoskopier barn 1 till 3 år vikt över 10 kg</dc:title>
  <dc:subject/>
  <dc:creator>patrik.jens.johansson@vgregion.se</dc:creator>
  <keywords/>
  <lastModifiedBy>Eva Andersen</lastModifiedBy>
  <revision>11</revision>
  <lastPrinted>2016-03-31T10:56:00.0000000Z</lastPrinted>
  <dcterms:created xsi:type="dcterms:W3CDTF">2022-05-16T03:52:00.0000000Z</dcterms:created>
  <dcterms:modified xsi:type="dcterms:W3CDTF">2022-11-17T14:24:39.0000000Z</dcterms:modified>
</coreProperties>
</file>