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612EAE" w14:textId="77777777" w:rsidR="004268CC" w:rsidRDefault="004268CC" w:rsidP="004268CC">
      <w:pPr>
        <w:pStyle w:val="Rubrik2"/>
        <w:sectPr w:rsidR="004268CC" w:rsidSect="00DD7D5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48A765" w14:textId="77777777" w:rsidR="004268CC" w:rsidRPr="00DD7D53" w:rsidRDefault="004268CC" w:rsidP="004268CC">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4268CC" w:rsidRPr="00DD7D53" w14:paraId="72E428BD" w14:textId="77777777" w:rsidTr="000E2096">
        <w:tc>
          <w:tcPr>
            <w:tcW w:w="8495" w:type="dxa"/>
            <w:tcBorders>
              <w:top w:val="nil"/>
              <w:left w:val="nil"/>
              <w:bottom w:val="single" w:sz="2" w:space="0" w:color="auto"/>
              <w:right w:val="nil"/>
            </w:tcBorders>
          </w:tcPr>
          <w:p w14:paraId="2C22E4D3" w14:textId="77777777" w:rsidR="000431C9" w:rsidRDefault="001942B6" w:rsidP="00B72FDC">
            <w:pPr>
              <w:pStyle w:val="Rubrik1"/>
            </w:pPr>
            <w:r>
              <w:t xml:space="preserve">Multiresistenta bakterier (MRB), </w:t>
            </w:r>
            <w:r w:rsidR="00B65591">
              <w:t xml:space="preserve">övriga smittor, </w:t>
            </w:r>
          </w:p>
          <w:p w14:paraId="576BDC2F" w14:textId="32095C33" w:rsidR="004268CC" w:rsidRDefault="000C0AB3" w:rsidP="00B72FDC">
            <w:pPr>
              <w:pStyle w:val="Rubrik1"/>
            </w:pPr>
            <w:r>
              <w:t>avdelnings</w:t>
            </w:r>
            <w:r w:rsidR="001942B6">
              <w:t>rutiner Neonatal</w:t>
            </w:r>
            <w:r w:rsidR="004F1354">
              <w:t xml:space="preserve"> </w:t>
            </w:r>
          </w:p>
          <w:p w14:paraId="5E4AB3E4" w14:textId="696350D5" w:rsidR="001942B6" w:rsidRPr="001942B6" w:rsidRDefault="001942B6" w:rsidP="001942B6">
            <w:pPr>
              <w:ind w:left="0"/>
            </w:pPr>
          </w:p>
        </w:tc>
      </w:tr>
    </w:tbl>
    <w:bookmarkEnd w:id="0"/>
    <w:p w14:paraId="7D428BB7" w14:textId="77777777" w:rsidR="006A0826" w:rsidRPr="00B72FDC" w:rsidRDefault="006A0826" w:rsidP="006A0826">
      <w:pPr>
        <w:pStyle w:val="Rubrik2"/>
      </w:pPr>
      <w:r>
        <w:t xml:space="preserve">Syfte </w:t>
      </w:r>
    </w:p>
    <w:p w14:paraId="7CF6DDBE" w14:textId="77777777" w:rsidR="006A0826" w:rsidRPr="00DD7D53" w:rsidRDefault="006A0826" w:rsidP="006A0826">
      <w:pPr>
        <w:spacing w:after="0" w:line="240" w:lineRule="auto"/>
        <w:ind w:left="0" w:right="0"/>
        <w:rPr>
          <w:rStyle w:val="eop"/>
          <w:color w:val="000000" w:themeColor="text2"/>
          <w:lang w:val="en-US"/>
        </w:rPr>
      </w:pPr>
    </w:p>
    <w:p w14:paraId="25A5C261" w14:textId="77777777" w:rsidR="006A0826" w:rsidRPr="00DD7D53" w:rsidRDefault="006A0826" w:rsidP="006A0826">
      <w:pPr>
        <w:spacing w:after="0" w:line="240" w:lineRule="auto"/>
        <w:ind w:left="0" w:right="0"/>
      </w:pPr>
      <w:r>
        <w:t xml:space="preserve">Att förhindra spridning samt minska risken för att MRB och </w:t>
      </w:r>
      <w:proofErr w:type="spellStart"/>
      <w:r>
        <w:t>Serratia</w:t>
      </w:r>
      <w:proofErr w:type="spellEnd"/>
      <w:r>
        <w:t xml:space="preserve"> ska etableras i vårdmiljön på Neonatalavdelningen.</w:t>
      </w:r>
    </w:p>
    <w:p w14:paraId="631EBC8E" w14:textId="77777777" w:rsidR="006A0826" w:rsidRPr="00DD7D53" w:rsidRDefault="006A0826" w:rsidP="006A0826">
      <w:pPr>
        <w:spacing w:after="0" w:line="240" w:lineRule="auto"/>
        <w:ind w:left="0" w:right="0"/>
        <w:rPr>
          <w:rStyle w:val="eop"/>
          <w:color w:val="000000" w:themeColor="text2"/>
          <w:lang w:val="en-US"/>
        </w:rPr>
      </w:pPr>
    </w:p>
    <w:p w14:paraId="2D349211" w14:textId="77777777" w:rsidR="006A0826" w:rsidRDefault="006A0826" w:rsidP="006A0826">
      <w:pPr>
        <w:pStyle w:val="Rubrik2"/>
      </w:pPr>
      <w:r>
        <w:t>Bakgrund</w:t>
      </w:r>
    </w:p>
    <w:p w14:paraId="54D46107" w14:textId="77777777" w:rsidR="006A0826" w:rsidRDefault="006A0826" w:rsidP="006A0826">
      <w:pPr>
        <w:spacing w:after="0" w:line="240" w:lineRule="auto"/>
        <w:ind w:left="0" w:right="0"/>
      </w:pPr>
    </w:p>
    <w:p w14:paraId="729B34FD" w14:textId="77777777" w:rsidR="006A0826" w:rsidRDefault="006A0826" w:rsidP="006A0826">
      <w:pPr>
        <w:spacing w:after="0" w:line="240" w:lineRule="auto"/>
        <w:ind w:left="0" w:right="0"/>
        <w:rPr>
          <w:rStyle w:val="eop"/>
          <w:color w:val="000000" w:themeColor="text2"/>
          <w:lang w:val="en-US"/>
        </w:rPr>
      </w:pPr>
      <w:r w:rsidRPr="40C148A7">
        <w:rPr>
          <w:rStyle w:val="eop"/>
          <w:color w:val="000000" w:themeColor="text2"/>
          <w:lang w:val="en-US"/>
        </w:rPr>
        <w:t xml:space="preserve">MRB = </w:t>
      </w:r>
      <w:proofErr w:type="spellStart"/>
      <w:r w:rsidRPr="40C148A7">
        <w:rPr>
          <w:rStyle w:val="eop"/>
          <w:color w:val="000000" w:themeColor="text2"/>
          <w:lang w:val="en-US"/>
        </w:rPr>
        <w:t>Multiresistenta</w:t>
      </w:r>
      <w:proofErr w:type="spellEnd"/>
      <w:r w:rsidRPr="40C148A7">
        <w:rPr>
          <w:rStyle w:val="eop"/>
          <w:color w:val="000000" w:themeColor="text2"/>
          <w:lang w:val="en-US"/>
        </w:rPr>
        <w:t xml:space="preserve"> </w:t>
      </w:r>
      <w:proofErr w:type="spellStart"/>
      <w:r w:rsidRPr="40C148A7">
        <w:rPr>
          <w:rStyle w:val="eop"/>
          <w:color w:val="000000" w:themeColor="text2"/>
          <w:lang w:val="en-US"/>
        </w:rPr>
        <w:t>bakterier</w:t>
      </w:r>
      <w:proofErr w:type="spellEnd"/>
      <w:r w:rsidRPr="40C148A7">
        <w:rPr>
          <w:rStyle w:val="eop"/>
          <w:color w:val="000000" w:themeColor="text2"/>
          <w:lang w:val="en-US"/>
        </w:rPr>
        <w:t xml:space="preserve">, </w:t>
      </w:r>
      <w:proofErr w:type="spellStart"/>
      <w:r w:rsidRPr="40C148A7">
        <w:rPr>
          <w:rStyle w:val="eop"/>
          <w:color w:val="000000" w:themeColor="text2"/>
          <w:lang w:val="en-US"/>
        </w:rPr>
        <w:t>bla</w:t>
      </w:r>
      <w:proofErr w:type="spellEnd"/>
      <w:r w:rsidRPr="40C148A7">
        <w:rPr>
          <w:rStyle w:val="eop"/>
          <w:color w:val="000000" w:themeColor="text2"/>
          <w:lang w:val="en-US"/>
        </w:rPr>
        <w:t xml:space="preserve"> MRSA, VRE, ESBL och ESBL-</w:t>
      </w:r>
      <w:proofErr w:type="spellStart"/>
      <w:r w:rsidRPr="40C148A7">
        <w:rPr>
          <w:rStyle w:val="eop"/>
          <w:color w:val="000000" w:themeColor="text2"/>
          <w:lang w:val="en-US"/>
        </w:rPr>
        <w:t>Carba</w:t>
      </w:r>
      <w:proofErr w:type="spellEnd"/>
      <w:r w:rsidRPr="40C148A7">
        <w:rPr>
          <w:rStyle w:val="eop"/>
          <w:color w:val="000000" w:themeColor="text2"/>
          <w:lang w:val="en-US"/>
        </w:rPr>
        <w:t xml:space="preserve"> </w:t>
      </w:r>
      <w:proofErr w:type="spellStart"/>
      <w:r w:rsidRPr="40C148A7">
        <w:rPr>
          <w:rStyle w:val="eop"/>
          <w:color w:val="000000" w:themeColor="text2"/>
          <w:lang w:val="en-US"/>
        </w:rPr>
        <w:t>bildande</w:t>
      </w:r>
      <w:proofErr w:type="spellEnd"/>
      <w:r w:rsidRPr="40C148A7">
        <w:rPr>
          <w:rStyle w:val="eop"/>
          <w:color w:val="000000" w:themeColor="text2"/>
          <w:lang w:val="en-US"/>
        </w:rPr>
        <w:t xml:space="preserve"> </w:t>
      </w:r>
      <w:proofErr w:type="spellStart"/>
      <w:r w:rsidRPr="40C148A7">
        <w:rPr>
          <w:rStyle w:val="eop"/>
          <w:color w:val="000000" w:themeColor="text2"/>
          <w:lang w:val="en-US"/>
        </w:rPr>
        <w:t>tarmbakterier</w:t>
      </w:r>
      <w:proofErr w:type="spellEnd"/>
      <w:r w:rsidRPr="40C148A7">
        <w:rPr>
          <w:rStyle w:val="eop"/>
          <w:color w:val="000000" w:themeColor="text2"/>
          <w:lang w:val="en-US"/>
        </w:rPr>
        <w:t xml:space="preserve">. Serratia Marcescens </w:t>
      </w:r>
      <w:proofErr w:type="spellStart"/>
      <w:r w:rsidRPr="40C148A7">
        <w:rPr>
          <w:rStyle w:val="eop"/>
          <w:color w:val="000000" w:themeColor="text2"/>
          <w:lang w:val="en-US"/>
        </w:rPr>
        <w:t>hanteras</w:t>
      </w:r>
      <w:proofErr w:type="spellEnd"/>
      <w:r w:rsidRPr="40C148A7">
        <w:rPr>
          <w:rStyle w:val="eop"/>
          <w:color w:val="000000" w:themeColor="text2"/>
          <w:lang w:val="en-US"/>
        </w:rPr>
        <w:t xml:space="preserve"> </w:t>
      </w:r>
      <w:proofErr w:type="spellStart"/>
      <w:r w:rsidRPr="40C148A7">
        <w:rPr>
          <w:rStyle w:val="eop"/>
          <w:color w:val="000000" w:themeColor="text2"/>
          <w:lang w:val="en-US"/>
        </w:rPr>
        <w:t>vårdhygienmässigt</w:t>
      </w:r>
      <w:proofErr w:type="spellEnd"/>
      <w:r w:rsidRPr="40C148A7">
        <w:rPr>
          <w:rStyle w:val="eop"/>
          <w:color w:val="000000" w:themeColor="text2"/>
          <w:lang w:val="en-US"/>
        </w:rPr>
        <w:t xml:space="preserve"> </w:t>
      </w:r>
      <w:proofErr w:type="spellStart"/>
      <w:r w:rsidRPr="40C148A7">
        <w:rPr>
          <w:rStyle w:val="eop"/>
          <w:color w:val="000000" w:themeColor="text2"/>
          <w:lang w:val="en-US"/>
        </w:rPr>
        <w:t>som</w:t>
      </w:r>
      <w:proofErr w:type="spellEnd"/>
      <w:r w:rsidRPr="40C148A7">
        <w:rPr>
          <w:rStyle w:val="eop"/>
          <w:color w:val="000000" w:themeColor="text2"/>
          <w:lang w:val="en-US"/>
        </w:rPr>
        <w:t xml:space="preserve"> </w:t>
      </w:r>
      <w:proofErr w:type="spellStart"/>
      <w:r w:rsidRPr="40C148A7">
        <w:rPr>
          <w:rStyle w:val="eop"/>
          <w:color w:val="000000" w:themeColor="text2"/>
          <w:lang w:val="en-US"/>
        </w:rPr>
        <w:t>en</w:t>
      </w:r>
      <w:proofErr w:type="spellEnd"/>
      <w:r w:rsidRPr="40C148A7">
        <w:rPr>
          <w:rStyle w:val="eop"/>
          <w:color w:val="000000" w:themeColor="text2"/>
          <w:lang w:val="en-US"/>
        </w:rPr>
        <w:t xml:space="preserve"> </w:t>
      </w:r>
      <w:proofErr w:type="spellStart"/>
      <w:r w:rsidRPr="40C148A7">
        <w:rPr>
          <w:rStyle w:val="eop"/>
          <w:color w:val="000000" w:themeColor="text2"/>
          <w:lang w:val="en-US"/>
        </w:rPr>
        <w:t>multiresistent</w:t>
      </w:r>
      <w:proofErr w:type="spellEnd"/>
      <w:r w:rsidRPr="40C148A7">
        <w:rPr>
          <w:rStyle w:val="eop"/>
          <w:color w:val="000000" w:themeColor="text2"/>
          <w:lang w:val="en-US"/>
        </w:rPr>
        <w:t xml:space="preserve"> </w:t>
      </w:r>
      <w:proofErr w:type="spellStart"/>
      <w:r w:rsidRPr="40C148A7">
        <w:rPr>
          <w:rStyle w:val="eop"/>
          <w:color w:val="000000" w:themeColor="text2"/>
          <w:lang w:val="en-US"/>
        </w:rPr>
        <w:t>bakterie</w:t>
      </w:r>
      <w:proofErr w:type="spellEnd"/>
      <w:r w:rsidRPr="40C148A7">
        <w:rPr>
          <w:rStyle w:val="eop"/>
          <w:color w:val="000000" w:themeColor="text2"/>
          <w:lang w:val="en-US"/>
        </w:rPr>
        <w:t xml:space="preserve"> </w:t>
      </w:r>
      <w:proofErr w:type="spellStart"/>
      <w:r w:rsidRPr="40C148A7">
        <w:rPr>
          <w:rStyle w:val="eop"/>
          <w:color w:val="000000" w:themeColor="text2"/>
          <w:lang w:val="en-US"/>
        </w:rPr>
        <w:t>på</w:t>
      </w:r>
      <w:proofErr w:type="spellEnd"/>
      <w:r w:rsidRPr="40C148A7">
        <w:rPr>
          <w:rStyle w:val="eop"/>
          <w:color w:val="000000" w:themeColor="text2"/>
          <w:lang w:val="en-US"/>
        </w:rPr>
        <w:t xml:space="preserve"> </w:t>
      </w:r>
      <w:proofErr w:type="spellStart"/>
      <w:r w:rsidRPr="40C148A7">
        <w:rPr>
          <w:rStyle w:val="eop"/>
          <w:color w:val="000000" w:themeColor="text2"/>
          <w:lang w:val="en-US"/>
        </w:rPr>
        <w:t>neonatalavdelningar</w:t>
      </w:r>
      <w:proofErr w:type="spellEnd"/>
      <w:r w:rsidRPr="40C148A7">
        <w:rPr>
          <w:rStyle w:val="eop"/>
          <w:color w:val="000000" w:themeColor="text2"/>
          <w:lang w:val="en-US"/>
        </w:rPr>
        <w:t xml:space="preserve"> och </w:t>
      </w:r>
      <w:proofErr w:type="spellStart"/>
      <w:r w:rsidRPr="40C148A7">
        <w:rPr>
          <w:rStyle w:val="eop"/>
          <w:color w:val="000000" w:themeColor="text2"/>
          <w:lang w:val="en-US"/>
        </w:rPr>
        <w:t>inkluderas</w:t>
      </w:r>
      <w:proofErr w:type="spellEnd"/>
      <w:r w:rsidRPr="40C148A7">
        <w:rPr>
          <w:rStyle w:val="eop"/>
          <w:color w:val="000000" w:themeColor="text2"/>
          <w:lang w:val="en-US"/>
        </w:rPr>
        <w:t xml:space="preserve"> </w:t>
      </w:r>
      <w:proofErr w:type="spellStart"/>
      <w:r w:rsidRPr="40C148A7">
        <w:rPr>
          <w:rStyle w:val="eop"/>
          <w:color w:val="000000" w:themeColor="text2"/>
          <w:lang w:val="en-US"/>
        </w:rPr>
        <w:t>därför</w:t>
      </w:r>
      <w:proofErr w:type="spellEnd"/>
      <w:r w:rsidRPr="40C148A7">
        <w:rPr>
          <w:rStyle w:val="eop"/>
          <w:color w:val="000000" w:themeColor="text2"/>
          <w:lang w:val="en-US"/>
        </w:rPr>
        <w:t xml:space="preserve"> </w:t>
      </w:r>
      <w:proofErr w:type="spellStart"/>
      <w:r w:rsidRPr="40C148A7">
        <w:rPr>
          <w:rStyle w:val="eop"/>
          <w:color w:val="000000" w:themeColor="text2"/>
          <w:lang w:val="en-US"/>
        </w:rPr>
        <w:t>i</w:t>
      </w:r>
      <w:proofErr w:type="spellEnd"/>
      <w:r w:rsidRPr="40C148A7">
        <w:rPr>
          <w:rStyle w:val="eop"/>
          <w:color w:val="000000" w:themeColor="text2"/>
          <w:lang w:val="en-US"/>
        </w:rPr>
        <w:t xml:space="preserve"> </w:t>
      </w:r>
      <w:proofErr w:type="spellStart"/>
      <w:r w:rsidRPr="40C148A7">
        <w:rPr>
          <w:rStyle w:val="eop"/>
          <w:color w:val="000000" w:themeColor="text2"/>
          <w:lang w:val="en-US"/>
        </w:rPr>
        <w:t>screeningodlingar</w:t>
      </w:r>
      <w:proofErr w:type="spellEnd"/>
      <w:r w:rsidRPr="40C148A7">
        <w:rPr>
          <w:rStyle w:val="eop"/>
          <w:color w:val="000000" w:themeColor="text2"/>
          <w:lang w:val="en-US"/>
        </w:rPr>
        <w:t>.</w:t>
      </w:r>
    </w:p>
    <w:p w14:paraId="474CB9E2" w14:textId="77777777" w:rsidR="006A0826" w:rsidRPr="00DD7D53" w:rsidRDefault="006A0826" w:rsidP="006A0826">
      <w:pPr>
        <w:spacing w:after="0" w:line="240" w:lineRule="auto"/>
        <w:ind w:left="0" w:right="0"/>
      </w:pPr>
    </w:p>
    <w:p w14:paraId="6583E333" w14:textId="77777777" w:rsidR="006A0826" w:rsidRDefault="006A0826" w:rsidP="006A0826">
      <w:pPr>
        <w:pStyle w:val="Rubrik2"/>
      </w:pPr>
      <w:r>
        <w:t>Arbetsbeskrivning</w:t>
      </w:r>
    </w:p>
    <w:p w14:paraId="0FAFFC0A" w14:textId="77777777" w:rsidR="006A0826" w:rsidRPr="008619D2" w:rsidRDefault="006A0826" w:rsidP="006A0826"/>
    <w:p w14:paraId="6D64BD4F" w14:textId="77777777" w:rsidR="006A0826" w:rsidRPr="00DD7D53" w:rsidRDefault="006A0826" w:rsidP="006A0826">
      <w:pPr>
        <w:spacing w:after="0" w:line="240" w:lineRule="auto"/>
        <w:ind w:left="0" w:right="0"/>
      </w:pPr>
      <w:r w:rsidRPr="40C148A7">
        <w:rPr>
          <w:b/>
          <w:bCs/>
          <w:sz w:val="28"/>
          <w:szCs w:val="28"/>
        </w:rPr>
        <w:t xml:space="preserve">Vid allt arbete eller vistelse på neonatalavdelningen följs basala hygienrutiner! </w:t>
      </w:r>
    </w:p>
    <w:p w14:paraId="4CBF69F2" w14:textId="77777777" w:rsidR="006A0826" w:rsidRDefault="006A0826" w:rsidP="006A0826">
      <w:pPr>
        <w:spacing w:after="0" w:line="240" w:lineRule="auto"/>
        <w:ind w:left="0" w:right="0"/>
        <w:rPr>
          <w:b/>
          <w:bCs/>
          <w:sz w:val="28"/>
          <w:szCs w:val="28"/>
        </w:rPr>
      </w:pPr>
    </w:p>
    <w:p w14:paraId="665058A1" w14:textId="77777777" w:rsidR="006A0826" w:rsidRPr="00DD7D53" w:rsidRDefault="006A0826" w:rsidP="006A0826">
      <w:pPr>
        <w:spacing w:after="0" w:line="240" w:lineRule="auto"/>
        <w:ind w:left="0" w:right="0"/>
      </w:pPr>
      <w:proofErr w:type="spellStart"/>
      <w:r>
        <w:t>Vgs</w:t>
      </w:r>
      <w:proofErr w:type="spellEnd"/>
      <w:r>
        <w:t xml:space="preserve"> även rutin Multiresistenta bakterier (MRB), handläggning Neonatal</w:t>
      </w:r>
    </w:p>
    <w:p w14:paraId="33651206" w14:textId="77777777" w:rsidR="006A0826" w:rsidRDefault="006A0826" w:rsidP="006A0826">
      <w:pPr>
        <w:spacing w:after="0" w:line="240" w:lineRule="auto"/>
        <w:ind w:left="0" w:right="0"/>
      </w:pPr>
    </w:p>
    <w:p w14:paraId="47713B7C" w14:textId="77777777" w:rsidR="006A0826" w:rsidRDefault="006A0826" w:rsidP="006A0826">
      <w:pPr>
        <w:spacing w:after="0" w:line="240" w:lineRule="auto"/>
        <w:ind w:left="0" w:right="0"/>
        <w:rPr>
          <w:b/>
          <w:bCs/>
        </w:rPr>
      </w:pPr>
      <w:r w:rsidRPr="0B324B61">
        <w:rPr>
          <w:b/>
          <w:bCs/>
        </w:rPr>
        <w:t>MRB bärarskap hos föräldrar/barn och hygienrutiner</w:t>
      </w:r>
    </w:p>
    <w:p w14:paraId="160D5AC6" w14:textId="77777777" w:rsidR="000431C9" w:rsidRPr="00DD7D53" w:rsidRDefault="000431C9" w:rsidP="006A0826">
      <w:pPr>
        <w:spacing w:after="0" w:line="240" w:lineRule="auto"/>
        <w:ind w:left="0" w:right="0"/>
        <w:rPr>
          <w:b/>
          <w:bCs/>
        </w:rPr>
      </w:pPr>
    </w:p>
    <w:p w14:paraId="5E03CC93" w14:textId="77777777" w:rsidR="006A0826" w:rsidRPr="00DD7D53" w:rsidRDefault="006A0826" w:rsidP="006A0826">
      <w:pPr>
        <w:spacing w:after="0" w:line="240" w:lineRule="auto"/>
        <w:ind w:left="0" w:right="0"/>
      </w:pPr>
      <w:r>
        <w:t xml:space="preserve">Personalen informerar föräldrar muntligt om hygienföreskrifter. Basala hygienrutiner följs alltid. </w:t>
      </w:r>
      <w:proofErr w:type="spellStart"/>
      <w:r>
        <w:t>Vgs</w:t>
      </w:r>
      <w:proofErr w:type="spellEnd"/>
      <w:r>
        <w:t xml:space="preserve"> nedan vid särskilda förhållande.</w:t>
      </w:r>
    </w:p>
    <w:p w14:paraId="52CC1D03" w14:textId="77777777" w:rsidR="006A0826" w:rsidRPr="00DD7D53" w:rsidRDefault="006A0826" w:rsidP="006A0826">
      <w:pPr>
        <w:spacing w:after="0" w:line="240" w:lineRule="auto"/>
        <w:ind w:left="0" w:right="0"/>
        <w:rPr>
          <w:b/>
          <w:bCs/>
        </w:rPr>
      </w:pPr>
    </w:p>
    <w:p w14:paraId="7B81CE5C" w14:textId="77777777" w:rsidR="006A0826" w:rsidRPr="00DD7D53" w:rsidRDefault="006A0826" w:rsidP="006A0826">
      <w:pPr>
        <w:spacing w:after="0" w:line="240" w:lineRule="auto"/>
        <w:ind w:left="0" w:right="0"/>
        <w:rPr>
          <w:b/>
          <w:bCs/>
        </w:rPr>
      </w:pPr>
      <w:r w:rsidRPr="0B324B61">
        <w:rPr>
          <w:b/>
          <w:bCs/>
        </w:rPr>
        <w:t>ESBL-VRE</w:t>
      </w:r>
    </w:p>
    <w:p w14:paraId="3DD68A32" w14:textId="77777777" w:rsidR="006A0826" w:rsidRPr="000F20F4" w:rsidRDefault="006A0826" w:rsidP="006A0826">
      <w:pPr>
        <w:spacing w:after="0" w:line="240" w:lineRule="auto"/>
        <w:ind w:left="0" w:right="0"/>
      </w:pPr>
      <w:r>
        <w:t>ESBL, VRE bärande föräldrar med diarré/kräkning får inte vistas i föräldrakök, måltider äts då på föräldrarummet. Föräldrar utan riskfaktorer (diarré/kräkningar) får använda föräldraköket på samma sätt som alla andra föräldrar. Informera föräldrarna om vikten av god handhygien när man vistas i föräldraköket.</w:t>
      </w:r>
    </w:p>
    <w:p w14:paraId="6A8073DB" w14:textId="77777777" w:rsidR="006A0826" w:rsidRDefault="006A0826" w:rsidP="006A0826">
      <w:pPr>
        <w:spacing w:after="0" w:line="240" w:lineRule="auto"/>
        <w:ind w:left="0" w:right="0"/>
        <w:rPr>
          <w:b/>
          <w:bCs/>
        </w:rPr>
      </w:pPr>
    </w:p>
    <w:p w14:paraId="5CE994A3" w14:textId="77777777" w:rsidR="006A0826" w:rsidRPr="00DD7D53" w:rsidRDefault="006A0826" w:rsidP="006A0826">
      <w:pPr>
        <w:spacing w:after="0" w:line="240" w:lineRule="auto"/>
        <w:ind w:left="0" w:right="0"/>
        <w:rPr>
          <w:b/>
          <w:szCs w:val="20"/>
        </w:rPr>
      </w:pPr>
      <w:r w:rsidRPr="00DD7D53">
        <w:rPr>
          <w:b/>
          <w:szCs w:val="20"/>
        </w:rPr>
        <w:t>MRSA</w:t>
      </w:r>
    </w:p>
    <w:p w14:paraId="07F829A1" w14:textId="77777777" w:rsidR="006A0826" w:rsidRPr="00DD7D53" w:rsidRDefault="006A0826" w:rsidP="006A0826">
      <w:pPr>
        <w:spacing w:after="0" w:line="240" w:lineRule="auto"/>
        <w:ind w:left="0" w:right="0"/>
      </w:pPr>
      <w:r>
        <w:t xml:space="preserve">Föräldrar utan riskfaktorer (hudinfektioner, sår eller eksem), får använda föräldraköket på samma sätt som alla andra föräldrar. </w:t>
      </w:r>
    </w:p>
    <w:p w14:paraId="5661B4FE" w14:textId="77777777" w:rsidR="006A0826" w:rsidRPr="00DD7D53" w:rsidRDefault="006A0826" w:rsidP="006A0826">
      <w:pPr>
        <w:spacing w:after="0" w:line="240" w:lineRule="auto"/>
        <w:ind w:left="0" w:right="0"/>
      </w:pPr>
    </w:p>
    <w:p w14:paraId="7D695441" w14:textId="77777777" w:rsidR="006A0826" w:rsidRPr="00DD7D53" w:rsidRDefault="006A0826" w:rsidP="006A0826">
      <w:pPr>
        <w:spacing w:after="0" w:line="240" w:lineRule="auto"/>
        <w:ind w:left="0" w:right="0"/>
        <w:rPr>
          <w:b/>
          <w:bCs/>
        </w:rPr>
      </w:pPr>
      <w:proofErr w:type="spellStart"/>
      <w:r w:rsidRPr="0B324B61">
        <w:rPr>
          <w:b/>
          <w:bCs/>
        </w:rPr>
        <w:t>Serratia</w:t>
      </w:r>
      <w:proofErr w:type="spellEnd"/>
    </w:p>
    <w:p w14:paraId="4CD2359A" w14:textId="77777777" w:rsidR="006A0826" w:rsidRPr="00DD7D53" w:rsidRDefault="006A0826" w:rsidP="006A0826">
      <w:pPr>
        <w:spacing w:after="0" w:line="240" w:lineRule="auto"/>
        <w:ind w:left="0" w:right="0"/>
      </w:pPr>
      <w:r>
        <w:t xml:space="preserve">Vid förekomst av </w:t>
      </w:r>
      <w:proofErr w:type="spellStart"/>
      <w:r>
        <w:t>Serratia</w:t>
      </w:r>
      <w:proofErr w:type="spellEnd"/>
      <w:r>
        <w:t xml:space="preserve"> följs basala hygienrutiner. </w:t>
      </w:r>
    </w:p>
    <w:p w14:paraId="375F35AE" w14:textId="77777777" w:rsidR="006A0826" w:rsidRPr="00DD7D53" w:rsidRDefault="006A0826" w:rsidP="006A0826">
      <w:pPr>
        <w:spacing w:after="0" w:line="240" w:lineRule="auto"/>
        <w:ind w:left="0" w:right="0"/>
      </w:pPr>
    </w:p>
    <w:p w14:paraId="5A9B1ACB" w14:textId="77777777" w:rsidR="006A0826" w:rsidRPr="00DD7D53" w:rsidRDefault="006A0826" w:rsidP="006A0826">
      <w:pPr>
        <w:spacing w:after="0" w:line="240" w:lineRule="auto"/>
        <w:ind w:left="0" w:right="0"/>
        <w:rPr>
          <w:b/>
          <w:szCs w:val="20"/>
        </w:rPr>
      </w:pPr>
      <w:r w:rsidRPr="00DD7D53">
        <w:rPr>
          <w:b/>
          <w:szCs w:val="20"/>
        </w:rPr>
        <w:t xml:space="preserve">Vinterkräksjuka/diarrébesvär </w:t>
      </w:r>
    </w:p>
    <w:p w14:paraId="0B5FBBA3" w14:textId="77777777" w:rsidR="006A0826" w:rsidRPr="00DD7D53" w:rsidRDefault="006A0826" w:rsidP="006A0826">
      <w:pPr>
        <w:spacing w:after="0" w:line="240" w:lineRule="auto"/>
        <w:ind w:left="0" w:right="0"/>
      </w:pPr>
      <w:r>
        <w:t xml:space="preserve">Föräldrapar där barnets tillstånd inte tillåter att de lämnar avdelning 34, får inte vistas i föräldraköket. Städning vid vinterkräksjuka/diarrébesvär sker med för ändamålet särskilt </w:t>
      </w:r>
      <w:proofErr w:type="spellStart"/>
      <w:r>
        <w:t>rengörningsmedel</w:t>
      </w:r>
      <w:proofErr w:type="spellEnd"/>
      <w:r>
        <w:t xml:space="preserve"> som bearbetas noggrant på ytor som ska rengöras. Personal som vårdar barn där diagnostiserad vinterkräksjuka förekommer får inte samtidigt vistas i mjölkköket. </w:t>
      </w:r>
    </w:p>
    <w:p w14:paraId="72AE002D" w14:textId="77777777" w:rsidR="006A0826" w:rsidRDefault="006A0826" w:rsidP="006A0826">
      <w:pPr>
        <w:spacing w:after="0" w:line="240" w:lineRule="auto"/>
        <w:ind w:left="0" w:right="0"/>
      </w:pPr>
    </w:p>
    <w:p w14:paraId="1849C5BF" w14:textId="77777777" w:rsidR="006A0826" w:rsidRPr="00DD7D53" w:rsidRDefault="006A0826" w:rsidP="006A0826">
      <w:pPr>
        <w:spacing w:after="0" w:line="240" w:lineRule="auto"/>
        <w:ind w:left="0" w:right="0"/>
        <w:rPr>
          <w:b/>
          <w:szCs w:val="20"/>
        </w:rPr>
      </w:pPr>
      <w:r w:rsidRPr="00DD7D53">
        <w:rPr>
          <w:b/>
          <w:szCs w:val="20"/>
        </w:rPr>
        <w:t>Personal</w:t>
      </w:r>
    </w:p>
    <w:p w14:paraId="6133EC8D" w14:textId="77777777" w:rsidR="006A0826" w:rsidRPr="00DD7D53" w:rsidRDefault="006A0826" w:rsidP="006A0826">
      <w:pPr>
        <w:spacing w:after="0" w:line="240" w:lineRule="auto"/>
        <w:ind w:left="0" w:right="0"/>
        <w:rPr>
          <w:b/>
          <w:bCs/>
        </w:rPr>
      </w:pPr>
      <w:r>
        <w:t xml:space="preserve">All personal ska alltid ha hel hud. Sår, eksem, hudinfektioner med mera innebär risk för smittspridning. Har man ett mindre sår, kan man arbeta under förutsättningen att man klarar av att sprita sina händer enligt våra basala hygienrutiner.    </w:t>
      </w:r>
    </w:p>
    <w:p w14:paraId="2006D7F5" w14:textId="77777777" w:rsidR="006A0826" w:rsidRPr="00DD7D53" w:rsidRDefault="006A0826" w:rsidP="006A0826">
      <w:pPr>
        <w:spacing w:after="0" w:line="240" w:lineRule="auto"/>
        <w:ind w:left="0" w:right="0"/>
        <w:rPr>
          <w:szCs w:val="20"/>
        </w:rPr>
      </w:pPr>
    </w:p>
    <w:p w14:paraId="419799B6" w14:textId="77777777" w:rsidR="006A0826" w:rsidRDefault="006A0826" w:rsidP="006A0826">
      <w:pPr>
        <w:spacing w:after="0" w:line="240" w:lineRule="auto"/>
        <w:ind w:left="0" w:right="0"/>
        <w:rPr>
          <w:b/>
          <w:bCs/>
        </w:rPr>
      </w:pPr>
      <w:r w:rsidRPr="6BDE3963">
        <w:rPr>
          <w:b/>
          <w:bCs/>
        </w:rPr>
        <w:t>Barn på IVA-sal/familjevårdsrum</w:t>
      </w:r>
    </w:p>
    <w:p w14:paraId="6FF0AE6F" w14:textId="77777777" w:rsidR="006A0826" w:rsidRPr="00DD7D53" w:rsidRDefault="006A0826" w:rsidP="006A0826">
      <w:pPr>
        <w:spacing w:after="0" w:line="240" w:lineRule="auto"/>
        <w:ind w:left="0" w:right="0"/>
      </w:pPr>
      <w:r>
        <w:t>Personal som ansvarar för dessa barn kan utföra kringsysslor under förutsättning att basala hygienrutiner tillämpas.</w:t>
      </w:r>
    </w:p>
    <w:p w14:paraId="7F60D7EC" w14:textId="77777777" w:rsidR="006A0826" w:rsidRPr="00DD7D53" w:rsidRDefault="006A0826" w:rsidP="006A0826">
      <w:pPr>
        <w:spacing w:after="0" w:line="240" w:lineRule="auto"/>
        <w:ind w:left="0" w:right="0"/>
        <w:rPr>
          <w:szCs w:val="20"/>
        </w:rPr>
      </w:pPr>
    </w:p>
    <w:p w14:paraId="414885D3" w14:textId="77777777" w:rsidR="006A0826" w:rsidRPr="00DD7D53" w:rsidRDefault="006A0826" w:rsidP="006A0826">
      <w:pPr>
        <w:spacing w:after="0" w:line="240" w:lineRule="auto"/>
        <w:ind w:left="0" w:right="0"/>
        <w:rPr>
          <w:b/>
          <w:bCs/>
        </w:rPr>
      </w:pPr>
      <w:r w:rsidRPr="0B324B61">
        <w:rPr>
          <w:b/>
          <w:bCs/>
        </w:rPr>
        <w:t>Material och utrustning på vårdplats</w:t>
      </w:r>
    </w:p>
    <w:p w14:paraId="1642CAB1" w14:textId="77777777" w:rsidR="006A0826" w:rsidRPr="00DD7D53" w:rsidRDefault="006A0826" w:rsidP="006A0826">
      <w:pPr>
        <w:spacing w:after="0" w:line="240" w:lineRule="auto"/>
        <w:ind w:left="0" w:right="0"/>
      </w:pPr>
      <w:r>
        <w:t>Begränsa mängden material på salen. Tänk på att materialet som tas in endast behöver räcka under ditt arbetspass.</w:t>
      </w:r>
    </w:p>
    <w:p w14:paraId="1B66B661" w14:textId="77777777" w:rsidR="006A0826" w:rsidRPr="00DD7D53" w:rsidRDefault="006A0826" w:rsidP="006A0826">
      <w:pPr>
        <w:spacing w:after="0" w:line="240" w:lineRule="auto"/>
        <w:ind w:left="0" w:right="0"/>
        <w:rPr>
          <w:szCs w:val="20"/>
        </w:rPr>
      </w:pPr>
    </w:p>
    <w:p w14:paraId="4E6F650E" w14:textId="77777777" w:rsidR="006A0826" w:rsidRPr="00DD7D53" w:rsidRDefault="006A0826" w:rsidP="006A0826">
      <w:pPr>
        <w:spacing w:after="0" w:line="240" w:lineRule="auto"/>
        <w:ind w:left="0" w:right="0"/>
        <w:rPr>
          <w:b/>
          <w:bCs/>
        </w:rPr>
      </w:pPr>
      <w:r w:rsidRPr="0B324B61">
        <w:rPr>
          <w:b/>
          <w:bCs/>
        </w:rPr>
        <w:t>Tvätt</w:t>
      </w:r>
    </w:p>
    <w:p w14:paraId="22849E4F" w14:textId="77777777" w:rsidR="006A0826" w:rsidRPr="00DD7D53" w:rsidRDefault="006A0826" w:rsidP="006A0826">
      <w:pPr>
        <w:spacing w:after="0" w:line="240" w:lineRule="auto"/>
        <w:ind w:left="0" w:right="0"/>
        <w:rPr>
          <w:b/>
          <w:bCs/>
        </w:rPr>
      </w:pPr>
      <w:r>
        <w:t>Inga specialrutiner. Begränsa mängden textilier på salen. Tänk på att textilierna som tas in endast behöver räcka under ditt arbetspass.</w:t>
      </w:r>
    </w:p>
    <w:p w14:paraId="54B9F678" w14:textId="77777777" w:rsidR="006A0826" w:rsidRPr="00DD7D53" w:rsidRDefault="006A0826" w:rsidP="006A0826">
      <w:pPr>
        <w:spacing w:after="0" w:line="240" w:lineRule="auto"/>
        <w:ind w:left="0" w:right="0"/>
        <w:rPr>
          <w:szCs w:val="20"/>
        </w:rPr>
      </w:pPr>
    </w:p>
    <w:p w14:paraId="7D313527" w14:textId="77777777" w:rsidR="006A0826" w:rsidRPr="00DD7D53" w:rsidRDefault="006A0826" w:rsidP="006A0826">
      <w:pPr>
        <w:spacing w:after="0" w:line="240" w:lineRule="auto"/>
        <w:ind w:left="0" w:right="0"/>
        <w:rPr>
          <w:b/>
          <w:bCs/>
        </w:rPr>
      </w:pPr>
      <w:r w:rsidRPr="0B324B61">
        <w:rPr>
          <w:b/>
          <w:bCs/>
        </w:rPr>
        <w:t>Avfall</w:t>
      </w:r>
    </w:p>
    <w:p w14:paraId="63D11805" w14:textId="77777777" w:rsidR="006A0826" w:rsidRPr="00DD7D53" w:rsidRDefault="006A0826" w:rsidP="006A0826">
      <w:pPr>
        <w:spacing w:after="0" w:line="240" w:lineRule="auto"/>
        <w:ind w:left="0" w:right="0"/>
      </w:pPr>
      <w:r>
        <w:t xml:space="preserve">Inga specialrutiner, hanteras som konventionellt avfall.  </w:t>
      </w:r>
    </w:p>
    <w:p w14:paraId="67936596" w14:textId="77777777" w:rsidR="006A0826" w:rsidRPr="00DD7D53" w:rsidRDefault="006A0826" w:rsidP="006A0826">
      <w:pPr>
        <w:spacing w:after="0" w:line="240" w:lineRule="auto"/>
        <w:ind w:left="0" w:right="0"/>
        <w:rPr>
          <w:szCs w:val="20"/>
        </w:rPr>
      </w:pPr>
      <w:r w:rsidRPr="00DD7D53">
        <w:rPr>
          <w:szCs w:val="20"/>
        </w:rPr>
        <w:t>Tänk på att lägga blött avfall i extra påse i sopsäcken för att förebygga läckage vid soptransport.</w:t>
      </w:r>
    </w:p>
    <w:p w14:paraId="1CAD094E" w14:textId="77777777" w:rsidR="006A0826" w:rsidRPr="00DD7D53" w:rsidRDefault="006A0826" w:rsidP="006A0826">
      <w:pPr>
        <w:spacing w:after="0" w:line="240" w:lineRule="auto"/>
        <w:ind w:left="0" w:right="0"/>
        <w:rPr>
          <w:szCs w:val="20"/>
        </w:rPr>
      </w:pPr>
      <w:r w:rsidRPr="00DD7D53">
        <w:rPr>
          <w:szCs w:val="20"/>
        </w:rPr>
        <w:t xml:space="preserve">När du tömmer en full sopsäck, ta av dig handskarna och sprita dina händer innan du knyter ihop säcken. Säcken sätts sedan i ”smutsiga </w:t>
      </w:r>
      <w:proofErr w:type="spellStart"/>
      <w:r w:rsidRPr="00DD7D53">
        <w:rPr>
          <w:szCs w:val="20"/>
        </w:rPr>
        <w:t>sköljen</w:t>
      </w:r>
      <w:proofErr w:type="spellEnd"/>
      <w:r w:rsidRPr="00DD7D53">
        <w:rPr>
          <w:szCs w:val="20"/>
        </w:rPr>
        <w:t>”.</w:t>
      </w:r>
    </w:p>
    <w:p w14:paraId="354AB8B3" w14:textId="77777777" w:rsidR="006A0826" w:rsidRPr="00DD7D53" w:rsidRDefault="006A0826" w:rsidP="006A0826">
      <w:pPr>
        <w:spacing w:after="0" w:line="240" w:lineRule="auto"/>
        <w:ind w:left="0" w:right="0"/>
        <w:rPr>
          <w:szCs w:val="20"/>
        </w:rPr>
      </w:pPr>
    </w:p>
    <w:p w14:paraId="0E9C69D2" w14:textId="77777777" w:rsidR="006A0826" w:rsidRPr="00DD7D53" w:rsidRDefault="006A0826" w:rsidP="006A0826">
      <w:pPr>
        <w:spacing w:after="0" w:line="240" w:lineRule="auto"/>
        <w:ind w:left="0" w:right="0"/>
        <w:rPr>
          <w:b/>
          <w:bCs/>
        </w:rPr>
      </w:pPr>
      <w:r w:rsidRPr="6BDE3963">
        <w:rPr>
          <w:b/>
          <w:bCs/>
        </w:rPr>
        <w:t>Punktdesinfektion</w:t>
      </w:r>
    </w:p>
    <w:p w14:paraId="21945902" w14:textId="77777777" w:rsidR="006A0826" w:rsidRPr="00DD7D53" w:rsidRDefault="006A0826" w:rsidP="006A0826">
      <w:pPr>
        <w:spacing w:after="0" w:line="240" w:lineRule="auto"/>
        <w:ind w:left="0" w:right="0"/>
      </w:pPr>
      <w:r>
        <w:t xml:space="preserve">MRB - </w:t>
      </w:r>
      <w:proofErr w:type="spellStart"/>
      <w:r>
        <w:t>Ytdesinfektionsmedel</w:t>
      </w:r>
      <w:proofErr w:type="spellEnd"/>
      <w:r>
        <w:t xml:space="preserve"> 75+.</w:t>
      </w:r>
    </w:p>
    <w:p w14:paraId="532772A6" w14:textId="77777777" w:rsidR="006A0826" w:rsidRDefault="006A0826" w:rsidP="006A0826">
      <w:pPr>
        <w:spacing w:after="0" w:line="240" w:lineRule="auto"/>
        <w:ind w:left="0" w:right="0"/>
        <w:rPr>
          <w:b/>
          <w:bCs/>
        </w:rPr>
      </w:pPr>
    </w:p>
    <w:p w14:paraId="2B662ABD" w14:textId="77777777" w:rsidR="006A0826" w:rsidRPr="00DD7D53" w:rsidRDefault="006A0826" w:rsidP="006A0826">
      <w:pPr>
        <w:spacing w:after="0" w:line="240" w:lineRule="auto"/>
        <w:ind w:left="0" w:right="0"/>
        <w:rPr>
          <w:b/>
          <w:szCs w:val="20"/>
        </w:rPr>
      </w:pPr>
      <w:r w:rsidRPr="00DD7D53">
        <w:rPr>
          <w:b/>
          <w:szCs w:val="20"/>
        </w:rPr>
        <w:t>Daglig städning</w:t>
      </w:r>
    </w:p>
    <w:p w14:paraId="098265BC" w14:textId="77777777" w:rsidR="006A0826" w:rsidRDefault="006A0826" w:rsidP="006A0826">
      <w:pPr>
        <w:spacing w:after="0" w:line="240" w:lineRule="auto"/>
        <w:ind w:left="0" w:right="0"/>
      </w:pPr>
      <w:r>
        <w:t xml:space="preserve">Dammtorkning av vårdnära ytor på vårdplats med </w:t>
      </w:r>
      <w:proofErr w:type="spellStart"/>
      <w:r>
        <w:t>Ytdesinfektionsmedel</w:t>
      </w:r>
      <w:proofErr w:type="spellEnd"/>
      <w:r>
        <w:t xml:space="preserve"> 75+. </w:t>
      </w:r>
    </w:p>
    <w:p w14:paraId="24199A62" w14:textId="77777777" w:rsidR="00C65BCB" w:rsidRPr="00DD7D53" w:rsidRDefault="00C65BCB" w:rsidP="006A0826">
      <w:pPr>
        <w:spacing w:after="0" w:line="240" w:lineRule="auto"/>
        <w:ind w:left="0" w:right="0"/>
      </w:pPr>
    </w:p>
    <w:p w14:paraId="6A85A54D" w14:textId="77777777" w:rsidR="006A0826" w:rsidRPr="00DD7D53" w:rsidRDefault="006A0826" w:rsidP="006A0826">
      <w:pPr>
        <w:spacing w:after="0" w:line="240" w:lineRule="auto"/>
        <w:ind w:left="0" w:right="0"/>
      </w:pPr>
      <w:r>
        <w:t>OBS! Handskförpackningar torkas av på utsidan och runt öppningen där de tas ut.</w:t>
      </w:r>
    </w:p>
    <w:p w14:paraId="24236A2B" w14:textId="77777777" w:rsidR="006A0826" w:rsidRPr="00DD7D53" w:rsidRDefault="006A0826" w:rsidP="006A0826">
      <w:pPr>
        <w:spacing w:after="0" w:line="240" w:lineRule="auto"/>
        <w:ind w:left="0" w:right="0"/>
      </w:pPr>
    </w:p>
    <w:p w14:paraId="7DACBC5F" w14:textId="77777777" w:rsidR="006A0826" w:rsidRPr="00DD7D53" w:rsidRDefault="006A0826" w:rsidP="006A0826">
      <w:pPr>
        <w:spacing w:after="0" w:line="240" w:lineRule="auto"/>
        <w:ind w:left="0" w:right="0"/>
        <w:rPr>
          <w:b/>
          <w:bCs/>
        </w:rPr>
      </w:pPr>
      <w:r w:rsidRPr="40C148A7">
        <w:rPr>
          <w:b/>
          <w:bCs/>
        </w:rPr>
        <w:t>Slutstädning av vårdplats</w:t>
      </w:r>
    </w:p>
    <w:p w14:paraId="66C39706" w14:textId="77777777" w:rsidR="006A0826" w:rsidRPr="00DD7D53" w:rsidRDefault="006A0826" w:rsidP="006A0826">
      <w:pPr>
        <w:spacing w:after="0" w:line="240" w:lineRule="auto"/>
        <w:ind w:left="0" w:right="0"/>
      </w:pPr>
      <w:r>
        <w:t>Engångsutrustning kastas alltid. Renhetsgrad kan inte garanteras.</w:t>
      </w:r>
    </w:p>
    <w:p w14:paraId="7885AD99" w14:textId="77777777" w:rsidR="006A0826" w:rsidRPr="00DD7D53" w:rsidRDefault="006A0826" w:rsidP="006A0826">
      <w:pPr>
        <w:spacing w:after="0" w:line="240" w:lineRule="auto"/>
        <w:ind w:left="0" w:right="0"/>
      </w:pPr>
    </w:p>
    <w:p w14:paraId="3B61C06B" w14:textId="77777777" w:rsidR="006A0826" w:rsidRDefault="006A0826" w:rsidP="006A0826">
      <w:pPr>
        <w:spacing w:after="0" w:line="240" w:lineRule="auto"/>
        <w:ind w:left="0" w:right="0"/>
      </w:pPr>
      <w:r>
        <w:t xml:space="preserve">Handskförpackningar torkas av på utsidan och runt öppningen där de tas ut med </w:t>
      </w:r>
      <w:proofErr w:type="spellStart"/>
      <w:r>
        <w:t>Ytdesinfektion</w:t>
      </w:r>
      <w:proofErr w:type="spellEnd"/>
      <w:r>
        <w:t xml:space="preserve"> 75+ eller liknande. Några av de yttersta handskarna slängs.</w:t>
      </w:r>
    </w:p>
    <w:p w14:paraId="301F89D6" w14:textId="77777777" w:rsidR="006A0826" w:rsidRPr="00DD7D53" w:rsidRDefault="006A0826" w:rsidP="006A0826">
      <w:pPr>
        <w:spacing w:after="0" w:line="240" w:lineRule="auto"/>
        <w:ind w:left="0" w:right="0"/>
        <w:rPr>
          <w:szCs w:val="20"/>
        </w:rPr>
      </w:pPr>
    </w:p>
    <w:p w14:paraId="44F79CBA" w14:textId="77777777" w:rsidR="006A0826" w:rsidRPr="00DD7D53" w:rsidRDefault="006A0826" w:rsidP="006A0826">
      <w:pPr>
        <w:spacing w:after="0" w:line="240" w:lineRule="auto"/>
        <w:ind w:left="0" w:right="0"/>
      </w:pPr>
      <w:r>
        <w:t xml:space="preserve">All patientnära utrustning körs ut i </w:t>
      </w:r>
      <w:proofErr w:type="spellStart"/>
      <w:r>
        <w:t>sköljen</w:t>
      </w:r>
      <w:proofErr w:type="spellEnd"/>
      <w:r>
        <w:t xml:space="preserve"> och rengörs omgående. Rengöring sker med allrengöringsmedel och vatten, följt av </w:t>
      </w:r>
      <w:proofErr w:type="spellStart"/>
      <w:r>
        <w:t>Ytdesinfektion</w:t>
      </w:r>
      <w:proofErr w:type="spellEnd"/>
      <w:r>
        <w:t xml:space="preserve"> 75+.   </w:t>
      </w:r>
    </w:p>
    <w:p w14:paraId="6A445812" w14:textId="77777777" w:rsidR="006A0826" w:rsidRPr="00DD7D53" w:rsidRDefault="006A0826" w:rsidP="006A0826">
      <w:pPr>
        <w:spacing w:after="0" w:line="240" w:lineRule="auto"/>
        <w:ind w:left="0" w:right="0"/>
        <w:rPr>
          <w:szCs w:val="20"/>
        </w:rPr>
      </w:pPr>
    </w:p>
    <w:p w14:paraId="5AF395D6" w14:textId="77777777" w:rsidR="006A0826" w:rsidRPr="00DD7D53" w:rsidRDefault="006A0826" w:rsidP="006A0826">
      <w:pPr>
        <w:spacing w:after="0" w:line="240" w:lineRule="auto"/>
        <w:ind w:left="0" w:right="0"/>
      </w:pPr>
      <w:r>
        <w:t xml:space="preserve">Bänkar, fönsterbänkar, handfat, kranar och andra </w:t>
      </w:r>
      <w:proofErr w:type="spellStart"/>
      <w:r>
        <w:t>tagytor</w:t>
      </w:r>
      <w:proofErr w:type="spellEnd"/>
      <w:r>
        <w:t xml:space="preserve"> rengörs med allrengöringsmedel och vatten, följt av </w:t>
      </w:r>
      <w:proofErr w:type="spellStart"/>
      <w:r>
        <w:t>Ytdesinfektion</w:t>
      </w:r>
      <w:proofErr w:type="spellEnd"/>
      <w:r>
        <w:t xml:space="preserve"> 75+.   </w:t>
      </w:r>
    </w:p>
    <w:p w14:paraId="4DC810C7" w14:textId="77777777" w:rsidR="006A0826" w:rsidRPr="00DD7D53" w:rsidRDefault="006A0826" w:rsidP="006A0826">
      <w:pPr>
        <w:spacing w:after="0" w:line="240" w:lineRule="auto"/>
        <w:ind w:left="0" w:right="0"/>
        <w:rPr>
          <w:szCs w:val="20"/>
        </w:rPr>
      </w:pPr>
    </w:p>
    <w:p w14:paraId="0F387A90" w14:textId="77777777" w:rsidR="006A0826" w:rsidRPr="00DD7D53" w:rsidRDefault="006A0826" w:rsidP="006A0826">
      <w:pPr>
        <w:spacing w:after="0" w:line="240" w:lineRule="auto"/>
        <w:ind w:left="0" w:right="0"/>
        <w:rPr>
          <w:b/>
          <w:bCs/>
        </w:rPr>
      </w:pPr>
      <w:r>
        <w:t xml:space="preserve">Vit </w:t>
      </w:r>
      <w:proofErr w:type="spellStart"/>
      <w:r>
        <w:t>tvättsäck</w:t>
      </w:r>
      <w:proofErr w:type="spellEnd"/>
      <w:r>
        <w:t xml:space="preserve"> lämnas till föräldrarna så all smutstvätt samlas ihop och försluts på rummet och hanteras sedan som konventionell tvätt. Oanvänd tvätt inne hos familjen läggs i </w:t>
      </w:r>
      <w:proofErr w:type="spellStart"/>
      <w:r>
        <w:t>tvättsäcken</w:t>
      </w:r>
      <w:proofErr w:type="spellEnd"/>
      <w:r>
        <w:t xml:space="preserve"> när patienten skrivs ut. </w:t>
      </w:r>
    </w:p>
    <w:p w14:paraId="04C298BE" w14:textId="77777777" w:rsidR="006A0826" w:rsidRPr="00DD7D53" w:rsidRDefault="006A0826" w:rsidP="006A0826">
      <w:pPr>
        <w:spacing w:after="0" w:line="240" w:lineRule="auto"/>
        <w:ind w:left="0" w:right="0"/>
        <w:rPr>
          <w:szCs w:val="20"/>
        </w:rPr>
      </w:pPr>
    </w:p>
    <w:p w14:paraId="386A6DDE" w14:textId="77777777" w:rsidR="006A0826" w:rsidRPr="00DD7D53" w:rsidRDefault="006A0826" w:rsidP="006A0826">
      <w:pPr>
        <w:spacing w:after="0" w:line="240" w:lineRule="auto"/>
        <w:ind w:left="0" w:right="0"/>
      </w:pPr>
      <w:r>
        <w:t xml:space="preserve">Toalettpappershållare torkas av noggrant vid taggarna som river av papperet. Dra ut 2 varv papper och kassera. </w:t>
      </w:r>
    </w:p>
    <w:p w14:paraId="6605A401" w14:textId="77777777" w:rsidR="006A0826" w:rsidRPr="00DD7D53" w:rsidRDefault="006A0826" w:rsidP="006A0826">
      <w:pPr>
        <w:spacing w:after="0" w:line="240" w:lineRule="auto"/>
        <w:ind w:left="0" w:right="0"/>
        <w:rPr>
          <w:szCs w:val="20"/>
        </w:rPr>
      </w:pPr>
    </w:p>
    <w:p w14:paraId="0171A9B6" w14:textId="77777777" w:rsidR="006A0826" w:rsidRPr="00DD7D53" w:rsidRDefault="006A0826" w:rsidP="006A0826">
      <w:pPr>
        <w:spacing w:after="0" w:line="240" w:lineRule="auto"/>
        <w:ind w:left="0" w:right="0"/>
      </w:pPr>
      <w:proofErr w:type="spellStart"/>
      <w:r>
        <w:t>Torkyhållare</w:t>
      </w:r>
      <w:proofErr w:type="spellEnd"/>
      <w:r>
        <w:t xml:space="preserve"> torkas av noggrant vid taggarna som river av papperet. Dra ut 1 dm papper och kassera. </w:t>
      </w:r>
    </w:p>
    <w:p w14:paraId="00885B73" w14:textId="77777777" w:rsidR="006A0826" w:rsidRPr="00DD7D53" w:rsidRDefault="006A0826" w:rsidP="006A0826">
      <w:pPr>
        <w:spacing w:after="0" w:line="240" w:lineRule="auto"/>
        <w:ind w:left="0" w:right="0"/>
        <w:rPr>
          <w:szCs w:val="20"/>
        </w:rPr>
      </w:pPr>
    </w:p>
    <w:p w14:paraId="0A290454" w14:textId="77777777" w:rsidR="006A0826" w:rsidRPr="00DD7D53" w:rsidRDefault="006A0826" w:rsidP="006A0826">
      <w:pPr>
        <w:spacing w:after="0" w:line="240" w:lineRule="auto"/>
        <w:ind w:left="0" w:right="0"/>
      </w:pPr>
      <w:r>
        <w:t xml:space="preserve">Rengöring av möbler och andra ytor i rummet görs med allrengöringsmedel och vatten efterföljt av </w:t>
      </w:r>
      <w:proofErr w:type="spellStart"/>
      <w:r>
        <w:t>Ytdesinfektion</w:t>
      </w:r>
      <w:proofErr w:type="spellEnd"/>
      <w:r>
        <w:t xml:space="preserve"> 75+.</w:t>
      </w:r>
    </w:p>
    <w:p w14:paraId="6297B64F" w14:textId="77777777" w:rsidR="006A0826" w:rsidRDefault="006A0826" w:rsidP="006A0826">
      <w:pPr>
        <w:spacing w:after="0" w:line="240" w:lineRule="auto"/>
        <w:ind w:left="0" w:right="0"/>
      </w:pPr>
    </w:p>
    <w:p w14:paraId="7139D134" w14:textId="77777777" w:rsidR="006A0826" w:rsidRDefault="006A0826" w:rsidP="006A0826">
      <w:pPr>
        <w:spacing w:after="0" w:line="240" w:lineRule="auto"/>
        <w:ind w:left="0" w:right="0"/>
        <w:rPr>
          <w:b/>
          <w:bCs/>
          <w:i/>
          <w:iCs/>
        </w:rPr>
      </w:pPr>
      <w:r w:rsidRPr="0B324B61">
        <w:rPr>
          <w:b/>
          <w:bCs/>
          <w:i/>
          <w:iCs/>
        </w:rPr>
        <w:t>Undantag VRE!</w:t>
      </w:r>
    </w:p>
    <w:p w14:paraId="521BBD30" w14:textId="77777777" w:rsidR="006A0826" w:rsidRDefault="006A0826" w:rsidP="006A0826">
      <w:pPr>
        <w:spacing w:after="0" w:line="240" w:lineRule="auto"/>
        <w:ind w:left="0" w:right="0"/>
        <w:rPr>
          <w:b/>
          <w:bCs/>
          <w:i/>
          <w:iCs/>
        </w:rPr>
      </w:pPr>
      <w:r w:rsidRPr="40C148A7">
        <w:rPr>
          <w:b/>
          <w:bCs/>
          <w:i/>
          <w:iCs/>
        </w:rPr>
        <w:t>Vid förekomst av VRE kan särskilda städrutiner vara aktuella. Kontakt tas med vårdhygien.</w:t>
      </w:r>
    </w:p>
    <w:p w14:paraId="0D35B9AD" w14:textId="77777777" w:rsidR="006A0826" w:rsidRDefault="006A0826" w:rsidP="006A0826">
      <w:pPr>
        <w:spacing w:after="0" w:line="240" w:lineRule="auto"/>
        <w:ind w:left="0" w:right="0"/>
        <w:rPr>
          <w:b/>
          <w:bCs/>
        </w:rPr>
      </w:pPr>
    </w:p>
    <w:p w14:paraId="6120D027" w14:textId="77777777" w:rsidR="006A0826" w:rsidRDefault="006A0826" w:rsidP="006A0826">
      <w:pPr>
        <w:spacing w:after="0" w:line="240" w:lineRule="auto"/>
        <w:ind w:left="0" w:right="0"/>
        <w:rPr>
          <w:b/>
          <w:bCs/>
        </w:rPr>
      </w:pPr>
      <w:r w:rsidRPr="0B324B61">
        <w:rPr>
          <w:b/>
          <w:bCs/>
        </w:rPr>
        <w:t>Överflyttning till annat sjukhus</w:t>
      </w:r>
    </w:p>
    <w:p w14:paraId="42DE4BBF" w14:textId="77777777" w:rsidR="006A0826" w:rsidRDefault="006A0826" w:rsidP="006A0826">
      <w:pPr>
        <w:spacing w:after="0" w:line="240" w:lineRule="auto"/>
        <w:ind w:left="0" w:right="0"/>
      </w:pPr>
      <w:r>
        <w:t xml:space="preserve">Informera mottagande enhet om MRB bärarskap och </w:t>
      </w:r>
      <w:proofErr w:type="spellStart"/>
      <w:r>
        <w:t>Serratia</w:t>
      </w:r>
      <w:proofErr w:type="spellEnd"/>
      <w:r>
        <w:t>.</w:t>
      </w:r>
    </w:p>
    <w:p w14:paraId="650CC796" w14:textId="77777777" w:rsidR="006A0826" w:rsidRDefault="006A0826" w:rsidP="006A0826">
      <w:pPr>
        <w:spacing w:after="0" w:line="240" w:lineRule="auto"/>
        <w:ind w:left="0" w:right="0"/>
      </w:pPr>
    </w:p>
    <w:p w14:paraId="3651A03B" w14:textId="77777777" w:rsidR="006A0826" w:rsidRPr="00DD7D53" w:rsidRDefault="006A0826" w:rsidP="006A0826">
      <w:pPr>
        <w:spacing w:after="0" w:line="240" w:lineRule="auto"/>
        <w:ind w:left="0" w:right="0"/>
        <w:rPr>
          <w:szCs w:val="20"/>
        </w:rPr>
      </w:pPr>
    </w:p>
    <w:p w14:paraId="747CCFFF" w14:textId="77777777" w:rsidR="006A0826" w:rsidRPr="00DD7D53" w:rsidRDefault="006A0826" w:rsidP="006A0826">
      <w:pPr>
        <w:autoSpaceDE w:val="0"/>
        <w:autoSpaceDN w:val="0"/>
        <w:adjustRightInd w:val="0"/>
        <w:spacing w:after="0" w:line="240" w:lineRule="auto"/>
        <w:ind w:left="0" w:right="0"/>
        <w:rPr>
          <w:rFonts w:ascii="Arial" w:hAnsi="Arial" w:cs="Arial"/>
          <w:b/>
          <w:bCs/>
          <w:color w:val="000000"/>
        </w:rPr>
      </w:pPr>
    </w:p>
    <w:p w14:paraId="73445E4C" w14:textId="77777777" w:rsidR="006A0826" w:rsidRDefault="006A0826" w:rsidP="006A0826">
      <w:pPr>
        <w:spacing w:after="0" w:line="240" w:lineRule="auto"/>
        <w:ind w:left="0" w:right="0"/>
        <w:rPr>
          <w:rFonts w:ascii="Arial" w:hAnsi="Arial" w:cs="Arial"/>
          <w:b/>
          <w:bCs/>
          <w:color w:val="000000" w:themeColor="text2"/>
        </w:rPr>
      </w:pPr>
    </w:p>
    <w:p w14:paraId="20E282C5" w14:textId="77777777" w:rsidR="006A0826" w:rsidRDefault="006A0826" w:rsidP="006A0826">
      <w:pPr>
        <w:spacing w:after="0" w:line="240" w:lineRule="auto"/>
        <w:ind w:left="0" w:right="0"/>
        <w:rPr>
          <w:rFonts w:ascii="Arial" w:hAnsi="Arial" w:cs="Arial"/>
          <w:b/>
          <w:bCs/>
          <w:color w:val="000000" w:themeColor="text2"/>
        </w:rPr>
      </w:pPr>
    </w:p>
    <w:p w14:paraId="2CBF8E78" w14:textId="77777777" w:rsidR="006A0826" w:rsidRDefault="006A0826" w:rsidP="006A0826">
      <w:pPr>
        <w:spacing w:after="0" w:line="240" w:lineRule="auto"/>
        <w:ind w:left="0" w:right="0"/>
        <w:rPr>
          <w:rFonts w:ascii="Arial" w:hAnsi="Arial" w:cs="Arial"/>
          <w:b/>
          <w:bCs/>
          <w:color w:val="000000" w:themeColor="text2"/>
        </w:rPr>
      </w:pPr>
    </w:p>
    <w:p w14:paraId="4BC94F56" w14:textId="77777777" w:rsidR="006A0826" w:rsidRDefault="006A0826" w:rsidP="006A0826">
      <w:pPr>
        <w:spacing w:after="0" w:line="240" w:lineRule="auto"/>
        <w:ind w:left="0" w:right="0"/>
        <w:rPr>
          <w:rFonts w:ascii="Arial" w:hAnsi="Arial" w:cs="Arial"/>
          <w:b/>
          <w:bCs/>
          <w:color w:val="000000" w:themeColor="text2"/>
        </w:rPr>
      </w:pPr>
    </w:p>
    <w:p w14:paraId="04F5637F" w14:textId="77777777" w:rsidR="006A0826" w:rsidRDefault="006A0826" w:rsidP="006A0826">
      <w:pPr>
        <w:spacing w:after="0" w:line="240" w:lineRule="auto"/>
        <w:ind w:left="0" w:right="0"/>
        <w:rPr>
          <w:rFonts w:ascii="Arial" w:hAnsi="Arial" w:cs="Arial"/>
          <w:b/>
          <w:bCs/>
          <w:color w:val="000000" w:themeColor="text2"/>
        </w:rPr>
      </w:pPr>
    </w:p>
    <w:p w14:paraId="54F6BD07" w14:textId="77777777" w:rsidR="006A0826" w:rsidRDefault="006A0826" w:rsidP="006A0826">
      <w:pPr>
        <w:spacing w:after="0" w:line="240" w:lineRule="auto"/>
        <w:ind w:left="0" w:right="0"/>
        <w:rPr>
          <w:rFonts w:ascii="Arial" w:hAnsi="Arial" w:cs="Arial"/>
          <w:b/>
          <w:bCs/>
          <w:color w:val="000000" w:themeColor="text2"/>
        </w:rPr>
      </w:pPr>
    </w:p>
    <w:p w14:paraId="18BE90BC" w14:textId="77777777" w:rsidR="006A0826" w:rsidRDefault="006A0826" w:rsidP="006A0826">
      <w:pPr>
        <w:spacing w:after="0" w:line="240" w:lineRule="auto"/>
        <w:ind w:left="0" w:right="0"/>
        <w:rPr>
          <w:rFonts w:ascii="Arial" w:hAnsi="Arial" w:cs="Arial"/>
          <w:b/>
          <w:bCs/>
          <w:color w:val="000000" w:themeColor="text2"/>
        </w:rPr>
      </w:pPr>
    </w:p>
    <w:p w14:paraId="61C331F2" w14:textId="77777777" w:rsidR="006A0826" w:rsidRDefault="006A0826" w:rsidP="006A0826">
      <w:pPr>
        <w:spacing w:after="0" w:line="240" w:lineRule="auto"/>
        <w:ind w:left="0" w:right="0"/>
        <w:rPr>
          <w:rFonts w:ascii="Arial" w:hAnsi="Arial" w:cs="Arial"/>
          <w:b/>
          <w:bCs/>
          <w:color w:val="000000" w:themeColor="text2"/>
        </w:rPr>
      </w:pPr>
    </w:p>
    <w:p w14:paraId="185FECDB" w14:textId="77777777" w:rsidR="006A0826" w:rsidRDefault="006A0826" w:rsidP="006A0826">
      <w:pPr>
        <w:spacing w:after="0" w:line="240" w:lineRule="auto"/>
        <w:ind w:left="0" w:right="0"/>
        <w:rPr>
          <w:rFonts w:ascii="Arial" w:hAnsi="Arial" w:cs="Arial"/>
          <w:b/>
          <w:bCs/>
          <w:color w:val="000000" w:themeColor="text2"/>
        </w:rPr>
      </w:pPr>
    </w:p>
    <w:p w14:paraId="330E3C2A" w14:textId="77777777" w:rsidR="006A0826" w:rsidRDefault="006A0826" w:rsidP="006A0826">
      <w:pPr>
        <w:spacing w:after="0" w:line="240" w:lineRule="auto"/>
        <w:ind w:left="0" w:right="0"/>
        <w:rPr>
          <w:rFonts w:ascii="Arial" w:hAnsi="Arial" w:cs="Arial"/>
          <w:b/>
          <w:bCs/>
          <w:color w:val="000000" w:themeColor="text2"/>
        </w:rPr>
      </w:pPr>
    </w:p>
    <w:p w14:paraId="4426F059" w14:textId="77777777" w:rsidR="006A0826" w:rsidRDefault="006A0826" w:rsidP="006A0826">
      <w:pPr>
        <w:spacing w:after="0" w:line="240" w:lineRule="auto"/>
        <w:ind w:left="0" w:right="0"/>
        <w:rPr>
          <w:rFonts w:ascii="Arial" w:hAnsi="Arial" w:cs="Arial"/>
          <w:b/>
          <w:bCs/>
          <w:color w:val="000000" w:themeColor="text2"/>
        </w:rPr>
      </w:pPr>
    </w:p>
    <w:p w14:paraId="24DF5F0D" w14:textId="77777777" w:rsidR="006A0826" w:rsidRDefault="006A0826" w:rsidP="006A0826">
      <w:pPr>
        <w:spacing w:after="0" w:line="240" w:lineRule="auto"/>
        <w:ind w:left="0" w:right="0"/>
        <w:rPr>
          <w:rFonts w:ascii="Arial" w:hAnsi="Arial" w:cs="Arial"/>
          <w:b/>
          <w:bCs/>
          <w:color w:val="000000" w:themeColor="text2"/>
        </w:rPr>
      </w:pPr>
    </w:p>
    <w:p w14:paraId="284E2B99" w14:textId="77777777" w:rsidR="006A0826" w:rsidRDefault="006A0826" w:rsidP="006A0826">
      <w:pPr>
        <w:spacing w:after="0" w:line="240" w:lineRule="auto"/>
        <w:ind w:left="0" w:right="0"/>
        <w:rPr>
          <w:rFonts w:ascii="Arial" w:hAnsi="Arial" w:cs="Arial"/>
          <w:b/>
          <w:bCs/>
          <w:color w:val="000000" w:themeColor="text2"/>
        </w:rPr>
      </w:pPr>
    </w:p>
    <w:p w14:paraId="59EB570F" w14:textId="77777777" w:rsidR="006A0826" w:rsidRDefault="006A0826" w:rsidP="006A0826">
      <w:pPr>
        <w:spacing w:after="0" w:line="240" w:lineRule="auto"/>
        <w:ind w:left="0" w:right="0"/>
        <w:rPr>
          <w:rFonts w:ascii="Arial" w:hAnsi="Arial" w:cs="Arial"/>
          <w:b/>
          <w:bCs/>
          <w:color w:val="000000" w:themeColor="text2"/>
        </w:rPr>
      </w:pPr>
    </w:p>
    <w:p w14:paraId="3477C96B" w14:textId="77777777" w:rsidR="006A0826" w:rsidRDefault="006A0826" w:rsidP="006A0826">
      <w:pPr>
        <w:spacing w:after="0" w:line="240" w:lineRule="auto"/>
        <w:ind w:left="0" w:right="0"/>
        <w:rPr>
          <w:rFonts w:ascii="Arial" w:hAnsi="Arial" w:cs="Arial"/>
          <w:b/>
          <w:bCs/>
          <w:color w:val="000000" w:themeColor="text2"/>
        </w:rPr>
      </w:pPr>
    </w:p>
    <w:p w14:paraId="7276E815" w14:textId="77777777" w:rsidR="006A0826" w:rsidRDefault="006A0826" w:rsidP="006A0826">
      <w:pPr>
        <w:spacing w:after="0" w:line="240" w:lineRule="auto"/>
        <w:ind w:left="0" w:right="0"/>
        <w:rPr>
          <w:rFonts w:ascii="Arial" w:hAnsi="Arial" w:cs="Arial"/>
          <w:b/>
          <w:bCs/>
          <w:color w:val="000000" w:themeColor="text2"/>
        </w:rPr>
      </w:pPr>
    </w:p>
    <w:p w14:paraId="56B26224" w14:textId="77777777" w:rsidR="006A0826" w:rsidRDefault="006A0826" w:rsidP="006A0826">
      <w:pPr>
        <w:spacing w:after="0" w:line="240" w:lineRule="auto"/>
        <w:ind w:left="0" w:right="0"/>
        <w:rPr>
          <w:rFonts w:ascii="Arial" w:hAnsi="Arial" w:cs="Arial"/>
          <w:b/>
          <w:bCs/>
          <w:color w:val="000000" w:themeColor="text2"/>
        </w:rPr>
      </w:pPr>
    </w:p>
    <w:p w14:paraId="146BEA4E" w14:textId="77777777" w:rsidR="006A0826" w:rsidRDefault="006A0826" w:rsidP="006A0826">
      <w:pPr>
        <w:spacing w:after="0" w:line="240" w:lineRule="auto"/>
        <w:ind w:left="0" w:right="0"/>
        <w:rPr>
          <w:rFonts w:ascii="Arial" w:hAnsi="Arial" w:cs="Arial"/>
          <w:b/>
          <w:bCs/>
          <w:color w:val="000000" w:themeColor="text2"/>
        </w:rPr>
      </w:pPr>
    </w:p>
    <w:p w14:paraId="0B08630B" w14:textId="77777777" w:rsidR="006A0826" w:rsidRDefault="006A0826" w:rsidP="006A0826">
      <w:pPr>
        <w:spacing w:after="0" w:line="240" w:lineRule="auto"/>
        <w:ind w:left="0" w:right="0"/>
        <w:rPr>
          <w:rFonts w:ascii="Arial" w:hAnsi="Arial" w:cs="Arial"/>
          <w:b/>
          <w:bCs/>
          <w:color w:val="000000" w:themeColor="text2"/>
        </w:rPr>
      </w:pPr>
    </w:p>
    <w:p w14:paraId="5BCC5305" w14:textId="77777777" w:rsidR="006A0826" w:rsidRDefault="006A0826" w:rsidP="006A0826">
      <w:pPr>
        <w:spacing w:after="0" w:line="240" w:lineRule="auto"/>
        <w:ind w:left="0" w:right="0"/>
        <w:rPr>
          <w:rFonts w:ascii="Arial" w:hAnsi="Arial" w:cs="Arial"/>
          <w:b/>
          <w:bCs/>
          <w:color w:val="000000" w:themeColor="text2"/>
        </w:rPr>
      </w:pPr>
    </w:p>
    <w:p w14:paraId="4899BF3B" w14:textId="77777777" w:rsidR="006A0826" w:rsidRPr="00DD7D53" w:rsidRDefault="006A0826" w:rsidP="006A0826">
      <w:pPr>
        <w:autoSpaceDE w:val="0"/>
        <w:autoSpaceDN w:val="0"/>
        <w:adjustRightInd w:val="0"/>
        <w:spacing w:after="0" w:line="240" w:lineRule="auto"/>
        <w:ind w:left="0" w:right="0"/>
        <w:rPr>
          <w:rFonts w:ascii="Arial" w:hAnsi="Arial" w:cs="Arial"/>
          <w:color w:val="000000"/>
        </w:rPr>
      </w:pPr>
      <w:r w:rsidRPr="00DD7D53">
        <w:rPr>
          <w:rFonts w:ascii="Arial" w:hAnsi="Arial" w:cs="Arial"/>
          <w:b/>
          <w:bCs/>
          <w:color w:val="000000"/>
        </w:rPr>
        <w:t xml:space="preserve">Riskfaktorer </w:t>
      </w:r>
    </w:p>
    <w:p w14:paraId="4D4A2129" w14:textId="77777777" w:rsidR="006A0826" w:rsidRPr="00DD7D53" w:rsidRDefault="006A0826" w:rsidP="006A0826">
      <w:pPr>
        <w:spacing w:after="0" w:line="240" w:lineRule="auto"/>
        <w:ind w:left="0" w:right="0"/>
        <w:rPr>
          <w:color w:val="000000"/>
        </w:rPr>
      </w:pPr>
      <w:r w:rsidRPr="0B324B61">
        <w:rPr>
          <w:color w:val="000000" w:themeColor="text2"/>
        </w:rPr>
        <w:t xml:space="preserve">Nedanstående tabell beskriver de vanligaste riskfaktorerna som ska beaktas i samband med smittriskbedömningen. Vårdhygien kan hjälpa till vid frågor eller oklarheter vid riskbedömning. </w:t>
      </w:r>
    </w:p>
    <w:p w14:paraId="2FE6FCDC" w14:textId="77777777" w:rsidR="006A0826" w:rsidRPr="00DD7D53" w:rsidRDefault="006A0826" w:rsidP="006A0826">
      <w:pPr>
        <w:spacing w:after="0" w:line="240" w:lineRule="auto"/>
        <w:ind w:left="0" w:right="0"/>
        <w:rPr>
          <w:color w:val="000000"/>
        </w:rPr>
      </w:pPr>
    </w:p>
    <w:p w14:paraId="4B7F4B07" w14:textId="77777777" w:rsidR="006A0826" w:rsidRPr="00DD7D53" w:rsidRDefault="006A0826" w:rsidP="006A0826">
      <w:pPr>
        <w:spacing w:after="0" w:line="240" w:lineRule="auto"/>
        <w:ind w:left="0" w:right="0"/>
        <w:rPr>
          <w:color w:val="000000"/>
        </w:rPr>
      </w:pPr>
    </w:p>
    <w:p w14:paraId="6D6E33D7" w14:textId="77777777" w:rsidR="006A0826" w:rsidRPr="00DD7D53" w:rsidRDefault="006A0826" w:rsidP="006A0826">
      <w:pPr>
        <w:spacing w:after="0" w:line="240" w:lineRule="auto"/>
        <w:ind w:left="0" w:right="0"/>
      </w:pPr>
      <w:r w:rsidRPr="00DD7D53">
        <w:rPr>
          <w:rFonts w:ascii="Calibri" w:hAnsi="Calibri"/>
          <w:noProof/>
          <w:sz w:val="28"/>
          <w:szCs w:val="28"/>
        </w:rPr>
        <w:drawing>
          <wp:inline distT="0" distB="0" distL="0" distR="0" wp14:anchorId="4A67F3AD" wp14:editId="10FBFFE7">
            <wp:extent cx="5400675" cy="4515485"/>
            <wp:effectExtent l="0" t="0" r="9525" b="0"/>
            <wp:docPr id="1" name="Bildobjekt 1" descr="C:\Users\thean37\Desktop\Skärmklipp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688816" name="Picture 1" descr="C:\Users\thean37\Desktop\Skärmklipp 1.PNG"/>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5400675" cy="4515485"/>
                    </a:xfrm>
                    <a:prstGeom prst="rect">
                      <a:avLst/>
                    </a:prstGeom>
                    <a:noFill/>
                    <a:ln>
                      <a:noFill/>
                    </a:ln>
                  </pic:spPr>
                </pic:pic>
              </a:graphicData>
            </a:graphic>
          </wp:inline>
        </w:drawing>
      </w:r>
    </w:p>
    <w:p w14:paraId="37C7B950" w14:textId="77777777" w:rsidR="006A0826" w:rsidRPr="00DD7D53" w:rsidRDefault="006A0826" w:rsidP="006A0826">
      <w:pPr>
        <w:spacing w:after="0" w:line="240" w:lineRule="auto"/>
        <w:ind w:left="0" w:right="0"/>
      </w:pPr>
    </w:p>
    <w:p w14:paraId="041D15CC" w14:textId="77777777" w:rsidR="006A0826" w:rsidRPr="00DD7D53" w:rsidRDefault="006A0826" w:rsidP="006A0826">
      <w:pPr>
        <w:spacing w:after="0" w:line="240" w:lineRule="auto"/>
        <w:ind w:left="0" w:right="0"/>
      </w:pPr>
    </w:p>
    <w:p w14:paraId="6AD9DD84" w14:textId="77777777" w:rsidR="006A0826" w:rsidRPr="00DD7D53" w:rsidRDefault="006A0826" w:rsidP="006A0826">
      <w:pPr>
        <w:spacing w:after="0" w:line="240" w:lineRule="auto"/>
        <w:ind w:left="0" w:right="0"/>
      </w:pPr>
    </w:p>
    <w:p w14:paraId="431409D0" w14:textId="77777777" w:rsidR="006A0826" w:rsidRPr="00DD7D53" w:rsidRDefault="006A0826" w:rsidP="006A0826">
      <w:pPr>
        <w:spacing w:after="0" w:line="240" w:lineRule="auto"/>
        <w:ind w:left="0" w:right="0"/>
        <w:rPr>
          <w:szCs w:val="20"/>
        </w:rPr>
      </w:pPr>
    </w:p>
    <w:p w14:paraId="72C949F3" w14:textId="77777777" w:rsidR="006A0826" w:rsidRPr="00DD7D53" w:rsidRDefault="006A0826" w:rsidP="006A0826">
      <w:pPr>
        <w:spacing w:after="0" w:line="240" w:lineRule="auto"/>
        <w:ind w:left="0" w:right="0"/>
      </w:pPr>
    </w:p>
    <w:p w14:paraId="2F26E3DE" w14:textId="77777777" w:rsidR="006A0826" w:rsidRPr="00DD7D53" w:rsidRDefault="006A0826" w:rsidP="006A0826">
      <w:pPr>
        <w:spacing w:after="0" w:line="240" w:lineRule="auto"/>
        <w:ind w:left="0" w:right="0"/>
        <w:rPr>
          <w:szCs w:val="20"/>
        </w:rPr>
      </w:pPr>
    </w:p>
    <w:p w14:paraId="02008768" w14:textId="77777777" w:rsidR="006A0826" w:rsidRPr="00DD7D53" w:rsidRDefault="006A0826" w:rsidP="006A0826">
      <w:pPr>
        <w:spacing w:after="0" w:line="240" w:lineRule="auto"/>
        <w:ind w:left="0" w:right="0"/>
        <w:rPr>
          <w:szCs w:val="20"/>
        </w:rPr>
      </w:pPr>
    </w:p>
    <w:p w14:paraId="69574665" w14:textId="77777777" w:rsidR="006A0826" w:rsidRPr="00DD7D53" w:rsidRDefault="006A0826" w:rsidP="006A0826">
      <w:pPr>
        <w:spacing w:after="0" w:line="240" w:lineRule="auto"/>
        <w:ind w:left="0" w:right="0"/>
        <w:rPr>
          <w:szCs w:val="20"/>
        </w:rPr>
      </w:pPr>
    </w:p>
    <w:p w14:paraId="54347193" w14:textId="77777777" w:rsidR="006A0826" w:rsidRPr="00DD7D53" w:rsidRDefault="006A0826" w:rsidP="006A0826">
      <w:pPr>
        <w:spacing w:after="0" w:line="240" w:lineRule="auto"/>
        <w:ind w:left="0" w:right="0"/>
        <w:rPr>
          <w:szCs w:val="20"/>
        </w:rPr>
      </w:pPr>
    </w:p>
    <w:p w14:paraId="7AF5FFEC" w14:textId="77777777" w:rsidR="006A0826" w:rsidRPr="00DD7D53" w:rsidRDefault="006A0826" w:rsidP="006A0826">
      <w:pPr>
        <w:keepNext/>
        <w:spacing w:before="240" w:after="60" w:line="240" w:lineRule="auto"/>
        <w:ind w:left="0" w:right="0"/>
        <w:outlineLvl w:val="1"/>
        <w:rPr>
          <w:rFonts w:ascii="Calibri" w:hAnsi="Calibri" w:cs="Arial"/>
          <w:b/>
          <w:bCs/>
          <w:iCs/>
          <w:sz w:val="28"/>
          <w:szCs w:val="28"/>
        </w:rPr>
      </w:pPr>
    </w:p>
    <w:p w14:paraId="35FBBE9E" w14:textId="77777777" w:rsidR="004268CC" w:rsidRDefault="004268CC" w:rsidP="00DE67DF">
      <w:pPr>
        <w:pStyle w:val="Rubrik2"/>
        <w:rPr>
          <w:rFonts w:ascii="Calibri" w:hAnsi="Calibri" w:cs="Arial"/>
          <w:b/>
          <w:bCs w:val="0"/>
          <w:iCs/>
          <w:sz w:val="28"/>
          <w:szCs w:val="28"/>
        </w:rPr>
      </w:pPr>
    </w:p>
    <w:sectPr w:rsidR="004268CC" w:rsidSect="00DD7D53">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7A6857" w14:textId="77777777" w:rsidR="00396EED" w:rsidRDefault="00396EED">
      <w:r>
        <w:separator/>
      </w:r>
    </w:p>
  </w:endnote>
  <w:endnote w:type="continuationSeparator" w:id="0">
    <w:p w14:paraId="3B63BC67" w14:textId="77777777" w:rsidR="00396EED" w:rsidRDefault="00396EED">
      <w:r>
        <w:continuationSeparator/>
      </w:r>
    </w:p>
  </w:endnote>
  <w:endnote w:type="continuationNotice" w:id="1">
    <w:p w14:paraId="2EE90FAB" w14:textId="77777777" w:rsidR="00396EED" w:rsidRDefault="00396E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6FDB" w14:textId="77777777" w:rsidR="004268CC" w:rsidRDefault="004268C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2380178" w14:textId="77777777" w:rsidR="004268CC" w:rsidRDefault="004268C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8338495"/>
      <w:docPartObj>
        <w:docPartGallery w:val="Page Numbers (Bottom of Page)"/>
        <w:docPartUnique/>
      </w:docPartObj>
    </w:sdtPr>
    <w:sdtEndPr>
      <w:rPr>
        <w:sz w:val="16"/>
        <w:szCs w:val="16"/>
      </w:rPr>
    </w:sdtEndPr>
    <w:sdtContent>
      <w:p w14:paraId="1FFD8E7B" w14:textId="77777777" w:rsidR="004268CC" w:rsidRPr="00EC0A68" w:rsidRDefault="004268C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E726F2" w14:textId="77777777" w:rsidR="004268CC" w:rsidRDefault="004268CC" w:rsidP="00FB2F0F">
    <w:pPr>
      <w:pStyle w:val="Sidfot"/>
      <w:ind w:left="6237" w:hanging="141"/>
      <w:jc w:val="left"/>
    </w:pPr>
    <w:r>
      <w:rPr>
        <w:noProof/>
      </w:rPr>
      <w:drawing>
        <wp:anchor distT="0" distB="0" distL="114300" distR="114300" simplePos="0" relativeHeight="251675649" behindDoc="0" locked="0" layoutInCell="1" allowOverlap="1" wp14:anchorId="18F2DAAB" wp14:editId="37BB8FA3">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1615C2" w14:textId="77777777" w:rsidR="00396EED" w:rsidRDefault="00396EED"/>
  </w:footnote>
  <w:footnote w:type="continuationSeparator" w:id="0">
    <w:p w14:paraId="415BC34F" w14:textId="77777777" w:rsidR="00396EED" w:rsidRDefault="00396EED">
      <w:r>
        <w:continuationSeparator/>
      </w:r>
    </w:p>
  </w:footnote>
  <w:footnote w:type="continuationNotice" w:id="1">
    <w:p w14:paraId="27F7E4EE" w14:textId="77777777" w:rsidR="00396EED" w:rsidRDefault="00396E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BFB29" w14:textId="77777777" w:rsidR="004268CC" w:rsidRPr="00DA65C4" w:rsidRDefault="004268CC"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150B2619" wp14:editId="67C15C47">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C84E6A5" w14:textId="77777777" w:rsidR="004268CC" w:rsidRDefault="004268C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50B2619" id="_x0000_t202" coordsize="21600,21600" o:spt="202" path="m,l,21600r21600,l21600,xe">
              <v:stroke joinstyle="miter"/>
              <v:path gradientshapeok="t" o:connecttype="rect"/>
            </v:shapetype>
            <v:shape id="Textruta 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C84E6A5" w14:textId="77777777" w:rsidR="004268CC" w:rsidRDefault="004268C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E47D7" w14:textId="77777777" w:rsidR="004268CC" w:rsidRDefault="004268CC"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7FFE0FC4" wp14:editId="50AFDBB2">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662777F" w14:textId="77777777" w:rsidR="004268CC" w:rsidRDefault="004268C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FFE0FC4" id="_x0000_t202" coordsize="21600,21600" o:spt="202" path="m,l,21600r21600,l21600,xe">
              <v:stroke joinstyle="miter"/>
              <v:path gradientshapeok="t" o:connecttype="rect"/>
            </v:shapetype>
            <v:shape id="Textruta 3"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662777F" w14:textId="77777777" w:rsidR="004268CC" w:rsidRDefault="004268CC">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58C217F" wp14:editId="6BEDB2D7">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60924897">
    <w:abstractNumId w:val="17"/>
  </w:num>
  <w:num w:numId="2" w16cid:durableId="1903590070">
    <w:abstractNumId w:val="14"/>
  </w:num>
  <w:num w:numId="3" w16cid:durableId="1312754957">
    <w:abstractNumId w:val="0"/>
  </w:num>
  <w:num w:numId="4" w16cid:durableId="474222874">
    <w:abstractNumId w:val="6"/>
  </w:num>
  <w:num w:numId="5" w16cid:durableId="1128742001">
    <w:abstractNumId w:val="15"/>
  </w:num>
  <w:num w:numId="6" w16cid:durableId="962271133">
    <w:abstractNumId w:val="2"/>
  </w:num>
  <w:num w:numId="7" w16cid:durableId="1567034228">
    <w:abstractNumId w:val="11"/>
  </w:num>
  <w:num w:numId="8" w16cid:durableId="314916195">
    <w:abstractNumId w:val="8"/>
  </w:num>
  <w:num w:numId="9" w16cid:durableId="834490082">
    <w:abstractNumId w:val="1"/>
  </w:num>
  <w:num w:numId="10" w16cid:durableId="859860443">
    <w:abstractNumId w:val="1"/>
  </w:num>
  <w:num w:numId="11" w16cid:durableId="1454397391">
    <w:abstractNumId w:val="3"/>
  </w:num>
  <w:num w:numId="12" w16cid:durableId="351416828">
    <w:abstractNumId w:val="4"/>
  </w:num>
  <w:num w:numId="13" w16cid:durableId="1054961605">
    <w:abstractNumId w:val="13"/>
  </w:num>
  <w:num w:numId="14" w16cid:durableId="1060520027">
    <w:abstractNumId w:val="9"/>
  </w:num>
  <w:num w:numId="15" w16cid:durableId="1526870067">
    <w:abstractNumId w:val="7"/>
  </w:num>
  <w:num w:numId="16" w16cid:durableId="1387754609">
    <w:abstractNumId w:val="12"/>
  </w:num>
  <w:num w:numId="17" w16cid:durableId="36055602">
    <w:abstractNumId w:val="5"/>
  </w:num>
  <w:num w:numId="18" w16cid:durableId="727729629">
    <w:abstractNumId w:val="10"/>
  </w:num>
  <w:num w:numId="19" w16cid:durableId="6406992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1C9"/>
    <w:rsid w:val="00050500"/>
    <w:rsid w:val="0005691C"/>
    <w:rsid w:val="00056ECB"/>
    <w:rsid w:val="00056ED5"/>
    <w:rsid w:val="000655CC"/>
    <w:rsid w:val="000700AE"/>
    <w:rsid w:val="00084024"/>
    <w:rsid w:val="0009062C"/>
    <w:rsid w:val="00095368"/>
    <w:rsid w:val="000954C4"/>
    <w:rsid w:val="000969B7"/>
    <w:rsid w:val="000A3DFE"/>
    <w:rsid w:val="000A4C35"/>
    <w:rsid w:val="000A611A"/>
    <w:rsid w:val="000B12D9"/>
    <w:rsid w:val="000B4536"/>
    <w:rsid w:val="000B7715"/>
    <w:rsid w:val="000C0AB3"/>
    <w:rsid w:val="000E463B"/>
    <w:rsid w:val="000E5A7E"/>
    <w:rsid w:val="000F20F4"/>
    <w:rsid w:val="000F43A3"/>
    <w:rsid w:val="000F7681"/>
    <w:rsid w:val="00103031"/>
    <w:rsid w:val="001044FE"/>
    <w:rsid w:val="001139D4"/>
    <w:rsid w:val="00131B08"/>
    <w:rsid w:val="00132A59"/>
    <w:rsid w:val="00133337"/>
    <w:rsid w:val="00133A0F"/>
    <w:rsid w:val="0013580F"/>
    <w:rsid w:val="00137B6D"/>
    <w:rsid w:val="0014070B"/>
    <w:rsid w:val="00140DCA"/>
    <w:rsid w:val="001422C1"/>
    <w:rsid w:val="001522AE"/>
    <w:rsid w:val="00157D5B"/>
    <w:rsid w:val="00161FE6"/>
    <w:rsid w:val="001647EA"/>
    <w:rsid w:val="00164C3D"/>
    <w:rsid w:val="00166D3A"/>
    <w:rsid w:val="00181FDC"/>
    <w:rsid w:val="001860B9"/>
    <w:rsid w:val="00186F2B"/>
    <w:rsid w:val="001874D6"/>
    <w:rsid w:val="001942B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6EED"/>
    <w:rsid w:val="00397F54"/>
    <w:rsid w:val="003A0D43"/>
    <w:rsid w:val="003B2A4B"/>
    <w:rsid w:val="003D099E"/>
    <w:rsid w:val="003D21A2"/>
    <w:rsid w:val="003D29D2"/>
    <w:rsid w:val="003E0705"/>
    <w:rsid w:val="003E2FF7"/>
    <w:rsid w:val="003F1013"/>
    <w:rsid w:val="003F1ACF"/>
    <w:rsid w:val="00404948"/>
    <w:rsid w:val="00406164"/>
    <w:rsid w:val="00406BEA"/>
    <w:rsid w:val="00413A60"/>
    <w:rsid w:val="004230F7"/>
    <w:rsid w:val="004268CC"/>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1354"/>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082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37718"/>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19D2"/>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716"/>
    <w:rsid w:val="00921F47"/>
    <w:rsid w:val="009228AB"/>
    <w:rsid w:val="0093085B"/>
    <w:rsid w:val="00931C57"/>
    <w:rsid w:val="009347A5"/>
    <w:rsid w:val="00942257"/>
    <w:rsid w:val="009471BF"/>
    <w:rsid w:val="00950E4E"/>
    <w:rsid w:val="009529BD"/>
    <w:rsid w:val="009533B4"/>
    <w:rsid w:val="00971D93"/>
    <w:rsid w:val="0099188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25F0"/>
    <w:rsid w:val="00A33051"/>
    <w:rsid w:val="00A407AD"/>
    <w:rsid w:val="00A40923"/>
    <w:rsid w:val="00A41C05"/>
    <w:rsid w:val="00A42426"/>
    <w:rsid w:val="00A4709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3E36"/>
    <w:rsid w:val="00AF5AAF"/>
    <w:rsid w:val="00B046D8"/>
    <w:rsid w:val="00B13F4C"/>
    <w:rsid w:val="00B16219"/>
    <w:rsid w:val="00B16C59"/>
    <w:rsid w:val="00B33FDD"/>
    <w:rsid w:val="00B359CC"/>
    <w:rsid w:val="00B36107"/>
    <w:rsid w:val="00B41789"/>
    <w:rsid w:val="00B46C03"/>
    <w:rsid w:val="00B60C6C"/>
    <w:rsid w:val="00B619A9"/>
    <w:rsid w:val="00B65591"/>
    <w:rsid w:val="00B65A9D"/>
    <w:rsid w:val="00B66D60"/>
    <w:rsid w:val="00B72FDC"/>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2499"/>
    <w:rsid w:val="00C07DDB"/>
    <w:rsid w:val="00C36469"/>
    <w:rsid w:val="00C4115D"/>
    <w:rsid w:val="00C41668"/>
    <w:rsid w:val="00C43BDD"/>
    <w:rsid w:val="00C47778"/>
    <w:rsid w:val="00C5011E"/>
    <w:rsid w:val="00C50EE5"/>
    <w:rsid w:val="00C5240A"/>
    <w:rsid w:val="00C5398F"/>
    <w:rsid w:val="00C556F5"/>
    <w:rsid w:val="00C65BCB"/>
    <w:rsid w:val="00C70E19"/>
    <w:rsid w:val="00C72574"/>
    <w:rsid w:val="00C7430C"/>
    <w:rsid w:val="00C85DA1"/>
    <w:rsid w:val="00C9071C"/>
    <w:rsid w:val="00C908FF"/>
    <w:rsid w:val="00C97BD3"/>
    <w:rsid w:val="00CA39EF"/>
    <w:rsid w:val="00CA521F"/>
    <w:rsid w:val="00CB0493"/>
    <w:rsid w:val="00CB17FF"/>
    <w:rsid w:val="00CB1ED7"/>
    <w:rsid w:val="00CB710D"/>
    <w:rsid w:val="00CC167C"/>
    <w:rsid w:val="00CC52D9"/>
    <w:rsid w:val="00CD6647"/>
    <w:rsid w:val="00CE1043"/>
    <w:rsid w:val="00CE4B73"/>
    <w:rsid w:val="00CF70BB"/>
    <w:rsid w:val="00D074DB"/>
    <w:rsid w:val="00D139CF"/>
    <w:rsid w:val="00D37E7F"/>
    <w:rsid w:val="00D47AD7"/>
    <w:rsid w:val="00D51529"/>
    <w:rsid w:val="00D6282C"/>
    <w:rsid w:val="00D85218"/>
    <w:rsid w:val="00D915B1"/>
    <w:rsid w:val="00DA299D"/>
    <w:rsid w:val="00DA65C4"/>
    <w:rsid w:val="00DB7A2C"/>
    <w:rsid w:val="00DD2BE0"/>
    <w:rsid w:val="00DD7D53"/>
    <w:rsid w:val="00DE4447"/>
    <w:rsid w:val="00DE5DA2"/>
    <w:rsid w:val="00DE67DF"/>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4D20"/>
    <w:rsid w:val="00F65495"/>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eop">
    <w:name w:val="eop"/>
    <w:basedOn w:val="Standardstycketeckensnitt"/>
    <w:uiPriority w:val="1"/>
    <w:rsid w:val="00A47096"/>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4</Pages>
  <Words>711</Words>
  <Characters>3769</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4472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Multiresistenta bakterier (MRB), avdelningsrutiner Neonatal</dc:title>
  <dc:subject/>
  <dc:creator>patrik.jens.johansson@vgregion.se</dc:creator>
  <keywords/>
  <lastModifiedBy>Elisabet Mattsson</lastModifiedBy>
  <revision>21</revision>
  <lastPrinted>2016-03-31T10:56:00.0000000Z</lastPrinted>
  <dcterms:created xsi:type="dcterms:W3CDTF">2022-05-16T03:48:00.0000000Z</dcterms:created>
  <dcterms:modified xsi:type="dcterms:W3CDTF">2026-02-12T08:57:00.0000000Z</dcterms:modified>
</coreProperties>
</file>