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0F1954" w14:textId="77777777" w:rsidR="00E03F6A" w:rsidRPr="00275B65" w:rsidRDefault="00E03F6A" w:rsidP="00E03F6A">
      <w:pPr>
        <w:pStyle w:val="Rubrik1"/>
        <w:rPr>
          <w:lang w:eastAsia="en-US"/>
        </w:rPr>
      </w:pPr>
      <w:bookmarkStart w:id="0" w:name="_Hlk147822222"/>
      <w:r w:rsidRPr="00275B65">
        <w:rPr>
          <w:lang w:eastAsia="en-US"/>
        </w:rPr>
        <w:t xml:space="preserve">Riktlinjer för start med </w:t>
      </w:r>
      <w:proofErr w:type="spellStart"/>
      <w:r w:rsidRPr="00275B65">
        <w:rPr>
          <w:lang w:eastAsia="en-US"/>
        </w:rPr>
        <w:t>subcutant</w:t>
      </w:r>
      <w:proofErr w:type="spellEnd"/>
      <w:r w:rsidRPr="00275B65">
        <w:rPr>
          <w:lang w:eastAsia="en-US"/>
        </w:rPr>
        <w:t xml:space="preserve"> insulin vid debut av diabetes </w:t>
      </w:r>
    </w:p>
    <w:p w14:paraId="264B8E59" w14:textId="77777777" w:rsidR="00E03F6A" w:rsidRPr="00275B65" w:rsidRDefault="00E03F6A" w:rsidP="00E03F6A">
      <w:pPr>
        <w:rPr>
          <w:rFonts w:eastAsia="Calibri"/>
          <w:lang w:eastAsia="en-US"/>
        </w:rPr>
      </w:pPr>
      <w:r w:rsidRPr="001479F9">
        <w:rPr>
          <w:rStyle w:val="Rubrik2Char"/>
        </w:rPr>
        <w:t>Syfte:</w:t>
      </w:r>
      <w:r w:rsidRPr="001479F9">
        <w:rPr>
          <w:rStyle w:val="Rubrik2Char"/>
        </w:rPr>
        <w:br/>
      </w:r>
      <w:r w:rsidRPr="00275B65">
        <w:rPr>
          <w:rFonts w:eastAsia="Calibri"/>
          <w:lang w:eastAsia="en-US"/>
        </w:rPr>
        <w:t xml:space="preserve">Syftet med detta dokument är att ge vägledning för insulindoser och blodsockervärden vid </w:t>
      </w:r>
      <w:proofErr w:type="spellStart"/>
      <w:r w:rsidRPr="00275B65">
        <w:rPr>
          <w:rFonts w:eastAsia="Calibri"/>
          <w:lang w:eastAsia="en-US"/>
        </w:rPr>
        <w:t>subcutan</w:t>
      </w:r>
      <w:proofErr w:type="spellEnd"/>
      <w:r w:rsidRPr="00275B65">
        <w:rPr>
          <w:rFonts w:eastAsia="Calibri"/>
          <w:lang w:eastAsia="en-US"/>
        </w:rPr>
        <w:t xml:space="preserve"> insulinbehandling, både vid diabetesdebuten och vid etablerad diabetes</w:t>
      </w:r>
    </w:p>
    <w:p w14:paraId="3BA0B636" w14:textId="77777777" w:rsidR="00E03F6A" w:rsidRPr="00275B65" w:rsidRDefault="00E03F6A" w:rsidP="00E03F6A">
      <w:pPr>
        <w:rPr>
          <w:rFonts w:eastAsia="Calibri"/>
          <w:lang w:eastAsia="en-US"/>
        </w:rPr>
      </w:pPr>
      <w:r w:rsidRPr="001479F9">
        <w:rPr>
          <w:rStyle w:val="Rubrik2Char"/>
        </w:rPr>
        <w:t>Förändring sedan föregående version:</w:t>
      </w:r>
      <w:r w:rsidRPr="001479F9">
        <w:rPr>
          <w:rStyle w:val="Rubrik2Char"/>
        </w:rPr>
        <w:br/>
      </w:r>
      <w:r w:rsidRPr="00275B65">
        <w:rPr>
          <w:rFonts w:eastAsia="Calibri"/>
          <w:lang w:eastAsia="en-US"/>
        </w:rPr>
        <w:t xml:space="preserve">Vi räknar nu med en </w:t>
      </w:r>
      <w:proofErr w:type="spellStart"/>
      <w:r w:rsidRPr="00275B65">
        <w:rPr>
          <w:rFonts w:eastAsia="Calibri"/>
          <w:lang w:eastAsia="en-US"/>
        </w:rPr>
        <w:t>startdos</w:t>
      </w:r>
      <w:proofErr w:type="spellEnd"/>
      <w:r w:rsidRPr="00275B65">
        <w:rPr>
          <w:rFonts w:eastAsia="Calibri"/>
          <w:lang w:eastAsia="en-US"/>
        </w:rPr>
        <w:t xml:space="preserve"> på 1,2E/kg/d (TDD) för nyupptäckt diabetes. </w:t>
      </w:r>
      <w:proofErr w:type="spellStart"/>
      <w:r w:rsidRPr="00275B65">
        <w:rPr>
          <w:rFonts w:eastAsia="Calibri"/>
          <w:lang w:eastAsia="en-US"/>
        </w:rPr>
        <w:t>Subcutant</w:t>
      </w:r>
      <w:proofErr w:type="spellEnd"/>
      <w:r w:rsidRPr="00275B65">
        <w:rPr>
          <w:rFonts w:eastAsia="Calibri"/>
          <w:lang w:eastAsia="en-US"/>
        </w:rPr>
        <w:t xml:space="preserve"> insulin från start är förstahandsval för alla barn upp till och med 10 års ålder.</w:t>
      </w:r>
    </w:p>
    <w:p w14:paraId="1F7B1334" w14:textId="77777777" w:rsidR="00E03F6A" w:rsidRPr="00275B65" w:rsidRDefault="00E03F6A" w:rsidP="00E03F6A">
      <w:pPr>
        <w:rPr>
          <w:rFonts w:eastAsia="Calibri"/>
          <w:lang w:eastAsia="en-US"/>
        </w:rPr>
      </w:pPr>
      <w:r w:rsidRPr="001479F9">
        <w:rPr>
          <w:rStyle w:val="Rubrik2Char"/>
        </w:rPr>
        <w:t>Arbetsbeskrivning:</w:t>
      </w:r>
      <w:r w:rsidRPr="001479F9">
        <w:rPr>
          <w:rStyle w:val="Rubrik2Char"/>
        </w:rPr>
        <w:br/>
      </w:r>
      <w:r w:rsidRPr="00275B65">
        <w:rPr>
          <w:rFonts w:eastAsia="Calibri"/>
          <w:lang w:eastAsia="en-US"/>
        </w:rPr>
        <w:t>Se följande sidor</w:t>
      </w:r>
    </w:p>
    <w:p w14:paraId="4F9C86B5" w14:textId="77777777" w:rsidR="00E03F6A" w:rsidRPr="00275B65" w:rsidRDefault="00E03F6A" w:rsidP="00E03F6A">
      <w:pPr>
        <w:rPr>
          <w:rFonts w:eastAsia="Calibri"/>
          <w:b/>
          <w:lang w:eastAsia="en-US"/>
        </w:rPr>
      </w:pPr>
      <w:r w:rsidRPr="001479F9">
        <w:rPr>
          <w:rStyle w:val="Rubrik2Char"/>
        </w:rPr>
        <w:t>Relaterade dokument:</w:t>
      </w:r>
      <w:r w:rsidRPr="001479F9">
        <w:rPr>
          <w:rStyle w:val="Rubrik2Char"/>
        </w:rPr>
        <w:br/>
      </w:r>
      <w:r w:rsidRPr="00275B65">
        <w:rPr>
          <w:rFonts w:eastAsia="Calibri"/>
          <w:lang w:eastAsia="en-US"/>
        </w:rPr>
        <w:t>Länk till IV insulin schema</w:t>
      </w:r>
    </w:p>
    <w:p w14:paraId="42E8BF45" w14:textId="77777777" w:rsidR="00E03F6A" w:rsidRPr="00275B65" w:rsidRDefault="00E03F6A" w:rsidP="00E03F6A">
      <w:pPr>
        <w:pStyle w:val="Brdtext"/>
        <w:rPr>
          <w:rFonts w:ascii="Times New Roman"/>
          <w:sz w:val="20"/>
        </w:rPr>
      </w:pPr>
    </w:p>
    <w:p w14:paraId="75FE9B05" w14:textId="77777777" w:rsidR="00E03F6A" w:rsidRPr="00275B65" w:rsidRDefault="00E03F6A" w:rsidP="00E03F6A">
      <w:pPr>
        <w:rPr>
          <w:rFonts w:eastAsia="Calibri" w:hAnsi="Calibri" w:cs="Calibri"/>
          <w:sz w:val="20"/>
        </w:rPr>
      </w:pPr>
      <w:r w:rsidRPr="00275B65">
        <w:rPr>
          <w:sz w:val="20"/>
        </w:rPr>
        <w:br w:type="page"/>
      </w:r>
    </w:p>
    <w:p w14:paraId="438E10AB" w14:textId="77777777" w:rsidR="00E03F6A" w:rsidRDefault="00E03F6A" w:rsidP="00E03F6A">
      <w:pPr>
        <w:spacing w:before="177"/>
        <w:ind w:left="159" w:right="4661"/>
        <w:rPr>
          <w:rFonts w:ascii="Calibri"/>
          <w:b/>
          <w:sz w:val="28"/>
          <w:u w:val="single"/>
        </w:rPr>
      </w:pPr>
      <w:r w:rsidRPr="00275B65">
        <w:rPr>
          <w:noProof/>
        </w:rPr>
        <w:lastRenderedPageBreak/>
        <mc:AlternateContent>
          <mc:Choice Requires="wps">
            <w:drawing>
              <wp:anchor distT="0" distB="0" distL="114300" distR="114300" simplePos="0" relativeHeight="251659264" behindDoc="0" locked="0" layoutInCell="1" allowOverlap="1" wp14:anchorId="7CE99D39" wp14:editId="29418E97">
                <wp:simplePos x="0" y="0"/>
                <wp:positionH relativeFrom="page">
                  <wp:posOffset>4381500</wp:posOffset>
                </wp:positionH>
                <wp:positionV relativeFrom="paragraph">
                  <wp:posOffset>-586740</wp:posOffset>
                </wp:positionV>
                <wp:extent cx="2733675" cy="1371600"/>
                <wp:effectExtent l="9525" t="6985" r="9525" b="12065"/>
                <wp:wrapNone/>
                <wp:docPr id="2"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33675" cy="1371600"/>
                        </a:xfrm>
                        <a:prstGeom prst="rect">
                          <a:avLst/>
                        </a:prstGeom>
                        <a:noFill/>
                        <a:ln w="6350">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39E048D7" w14:textId="77777777" w:rsidR="00E03F6A" w:rsidRDefault="00E03F6A" w:rsidP="00E03F6A">
                            <w:pPr>
                              <w:spacing w:before="70"/>
                              <w:ind w:left="145"/>
                              <w:rPr>
                                <w:rFonts w:ascii="Calibri"/>
                              </w:rPr>
                            </w:pPr>
                            <w:r>
                              <w:rPr>
                                <w:rFonts w:ascii="Calibri"/>
                              </w:rPr>
                              <w:t>Patient-ID</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CE99D39" id="_x0000_t202" coordsize="21600,21600" o:spt="202" path="m,l,21600r21600,l21600,xe">
                <v:stroke joinstyle="miter"/>
                <v:path gradientshapeok="t" o:connecttype="rect"/>
              </v:shapetype>
              <v:shape id="Text Box 3" o:spid="_x0000_s1026" type="#_x0000_t202" style="position:absolute;left:0;text-align:left;margin-left:345pt;margin-top:-46.2pt;width:215.25pt;height:108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" filled="f" strokeweight=".5pt">
                <v:textbox inset="0,0,0,0">
                  <w:txbxContent>
                    <w:p w14:paraId="39E048D7" w14:textId="77777777" w:rsidR="00E03F6A" w:rsidRDefault="00E03F6A" w:rsidP="00E03F6A">
                      <w:pPr>
                        <w:spacing w:before="70"/>
                        <w:ind w:left="145"/>
                        <w:rPr>
                          <w:rFonts w:ascii="Calibri"/>
                        </w:rPr>
                      </w:pPr>
                      <w:r>
                        <w:rPr>
                          <w:rFonts w:ascii="Calibri"/>
                        </w:rPr>
                        <w:t>Patient-ID</w:t>
                      </w:r>
                    </w:p>
                  </w:txbxContent>
                </v:textbox>
                <w10:wrap anchorx="page"/>
              </v:shape>
            </w:pict>
          </mc:Fallback>
        </mc:AlternateContent>
      </w:r>
      <w:r w:rsidRPr="00275B65">
        <w:rPr>
          <w:rFonts w:ascii="Calibri"/>
          <w:b/>
          <w:sz w:val="28"/>
        </w:rPr>
        <w:t xml:space="preserve">ORDINATIONSSCHEMA SUBCUTAN INSULINBEHANDLING VID DIABETESDEBUT UTAN KETOACIDOS: </w:t>
      </w:r>
      <w:r w:rsidRPr="00275B65">
        <w:rPr>
          <w:rFonts w:ascii="Calibri"/>
          <w:b/>
          <w:sz w:val="28"/>
          <w:u w:val="single"/>
        </w:rPr>
        <w:t xml:space="preserve">0 </w:t>
      </w:r>
      <w:r w:rsidRPr="00275B65">
        <w:rPr>
          <w:rFonts w:ascii="Calibri"/>
          <w:b/>
          <w:sz w:val="28"/>
          <w:u w:val="single"/>
        </w:rPr>
        <w:t>–</w:t>
      </w:r>
      <w:r w:rsidRPr="00275B65">
        <w:rPr>
          <w:rFonts w:ascii="Calibri"/>
          <w:b/>
          <w:sz w:val="28"/>
          <w:u w:val="single"/>
        </w:rPr>
        <w:t xml:space="preserve"> 10 </w:t>
      </w:r>
      <w:r w:rsidRPr="00275B65">
        <w:rPr>
          <w:rFonts w:ascii="Calibri"/>
          <w:b/>
          <w:sz w:val="28"/>
          <w:u w:val="single"/>
        </w:rPr>
        <w:t>å</w:t>
      </w:r>
      <w:r w:rsidRPr="00275B65">
        <w:rPr>
          <w:rFonts w:ascii="Calibri"/>
          <w:b/>
          <w:sz w:val="28"/>
          <w:u w:val="single"/>
        </w:rPr>
        <w:t>r</w:t>
      </w:r>
    </w:p>
    <w:p w14:paraId="1467A0E1" w14:textId="77777777" w:rsidR="00526C18" w:rsidRPr="00275B65" w:rsidRDefault="00526C18" w:rsidP="00E03F6A">
      <w:pPr>
        <w:spacing w:before="177"/>
        <w:ind w:left="159" w:right="4661"/>
        <w:rPr>
          <w:rFonts w:ascii="Calibri"/>
          <w:b/>
          <w:sz w:val="28"/>
        </w:rPr>
      </w:pPr>
    </w:p>
    <w:p w14:paraId="3C2241B8" w14:textId="77777777" w:rsidR="00E03F6A" w:rsidRPr="00275B65" w:rsidRDefault="00E03F6A" w:rsidP="00E03F6A">
      <w:pPr>
        <w:pStyle w:val="Brdtext"/>
        <w:tabs>
          <w:tab w:val="left" w:pos="7634"/>
        </w:tabs>
        <w:spacing w:line="288" w:lineRule="exact"/>
        <w:ind w:left="5372"/>
      </w:pPr>
      <w:r w:rsidRPr="00275B65">
        <w:t>Datum:</w:t>
      </w:r>
      <w:r w:rsidRPr="00275B65">
        <w:rPr>
          <w:spacing w:val="1"/>
        </w:rPr>
        <w:t xml:space="preserve"> </w:t>
      </w:r>
      <w:r w:rsidRPr="00275B65">
        <w:rPr>
          <w:u w:val="single"/>
        </w:rPr>
        <w:t xml:space="preserve"> </w:t>
      </w:r>
      <w:r w:rsidRPr="00275B65">
        <w:rPr>
          <w:u w:val="single"/>
        </w:rPr>
        <w:tab/>
      </w:r>
    </w:p>
    <w:p w14:paraId="09400245" w14:textId="77777777" w:rsidR="00E03F6A" w:rsidRPr="00275B65" w:rsidRDefault="00E03F6A" w:rsidP="00E03F6A">
      <w:pPr>
        <w:pStyle w:val="Brdtext"/>
        <w:spacing w:before="11"/>
        <w:rPr>
          <w:sz w:val="10"/>
        </w:rPr>
      </w:pPr>
    </w:p>
    <w:p w14:paraId="77A3BD0C" w14:textId="77777777" w:rsidR="00E03F6A" w:rsidRPr="00275B65" w:rsidRDefault="00E03F6A" w:rsidP="00E03F6A">
      <w:pPr>
        <w:pStyle w:val="Brdtext"/>
        <w:tabs>
          <w:tab w:val="left" w:pos="5372"/>
          <w:tab w:val="left" w:pos="8028"/>
        </w:tabs>
        <w:spacing w:before="52"/>
        <w:ind w:left="156"/>
      </w:pPr>
      <w:r w:rsidRPr="00083FCA">
        <w:t xml:space="preserve">EMLA. Sätt </w:t>
      </w:r>
      <w:proofErr w:type="spellStart"/>
      <w:r w:rsidRPr="00083FCA">
        <w:t>iPORT</w:t>
      </w:r>
      <w:proofErr w:type="spellEnd"/>
      <w:r w:rsidRPr="00083FCA">
        <w:t xml:space="preserve"> och en </w:t>
      </w:r>
      <w:proofErr w:type="spellStart"/>
      <w:r w:rsidRPr="00083FCA">
        <w:t>venflon</w:t>
      </w:r>
      <w:proofErr w:type="spellEnd"/>
      <w:r>
        <w:tab/>
      </w:r>
      <w:r w:rsidRPr="00275B65">
        <w:t>Ordinerande</w:t>
      </w:r>
      <w:r w:rsidRPr="00275B65">
        <w:rPr>
          <w:spacing w:val="-1"/>
        </w:rPr>
        <w:t xml:space="preserve"> </w:t>
      </w:r>
      <w:r w:rsidRPr="00275B65">
        <w:t>läkare:</w:t>
      </w:r>
      <w:r w:rsidRPr="00275B65">
        <w:rPr>
          <w:u w:val="single"/>
        </w:rPr>
        <w:t xml:space="preserve"> </w:t>
      </w:r>
      <w:r w:rsidRPr="00275B65">
        <w:rPr>
          <w:u w:val="single"/>
        </w:rPr>
        <w:tab/>
      </w:r>
      <w:r w:rsidRPr="00275B65">
        <w:t>(</w:t>
      </w:r>
      <w:proofErr w:type="spellStart"/>
      <w:r w:rsidRPr="00275B65">
        <w:t>sign</w:t>
      </w:r>
      <w:proofErr w:type="spellEnd"/>
      <w:r w:rsidRPr="00275B65">
        <w:t>)</w:t>
      </w:r>
    </w:p>
    <w:p w14:paraId="5F986719" w14:textId="77777777" w:rsidR="00E03F6A" w:rsidRPr="00275B65" w:rsidRDefault="00E03F6A" w:rsidP="00E03F6A">
      <w:pPr>
        <w:pStyle w:val="Brdtext"/>
      </w:pPr>
    </w:p>
    <w:p w14:paraId="56B415C7" w14:textId="77777777" w:rsidR="00E03F6A" w:rsidRPr="00275B65" w:rsidRDefault="00E03F6A" w:rsidP="00E03F6A">
      <w:r w:rsidRPr="00275B65">
        <w:t>VIKT:</w:t>
      </w:r>
      <w:r w:rsidRPr="00275B65">
        <w:rPr>
          <w:u w:val="single"/>
        </w:rPr>
        <w:t xml:space="preserve"> </w:t>
      </w:r>
      <w:r w:rsidRPr="00275B65">
        <w:rPr>
          <w:u w:val="single"/>
        </w:rPr>
        <w:tab/>
      </w:r>
      <w:r w:rsidRPr="00275B65">
        <w:t>kg</w:t>
      </w:r>
      <w:r w:rsidRPr="00275B65">
        <w:tab/>
        <w:t>Dygnsmängd insulin:</w:t>
      </w:r>
      <w:r w:rsidRPr="00275B65">
        <w:rPr>
          <w:u w:val="single"/>
        </w:rPr>
        <w:t xml:space="preserve"> </w:t>
      </w:r>
      <w:r w:rsidRPr="00275B65">
        <w:rPr>
          <w:u w:val="single"/>
        </w:rPr>
        <w:tab/>
      </w:r>
      <w:r w:rsidRPr="00275B65">
        <w:t>vikt(kg) x</w:t>
      </w:r>
      <w:r w:rsidRPr="00275B65">
        <w:rPr>
          <w:spacing w:val="-3"/>
        </w:rPr>
        <w:t xml:space="preserve"> </w:t>
      </w:r>
      <w:r w:rsidRPr="00275B65">
        <w:t>1,2E=TDD (Total daglig insulindos)</w:t>
      </w:r>
    </w:p>
    <w:p w14:paraId="55B46435" w14:textId="77777777" w:rsidR="00E03F6A" w:rsidRPr="00275B65" w:rsidRDefault="00E03F6A" w:rsidP="00E03F6A"/>
    <w:p w14:paraId="04753B32" w14:textId="77777777" w:rsidR="00E03F6A" w:rsidRPr="00275B65" w:rsidRDefault="00E03F6A" w:rsidP="00E03F6A">
      <w:pPr>
        <w:rPr>
          <w:sz w:val="29"/>
        </w:rPr>
      </w:pPr>
    </w:p>
    <w:p w14:paraId="206C9CE5" w14:textId="77777777" w:rsidR="00E03F6A" w:rsidRPr="00275B65" w:rsidRDefault="00E03F6A" w:rsidP="00E03F6A">
      <w:r w:rsidRPr="00275B65">
        <w:rPr>
          <w:b/>
        </w:rPr>
        <w:t xml:space="preserve">Ta nydebutprover: </w:t>
      </w:r>
      <w:bookmarkStart w:id="1" w:name="_Hlk41292745"/>
      <w:r w:rsidRPr="00275B65">
        <w:t>P-glukos, syra-bas, Na, K, CRP, HbA1c, B-</w:t>
      </w:r>
      <w:proofErr w:type="spellStart"/>
      <w:r w:rsidRPr="00275B65">
        <w:t>ketoner</w:t>
      </w:r>
      <w:proofErr w:type="spellEnd"/>
      <w:r w:rsidRPr="00275B65">
        <w:t>, S-</w:t>
      </w:r>
      <w:proofErr w:type="spellStart"/>
      <w:r w:rsidRPr="00275B65">
        <w:t>osm</w:t>
      </w:r>
      <w:proofErr w:type="spellEnd"/>
      <w:r w:rsidRPr="00275B65">
        <w:t xml:space="preserve">, </w:t>
      </w:r>
      <w:proofErr w:type="spellStart"/>
      <w:r w:rsidRPr="00275B65">
        <w:t>transglutaminas</w:t>
      </w:r>
      <w:proofErr w:type="spellEnd"/>
      <w:r w:rsidRPr="00275B65">
        <w:t xml:space="preserve">, frittT4, TSH, BDD, </w:t>
      </w:r>
      <w:proofErr w:type="spellStart"/>
      <w:r w:rsidRPr="00275B65">
        <w:t>ev</w:t>
      </w:r>
      <w:proofErr w:type="spellEnd"/>
      <w:r w:rsidRPr="00275B65">
        <w:t xml:space="preserve"> studieprover</w:t>
      </w:r>
      <w:bookmarkEnd w:id="1"/>
    </w:p>
    <w:p w14:paraId="01CBCBB8" w14:textId="77777777" w:rsidR="00E03F6A" w:rsidRPr="00275B65" w:rsidRDefault="00E03F6A" w:rsidP="00E03F6A"/>
    <w:p w14:paraId="0253131C" w14:textId="77777777" w:rsidR="00E03F6A" w:rsidRPr="00275B65" w:rsidRDefault="00E03F6A" w:rsidP="00E03F6A">
      <w:pPr>
        <w:rPr>
          <w:b/>
          <w:bCs/>
        </w:rPr>
      </w:pPr>
      <w:r w:rsidRPr="00275B65">
        <w:rPr>
          <w:b/>
          <w:bCs/>
        </w:rPr>
        <w:t>Insulindosering</w:t>
      </w:r>
    </w:p>
    <w:p w14:paraId="4810D4AB" w14:textId="77777777" w:rsidR="00E03F6A" w:rsidRPr="00275B65" w:rsidRDefault="00E03F6A" w:rsidP="00E03F6A">
      <w:r w:rsidRPr="00275B65">
        <w:t xml:space="preserve">Grundtanken är att komma </w:t>
      </w:r>
      <w:proofErr w:type="gramStart"/>
      <w:r w:rsidRPr="00275B65">
        <w:t>igång</w:t>
      </w:r>
      <w:proofErr w:type="gramEnd"/>
      <w:r w:rsidRPr="00275B65">
        <w:t xml:space="preserve"> med kolhydraträkning och måltidskvoter för insulin redan dag 1.</w:t>
      </w:r>
    </w:p>
    <w:p w14:paraId="48BB7723" w14:textId="77777777" w:rsidR="00E03F6A" w:rsidRPr="00275B65" w:rsidRDefault="00E03F6A" w:rsidP="00E03F6A">
      <w:r w:rsidRPr="00275B65">
        <w:t xml:space="preserve">Om det är mer än 2 timmar till nästa måltid när pat. kommer till avdelningen och har ett blodsocker över 15 </w:t>
      </w:r>
      <w:proofErr w:type="spellStart"/>
      <w:r w:rsidRPr="00275B65">
        <w:t>mmol</w:t>
      </w:r>
      <w:proofErr w:type="spellEnd"/>
      <w:r w:rsidRPr="00275B65">
        <w:t>/l kan en initial insulindos (</w:t>
      </w:r>
      <w:proofErr w:type="spellStart"/>
      <w:r w:rsidRPr="00275B65">
        <w:t>Fiasp</w:t>
      </w:r>
      <w:proofErr w:type="spellEnd"/>
      <w:r w:rsidRPr="00275B65">
        <w:t>) ges enligt korrigeringsdos nedan, dock max. 0,1 E/kg.</w:t>
      </w:r>
    </w:p>
    <w:p w14:paraId="5AD655CD" w14:textId="77777777" w:rsidR="00E03F6A" w:rsidRPr="00275B65" w:rsidRDefault="00E03F6A" w:rsidP="00E03F6A"/>
    <w:p w14:paraId="6BA67C60" w14:textId="77777777" w:rsidR="00E03F6A" w:rsidRPr="00275B65" w:rsidRDefault="00E03F6A" w:rsidP="00E03F6A">
      <w:r w:rsidRPr="00275B65">
        <w:rPr>
          <w:b/>
        </w:rPr>
        <w:t xml:space="preserve">Ge basinsulin x 2 </w:t>
      </w:r>
      <w:bookmarkStart w:id="2" w:name="_Hlk48554115"/>
      <w:r w:rsidRPr="00275B65">
        <w:t xml:space="preserve">på morgonen </w:t>
      </w:r>
      <w:proofErr w:type="spellStart"/>
      <w:r w:rsidRPr="00275B65">
        <w:t>kl</w:t>
      </w:r>
      <w:proofErr w:type="spellEnd"/>
      <w:r w:rsidRPr="00275B65">
        <w:t xml:space="preserve"> 08 och kväll </w:t>
      </w:r>
      <w:proofErr w:type="spellStart"/>
      <w:r w:rsidRPr="00275B65">
        <w:t>kl</w:t>
      </w:r>
      <w:proofErr w:type="spellEnd"/>
      <w:r w:rsidRPr="00275B65">
        <w:t xml:space="preserve"> 20</w:t>
      </w:r>
      <w:bookmarkEnd w:id="2"/>
      <w:r w:rsidRPr="00275B65">
        <w:t xml:space="preserve"> (eller fram till midnatt):</w:t>
      </w:r>
      <w:r w:rsidRPr="00275B65">
        <w:rPr>
          <w:u w:val="single"/>
        </w:rPr>
        <w:t xml:space="preserve"> </w:t>
      </w:r>
      <w:r w:rsidRPr="00275B65">
        <w:rPr>
          <w:u w:val="single"/>
        </w:rPr>
        <w:tab/>
        <w:t xml:space="preserve">           </w:t>
      </w:r>
      <w:r w:rsidRPr="00275B65">
        <w:t xml:space="preserve">E (vikt i kg x 0.25) </w:t>
      </w:r>
      <w:proofErr w:type="spellStart"/>
      <w:r w:rsidRPr="00275B65">
        <w:t>Abasaglar</w:t>
      </w:r>
      <w:proofErr w:type="spellEnd"/>
      <w:r w:rsidRPr="00275B65">
        <w:t xml:space="preserve"> x 2. Långverkande basinsulin kan ges fram till midnatt. </w:t>
      </w:r>
      <w:bookmarkStart w:id="3" w:name="_Hlk41375874"/>
      <w:r w:rsidRPr="00275B65">
        <w:t xml:space="preserve">Ge enbart kvällsdosen om pat. kommer efter </w:t>
      </w:r>
      <w:proofErr w:type="spellStart"/>
      <w:r w:rsidRPr="00275B65">
        <w:t>kl</w:t>
      </w:r>
      <w:proofErr w:type="spellEnd"/>
      <w:r w:rsidRPr="00275B65">
        <w:t xml:space="preserve"> 12 på dagen. Om pat. kommer efter midnatt så ge 0,1 E/kg av </w:t>
      </w:r>
      <w:proofErr w:type="spellStart"/>
      <w:r w:rsidRPr="00275B65">
        <w:t>Actrapid</w:t>
      </w:r>
      <w:proofErr w:type="spellEnd"/>
      <w:r w:rsidRPr="00275B65">
        <w:t xml:space="preserve"> (har insulineffekt 3–5 timmar). Kan </w:t>
      </w:r>
      <w:proofErr w:type="spellStart"/>
      <w:r w:rsidRPr="00275B65">
        <w:t>vb</w:t>
      </w:r>
      <w:proofErr w:type="spellEnd"/>
      <w:r w:rsidRPr="00275B65">
        <w:t xml:space="preserve"> upprepas efter 2 timmar om p-glukos&gt; 11 </w:t>
      </w:r>
      <w:proofErr w:type="spellStart"/>
      <w:r w:rsidRPr="00275B65">
        <w:t>mmol</w:t>
      </w:r>
      <w:proofErr w:type="spellEnd"/>
      <w:r w:rsidRPr="00275B65">
        <w:t>/l.</w:t>
      </w:r>
      <w:bookmarkEnd w:id="3"/>
    </w:p>
    <w:p w14:paraId="6CFE6615" w14:textId="77777777" w:rsidR="00E03F6A" w:rsidRPr="00275B65" w:rsidRDefault="00E03F6A" w:rsidP="00E03F6A"/>
    <w:p w14:paraId="769F3387" w14:textId="77777777" w:rsidR="00E03F6A" w:rsidRPr="00275B65" w:rsidRDefault="00E03F6A" w:rsidP="00E03F6A">
      <w:pPr>
        <w:rPr>
          <w:rFonts w:ascii="Calibri" w:hAnsi="Calibri"/>
        </w:rPr>
      </w:pPr>
      <w:r w:rsidRPr="00275B65">
        <w:rPr>
          <w:rFonts w:ascii="Calibri" w:hAnsi="Calibri"/>
          <w:b/>
        </w:rPr>
        <w:t xml:space="preserve">Måltidsdoser </w:t>
      </w:r>
      <w:r w:rsidRPr="00275B65">
        <w:rPr>
          <w:rFonts w:ascii="Calibri" w:hAnsi="Calibri"/>
        </w:rPr>
        <w:t>(</w:t>
      </w:r>
      <w:proofErr w:type="spellStart"/>
      <w:r w:rsidRPr="00275B65">
        <w:rPr>
          <w:rFonts w:ascii="Calibri" w:hAnsi="Calibri"/>
        </w:rPr>
        <w:t>Fiasp</w:t>
      </w:r>
      <w:proofErr w:type="spellEnd"/>
      <w:r w:rsidRPr="00275B65">
        <w:rPr>
          <w:rFonts w:ascii="Calibri" w:hAnsi="Calibri"/>
        </w:rPr>
        <w:t xml:space="preserve">) ges </w:t>
      </w:r>
      <w:proofErr w:type="spellStart"/>
      <w:r w:rsidRPr="00275B65">
        <w:rPr>
          <w:rFonts w:ascii="Calibri" w:hAnsi="Calibri"/>
        </w:rPr>
        <w:t>enl</w:t>
      </w:r>
      <w:proofErr w:type="spellEnd"/>
      <w:r w:rsidRPr="00275B65">
        <w:rPr>
          <w:rFonts w:ascii="Calibri" w:hAnsi="Calibri"/>
        </w:rPr>
        <w:t xml:space="preserve"> kolhydratkvot:</w:t>
      </w:r>
    </w:p>
    <w:p w14:paraId="5488C4A4" w14:textId="77777777" w:rsidR="00E03F6A" w:rsidRPr="00275B65" w:rsidRDefault="00E03F6A" w:rsidP="00E03F6A">
      <w:r w:rsidRPr="00275B65">
        <w:t>Frukost: 1 E tar</w:t>
      </w:r>
      <w:r w:rsidRPr="00275B65">
        <w:rPr>
          <w:spacing w:val="-9"/>
        </w:rPr>
        <w:t xml:space="preserve"> </w:t>
      </w:r>
      <w:r w:rsidRPr="00275B65">
        <w:t>hand</w:t>
      </w:r>
      <w:r w:rsidRPr="00275B65">
        <w:rPr>
          <w:spacing w:val="-2"/>
        </w:rPr>
        <w:t xml:space="preserve"> </w:t>
      </w:r>
      <w:r w:rsidRPr="00275B65">
        <w:t>om</w:t>
      </w:r>
      <w:r w:rsidRPr="00275B65">
        <w:rPr>
          <w:u w:val="single"/>
        </w:rPr>
        <w:t xml:space="preserve"> </w:t>
      </w:r>
      <w:r w:rsidRPr="00275B65">
        <w:rPr>
          <w:u w:val="single"/>
        </w:rPr>
        <w:tab/>
      </w:r>
      <w:r w:rsidRPr="00275B65">
        <w:t>g (200/TDD)</w:t>
      </w:r>
      <w:r w:rsidRPr="00275B65">
        <w:br/>
        <w:t xml:space="preserve">Frukostdosen ges 15 min. innan barnet börjar äta. </w:t>
      </w:r>
      <w:r w:rsidRPr="00275B65">
        <w:br/>
        <w:t>Övriga måltider: 1E tar</w:t>
      </w:r>
      <w:r w:rsidRPr="00275B65">
        <w:rPr>
          <w:spacing w:val="-5"/>
        </w:rPr>
        <w:t xml:space="preserve"> </w:t>
      </w:r>
      <w:r w:rsidRPr="00275B65">
        <w:t>hand</w:t>
      </w:r>
      <w:r w:rsidRPr="00275B65">
        <w:rPr>
          <w:spacing w:val="-2"/>
        </w:rPr>
        <w:t xml:space="preserve"> </w:t>
      </w:r>
      <w:r w:rsidRPr="00275B65">
        <w:t>om</w:t>
      </w:r>
      <w:r w:rsidRPr="00275B65">
        <w:rPr>
          <w:u w:val="single"/>
        </w:rPr>
        <w:t xml:space="preserve"> </w:t>
      </w:r>
      <w:r w:rsidRPr="00275B65">
        <w:rPr>
          <w:u w:val="single"/>
        </w:rPr>
        <w:tab/>
      </w:r>
      <w:r w:rsidRPr="00275B65">
        <w:rPr>
          <w:u w:val="single"/>
        </w:rPr>
        <w:tab/>
      </w:r>
      <w:r w:rsidRPr="00275B65">
        <w:t>g (400/ TDD).</w:t>
      </w:r>
    </w:p>
    <w:p w14:paraId="1DECB87F" w14:textId="77777777" w:rsidR="00E03F6A" w:rsidRPr="00275B65" w:rsidRDefault="00E03F6A" w:rsidP="00E03F6A">
      <w:pPr>
        <w:rPr>
          <w:b/>
        </w:rPr>
      </w:pPr>
      <w:r w:rsidRPr="00275B65">
        <w:rPr>
          <w:b/>
        </w:rPr>
        <w:t xml:space="preserve">Korrigeringsdos: </w:t>
      </w:r>
    </w:p>
    <w:p w14:paraId="1D6EAFB7" w14:textId="77777777" w:rsidR="00E03F6A" w:rsidRPr="00275B65" w:rsidRDefault="00E03F6A" w:rsidP="00E03F6A">
      <w:r w:rsidRPr="00275B65">
        <w:rPr>
          <w:b/>
        </w:rPr>
        <w:t xml:space="preserve">Dag 1: </w:t>
      </w:r>
      <w:r w:rsidRPr="00275B65">
        <w:t xml:space="preserve">Målvärde för p-glukos är 8 </w:t>
      </w:r>
      <w:proofErr w:type="spellStart"/>
      <w:r w:rsidRPr="00275B65">
        <w:t>mmol</w:t>
      </w:r>
      <w:proofErr w:type="spellEnd"/>
      <w:r w:rsidRPr="00275B65">
        <w:t xml:space="preserve">/l första dygnet, korrigera p-glukos &gt;10 </w:t>
      </w:r>
      <w:proofErr w:type="spellStart"/>
      <w:r w:rsidRPr="00275B65">
        <w:t>mmol</w:t>
      </w:r>
      <w:proofErr w:type="spellEnd"/>
      <w:r w:rsidRPr="00275B65">
        <w:t xml:space="preserve">/l. </w:t>
      </w:r>
    </w:p>
    <w:p w14:paraId="3A57AF36" w14:textId="77777777" w:rsidR="00E03F6A" w:rsidRPr="00275B65" w:rsidRDefault="00E03F6A" w:rsidP="00E03F6A">
      <w:r w:rsidRPr="00275B65">
        <w:rPr>
          <w:b/>
          <w:bCs/>
        </w:rPr>
        <w:t>Dag 2 och framåt:</w:t>
      </w:r>
      <w:r w:rsidRPr="00275B65">
        <w:t xml:space="preserve"> Målvärdet är: 5mmol/l; korrigera p-glukos &gt;8 </w:t>
      </w:r>
      <w:proofErr w:type="spellStart"/>
      <w:r w:rsidRPr="00275B65">
        <w:t>mmol</w:t>
      </w:r>
      <w:proofErr w:type="spellEnd"/>
      <w:r w:rsidRPr="00275B65">
        <w:t xml:space="preserve">/l. </w:t>
      </w:r>
      <w:bookmarkStart w:id="4" w:name="_Hlk41375910"/>
      <w:r w:rsidRPr="00275B65">
        <w:t xml:space="preserve">Korrigering ges i samband med måltider och kan eventuellt även ges 2 timmar efter en måltid, dock inte mellan frukost och lunch. </w:t>
      </w:r>
    </w:p>
    <w:p w14:paraId="50E97924" w14:textId="77777777" w:rsidR="00E03F6A" w:rsidRPr="00275B65" w:rsidRDefault="00E03F6A" w:rsidP="00E03F6A">
      <w:r w:rsidRPr="00275B65">
        <w:rPr>
          <w:b/>
          <w:bCs/>
        </w:rPr>
        <w:t>Nattetid hela vårdtiden:</w:t>
      </w:r>
      <w:r w:rsidRPr="00275B65">
        <w:t xml:space="preserve"> </w:t>
      </w:r>
      <w:bookmarkEnd w:id="4"/>
      <w:r w:rsidRPr="00275B65">
        <w:t xml:space="preserve">Korrigering fram till midnatt bör ges vid p-glukos&gt; 12 </w:t>
      </w:r>
      <w:proofErr w:type="spellStart"/>
      <w:r w:rsidRPr="00275B65">
        <w:t>mmol</w:t>
      </w:r>
      <w:proofErr w:type="spellEnd"/>
      <w:r w:rsidRPr="00275B65">
        <w:t xml:space="preserve">/l, och då med målvärde 8 </w:t>
      </w:r>
      <w:proofErr w:type="spellStart"/>
      <w:r w:rsidRPr="00275B65">
        <w:t>mmol</w:t>
      </w:r>
      <w:proofErr w:type="spellEnd"/>
      <w:r w:rsidRPr="00275B65">
        <w:t>/l. Var försiktig med korrigering efter midnatt.</w:t>
      </w:r>
    </w:p>
    <w:p w14:paraId="10A3EB45" w14:textId="3931FDD8" w:rsidR="00E03F6A" w:rsidRPr="00275B65" w:rsidRDefault="00E03F6A" w:rsidP="00E03F6A">
      <w:pPr>
        <w:rPr>
          <w:rFonts w:ascii="Calibri" w:eastAsia="Calibri" w:hAnsi="Calibri" w:cs="Calibri"/>
        </w:rPr>
      </w:pPr>
    </w:p>
    <w:p w14:paraId="7B857C7F" w14:textId="77777777" w:rsidR="00E03F6A" w:rsidRPr="00275B65" w:rsidRDefault="00E03F6A" w:rsidP="00E03F6A">
      <w:r w:rsidRPr="00275B65">
        <w:t>Morgon (06–09): 1E sänker</w:t>
      </w:r>
      <w:r w:rsidRPr="00275B65">
        <w:rPr>
          <w:spacing w:val="-12"/>
        </w:rPr>
        <w:t xml:space="preserve"> </w:t>
      </w:r>
      <w:r w:rsidRPr="00275B65">
        <w:t>blodsockret med</w:t>
      </w:r>
      <w:r w:rsidRPr="00275B65">
        <w:rPr>
          <w:u w:val="single"/>
        </w:rPr>
        <w:t xml:space="preserve"> </w:t>
      </w:r>
      <w:r w:rsidRPr="00275B65">
        <w:rPr>
          <w:u w:val="single"/>
        </w:rPr>
        <w:tab/>
      </w:r>
      <w:proofErr w:type="spellStart"/>
      <w:r w:rsidRPr="00275B65">
        <w:t>mmol</w:t>
      </w:r>
      <w:proofErr w:type="spellEnd"/>
      <w:r w:rsidRPr="00275B65">
        <w:t xml:space="preserve">/l (100/ TDD) </w:t>
      </w:r>
    </w:p>
    <w:p w14:paraId="4B060A73" w14:textId="77777777" w:rsidR="00E03F6A" w:rsidRPr="00275B65" w:rsidRDefault="00E03F6A" w:rsidP="00E03F6A">
      <w:r w:rsidRPr="00275B65">
        <w:lastRenderedPageBreak/>
        <w:t>Dagtid (</w:t>
      </w:r>
      <w:proofErr w:type="spellStart"/>
      <w:r w:rsidRPr="00275B65">
        <w:t>kl</w:t>
      </w:r>
      <w:proofErr w:type="spellEnd"/>
      <w:r w:rsidRPr="00275B65">
        <w:t xml:space="preserve"> 09-00): 1E sänker</w:t>
      </w:r>
      <w:r w:rsidRPr="00275B65">
        <w:rPr>
          <w:spacing w:val="-12"/>
        </w:rPr>
        <w:t xml:space="preserve"> </w:t>
      </w:r>
      <w:r w:rsidRPr="00275B65">
        <w:t>blodsockret med</w:t>
      </w:r>
      <w:r w:rsidRPr="00275B65">
        <w:rPr>
          <w:u w:val="single"/>
        </w:rPr>
        <w:t xml:space="preserve"> </w:t>
      </w:r>
      <w:r w:rsidRPr="00275B65">
        <w:rPr>
          <w:u w:val="single"/>
        </w:rPr>
        <w:tab/>
      </w:r>
      <w:proofErr w:type="spellStart"/>
      <w:r w:rsidRPr="00275B65">
        <w:t>mmol</w:t>
      </w:r>
      <w:proofErr w:type="spellEnd"/>
      <w:r w:rsidRPr="00275B65">
        <w:t xml:space="preserve">/l (125/ TDD) </w:t>
      </w:r>
    </w:p>
    <w:p w14:paraId="41CBB06C" w14:textId="77777777" w:rsidR="00E03F6A" w:rsidRPr="00275B65" w:rsidRDefault="00E03F6A" w:rsidP="00E03F6A">
      <w:r w:rsidRPr="00275B65">
        <w:t>Natt (</w:t>
      </w:r>
      <w:proofErr w:type="spellStart"/>
      <w:r w:rsidRPr="00275B65">
        <w:t>kl</w:t>
      </w:r>
      <w:proofErr w:type="spellEnd"/>
      <w:r w:rsidRPr="00275B65">
        <w:t xml:space="preserve"> 00-06): 1E sänker</w:t>
      </w:r>
      <w:r w:rsidRPr="00275B65">
        <w:rPr>
          <w:spacing w:val="-10"/>
        </w:rPr>
        <w:t xml:space="preserve"> </w:t>
      </w:r>
      <w:r w:rsidRPr="00275B65">
        <w:t>blodsockret</w:t>
      </w:r>
      <w:r w:rsidRPr="00275B65">
        <w:rPr>
          <w:spacing w:val="-4"/>
        </w:rPr>
        <w:t xml:space="preserve"> </w:t>
      </w:r>
      <w:r w:rsidRPr="00275B65">
        <w:t>med</w:t>
      </w:r>
      <w:r w:rsidRPr="00275B65">
        <w:rPr>
          <w:u w:val="single"/>
        </w:rPr>
        <w:t xml:space="preserve"> </w:t>
      </w:r>
      <w:r w:rsidRPr="00275B65">
        <w:rPr>
          <w:u w:val="single"/>
        </w:rPr>
        <w:tab/>
      </w:r>
      <w:proofErr w:type="spellStart"/>
      <w:r w:rsidRPr="00275B65">
        <w:t>mmol</w:t>
      </w:r>
      <w:proofErr w:type="spellEnd"/>
      <w:r w:rsidRPr="00275B65">
        <w:t>/l (200/ TDD)</w:t>
      </w:r>
    </w:p>
    <w:p w14:paraId="3E3C067C" w14:textId="77777777" w:rsidR="00E03F6A" w:rsidRPr="00275B65" w:rsidRDefault="00E03F6A" w:rsidP="00E03F6A">
      <w:r w:rsidRPr="00275B65">
        <w:t xml:space="preserve">OBS! </w:t>
      </w:r>
      <w:r w:rsidRPr="00275B65">
        <w:tab/>
        <w:t>Ge</w:t>
      </w:r>
      <w:r w:rsidRPr="00275B65">
        <w:rPr>
          <w:spacing w:val="1"/>
        </w:rPr>
        <w:t xml:space="preserve"> </w:t>
      </w:r>
      <w:r w:rsidRPr="00275B65">
        <w:t>max</w:t>
      </w:r>
      <w:r w:rsidRPr="00275B65">
        <w:rPr>
          <w:u w:val="single"/>
        </w:rPr>
        <w:t xml:space="preserve"> </w:t>
      </w:r>
      <w:r w:rsidRPr="00275B65">
        <w:rPr>
          <w:u w:val="single"/>
        </w:rPr>
        <w:tab/>
      </w:r>
      <w:r w:rsidRPr="00275B65">
        <w:t>E (0.1 x vikt i kg) extra för att sänka blodsockret.</w:t>
      </w:r>
      <w:r w:rsidRPr="00275B65">
        <w:br/>
        <w:t>Vänta minst 2 timmar mellan</w:t>
      </w:r>
      <w:r w:rsidRPr="00275B65">
        <w:rPr>
          <w:spacing w:val="-9"/>
        </w:rPr>
        <w:t xml:space="preserve"> </w:t>
      </w:r>
      <w:r w:rsidRPr="00275B65">
        <w:t>insulindoserna.</w:t>
      </w:r>
    </w:p>
    <w:p w14:paraId="1FD1A86D" w14:textId="77777777" w:rsidR="00E03F6A" w:rsidRPr="00275B65" w:rsidRDefault="00E03F6A" w:rsidP="00E03F6A"/>
    <w:p w14:paraId="49372E38" w14:textId="77777777" w:rsidR="00E03F6A" w:rsidRPr="00275B65" w:rsidRDefault="00E03F6A" w:rsidP="00E03F6A">
      <w:r w:rsidRPr="00275B65">
        <w:rPr>
          <w:b/>
        </w:rPr>
        <w:t>Lågt blodsocker</w:t>
      </w:r>
      <w:r w:rsidRPr="00275B65">
        <w:rPr>
          <w:b/>
          <w:spacing w:val="-1"/>
        </w:rPr>
        <w:t xml:space="preserve"> </w:t>
      </w:r>
      <w:r w:rsidRPr="00275B65">
        <w:t>(&lt;3,5–4.0mmol/l):</w:t>
      </w:r>
      <w:r w:rsidRPr="00275B65">
        <w:rPr>
          <w:spacing w:val="-3"/>
        </w:rPr>
        <w:t xml:space="preserve"> </w:t>
      </w:r>
      <w:r w:rsidRPr="00275B65">
        <w:t xml:space="preserve">Se riktlinjer för vård av patienter med diabetes på </w:t>
      </w:r>
      <w:proofErr w:type="spellStart"/>
      <w:r w:rsidRPr="00275B65">
        <w:t>avd</w:t>
      </w:r>
      <w:proofErr w:type="spellEnd"/>
      <w:r w:rsidRPr="00275B65">
        <w:t xml:space="preserve"> 23. Sitter på varje patients pärm.</w:t>
      </w:r>
    </w:p>
    <w:p w14:paraId="64F50544" w14:textId="77777777" w:rsidR="00E03F6A" w:rsidRPr="00275B65" w:rsidRDefault="00E03F6A" w:rsidP="00E03F6A">
      <w:pPr>
        <w:rPr>
          <w:sz w:val="30"/>
        </w:rPr>
      </w:pPr>
    </w:p>
    <w:p w14:paraId="26D7E343" w14:textId="77777777" w:rsidR="00E03F6A" w:rsidRPr="00275B65" w:rsidRDefault="00E03F6A" w:rsidP="00E03F6A">
      <w:r w:rsidRPr="00275B65">
        <w:t xml:space="preserve">P-glukos kontrolleras före och två timmar efter måltid samt </w:t>
      </w:r>
      <w:proofErr w:type="spellStart"/>
      <w:r w:rsidRPr="00275B65">
        <w:t>kl</w:t>
      </w:r>
      <w:proofErr w:type="spellEnd"/>
      <w:r w:rsidRPr="00275B65">
        <w:t xml:space="preserve"> 23, </w:t>
      </w:r>
      <w:proofErr w:type="spellStart"/>
      <w:r w:rsidRPr="00275B65">
        <w:t>kl</w:t>
      </w:r>
      <w:proofErr w:type="spellEnd"/>
      <w:r w:rsidRPr="00275B65">
        <w:t xml:space="preserve"> 01, </w:t>
      </w:r>
      <w:proofErr w:type="spellStart"/>
      <w:r w:rsidRPr="00275B65">
        <w:t>kl</w:t>
      </w:r>
      <w:proofErr w:type="spellEnd"/>
      <w:r w:rsidRPr="00275B65">
        <w:t xml:space="preserve"> 03, </w:t>
      </w:r>
      <w:proofErr w:type="spellStart"/>
      <w:r w:rsidRPr="00275B65">
        <w:t>kl</w:t>
      </w:r>
      <w:proofErr w:type="spellEnd"/>
      <w:r w:rsidRPr="00275B65">
        <w:t xml:space="preserve"> 06. B-</w:t>
      </w:r>
      <w:proofErr w:type="spellStart"/>
      <w:r w:rsidRPr="00275B65">
        <w:t>ketoner</w:t>
      </w:r>
      <w:proofErr w:type="spellEnd"/>
      <w:r w:rsidRPr="00275B65">
        <w:t xml:space="preserve"> kontrolleras samtidigt som B-glukos första dygnet tills B-</w:t>
      </w:r>
      <w:proofErr w:type="spellStart"/>
      <w:r w:rsidRPr="00275B65">
        <w:t>ket</w:t>
      </w:r>
      <w:proofErr w:type="spellEnd"/>
      <w:r w:rsidRPr="00275B65">
        <w:t xml:space="preserve"> är &lt;0,6 </w:t>
      </w:r>
      <w:proofErr w:type="spellStart"/>
      <w:r w:rsidRPr="00275B65">
        <w:t>mmol</w:t>
      </w:r>
      <w:proofErr w:type="spellEnd"/>
      <w:r w:rsidRPr="00275B65">
        <w:t>/l</w:t>
      </w:r>
    </w:p>
    <w:p w14:paraId="433647D9" w14:textId="77777777" w:rsidR="00E03F6A" w:rsidRPr="00275B65" w:rsidRDefault="00E03F6A" w:rsidP="00E03F6A"/>
    <w:p w14:paraId="146F26C0" w14:textId="77777777" w:rsidR="00E03F6A" w:rsidRPr="00275B65" w:rsidRDefault="00E03F6A" w:rsidP="00E03F6A">
      <w:r w:rsidRPr="00275B65">
        <w:t xml:space="preserve">OBS att det är vanligt att många barn har ett högre insulinbehov än 1,2E/kg första dygnet. Doserna kan därför behöva höjas snabbt. Detta skiljer sig från start med iv insulin där det blir en högre dos första dygnet och därmed mindre behov av insulinjusteringar när man börjar med </w:t>
      </w:r>
      <w:proofErr w:type="spellStart"/>
      <w:r w:rsidRPr="00275B65">
        <w:t>sc</w:t>
      </w:r>
      <w:proofErr w:type="spellEnd"/>
      <w:r w:rsidRPr="00275B65">
        <w:t xml:space="preserve"> insulin.</w:t>
      </w:r>
    </w:p>
    <w:p w14:paraId="072E6234" w14:textId="77777777" w:rsidR="00E03F6A" w:rsidRPr="00275B65" w:rsidRDefault="00E03F6A" w:rsidP="00E03F6A"/>
    <w:p w14:paraId="7D0B340C" w14:textId="07C08803" w:rsidR="00E03F6A" w:rsidRPr="00275B65" w:rsidRDefault="00E03F6A" w:rsidP="00E03F6A">
      <w:r w:rsidRPr="00275B65">
        <w:rPr>
          <w:b/>
        </w:rPr>
        <w:t>100/125/</w:t>
      </w:r>
      <w:r w:rsidR="00375914" w:rsidRPr="00275B65">
        <w:rPr>
          <w:b/>
        </w:rPr>
        <w:t>200-regeln</w:t>
      </w:r>
      <w:r w:rsidRPr="00275B65">
        <w:rPr>
          <w:b/>
        </w:rPr>
        <w:t xml:space="preserve"> </w:t>
      </w:r>
      <w:r w:rsidRPr="00275B65">
        <w:t>för korrigeringsdos</w:t>
      </w:r>
    </w:p>
    <w:p w14:paraId="31D8B8BB" w14:textId="77777777" w:rsidR="00E03F6A" w:rsidRPr="00275B65" w:rsidRDefault="00E03F6A" w:rsidP="00E03F6A">
      <w:pPr>
        <w:spacing w:before="71"/>
        <w:ind w:left="156"/>
        <w:rPr>
          <w:sz w:val="28"/>
        </w:rPr>
      </w:pPr>
    </w:p>
    <w:p w14:paraId="6233A7E3" w14:textId="77777777" w:rsidR="00E03F6A" w:rsidRPr="00275B65" w:rsidRDefault="00E03F6A" w:rsidP="00E03F6A">
      <w:r w:rsidRPr="00275B65">
        <w:rPr>
          <w:b/>
        </w:rPr>
        <w:t xml:space="preserve">100/total daglig insulindos (TDD) </w:t>
      </w:r>
      <w:r w:rsidRPr="00275B65">
        <w:t xml:space="preserve">ger hur många </w:t>
      </w:r>
      <w:proofErr w:type="spellStart"/>
      <w:r w:rsidRPr="00275B65">
        <w:t>mmol</w:t>
      </w:r>
      <w:proofErr w:type="spellEnd"/>
      <w:r w:rsidRPr="00275B65">
        <w:t xml:space="preserve">/l </w:t>
      </w:r>
      <w:proofErr w:type="spellStart"/>
      <w:r w:rsidRPr="00275B65">
        <w:t>blodsocket</w:t>
      </w:r>
      <w:proofErr w:type="spellEnd"/>
      <w:r w:rsidRPr="00275B65">
        <w:t xml:space="preserve"> sjunker av 1 E </w:t>
      </w:r>
      <w:proofErr w:type="spellStart"/>
      <w:proofErr w:type="gramStart"/>
      <w:r w:rsidRPr="00275B65">
        <w:t>insulin.på</w:t>
      </w:r>
      <w:proofErr w:type="spellEnd"/>
      <w:proofErr w:type="gramEnd"/>
      <w:r w:rsidRPr="00275B65">
        <w:t xml:space="preserve"> morgonen (</w:t>
      </w:r>
      <w:proofErr w:type="spellStart"/>
      <w:r w:rsidRPr="00275B65">
        <w:t>kl</w:t>
      </w:r>
      <w:proofErr w:type="spellEnd"/>
      <w:r w:rsidRPr="00275B65">
        <w:t xml:space="preserve"> 06-09)</w:t>
      </w:r>
    </w:p>
    <w:p w14:paraId="72BC9404" w14:textId="77777777" w:rsidR="00E03F6A" w:rsidRPr="00275B65" w:rsidRDefault="00E03F6A" w:rsidP="00E03F6A">
      <w:r w:rsidRPr="00275B65">
        <w:t xml:space="preserve"> Ex: Alva har 12 enheter insulin per dygn.</w:t>
      </w:r>
    </w:p>
    <w:p w14:paraId="47875484" w14:textId="77777777" w:rsidR="00E03F6A" w:rsidRPr="00275B65" w:rsidRDefault="00E03F6A" w:rsidP="00E03F6A">
      <w:r w:rsidRPr="00275B65">
        <w:t xml:space="preserve">100/12E = 8 =&gt; 1 E insulin sänker blodsockret 8 </w:t>
      </w:r>
      <w:proofErr w:type="spellStart"/>
      <w:r w:rsidRPr="00275B65">
        <w:t>mmol</w:t>
      </w:r>
      <w:proofErr w:type="spellEnd"/>
      <w:r w:rsidRPr="00275B65">
        <w:t>/l</w:t>
      </w:r>
    </w:p>
    <w:p w14:paraId="2DC2178F" w14:textId="77777777" w:rsidR="00E03F6A" w:rsidRPr="00275B65" w:rsidRDefault="00E03F6A" w:rsidP="00E03F6A"/>
    <w:p w14:paraId="0A0E86FE" w14:textId="77777777" w:rsidR="00E03F6A" w:rsidRPr="00275B65" w:rsidRDefault="00E03F6A" w:rsidP="00E03F6A">
      <w:r w:rsidRPr="00275B65">
        <w:rPr>
          <w:b/>
        </w:rPr>
        <w:t xml:space="preserve">125/TDD </w:t>
      </w:r>
      <w:r w:rsidRPr="00275B65">
        <w:t xml:space="preserve">ger hur många </w:t>
      </w:r>
      <w:proofErr w:type="spellStart"/>
      <w:r w:rsidRPr="00275B65">
        <w:t>mmol</w:t>
      </w:r>
      <w:proofErr w:type="spellEnd"/>
      <w:r w:rsidRPr="00275B65">
        <w:t xml:space="preserve">/l </w:t>
      </w:r>
      <w:proofErr w:type="spellStart"/>
      <w:r w:rsidRPr="00275B65">
        <w:t>blodsocket</w:t>
      </w:r>
      <w:proofErr w:type="spellEnd"/>
      <w:r w:rsidRPr="00275B65">
        <w:t xml:space="preserve"> sjunker av 1 E insulin resten av dagen.</w:t>
      </w:r>
    </w:p>
    <w:p w14:paraId="6A5D8108" w14:textId="77777777" w:rsidR="00E03F6A" w:rsidRPr="00275B65" w:rsidRDefault="00E03F6A" w:rsidP="00E03F6A">
      <w:r w:rsidRPr="00275B65">
        <w:t>Övriga dagen räkna med 125-regel</w:t>
      </w:r>
    </w:p>
    <w:p w14:paraId="202C0A0B" w14:textId="77777777" w:rsidR="00E03F6A" w:rsidRPr="00275B65" w:rsidRDefault="00E03F6A" w:rsidP="00E03F6A">
      <w:r w:rsidRPr="00275B65">
        <w:t xml:space="preserve">125/12E = 10 =&gt; 1 E insulin sänker blodsockret 10 </w:t>
      </w:r>
      <w:proofErr w:type="spellStart"/>
      <w:r w:rsidRPr="00275B65">
        <w:t>mmol</w:t>
      </w:r>
      <w:proofErr w:type="spellEnd"/>
      <w:r w:rsidRPr="00275B65">
        <w:t>/l</w:t>
      </w:r>
    </w:p>
    <w:p w14:paraId="5489FE51" w14:textId="77777777" w:rsidR="00E03F6A" w:rsidRPr="00275B65" w:rsidRDefault="00E03F6A" w:rsidP="00E03F6A"/>
    <w:p w14:paraId="4CEE5DB7" w14:textId="77777777" w:rsidR="00E03F6A" w:rsidRPr="00275B65" w:rsidRDefault="00E03F6A" w:rsidP="00E03F6A">
      <w:r w:rsidRPr="00275B65">
        <w:rPr>
          <w:b/>
        </w:rPr>
        <w:t>200/TDD</w:t>
      </w:r>
      <w:r w:rsidRPr="00275B65">
        <w:t xml:space="preserve"> ger hur många </w:t>
      </w:r>
      <w:proofErr w:type="spellStart"/>
      <w:r w:rsidRPr="00275B65">
        <w:t>mmol</w:t>
      </w:r>
      <w:proofErr w:type="spellEnd"/>
      <w:r w:rsidRPr="00275B65">
        <w:t xml:space="preserve">/l </w:t>
      </w:r>
      <w:proofErr w:type="spellStart"/>
      <w:r w:rsidRPr="00275B65">
        <w:t>blodsocket</w:t>
      </w:r>
      <w:proofErr w:type="spellEnd"/>
      <w:r w:rsidRPr="00275B65">
        <w:t xml:space="preserve"> sjunker av 1 E insulin under natten (</w:t>
      </w:r>
      <w:proofErr w:type="spellStart"/>
      <w:r w:rsidRPr="00275B65">
        <w:t>kl</w:t>
      </w:r>
      <w:proofErr w:type="spellEnd"/>
      <w:r w:rsidRPr="00275B65">
        <w:t xml:space="preserve"> 00-06).</w:t>
      </w:r>
    </w:p>
    <w:p w14:paraId="6F8E0BB8" w14:textId="77777777" w:rsidR="00E03F6A" w:rsidRPr="00275B65" w:rsidRDefault="00E03F6A" w:rsidP="00E03F6A">
      <w:r w:rsidRPr="00275B65">
        <w:t xml:space="preserve">På natten räkna med 200-regel </w:t>
      </w:r>
    </w:p>
    <w:p w14:paraId="376494AB" w14:textId="77777777" w:rsidR="00E03F6A" w:rsidRPr="00275B65" w:rsidRDefault="00E03F6A" w:rsidP="00E03F6A">
      <w:r w:rsidRPr="00275B65">
        <w:t xml:space="preserve">200/12E = 16 =&gt; 1 E insulin sänker blodsockret 16 </w:t>
      </w:r>
      <w:proofErr w:type="spellStart"/>
      <w:r w:rsidRPr="00275B65">
        <w:t>mmol</w:t>
      </w:r>
      <w:proofErr w:type="spellEnd"/>
      <w:r w:rsidRPr="00275B65">
        <w:t>/l</w:t>
      </w:r>
    </w:p>
    <w:p w14:paraId="28A843A8" w14:textId="77777777" w:rsidR="00E03F6A" w:rsidRPr="00275B65" w:rsidRDefault="00E03F6A" w:rsidP="00E03F6A">
      <w:pPr>
        <w:rPr>
          <w:sz w:val="28"/>
        </w:rPr>
      </w:pPr>
      <w:r w:rsidRPr="00275B65">
        <w:rPr>
          <w:b/>
          <w:sz w:val="28"/>
        </w:rPr>
        <w:t xml:space="preserve">400-regeln </w:t>
      </w:r>
      <w:r w:rsidRPr="00275B65">
        <w:rPr>
          <w:sz w:val="28"/>
        </w:rPr>
        <w:t>för kolhydratkvot</w:t>
      </w:r>
    </w:p>
    <w:p w14:paraId="5A384E36" w14:textId="77777777" w:rsidR="00E03F6A" w:rsidRPr="00275B65" w:rsidRDefault="00E03F6A" w:rsidP="00E03F6A">
      <w:r w:rsidRPr="00275B65">
        <w:t xml:space="preserve">Används för uträkning av insulindos för alla dagens måltider </w:t>
      </w:r>
      <w:r w:rsidRPr="00275B65">
        <w:rPr>
          <w:b/>
          <w:i/>
        </w:rPr>
        <w:t xml:space="preserve">utom </w:t>
      </w:r>
      <w:r w:rsidRPr="00275B65">
        <w:t>frukost.</w:t>
      </w:r>
    </w:p>
    <w:p w14:paraId="3D1D40B7" w14:textId="77777777" w:rsidR="00E03F6A" w:rsidRPr="00275B65" w:rsidRDefault="00E03F6A" w:rsidP="00E03F6A">
      <w:r w:rsidRPr="00275B65">
        <w:rPr>
          <w:b/>
        </w:rPr>
        <w:t>400/TDD</w:t>
      </w:r>
      <w:r w:rsidRPr="00275B65">
        <w:t xml:space="preserve"> ger hur många gram kolhydrater som 1 E insulin ”tar hand om”. Ex. Alva har 12 enheter insulin per dygn.</w:t>
      </w:r>
    </w:p>
    <w:p w14:paraId="264870D1" w14:textId="77777777" w:rsidR="00E03F6A" w:rsidRPr="00275B65" w:rsidRDefault="00E03F6A" w:rsidP="00E03F6A">
      <w:r w:rsidRPr="00275B65">
        <w:t>400/12 = 33 =&gt; 1 E insulin ”tar hand om ” 33 gram kolhydrater.</w:t>
      </w:r>
    </w:p>
    <w:p w14:paraId="441CCE94" w14:textId="77777777" w:rsidR="00E03F6A" w:rsidRPr="00275B65" w:rsidRDefault="00E03F6A" w:rsidP="00E03F6A">
      <w:pPr>
        <w:rPr>
          <w:sz w:val="28"/>
        </w:rPr>
      </w:pPr>
      <w:r w:rsidRPr="00275B65">
        <w:rPr>
          <w:b/>
          <w:sz w:val="28"/>
        </w:rPr>
        <w:t xml:space="preserve">200-regeln </w:t>
      </w:r>
      <w:r w:rsidRPr="00275B65">
        <w:rPr>
          <w:sz w:val="28"/>
        </w:rPr>
        <w:t>för kolhydratkvot</w:t>
      </w:r>
    </w:p>
    <w:p w14:paraId="202DD6A3" w14:textId="77777777" w:rsidR="00E03F6A" w:rsidRPr="00275B65" w:rsidRDefault="00E03F6A" w:rsidP="00E03F6A">
      <w:r w:rsidRPr="00275B65">
        <w:t>Används för uträkning av insulindos för frukostmålet.</w:t>
      </w:r>
    </w:p>
    <w:p w14:paraId="19900103" w14:textId="77777777" w:rsidR="00E03F6A" w:rsidRPr="00275B65" w:rsidRDefault="00E03F6A" w:rsidP="00E03F6A">
      <w:r w:rsidRPr="00275B65">
        <w:rPr>
          <w:b/>
        </w:rPr>
        <w:t>200/TDD</w:t>
      </w:r>
      <w:r w:rsidRPr="00275B65">
        <w:t xml:space="preserve"> ger hur många gram kolhydrater som 1 E insulin ”tar hand om” på morgonen.</w:t>
      </w:r>
    </w:p>
    <w:p w14:paraId="448382BE" w14:textId="77777777" w:rsidR="00E03F6A" w:rsidRPr="00275B65" w:rsidRDefault="00E03F6A" w:rsidP="00E03F6A">
      <w:r w:rsidRPr="00275B65">
        <w:t>Ex. Alva har 12 enheter insulin per dygn.</w:t>
      </w:r>
    </w:p>
    <w:p w14:paraId="043B84C6" w14:textId="77777777" w:rsidR="00E03F6A" w:rsidRPr="00275B65" w:rsidRDefault="00E03F6A" w:rsidP="00E03F6A">
      <w:r w:rsidRPr="00275B65">
        <w:t>200/12 = 16 =&gt; 1 E insulin ”tar hand om ” ca 16 gram kolhydrater</w:t>
      </w:r>
    </w:p>
    <w:p w14:paraId="7A6159EC" w14:textId="77777777" w:rsidR="00E03F6A" w:rsidRPr="00275B65" w:rsidRDefault="00E03F6A" w:rsidP="00E03F6A"/>
    <w:p w14:paraId="03C3A335" w14:textId="77777777" w:rsidR="00E03F6A" w:rsidRPr="00275B65" w:rsidRDefault="00E03F6A" w:rsidP="00E03F6A">
      <w:proofErr w:type="spellStart"/>
      <w:r w:rsidRPr="00275B65">
        <w:t>Räkneregler</w:t>
      </w:r>
      <w:proofErr w:type="spellEnd"/>
      <w:r w:rsidRPr="00275B65">
        <w:t xml:space="preserve"> för kolhydratkvoter används bara första dygnet för att få en </w:t>
      </w:r>
      <w:proofErr w:type="spellStart"/>
      <w:r w:rsidRPr="00275B65">
        <w:t>startdos</w:t>
      </w:r>
      <w:proofErr w:type="spellEnd"/>
      <w:r w:rsidRPr="00275B65">
        <w:t xml:space="preserve">. Dag 2 gör vi en baklängesräkning på samma sätt som vid start med intravenöst insulin för att få individuellt anpassade kvoter. </w:t>
      </w:r>
    </w:p>
    <w:p w14:paraId="0358CE19" w14:textId="77777777" w:rsidR="00E03F6A" w:rsidRPr="00275B65" w:rsidRDefault="00E03F6A" w:rsidP="00E03F6A"/>
    <w:p w14:paraId="00E73E26" w14:textId="77777777" w:rsidR="00E03F6A" w:rsidRDefault="00E03F6A" w:rsidP="00E03F6A">
      <w:r w:rsidRPr="00275B65">
        <w:lastRenderedPageBreak/>
        <w:t xml:space="preserve">Basinsulinet justeras beroende på blodsocker före måltider och under natten. Dosen av basinsulin sänks om P-glukos varit &lt;4 </w:t>
      </w:r>
      <w:proofErr w:type="spellStart"/>
      <w:r w:rsidRPr="00275B65">
        <w:t>mmol</w:t>
      </w:r>
      <w:proofErr w:type="spellEnd"/>
      <w:r w:rsidRPr="00275B65">
        <w:t>/l någon gång under natten.</w:t>
      </w:r>
    </w:p>
    <w:p w14:paraId="76C2AFEC" w14:textId="77777777" w:rsidR="009E2BCC" w:rsidRDefault="009E2BCC" w:rsidP="00E03F6A"/>
    <w:p w14:paraId="3448BCD1" w14:textId="77777777" w:rsidR="009E2BCC" w:rsidRDefault="009E2BCC" w:rsidP="00E03F6A"/>
    <w:p w14:paraId="09017419" w14:textId="77777777" w:rsidR="009E2BCC" w:rsidRDefault="009E2BCC" w:rsidP="00E03F6A"/>
    <w:p w14:paraId="1417435F" w14:textId="77777777" w:rsidR="009E2BCC" w:rsidRDefault="009E2BCC" w:rsidP="00E03F6A"/>
    <w:p w14:paraId="491F02D0" w14:textId="77777777" w:rsidR="00526C18" w:rsidRDefault="00526C18" w:rsidP="00E03F6A"/>
    <w:p w14:paraId="23FCD435" w14:textId="58DB09ED" w:rsidR="00526C18" w:rsidRDefault="006723E7" w:rsidP="00E03F6A">
      <w:r>
        <w:br w:type="page"/>
      </w:r>
    </w:p>
    <w:p w14:paraId="1C428EDA" w14:textId="77777777" w:rsidR="00526C18" w:rsidRDefault="00526C18" w:rsidP="00E03F6A"/>
    <w:p w14:paraId="7E7EBBB1" w14:textId="77777777" w:rsidR="00526C18" w:rsidRPr="00275B65" w:rsidRDefault="00526C18" w:rsidP="00E03F6A"/>
    <w:p w14:paraId="4247D999" w14:textId="77777777" w:rsidR="00E03F6A" w:rsidRPr="00275B65" w:rsidRDefault="00E03F6A" w:rsidP="00E03F6A"/>
    <w:p w14:paraId="59739959" w14:textId="77777777" w:rsidR="00E03F6A" w:rsidRPr="00275B65" w:rsidRDefault="00E03F6A" w:rsidP="00E03F6A">
      <w:pPr>
        <w:pStyle w:val="Brdtext"/>
        <w:rPr>
          <w:rFonts w:ascii="Times New Roman"/>
          <w:sz w:val="20"/>
        </w:rPr>
      </w:pPr>
    </w:p>
    <w:p w14:paraId="42CEDDAC" w14:textId="77777777" w:rsidR="00E03F6A" w:rsidRPr="00275B65" w:rsidRDefault="00E03F6A" w:rsidP="00E03F6A">
      <w:pPr>
        <w:pStyle w:val="Brdtext"/>
        <w:rPr>
          <w:rFonts w:ascii="Times New Roman"/>
          <w:sz w:val="20"/>
        </w:rPr>
      </w:pPr>
    </w:p>
    <w:p w14:paraId="151AF05F" w14:textId="77777777" w:rsidR="00E03F6A" w:rsidRPr="00275B65" w:rsidRDefault="00E03F6A" w:rsidP="00E03F6A">
      <w:pPr>
        <w:spacing w:before="177"/>
        <w:ind w:left="159" w:right="4661"/>
        <w:rPr>
          <w:rFonts w:ascii="Calibri"/>
          <w:b/>
          <w:sz w:val="28"/>
          <w:u w:val="single"/>
        </w:rPr>
      </w:pPr>
      <w:r w:rsidRPr="00275B65">
        <w:rPr>
          <w:noProof/>
        </w:rPr>
        <mc:AlternateContent>
          <mc:Choice Requires="wps">
            <w:drawing>
              <wp:anchor distT="0" distB="0" distL="114300" distR="114300" simplePos="0" relativeHeight="251660288" behindDoc="0" locked="0" layoutInCell="1" allowOverlap="1" wp14:anchorId="53080C7F" wp14:editId="76D45593">
                <wp:simplePos x="0" y="0"/>
                <wp:positionH relativeFrom="page">
                  <wp:posOffset>4381500</wp:posOffset>
                </wp:positionH>
                <wp:positionV relativeFrom="paragraph">
                  <wp:posOffset>-586740</wp:posOffset>
                </wp:positionV>
                <wp:extent cx="2733675" cy="1371600"/>
                <wp:effectExtent l="9525" t="6985" r="9525" b="12065"/>
                <wp:wrapNone/>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33675" cy="1371600"/>
                        </a:xfrm>
                        <a:prstGeom prst="rect">
                          <a:avLst/>
                        </a:prstGeom>
                        <a:noFill/>
                        <a:ln w="6350">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6C573166" w14:textId="77777777" w:rsidR="00E03F6A" w:rsidRDefault="00E03F6A" w:rsidP="00E03F6A">
                            <w:pPr>
                              <w:spacing w:before="70"/>
                              <w:ind w:left="145"/>
                              <w:rPr>
                                <w:rFonts w:ascii="Calibri"/>
                              </w:rPr>
                            </w:pPr>
                            <w:r>
                              <w:rPr>
                                <w:rFonts w:ascii="Calibri"/>
                              </w:rPr>
                              <w:t>Patient-ID</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3080C7F" id="_x0000_s1027" type="#_x0000_t202" style="position:absolute;left:0;text-align:left;margin-left:345pt;margin-top:-46.2pt;width:215.25pt;height:108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" filled="f" strokeweight=".5pt">
                <v:textbox inset="0,0,0,0">
                  <w:txbxContent>
                    <w:p w14:paraId="6C573166" w14:textId="77777777" w:rsidR="00E03F6A" w:rsidRDefault="00E03F6A" w:rsidP="00E03F6A">
                      <w:pPr>
                        <w:spacing w:before="70"/>
                        <w:ind w:left="145"/>
                        <w:rPr>
                          <w:rFonts w:ascii="Calibri"/>
                        </w:rPr>
                      </w:pPr>
                      <w:r>
                        <w:rPr>
                          <w:rFonts w:ascii="Calibri"/>
                        </w:rPr>
                        <w:t>Patient-ID</w:t>
                      </w:r>
                    </w:p>
                  </w:txbxContent>
                </v:textbox>
                <w10:wrap anchorx="page"/>
              </v:shape>
            </w:pict>
          </mc:Fallback>
        </mc:AlternateContent>
      </w:r>
      <w:r w:rsidRPr="00275B65">
        <w:rPr>
          <w:rFonts w:ascii="Calibri"/>
          <w:b/>
          <w:sz w:val="28"/>
        </w:rPr>
        <w:t xml:space="preserve">ORDINATIONSSCHEMA SUBCUTAN INSULINBEHANDLING VID DIABETESDEBUT UTAN KETOACIDOS: </w:t>
      </w:r>
      <w:r w:rsidRPr="00275B65">
        <w:rPr>
          <w:rFonts w:ascii="Calibri"/>
          <w:b/>
          <w:sz w:val="28"/>
          <w:u w:val="single"/>
        </w:rPr>
        <w:t xml:space="preserve"> </w:t>
      </w:r>
      <w:r w:rsidRPr="00275B65">
        <w:rPr>
          <w:rFonts w:ascii="Calibri"/>
          <w:b/>
          <w:sz w:val="28"/>
          <w:u w:val="single"/>
        </w:rPr>
        <w:t>Ä</w:t>
      </w:r>
      <w:r w:rsidRPr="00275B65">
        <w:rPr>
          <w:rFonts w:ascii="Calibri"/>
          <w:b/>
          <w:sz w:val="28"/>
          <w:u w:val="single"/>
        </w:rPr>
        <w:t>ldre barn (&gt; 10</w:t>
      </w:r>
      <w:r w:rsidRPr="00275B65">
        <w:rPr>
          <w:rFonts w:ascii="Calibri"/>
          <w:b/>
          <w:sz w:val="28"/>
          <w:u w:val="single"/>
        </w:rPr>
        <w:t>å</w:t>
      </w:r>
      <w:r w:rsidRPr="00275B65">
        <w:rPr>
          <w:rFonts w:ascii="Calibri"/>
          <w:b/>
          <w:sz w:val="28"/>
          <w:u w:val="single"/>
        </w:rPr>
        <w:t>r)</w:t>
      </w:r>
    </w:p>
    <w:p w14:paraId="45841AAB" w14:textId="77777777" w:rsidR="00E03F6A" w:rsidRPr="00275B65" w:rsidRDefault="00E03F6A" w:rsidP="00E03F6A">
      <w:pPr>
        <w:spacing w:before="177"/>
        <w:ind w:left="159" w:right="4661"/>
        <w:rPr>
          <w:rFonts w:ascii="Calibri"/>
          <w:b/>
          <w:sz w:val="28"/>
          <w:u w:val="single"/>
        </w:rPr>
      </w:pPr>
      <w:r w:rsidRPr="00275B65">
        <w:t xml:space="preserve">Se särskilt PM för barn över 10 år med </w:t>
      </w:r>
      <w:proofErr w:type="spellStart"/>
      <w:r w:rsidRPr="00275B65">
        <w:t>i.v</w:t>
      </w:r>
      <w:proofErr w:type="spellEnd"/>
      <w:r w:rsidRPr="00275B65">
        <w:t>. insulin som är förstahandsvalet för äldre barn.</w:t>
      </w:r>
    </w:p>
    <w:p w14:paraId="77FFE7C3" w14:textId="77777777" w:rsidR="00E03F6A" w:rsidRPr="00275B65" w:rsidRDefault="00E03F6A" w:rsidP="00E03F6A">
      <w:pPr>
        <w:pStyle w:val="Brdtext"/>
        <w:tabs>
          <w:tab w:val="left" w:pos="7634"/>
        </w:tabs>
        <w:spacing w:line="288" w:lineRule="exact"/>
        <w:ind w:left="5372"/>
      </w:pPr>
    </w:p>
    <w:p w14:paraId="2F6B1548" w14:textId="77777777" w:rsidR="00E03F6A" w:rsidRDefault="00E03F6A" w:rsidP="00E03F6A">
      <w:pPr>
        <w:pStyle w:val="Brdtext"/>
        <w:tabs>
          <w:tab w:val="left" w:pos="7634"/>
        </w:tabs>
        <w:spacing w:line="288" w:lineRule="exact"/>
        <w:ind w:left="5372"/>
        <w:rPr>
          <w:u w:val="single"/>
        </w:rPr>
      </w:pPr>
      <w:r w:rsidRPr="00275B65">
        <w:t>Datum:</w:t>
      </w:r>
      <w:r w:rsidRPr="00275B65">
        <w:rPr>
          <w:spacing w:val="1"/>
        </w:rPr>
        <w:t xml:space="preserve"> </w:t>
      </w:r>
      <w:r w:rsidRPr="00275B65">
        <w:rPr>
          <w:u w:val="single"/>
        </w:rPr>
        <w:t xml:space="preserve"> </w:t>
      </w:r>
      <w:r w:rsidRPr="00275B65">
        <w:rPr>
          <w:u w:val="single"/>
        </w:rPr>
        <w:tab/>
      </w:r>
    </w:p>
    <w:p w14:paraId="3A1C454C" w14:textId="77777777" w:rsidR="00E03F6A" w:rsidRPr="00275B65" w:rsidRDefault="00E03F6A" w:rsidP="00E03F6A">
      <w:pPr>
        <w:pStyle w:val="Brdtext"/>
        <w:tabs>
          <w:tab w:val="left" w:pos="7634"/>
        </w:tabs>
        <w:spacing w:line="288" w:lineRule="exact"/>
        <w:ind w:left="5372"/>
      </w:pPr>
    </w:p>
    <w:p w14:paraId="699B3BCA" w14:textId="77777777" w:rsidR="00E03F6A" w:rsidRPr="00275B65" w:rsidRDefault="00E03F6A" w:rsidP="00E03F6A">
      <w:pPr>
        <w:pStyle w:val="Brdtext"/>
        <w:spacing w:before="11"/>
        <w:rPr>
          <w:sz w:val="10"/>
        </w:rPr>
      </w:pPr>
    </w:p>
    <w:p w14:paraId="0351A3A8" w14:textId="77777777" w:rsidR="00E03F6A" w:rsidRPr="001479F9" w:rsidRDefault="00E03F6A" w:rsidP="00E03F6A">
      <w:r w:rsidRPr="00275B65">
        <w:t xml:space="preserve">EMLA. Sätt </w:t>
      </w:r>
      <w:proofErr w:type="spellStart"/>
      <w:r w:rsidRPr="00275B65">
        <w:t>iPORT</w:t>
      </w:r>
      <w:proofErr w:type="spellEnd"/>
      <w:r w:rsidRPr="00275B65">
        <w:t xml:space="preserve"> (till barn </w:t>
      </w:r>
      <w:proofErr w:type="gramStart"/>
      <w:r w:rsidRPr="00275B65">
        <w:t>&lt; 10</w:t>
      </w:r>
      <w:proofErr w:type="gramEnd"/>
      <w:r w:rsidRPr="00275B65">
        <w:t xml:space="preserve"> år) och</w:t>
      </w:r>
      <w:r w:rsidRPr="00275B65">
        <w:rPr>
          <w:spacing w:val="-5"/>
        </w:rPr>
        <w:t xml:space="preserve"> </w:t>
      </w:r>
      <w:r w:rsidRPr="00275B65">
        <w:t>en</w:t>
      </w:r>
      <w:r w:rsidRPr="00275B65">
        <w:rPr>
          <w:spacing w:val="-1"/>
        </w:rPr>
        <w:t xml:space="preserve"> </w:t>
      </w:r>
      <w:proofErr w:type="spellStart"/>
      <w:r w:rsidRPr="00275B65">
        <w:t>venflon</w:t>
      </w:r>
      <w:proofErr w:type="spellEnd"/>
      <w:r w:rsidRPr="00275B65">
        <w:tab/>
        <w:t>Ordinerande</w:t>
      </w:r>
      <w:r w:rsidRPr="00275B65">
        <w:rPr>
          <w:spacing w:val="-1"/>
        </w:rPr>
        <w:t xml:space="preserve"> </w:t>
      </w:r>
      <w:r w:rsidRPr="00275B65">
        <w:t>läkare:</w:t>
      </w:r>
      <w:r w:rsidRPr="00275B65">
        <w:rPr>
          <w:u w:val="single"/>
        </w:rPr>
        <w:t xml:space="preserve"> </w:t>
      </w:r>
      <w:r w:rsidRPr="00275B65">
        <w:rPr>
          <w:u w:val="single"/>
        </w:rPr>
        <w:tab/>
      </w:r>
      <w:r w:rsidRPr="00275B65">
        <w:t>(</w:t>
      </w:r>
      <w:proofErr w:type="spellStart"/>
      <w:r w:rsidRPr="00275B65">
        <w:t>sign</w:t>
      </w:r>
      <w:proofErr w:type="spellEnd"/>
      <w:r w:rsidRPr="00275B65">
        <w:t>)</w:t>
      </w:r>
    </w:p>
    <w:p w14:paraId="6E000D64" w14:textId="77777777" w:rsidR="00E03F6A" w:rsidRPr="001479F9" w:rsidRDefault="00E03F6A" w:rsidP="00E03F6A">
      <w:r w:rsidRPr="00275B65">
        <w:t>VIKT:</w:t>
      </w:r>
      <w:r w:rsidRPr="00275B65">
        <w:rPr>
          <w:u w:val="single"/>
        </w:rPr>
        <w:t xml:space="preserve"> </w:t>
      </w:r>
      <w:r w:rsidRPr="00275B65">
        <w:rPr>
          <w:u w:val="single"/>
        </w:rPr>
        <w:tab/>
      </w:r>
      <w:r w:rsidRPr="00275B65">
        <w:t>kg</w:t>
      </w:r>
      <w:r w:rsidRPr="00275B65">
        <w:tab/>
        <w:t>Dygnsmängd insulin:</w:t>
      </w:r>
      <w:r w:rsidRPr="00275B65">
        <w:rPr>
          <w:u w:val="single"/>
        </w:rPr>
        <w:t xml:space="preserve"> </w:t>
      </w:r>
      <w:r w:rsidRPr="00275B65">
        <w:rPr>
          <w:u w:val="single"/>
        </w:rPr>
        <w:tab/>
      </w:r>
      <w:r w:rsidRPr="00275B65">
        <w:t>vikt(kg) x</w:t>
      </w:r>
      <w:r w:rsidRPr="00275B65">
        <w:rPr>
          <w:spacing w:val="-3"/>
        </w:rPr>
        <w:t xml:space="preserve"> </w:t>
      </w:r>
      <w:r w:rsidRPr="00275B65">
        <w:t>1,2E=TDD (Total daglig insulindos)</w:t>
      </w:r>
    </w:p>
    <w:p w14:paraId="130E995D" w14:textId="77777777" w:rsidR="00E03F6A" w:rsidRPr="00275B65" w:rsidRDefault="00E03F6A" w:rsidP="00E03F6A">
      <w:r w:rsidRPr="00275B65">
        <w:rPr>
          <w:b/>
        </w:rPr>
        <w:t xml:space="preserve">Ta nydebutprover: </w:t>
      </w:r>
      <w:r w:rsidRPr="00275B65">
        <w:t>P-glukos, syra-bas, Na, K, CRP, HbA1c, B-</w:t>
      </w:r>
      <w:proofErr w:type="spellStart"/>
      <w:r w:rsidRPr="00275B65">
        <w:t>ketoner</w:t>
      </w:r>
      <w:proofErr w:type="spellEnd"/>
      <w:r w:rsidRPr="00275B65">
        <w:t>, S-</w:t>
      </w:r>
      <w:proofErr w:type="spellStart"/>
      <w:r w:rsidRPr="00275B65">
        <w:t>osm</w:t>
      </w:r>
      <w:proofErr w:type="spellEnd"/>
      <w:r w:rsidRPr="00275B65">
        <w:t xml:space="preserve">, </w:t>
      </w:r>
      <w:proofErr w:type="spellStart"/>
      <w:r w:rsidRPr="00275B65">
        <w:t>transglutaminas</w:t>
      </w:r>
      <w:proofErr w:type="spellEnd"/>
      <w:r w:rsidRPr="00275B65">
        <w:t xml:space="preserve">, frittT4, TSH, BDD, </w:t>
      </w:r>
      <w:proofErr w:type="spellStart"/>
      <w:r w:rsidRPr="00275B65">
        <w:t>ev</w:t>
      </w:r>
      <w:proofErr w:type="spellEnd"/>
      <w:r w:rsidRPr="00275B65">
        <w:t xml:space="preserve"> studieprover</w:t>
      </w:r>
    </w:p>
    <w:p w14:paraId="321E3BB5" w14:textId="77777777" w:rsidR="00E03F6A" w:rsidRPr="00275B65" w:rsidRDefault="00E03F6A" w:rsidP="00E03F6A"/>
    <w:p w14:paraId="4CE56E10" w14:textId="77777777" w:rsidR="00E03F6A" w:rsidRPr="00275B65" w:rsidRDefault="00E03F6A" w:rsidP="00E03F6A">
      <w:pPr>
        <w:rPr>
          <w:b/>
          <w:bCs/>
        </w:rPr>
      </w:pPr>
      <w:r w:rsidRPr="00275B65">
        <w:rPr>
          <w:b/>
          <w:bCs/>
        </w:rPr>
        <w:t>Insulindosering</w:t>
      </w:r>
    </w:p>
    <w:p w14:paraId="18BC3774" w14:textId="77777777" w:rsidR="00E03F6A" w:rsidRPr="00275B65" w:rsidRDefault="00E03F6A" w:rsidP="00E03F6A">
      <w:r w:rsidRPr="00275B65">
        <w:t xml:space="preserve">Grundtanken är att komma </w:t>
      </w:r>
      <w:proofErr w:type="gramStart"/>
      <w:r w:rsidRPr="00275B65">
        <w:t>igång</w:t>
      </w:r>
      <w:proofErr w:type="gramEnd"/>
      <w:r w:rsidRPr="00275B65">
        <w:t xml:space="preserve"> med kolhydraträkning och måltidskvoter för insulin redan dag 1.</w:t>
      </w:r>
    </w:p>
    <w:p w14:paraId="07A8163D" w14:textId="77777777" w:rsidR="00E03F6A" w:rsidRPr="00275B65" w:rsidRDefault="00E03F6A" w:rsidP="00E03F6A">
      <w:r w:rsidRPr="00275B65">
        <w:t xml:space="preserve">Om det är mer än 2 timmar till nästa måltid när pat. kommer till avdelningen och har ett blodsocker över 15 </w:t>
      </w:r>
      <w:proofErr w:type="spellStart"/>
      <w:r w:rsidRPr="00275B65">
        <w:t>mmol</w:t>
      </w:r>
      <w:proofErr w:type="spellEnd"/>
      <w:r w:rsidRPr="00275B65">
        <w:t>/l kan en initial insulindos (</w:t>
      </w:r>
      <w:proofErr w:type="spellStart"/>
      <w:r w:rsidRPr="00275B65">
        <w:t>Fiasp</w:t>
      </w:r>
      <w:proofErr w:type="spellEnd"/>
      <w:r w:rsidRPr="00275B65">
        <w:t>) ges enligt korrigeringsdos nedan, dock max. 0,1 E/kg.</w:t>
      </w:r>
    </w:p>
    <w:p w14:paraId="5669E55F" w14:textId="77777777" w:rsidR="00E03F6A" w:rsidRPr="00275B65" w:rsidRDefault="00E03F6A" w:rsidP="00E03F6A"/>
    <w:p w14:paraId="379144BB" w14:textId="77777777" w:rsidR="00E03F6A" w:rsidRPr="00275B65" w:rsidRDefault="00E03F6A" w:rsidP="00E03F6A">
      <w:r w:rsidRPr="00275B65">
        <w:rPr>
          <w:b/>
        </w:rPr>
        <w:t xml:space="preserve">Ge basinsulin x1 </w:t>
      </w:r>
      <w:r w:rsidRPr="00275B65">
        <w:t xml:space="preserve">på kvällen </w:t>
      </w:r>
      <w:proofErr w:type="spellStart"/>
      <w:r w:rsidRPr="00275B65">
        <w:t>kl</w:t>
      </w:r>
      <w:proofErr w:type="spellEnd"/>
      <w:r w:rsidRPr="00275B65">
        <w:t xml:space="preserve"> 20 </w:t>
      </w:r>
      <w:bookmarkStart w:id="5" w:name="_Hlk48554255"/>
      <w:r w:rsidRPr="00275B65">
        <w:t>eller fram till midnatt</w:t>
      </w:r>
      <w:bookmarkEnd w:id="5"/>
      <w:r w:rsidRPr="00275B65">
        <w:t>:</w:t>
      </w:r>
      <w:r w:rsidRPr="00275B65">
        <w:rPr>
          <w:u w:val="single"/>
        </w:rPr>
        <w:t xml:space="preserve"> </w:t>
      </w:r>
      <w:r w:rsidRPr="00275B65">
        <w:rPr>
          <w:u w:val="single"/>
        </w:rPr>
        <w:tab/>
      </w:r>
      <w:r w:rsidRPr="00275B65">
        <w:t xml:space="preserve">E (vikt i kg x 0.6) </w:t>
      </w:r>
      <w:proofErr w:type="spellStart"/>
      <w:r w:rsidRPr="00275B65">
        <w:t>Abasaglar</w:t>
      </w:r>
      <w:proofErr w:type="spellEnd"/>
      <w:r w:rsidRPr="00275B65">
        <w:t xml:space="preserve"> </w:t>
      </w:r>
      <w:r w:rsidRPr="00275B65">
        <w:br/>
        <w:t xml:space="preserve">Doser på </w:t>
      </w:r>
      <w:proofErr w:type="gramStart"/>
      <w:r w:rsidRPr="00275B65">
        <w:t>&lt; 15</w:t>
      </w:r>
      <w:proofErr w:type="gramEnd"/>
      <w:r w:rsidRPr="00275B65">
        <w:t xml:space="preserve">E delas upp på 2 doser (kg x 0,3 morgon och kväll) </w:t>
      </w:r>
      <w:proofErr w:type="spellStart"/>
      <w:r w:rsidRPr="00275B65">
        <w:t>pga</w:t>
      </w:r>
      <w:proofErr w:type="spellEnd"/>
      <w:r w:rsidRPr="00275B65">
        <w:t xml:space="preserve"> att effekten av </w:t>
      </w:r>
      <w:proofErr w:type="spellStart"/>
      <w:r w:rsidRPr="00275B65">
        <w:t>endos</w:t>
      </w:r>
      <w:proofErr w:type="spellEnd"/>
      <w:r w:rsidRPr="00275B65">
        <w:t xml:space="preserve"> inte räcker dygnet runt). Ge enbart kvällsdosen om pat. kommer efter </w:t>
      </w:r>
      <w:proofErr w:type="spellStart"/>
      <w:r w:rsidRPr="00275B65">
        <w:t>kl</w:t>
      </w:r>
      <w:proofErr w:type="spellEnd"/>
      <w:r w:rsidRPr="00275B65">
        <w:t xml:space="preserve"> 12 på dagen. Om pat. kommer efter midnatt så ge 0,1 E/kg av </w:t>
      </w:r>
      <w:proofErr w:type="spellStart"/>
      <w:r w:rsidRPr="00275B65">
        <w:t>Actrapid</w:t>
      </w:r>
      <w:proofErr w:type="spellEnd"/>
      <w:r w:rsidRPr="00275B65">
        <w:t xml:space="preserve"> (har insulineffekt 3–5 timmar). Kan </w:t>
      </w:r>
      <w:proofErr w:type="spellStart"/>
      <w:r w:rsidRPr="00275B65">
        <w:t>vb</w:t>
      </w:r>
      <w:proofErr w:type="spellEnd"/>
      <w:r w:rsidRPr="00275B65">
        <w:t xml:space="preserve"> upprepas efter 2 timmar om p-glukos&gt; 11 </w:t>
      </w:r>
      <w:proofErr w:type="spellStart"/>
      <w:r w:rsidRPr="00275B65">
        <w:t>mmol</w:t>
      </w:r>
      <w:proofErr w:type="spellEnd"/>
      <w:r w:rsidRPr="00275B65">
        <w:t xml:space="preserve">/l. </w:t>
      </w:r>
    </w:p>
    <w:p w14:paraId="5B067DE4" w14:textId="77777777" w:rsidR="00E03F6A" w:rsidRPr="00275B65" w:rsidRDefault="00E03F6A" w:rsidP="00E03F6A"/>
    <w:p w14:paraId="23188A5E" w14:textId="77777777" w:rsidR="00E03F6A" w:rsidRPr="00275B65" w:rsidRDefault="00E03F6A" w:rsidP="00E03F6A">
      <w:pPr>
        <w:rPr>
          <w:rFonts w:ascii="Calibri" w:hAnsi="Calibri"/>
        </w:rPr>
      </w:pPr>
      <w:r w:rsidRPr="00275B65">
        <w:rPr>
          <w:rFonts w:ascii="Calibri" w:hAnsi="Calibri"/>
          <w:b/>
        </w:rPr>
        <w:t xml:space="preserve">Måltidsdoser </w:t>
      </w:r>
      <w:r w:rsidRPr="00275B65">
        <w:rPr>
          <w:rFonts w:ascii="Calibri" w:hAnsi="Calibri"/>
        </w:rPr>
        <w:t>(</w:t>
      </w:r>
      <w:proofErr w:type="spellStart"/>
      <w:r w:rsidRPr="00275B65">
        <w:rPr>
          <w:rFonts w:ascii="Calibri" w:hAnsi="Calibri"/>
        </w:rPr>
        <w:t>Fiasp</w:t>
      </w:r>
      <w:proofErr w:type="spellEnd"/>
      <w:r w:rsidRPr="00275B65">
        <w:rPr>
          <w:rFonts w:ascii="Calibri" w:hAnsi="Calibri"/>
        </w:rPr>
        <w:t xml:space="preserve">) ges </w:t>
      </w:r>
      <w:proofErr w:type="spellStart"/>
      <w:r w:rsidRPr="00275B65">
        <w:rPr>
          <w:rFonts w:ascii="Calibri" w:hAnsi="Calibri"/>
        </w:rPr>
        <w:t>enl</w:t>
      </w:r>
      <w:proofErr w:type="spellEnd"/>
      <w:r w:rsidRPr="00275B65">
        <w:rPr>
          <w:rFonts w:ascii="Calibri" w:hAnsi="Calibri"/>
        </w:rPr>
        <w:t xml:space="preserve"> kolhydratkvot:</w:t>
      </w:r>
    </w:p>
    <w:p w14:paraId="7F80F942" w14:textId="77777777" w:rsidR="00E03F6A" w:rsidRDefault="00E03F6A" w:rsidP="00E03F6A">
      <w:r w:rsidRPr="00275B65">
        <w:t>Frukost: 1 E tar</w:t>
      </w:r>
      <w:r w:rsidRPr="00275B65">
        <w:rPr>
          <w:spacing w:val="-9"/>
        </w:rPr>
        <w:t xml:space="preserve"> </w:t>
      </w:r>
      <w:r w:rsidRPr="00275B65">
        <w:t>hand</w:t>
      </w:r>
      <w:r w:rsidRPr="00275B65">
        <w:rPr>
          <w:spacing w:val="-2"/>
        </w:rPr>
        <w:t xml:space="preserve"> </w:t>
      </w:r>
      <w:r w:rsidRPr="00275B65">
        <w:t>om</w:t>
      </w:r>
      <w:r w:rsidRPr="00275B65">
        <w:rPr>
          <w:u w:val="single"/>
        </w:rPr>
        <w:t xml:space="preserve"> </w:t>
      </w:r>
      <w:r w:rsidRPr="00275B65">
        <w:rPr>
          <w:u w:val="single"/>
        </w:rPr>
        <w:tab/>
      </w:r>
      <w:r w:rsidRPr="00275B65">
        <w:t>g (300/TDD)</w:t>
      </w:r>
      <w:r w:rsidRPr="00275B65">
        <w:br/>
        <w:t xml:space="preserve">Frukostdosen ges 15 min. innan barnet börjar äta. </w:t>
      </w:r>
      <w:r w:rsidRPr="00275B65">
        <w:br/>
        <w:t>Övriga måltider: 1E tar</w:t>
      </w:r>
      <w:r w:rsidRPr="00275B65">
        <w:rPr>
          <w:spacing w:val="-5"/>
        </w:rPr>
        <w:t xml:space="preserve"> </w:t>
      </w:r>
      <w:r w:rsidRPr="00275B65">
        <w:t>hand</w:t>
      </w:r>
      <w:r w:rsidRPr="00275B65">
        <w:rPr>
          <w:spacing w:val="-2"/>
        </w:rPr>
        <w:t xml:space="preserve"> </w:t>
      </w:r>
      <w:r w:rsidRPr="00275B65">
        <w:t>om</w:t>
      </w:r>
      <w:r w:rsidRPr="00275B65">
        <w:rPr>
          <w:u w:val="single"/>
        </w:rPr>
        <w:t xml:space="preserve"> </w:t>
      </w:r>
      <w:r w:rsidRPr="00275B65">
        <w:rPr>
          <w:u w:val="single"/>
        </w:rPr>
        <w:tab/>
      </w:r>
      <w:r w:rsidRPr="00275B65">
        <w:rPr>
          <w:u w:val="single"/>
        </w:rPr>
        <w:tab/>
      </w:r>
      <w:r w:rsidRPr="00275B65">
        <w:t>g (500/TDD).</w:t>
      </w:r>
    </w:p>
    <w:p w14:paraId="11E75343" w14:textId="77777777" w:rsidR="00E03F6A" w:rsidRPr="00275B65" w:rsidRDefault="00E03F6A" w:rsidP="00E03F6A"/>
    <w:p w14:paraId="7271F599" w14:textId="77777777" w:rsidR="00E03F6A" w:rsidRPr="00275B65" w:rsidRDefault="00E03F6A" w:rsidP="00E03F6A">
      <w:pPr>
        <w:pStyle w:val="Rubrik3"/>
      </w:pPr>
      <w:r w:rsidRPr="00275B65">
        <w:lastRenderedPageBreak/>
        <w:t xml:space="preserve">Korrigeringsdos: </w:t>
      </w:r>
    </w:p>
    <w:p w14:paraId="18E7DAA2" w14:textId="77777777" w:rsidR="00E03F6A" w:rsidRPr="00275B65" w:rsidRDefault="00E03F6A" w:rsidP="00E03F6A">
      <w:r w:rsidRPr="00275B65">
        <w:rPr>
          <w:b/>
        </w:rPr>
        <w:t xml:space="preserve">Dag 1: </w:t>
      </w:r>
      <w:r w:rsidRPr="00275B65">
        <w:t xml:space="preserve">Målvärde för p-glukos är 8 </w:t>
      </w:r>
      <w:proofErr w:type="spellStart"/>
      <w:r w:rsidRPr="00275B65">
        <w:t>mmol</w:t>
      </w:r>
      <w:proofErr w:type="spellEnd"/>
      <w:r w:rsidRPr="00275B65">
        <w:t xml:space="preserve">/l första dygnet, korrigera p-glukos &gt;10 </w:t>
      </w:r>
      <w:proofErr w:type="spellStart"/>
      <w:r w:rsidRPr="00275B65">
        <w:t>mmol</w:t>
      </w:r>
      <w:proofErr w:type="spellEnd"/>
      <w:r w:rsidRPr="00275B65">
        <w:t xml:space="preserve">/l. </w:t>
      </w:r>
    </w:p>
    <w:p w14:paraId="11BB29A2" w14:textId="77777777" w:rsidR="00E03F6A" w:rsidRPr="00275B65" w:rsidRDefault="00E03F6A" w:rsidP="00E03F6A">
      <w:r w:rsidRPr="00275B65">
        <w:rPr>
          <w:b/>
          <w:bCs/>
        </w:rPr>
        <w:t>Dag 2 och framåt:</w:t>
      </w:r>
      <w:r w:rsidRPr="00275B65">
        <w:t xml:space="preserve"> Målvärdet är: 5mmol/l; korrigera p-glukos &gt;8 </w:t>
      </w:r>
      <w:proofErr w:type="spellStart"/>
      <w:r w:rsidRPr="00275B65">
        <w:t>mmol</w:t>
      </w:r>
      <w:proofErr w:type="spellEnd"/>
      <w:r w:rsidRPr="00275B65">
        <w:t xml:space="preserve">/l. Korrigering ges i samband med måltider och kan eventuellt även ges 2 timmar efter en måltid, dock inte mellan frukost och lunch. </w:t>
      </w:r>
    </w:p>
    <w:p w14:paraId="5438E8D8" w14:textId="77777777" w:rsidR="00E03F6A" w:rsidRDefault="00E03F6A" w:rsidP="00E03F6A">
      <w:r w:rsidRPr="00275B65">
        <w:rPr>
          <w:b/>
          <w:bCs/>
        </w:rPr>
        <w:t>Nattetid hela vårdtiden:</w:t>
      </w:r>
      <w:r w:rsidRPr="00275B65">
        <w:t xml:space="preserve"> Korrigering fram till midnatt bör ges vid p-glukos&gt; 12 </w:t>
      </w:r>
      <w:proofErr w:type="spellStart"/>
      <w:r w:rsidRPr="00275B65">
        <w:t>mmol</w:t>
      </w:r>
      <w:proofErr w:type="spellEnd"/>
      <w:r w:rsidRPr="00275B65">
        <w:t xml:space="preserve">/l, och då med målvärde 8 </w:t>
      </w:r>
      <w:proofErr w:type="spellStart"/>
      <w:r w:rsidRPr="00275B65">
        <w:t>mmol</w:t>
      </w:r>
      <w:proofErr w:type="spellEnd"/>
      <w:r w:rsidRPr="00275B65">
        <w:t>/l. Var försiktig med korrigering efter midnatt.</w:t>
      </w:r>
    </w:p>
    <w:p w14:paraId="26497AC4" w14:textId="77777777" w:rsidR="00E03F6A" w:rsidRDefault="00E03F6A" w:rsidP="00E03F6A"/>
    <w:p w14:paraId="6BF771F0" w14:textId="77777777" w:rsidR="00E03F6A" w:rsidRPr="00275B65" w:rsidRDefault="00E03F6A" w:rsidP="00E03F6A"/>
    <w:p w14:paraId="0EDB01FF" w14:textId="77777777" w:rsidR="00E03F6A" w:rsidRDefault="00E03F6A" w:rsidP="00E03F6A">
      <w:r w:rsidRPr="00275B65">
        <w:t>Morgon (06–09): 1E sänker</w:t>
      </w:r>
      <w:r w:rsidRPr="00275B65">
        <w:rPr>
          <w:spacing w:val="-12"/>
        </w:rPr>
        <w:t xml:space="preserve"> </w:t>
      </w:r>
      <w:r w:rsidRPr="00275B65">
        <w:t>blodsockret med</w:t>
      </w:r>
      <w:r w:rsidRPr="00275B65">
        <w:rPr>
          <w:u w:val="single"/>
        </w:rPr>
        <w:t xml:space="preserve"> </w:t>
      </w:r>
      <w:r w:rsidRPr="00275B65">
        <w:rPr>
          <w:u w:val="single"/>
        </w:rPr>
        <w:tab/>
      </w:r>
      <w:proofErr w:type="spellStart"/>
      <w:r w:rsidRPr="00275B65">
        <w:t>mmol</w:t>
      </w:r>
      <w:proofErr w:type="spellEnd"/>
      <w:r w:rsidRPr="00275B65">
        <w:t xml:space="preserve">/l (100/TDD) </w:t>
      </w:r>
    </w:p>
    <w:p w14:paraId="02E84638" w14:textId="77777777" w:rsidR="00E03F6A" w:rsidRPr="00275B65" w:rsidRDefault="00E03F6A" w:rsidP="00E03F6A">
      <w:r w:rsidRPr="00275B65">
        <w:t>Dagtid (</w:t>
      </w:r>
      <w:proofErr w:type="spellStart"/>
      <w:r w:rsidRPr="00275B65">
        <w:t>kl</w:t>
      </w:r>
      <w:proofErr w:type="spellEnd"/>
      <w:r w:rsidRPr="00275B65">
        <w:t xml:space="preserve"> 09-22): 1E sänker</w:t>
      </w:r>
      <w:r w:rsidRPr="00275B65">
        <w:rPr>
          <w:spacing w:val="-12"/>
        </w:rPr>
        <w:t xml:space="preserve"> </w:t>
      </w:r>
      <w:r w:rsidRPr="00275B65">
        <w:t>blodsockret med</w:t>
      </w:r>
      <w:r w:rsidRPr="00275B65">
        <w:rPr>
          <w:u w:val="single"/>
        </w:rPr>
        <w:t xml:space="preserve"> </w:t>
      </w:r>
      <w:r w:rsidRPr="00275B65">
        <w:rPr>
          <w:u w:val="single"/>
        </w:rPr>
        <w:tab/>
      </w:r>
      <w:r w:rsidRPr="00275B65">
        <w:rPr>
          <w:u w:val="single"/>
        </w:rPr>
        <w:tab/>
      </w:r>
      <w:proofErr w:type="spellStart"/>
      <w:r w:rsidRPr="00275B65">
        <w:t>mmol</w:t>
      </w:r>
      <w:proofErr w:type="spellEnd"/>
      <w:r w:rsidRPr="00275B65">
        <w:t xml:space="preserve">/l (125/TDD) </w:t>
      </w:r>
    </w:p>
    <w:p w14:paraId="23DA76C3" w14:textId="77777777" w:rsidR="00E03F6A" w:rsidRPr="00275B65" w:rsidRDefault="00E03F6A" w:rsidP="00E03F6A">
      <w:r w:rsidRPr="00275B65">
        <w:t>Natt (</w:t>
      </w:r>
      <w:proofErr w:type="spellStart"/>
      <w:r w:rsidRPr="00275B65">
        <w:t>kl</w:t>
      </w:r>
      <w:proofErr w:type="spellEnd"/>
      <w:r w:rsidRPr="00275B65">
        <w:t xml:space="preserve"> 22-06): 1E sänker</w:t>
      </w:r>
      <w:r w:rsidRPr="00275B65">
        <w:rPr>
          <w:spacing w:val="-10"/>
        </w:rPr>
        <w:t xml:space="preserve"> </w:t>
      </w:r>
      <w:r w:rsidRPr="00275B65">
        <w:t>blodsockret</w:t>
      </w:r>
      <w:r w:rsidRPr="00275B65">
        <w:rPr>
          <w:spacing w:val="-4"/>
        </w:rPr>
        <w:t xml:space="preserve"> </w:t>
      </w:r>
      <w:r w:rsidRPr="00275B65">
        <w:t>med</w:t>
      </w:r>
      <w:r w:rsidRPr="00275B65">
        <w:rPr>
          <w:u w:val="single"/>
        </w:rPr>
        <w:t xml:space="preserve"> </w:t>
      </w:r>
      <w:r w:rsidRPr="00275B65">
        <w:rPr>
          <w:u w:val="single"/>
        </w:rPr>
        <w:tab/>
      </w:r>
      <w:proofErr w:type="spellStart"/>
      <w:r w:rsidRPr="00275B65">
        <w:t>mmol</w:t>
      </w:r>
      <w:proofErr w:type="spellEnd"/>
      <w:r w:rsidRPr="00275B65">
        <w:t>/l (200/TDD)</w:t>
      </w:r>
    </w:p>
    <w:p w14:paraId="0F0AD4F6" w14:textId="77777777" w:rsidR="00E03F6A" w:rsidRPr="00275B65" w:rsidRDefault="00E03F6A" w:rsidP="00E03F6A">
      <w:r w:rsidRPr="00275B65">
        <w:t>OBS! Ge</w:t>
      </w:r>
      <w:r w:rsidRPr="00275B65">
        <w:rPr>
          <w:spacing w:val="1"/>
        </w:rPr>
        <w:t xml:space="preserve"> </w:t>
      </w:r>
      <w:r w:rsidRPr="00275B65">
        <w:t>max</w:t>
      </w:r>
      <w:r w:rsidRPr="00275B65">
        <w:rPr>
          <w:u w:val="single"/>
        </w:rPr>
        <w:t xml:space="preserve"> </w:t>
      </w:r>
      <w:r w:rsidRPr="00275B65">
        <w:rPr>
          <w:u w:val="single"/>
        </w:rPr>
        <w:tab/>
      </w:r>
      <w:r w:rsidRPr="00275B65">
        <w:t>E (0.1 x vikt i kg) extra för att sänka blodsockret.</w:t>
      </w:r>
      <w:r w:rsidRPr="00275B65">
        <w:br/>
        <w:t>Vänta minst 2 timmar mellan</w:t>
      </w:r>
      <w:r w:rsidRPr="00275B65">
        <w:rPr>
          <w:spacing w:val="-9"/>
        </w:rPr>
        <w:t xml:space="preserve"> </w:t>
      </w:r>
      <w:r w:rsidRPr="00275B65">
        <w:t>insulindoserna.</w:t>
      </w:r>
    </w:p>
    <w:p w14:paraId="2D989BBD" w14:textId="77777777" w:rsidR="00E03F6A" w:rsidRPr="00275B65" w:rsidRDefault="00E03F6A" w:rsidP="00E03F6A">
      <w:r w:rsidRPr="00275B65">
        <w:rPr>
          <w:b/>
        </w:rPr>
        <w:t>Lågt blodsocker</w:t>
      </w:r>
      <w:r w:rsidRPr="00275B65">
        <w:rPr>
          <w:b/>
          <w:spacing w:val="-1"/>
        </w:rPr>
        <w:t xml:space="preserve"> </w:t>
      </w:r>
      <w:r w:rsidRPr="00275B65">
        <w:t>(&lt;3,5–4.0mmol/l):</w:t>
      </w:r>
      <w:r w:rsidRPr="00275B65">
        <w:rPr>
          <w:spacing w:val="-3"/>
        </w:rPr>
        <w:t xml:space="preserve"> </w:t>
      </w:r>
      <w:r w:rsidRPr="00275B65">
        <w:t xml:space="preserve">Se riktlinjer för vård av patienter med diabetes på </w:t>
      </w:r>
      <w:proofErr w:type="spellStart"/>
      <w:r w:rsidRPr="00275B65">
        <w:t>avd</w:t>
      </w:r>
      <w:proofErr w:type="spellEnd"/>
      <w:r w:rsidRPr="00275B65">
        <w:t xml:space="preserve"> 23. Sitter på varje patients pärm.</w:t>
      </w:r>
    </w:p>
    <w:p w14:paraId="529B683E" w14:textId="77777777" w:rsidR="00E03F6A" w:rsidRPr="00275B65" w:rsidRDefault="00E03F6A" w:rsidP="00E03F6A">
      <w:pPr>
        <w:rPr>
          <w:sz w:val="30"/>
        </w:rPr>
      </w:pPr>
    </w:p>
    <w:p w14:paraId="2EFAF069" w14:textId="77777777" w:rsidR="00E03F6A" w:rsidRPr="00275B65" w:rsidRDefault="00E03F6A" w:rsidP="00E03F6A">
      <w:r w:rsidRPr="00275B65">
        <w:t xml:space="preserve">P-glukos kontrolleras före och två timmar efter måltid samt </w:t>
      </w:r>
      <w:proofErr w:type="spellStart"/>
      <w:r w:rsidRPr="00275B65">
        <w:t>kl</w:t>
      </w:r>
      <w:proofErr w:type="spellEnd"/>
      <w:r w:rsidRPr="00275B65">
        <w:t xml:space="preserve"> 23, </w:t>
      </w:r>
      <w:proofErr w:type="spellStart"/>
      <w:r w:rsidRPr="00275B65">
        <w:t>kl</w:t>
      </w:r>
      <w:proofErr w:type="spellEnd"/>
      <w:r w:rsidRPr="00275B65">
        <w:t xml:space="preserve"> 01, </w:t>
      </w:r>
      <w:proofErr w:type="spellStart"/>
      <w:r w:rsidRPr="00275B65">
        <w:t>kl</w:t>
      </w:r>
      <w:proofErr w:type="spellEnd"/>
      <w:r w:rsidRPr="00275B65">
        <w:t xml:space="preserve"> 03, </w:t>
      </w:r>
      <w:proofErr w:type="spellStart"/>
      <w:r w:rsidRPr="00275B65">
        <w:t>kl</w:t>
      </w:r>
      <w:proofErr w:type="spellEnd"/>
      <w:r w:rsidRPr="00275B65">
        <w:t xml:space="preserve"> 06. B-</w:t>
      </w:r>
      <w:proofErr w:type="spellStart"/>
      <w:r w:rsidRPr="00275B65">
        <w:t>ketoner</w:t>
      </w:r>
      <w:proofErr w:type="spellEnd"/>
      <w:r w:rsidRPr="00275B65">
        <w:t xml:space="preserve"> kontrolleras samtidigt som B-glukos första dygnet tills B-</w:t>
      </w:r>
      <w:proofErr w:type="spellStart"/>
      <w:r w:rsidRPr="00275B65">
        <w:t>ket</w:t>
      </w:r>
      <w:proofErr w:type="spellEnd"/>
      <w:r w:rsidRPr="00275B65">
        <w:t xml:space="preserve"> är &lt;0,6 </w:t>
      </w:r>
      <w:proofErr w:type="spellStart"/>
      <w:r w:rsidRPr="00275B65">
        <w:t>mmol</w:t>
      </w:r>
      <w:proofErr w:type="spellEnd"/>
      <w:r w:rsidRPr="00275B65">
        <w:t>/l</w:t>
      </w:r>
    </w:p>
    <w:p w14:paraId="6BE5B679" w14:textId="77777777" w:rsidR="00E03F6A" w:rsidRPr="00275B65" w:rsidRDefault="00E03F6A" w:rsidP="00E03F6A"/>
    <w:p w14:paraId="669620FD" w14:textId="77777777" w:rsidR="00E03F6A" w:rsidRPr="00275B65" w:rsidRDefault="00E03F6A" w:rsidP="00E03F6A">
      <w:r w:rsidRPr="00275B65">
        <w:t xml:space="preserve">OBS att det är vanligt att många barn har ett högre insulinbehov än 1,2E/kg första dygnet. Doserna kan därför behöva höjas snabbt. Detta skiljer sig från start med iv insulin där det blir en högre dos första dygnet och därmed mindre behov av insulinjusteringar när man börjar med </w:t>
      </w:r>
      <w:proofErr w:type="spellStart"/>
      <w:r w:rsidRPr="00275B65">
        <w:t>sc</w:t>
      </w:r>
      <w:proofErr w:type="spellEnd"/>
      <w:r w:rsidRPr="00275B65">
        <w:t xml:space="preserve"> insulin.</w:t>
      </w:r>
    </w:p>
    <w:p w14:paraId="287C6C71" w14:textId="77777777" w:rsidR="00E03F6A" w:rsidRPr="00275B65" w:rsidRDefault="00E03F6A" w:rsidP="00E03F6A"/>
    <w:p w14:paraId="194B99F2" w14:textId="77777777" w:rsidR="00E03F6A" w:rsidRPr="00275B65" w:rsidRDefault="00E03F6A" w:rsidP="00E03F6A">
      <w:pPr>
        <w:pStyle w:val="Rubrik3"/>
      </w:pPr>
      <w:r w:rsidRPr="001479F9">
        <w:t>100/125/200/300/500</w:t>
      </w:r>
      <w:r w:rsidRPr="00275B65">
        <w:t>-regeln för korrigeringsdos</w:t>
      </w:r>
    </w:p>
    <w:p w14:paraId="045D85E0" w14:textId="77777777" w:rsidR="00E03F6A" w:rsidRPr="00275B65" w:rsidRDefault="00E03F6A" w:rsidP="00E03F6A">
      <w:pPr>
        <w:spacing w:before="71"/>
        <w:ind w:left="156"/>
        <w:rPr>
          <w:sz w:val="28"/>
        </w:rPr>
      </w:pPr>
    </w:p>
    <w:p w14:paraId="12E59541" w14:textId="77777777" w:rsidR="00E03F6A" w:rsidRPr="00275B65" w:rsidRDefault="00E03F6A" w:rsidP="00E03F6A">
      <w:r w:rsidRPr="00275B65">
        <w:rPr>
          <w:b/>
        </w:rPr>
        <w:t xml:space="preserve">100/total daglig insulindos (TDD) </w:t>
      </w:r>
      <w:r w:rsidRPr="00275B65">
        <w:t xml:space="preserve">ger hur många </w:t>
      </w:r>
      <w:proofErr w:type="spellStart"/>
      <w:r w:rsidRPr="00275B65">
        <w:t>mmol</w:t>
      </w:r>
      <w:proofErr w:type="spellEnd"/>
      <w:r w:rsidRPr="00275B65">
        <w:t xml:space="preserve">/l </w:t>
      </w:r>
      <w:proofErr w:type="spellStart"/>
      <w:r w:rsidRPr="00275B65">
        <w:t>blodsocket</w:t>
      </w:r>
      <w:proofErr w:type="spellEnd"/>
      <w:r w:rsidRPr="00275B65">
        <w:t xml:space="preserve"> sjunker av 1 E </w:t>
      </w:r>
      <w:proofErr w:type="spellStart"/>
      <w:proofErr w:type="gramStart"/>
      <w:r w:rsidRPr="00275B65">
        <w:t>insulin.på</w:t>
      </w:r>
      <w:proofErr w:type="spellEnd"/>
      <w:proofErr w:type="gramEnd"/>
      <w:r w:rsidRPr="00275B65">
        <w:t xml:space="preserve"> morgonen (</w:t>
      </w:r>
      <w:proofErr w:type="spellStart"/>
      <w:r w:rsidRPr="00275B65">
        <w:t>kl</w:t>
      </w:r>
      <w:proofErr w:type="spellEnd"/>
      <w:r w:rsidRPr="00275B65">
        <w:t xml:space="preserve"> 06-09)</w:t>
      </w:r>
    </w:p>
    <w:p w14:paraId="0C9B9EE8" w14:textId="77777777" w:rsidR="00E03F6A" w:rsidRPr="00275B65" w:rsidRDefault="00E03F6A" w:rsidP="00E03F6A">
      <w:r w:rsidRPr="00275B65">
        <w:t>Ex: Rasmus har 25 enheter insulin per dygn.</w:t>
      </w:r>
    </w:p>
    <w:p w14:paraId="492BD7EA" w14:textId="77777777" w:rsidR="00E03F6A" w:rsidRPr="00275B65" w:rsidRDefault="00E03F6A" w:rsidP="00E03F6A">
      <w:r w:rsidRPr="00275B65">
        <w:t xml:space="preserve">100/25E = 4 = 1 E insulin sänker blodsockret 4 </w:t>
      </w:r>
      <w:proofErr w:type="spellStart"/>
      <w:r w:rsidRPr="00275B65">
        <w:t>mmol</w:t>
      </w:r>
      <w:proofErr w:type="spellEnd"/>
      <w:r w:rsidRPr="00275B65">
        <w:t>/l</w:t>
      </w:r>
    </w:p>
    <w:p w14:paraId="3206F73D" w14:textId="77777777" w:rsidR="00E03F6A" w:rsidRPr="00275B65" w:rsidRDefault="00E03F6A" w:rsidP="00E03F6A"/>
    <w:p w14:paraId="5047A0B9" w14:textId="77777777" w:rsidR="00E03F6A" w:rsidRPr="00275B65" w:rsidRDefault="00E03F6A" w:rsidP="00E03F6A">
      <w:r w:rsidRPr="00275B65">
        <w:rPr>
          <w:b/>
        </w:rPr>
        <w:t>125/TDD</w:t>
      </w:r>
      <w:r w:rsidRPr="00275B65">
        <w:t xml:space="preserve"> ger hur många </w:t>
      </w:r>
      <w:proofErr w:type="spellStart"/>
      <w:r w:rsidRPr="00275B65">
        <w:t>mmol</w:t>
      </w:r>
      <w:proofErr w:type="spellEnd"/>
      <w:r w:rsidRPr="00275B65">
        <w:t xml:space="preserve">/l </w:t>
      </w:r>
      <w:proofErr w:type="spellStart"/>
      <w:r w:rsidRPr="00275B65">
        <w:t>blodsocket</w:t>
      </w:r>
      <w:proofErr w:type="spellEnd"/>
      <w:r w:rsidRPr="00275B65">
        <w:t xml:space="preserve"> sjunker av 1 E insulin resten av dagen.</w:t>
      </w:r>
    </w:p>
    <w:p w14:paraId="66EDB092" w14:textId="77777777" w:rsidR="00E03F6A" w:rsidRPr="00275B65" w:rsidRDefault="00E03F6A" w:rsidP="00E03F6A">
      <w:r w:rsidRPr="00275B65">
        <w:t xml:space="preserve">Övriga dagen räkna med 125-regel (1E sänker 5 </w:t>
      </w:r>
      <w:proofErr w:type="spellStart"/>
      <w:r w:rsidRPr="00275B65">
        <w:t>mmol</w:t>
      </w:r>
      <w:proofErr w:type="spellEnd"/>
      <w:r w:rsidRPr="00275B65">
        <w:t>/l)</w:t>
      </w:r>
    </w:p>
    <w:p w14:paraId="479BC94D" w14:textId="77777777" w:rsidR="00E03F6A" w:rsidRPr="00275B65" w:rsidRDefault="00E03F6A" w:rsidP="00E03F6A">
      <w:r w:rsidRPr="00275B65">
        <w:t xml:space="preserve">125/25E = 5 = 1 E insulin sänker blodsockret 5 </w:t>
      </w:r>
      <w:proofErr w:type="spellStart"/>
      <w:r w:rsidRPr="00275B65">
        <w:t>mmol</w:t>
      </w:r>
      <w:proofErr w:type="spellEnd"/>
      <w:r w:rsidRPr="00275B65">
        <w:t>/l</w:t>
      </w:r>
    </w:p>
    <w:p w14:paraId="3E8656E7" w14:textId="77777777" w:rsidR="00E03F6A" w:rsidRPr="00275B65" w:rsidRDefault="00E03F6A" w:rsidP="00E03F6A"/>
    <w:p w14:paraId="42C0C425" w14:textId="77777777" w:rsidR="00E03F6A" w:rsidRPr="00275B65" w:rsidRDefault="00E03F6A" w:rsidP="00E03F6A">
      <w:r w:rsidRPr="00275B65">
        <w:rPr>
          <w:b/>
        </w:rPr>
        <w:t>200/TDD</w:t>
      </w:r>
      <w:r w:rsidRPr="00275B65">
        <w:t xml:space="preserve"> ger hur många </w:t>
      </w:r>
      <w:proofErr w:type="spellStart"/>
      <w:r w:rsidRPr="00275B65">
        <w:t>mmol</w:t>
      </w:r>
      <w:proofErr w:type="spellEnd"/>
      <w:r w:rsidRPr="00275B65">
        <w:t xml:space="preserve">/l </w:t>
      </w:r>
      <w:proofErr w:type="spellStart"/>
      <w:r w:rsidRPr="00275B65">
        <w:t>blodsocket</w:t>
      </w:r>
      <w:proofErr w:type="spellEnd"/>
      <w:r w:rsidRPr="00275B65">
        <w:t xml:space="preserve"> sjunker av 1 E insulin under natten (</w:t>
      </w:r>
      <w:proofErr w:type="spellStart"/>
      <w:r w:rsidRPr="00275B65">
        <w:t>kl</w:t>
      </w:r>
      <w:proofErr w:type="spellEnd"/>
      <w:r w:rsidRPr="00275B65">
        <w:t xml:space="preserve"> 00-06).</w:t>
      </w:r>
    </w:p>
    <w:p w14:paraId="78318C51" w14:textId="77777777" w:rsidR="00E03F6A" w:rsidRPr="00275B65" w:rsidRDefault="00E03F6A" w:rsidP="00E03F6A">
      <w:r w:rsidRPr="00275B65">
        <w:t xml:space="preserve">På natten räkna med 200-regel </w:t>
      </w:r>
    </w:p>
    <w:p w14:paraId="1FE0E734" w14:textId="77777777" w:rsidR="00E03F6A" w:rsidRPr="00275B65" w:rsidRDefault="00E03F6A" w:rsidP="00E03F6A">
      <w:r w:rsidRPr="00275B65">
        <w:t xml:space="preserve">200/25E = 8 =&gt; 1 E insulin sänker blodsockret 8 </w:t>
      </w:r>
      <w:proofErr w:type="spellStart"/>
      <w:r w:rsidRPr="00275B65">
        <w:t>mmol</w:t>
      </w:r>
      <w:proofErr w:type="spellEnd"/>
      <w:r w:rsidRPr="00275B65">
        <w:t>/l</w:t>
      </w:r>
    </w:p>
    <w:p w14:paraId="12127F66" w14:textId="77777777" w:rsidR="00E03F6A" w:rsidRPr="001479F9" w:rsidRDefault="00E03F6A" w:rsidP="00E03F6A">
      <w:r w:rsidRPr="001479F9">
        <w:rPr>
          <w:b/>
        </w:rPr>
        <w:t>500-regeln</w:t>
      </w:r>
      <w:r w:rsidRPr="00275B65">
        <w:rPr>
          <w:b/>
          <w:sz w:val="28"/>
        </w:rPr>
        <w:t xml:space="preserve"> </w:t>
      </w:r>
      <w:r w:rsidRPr="001479F9">
        <w:t>för kolhydratkvot (Använd 400-regel till förskolebarn)</w:t>
      </w:r>
    </w:p>
    <w:p w14:paraId="6AAE26CC" w14:textId="77777777" w:rsidR="00E03F6A" w:rsidRPr="00275B65" w:rsidRDefault="00E03F6A" w:rsidP="00E03F6A">
      <w:r w:rsidRPr="00275B65">
        <w:t xml:space="preserve">Används för uträkning av insulindos för alla dagens måltider </w:t>
      </w:r>
      <w:r w:rsidRPr="00275B65">
        <w:rPr>
          <w:b/>
          <w:i/>
        </w:rPr>
        <w:t xml:space="preserve">utom </w:t>
      </w:r>
      <w:r w:rsidRPr="00275B65">
        <w:t>frukost.</w:t>
      </w:r>
    </w:p>
    <w:p w14:paraId="36134989" w14:textId="77777777" w:rsidR="00E03F6A" w:rsidRPr="00275B65" w:rsidRDefault="00E03F6A" w:rsidP="00E03F6A">
      <w:r w:rsidRPr="00275B65">
        <w:rPr>
          <w:b/>
        </w:rPr>
        <w:t>500/TDD</w:t>
      </w:r>
      <w:r w:rsidRPr="00275B65">
        <w:t xml:space="preserve"> ger hur många gram kolhydrater som 1 E insulin ”tar hand om”. Ex. Rasmus har 25 enheter insulin per dygn.</w:t>
      </w:r>
    </w:p>
    <w:p w14:paraId="1CF8D60D" w14:textId="77777777" w:rsidR="00E03F6A" w:rsidRPr="00275B65" w:rsidRDefault="00E03F6A" w:rsidP="00E03F6A">
      <w:r w:rsidRPr="00275B65">
        <w:t>500/25 = 20 = 1 E insulin ”tar hand om ” 16 gram kolhydrater.</w:t>
      </w:r>
    </w:p>
    <w:p w14:paraId="11387CEE" w14:textId="77777777" w:rsidR="00E03F6A" w:rsidRPr="001479F9" w:rsidRDefault="00E03F6A" w:rsidP="00E03F6A">
      <w:r w:rsidRPr="001479F9">
        <w:rPr>
          <w:b/>
        </w:rPr>
        <w:lastRenderedPageBreak/>
        <w:t>300-regeln</w:t>
      </w:r>
      <w:r w:rsidRPr="00275B65">
        <w:rPr>
          <w:b/>
          <w:sz w:val="28"/>
        </w:rPr>
        <w:t xml:space="preserve"> </w:t>
      </w:r>
      <w:r w:rsidRPr="001479F9">
        <w:t>för kolhydratkvot (Använd 200-regel till förskolebarn)</w:t>
      </w:r>
    </w:p>
    <w:p w14:paraId="3F1D5F86" w14:textId="77777777" w:rsidR="00E03F6A" w:rsidRPr="00275B65" w:rsidRDefault="00E03F6A" w:rsidP="00E03F6A">
      <w:r w:rsidRPr="00275B65">
        <w:t>Används för uträkning av insulindos för frukostmålet.</w:t>
      </w:r>
    </w:p>
    <w:p w14:paraId="64E65FD5" w14:textId="77777777" w:rsidR="00E03F6A" w:rsidRPr="00275B65" w:rsidRDefault="00E03F6A" w:rsidP="00E03F6A">
      <w:r w:rsidRPr="00275B65">
        <w:rPr>
          <w:b/>
        </w:rPr>
        <w:t xml:space="preserve">300/TDD </w:t>
      </w:r>
      <w:r w:rsidRPr="00275B65">
        <w:t>ger hur många gram kolhydrater som 1 E insulin ”tar hand om” på morgonen.</w:t>
      </w:r>
    </w:p>
    <w:p w14:paraId="74F76B82" w14:textId="77777777" w:rsidR="00E03F6A" w:rsidRPr="00275B65" w:rsidRDefault="00E03F6A" w:rsidP="00E03F6A">
      <w:r w:rsidRPr="00275B65">
        <w:t>Ex. Rasmus har 30 enheter insulin per dygn.</w:t>
      </w:r>
    </w:p>
    <w:p w14:paraId="52E4411A" w14:textId="77777777" w:rsidR="00E03F6A" w:rsidRPr="00275B65" w:rsidRDefault="00E03F6A" w:rsidP="00E03F6A">
      <w:r w:rsidRPr="00275B65">
        <w:t>300/30 =10 = 1 E insulin ”tar hand om ” ca 10 gram kolhydrater</w:t>
      </w:r>
    </w:p>
    <w:p w14:paraId="19A26B6C" w14:textId="77777777" w:rsidR="00E03F6A" w:rsidRPr="00275B65" w:rsidRDefault="00E03F6A" w:rsidP="00E03F6A"/>
    <w:p w14:paraId="06FFD412" w14:textId="77777777" w:rsidR="00E03F6A" w:rsidRPr="00275B65" w:rsidRDefault="00E03F6A" w:rsidP="00E03F6A">
      <w:proofErr w:type="spellStart"/>
      <w:r w:rsidRPr="00275B65">
        <w:t>Räkneregler</w:t>
      </w:r>
      <w:proofErr w:type="spellEnd"/>
      <w:r w:rsidRPr="00275B65">
        <w:t xml:space="preserve"> för kolhydratkvoter används bara första dygnet för att få en </w:t>
      </w:r>
      <w:proofErr w:type="spellStart"/>
      <w:r w:rsidRPr="00275B65">
        <w:t>startdos</w:t>
      </w:r>
      <w:proofErr w:type="spellEnd"/>
      <w:r w:rsidRPr="00275B65">
        <w:t xml:space="preserve">. Dag 2 gör vi en baklängesräkning på samma sätt som vid start med intravenöst insulin för att få individuellt anpassade kvoter. </w:t>
      </w:r>
    </w:p>
    <w:p w14:paraId="1F77751B" w14:textId="77777777" w:rsidR="00E03F6A" w:rsidRPr="00275B65" w:rsidRDefault="00E03F6A" w:rsidP="00E03F6A"/>
    <w:p w14:paraId="44D459FC" w14:textId="77777777" w:rsidR="00E03F6A" w:rsidRPr="00275B65" w:rsidRDefault="00E03F6A" w:rsidP="00E03F6A">
      <w:r w:rsidRPr="00275B65">
        <w:t xml:space="preserve">Basinsulinet justeras beroende på blodsocker före måltider och under natten. Dosen av basinsulin sänks om P-glukos varit &lt;4 </w:t>
      </w:r>
      <w:proofErr w:type="spellStart"/>
      <w:r w:rsidRPr="00275B65">
        <w:t>mmol</w:t>
      </w:r>
      <w:proofErr w:type="spellEnd"/>
      <w:r w:rsidRPr="00275B65">
        <w:t>/l någon gång under natten.</w:t>
      </w:r>
    </w:p>
    <w:p w14:paraId="218CF5D6" w14:textId="77777777" w:rsidR="00E03F6A" w:rsidRPr="00275B65" w:rsidRDefault="00E03F6A" w:rsidP="00E03F6A">
      <w:r w:rsidRPr="00275B65">
        <w:br w:type="page"/>
      </w:r>
    </w:p>
    <w:p w14:paraId="37BFCBB0" w14:textId="77777777" w:rsidR="00E03F6A" w:rsidRPr="00275B65" w:rsidRDefault="00E03F6A" w:rsidP="00E03F6A">
      <w:pPr>
        <w:spacing w:before="21"/>
        <w:ind w:left="156"/>
      </w:pPr>
    </w:p>
    <w:p w14:paraId="53F5FA93" w14:textId="77777777" w:rsidR="00E03F6A" w:rsidRPr="00275B65" w:rsidRDefault="00E03F6A" w:rsidP="00E03F6A">
      <w:pPr>
        <w:pStyle w:val="Rubrik1"/>
        <w:rPr>
          <w:lang w:eastAsia="en-US"/>
        </w:rPr>
      </w:pPr>
      <w:r w:rsidRPr="00275B65">
        <w:rPr>
          <w:lang w:eastAsia="en-US"/>
        </w:rPr>
        <w:t xml:space="preserve">Riktlinjer för vård av barn med diabetes på </w:t>
      </w:r>
      <w:proofErr w:type="spellStart"/>
      <w:r w:rsidRPr="00275B65">
        <w:rPr>
          <w:lang w:eastAsia="en-US"/>
        </w:rPr>
        <w:t>avd</w:t>
      </w:r>
      <w:proofErr w:type="spellEnd"/>
      <w:r w:rsidRPr="00275B65">
        <w:rPr>
          <w:lang w:eastAsia="en-US"/>
        </w:rPr>
        <w:t xml:space="preserve"> 23</w:t>
      </w:r>
    </w:p>
    <w:p w14:paraId="1E9AB8DD" w14:textId="77777777" w:rsidR="00E03F6A" w:rsidRPr="00275B65" w:rsidRDefault="00E03F6A" w:rsidP="00E03F6A"/>
    <w:p w14:paraId="30B2B97F" w14:textId="77777777" w:rsidR="00E03F6A" w:rsidRPr="00275B65" w:rsidRDefault="00E03F6A" w:rsidP="00E03F6A">
      <w:pPr>
        <w:rPr>
          <w:rFonts w:eastAsia="Calibri"/>
          <w:lang w:eastAsia="en-US"/>
        </w:rPr>
      </w:pPr>
      <w:proofErr w:type="spellStart"/>
      <w:r w:rsidRPr="00275B65">
        <w:rPr>
          <w:rFonts w:eastAsia="Calibri"/>
          <w:lang w:eastAsia="en-US"/>
        </w:rPr>
        <w:t>Målvärden</w:t>
      </w:r>
      <w:proofErr w:type="spellEnd"/>
      <w:r w:rsidRPr="00275B65">
        <w:rPr>
          <w:rFonts w:eastAsia="Calibri"/>
          <w:lang w:eastAsia="en-US"/>
        </w:rPr>
        <w:t xml:space="preserve"> blodsocker </w:t>
      </w:r>
      <w:r w:rsidRPr="00275B65">
        <w:rPr>
          <w:rFonts w:eastAsia="Calibri"/>
          <w:lang w:eastAsia="en-US"/>
        </w:rPr>
        <w:tab/>
      </w:r>
      <w:r w:rsidRPr="00275B65">
        <w:rPr>
          <w:rFonts w:eastAsia="Calibri"/>
          <w:lang w:eastAsia="en-US"/>
        </w:rPr>
        <w:tab/>
        <w:t xml:space="preserve">4–7 </w:t>
      </w:r>
      <w:proofErr w:type="spellStart"/>
      <w:r w:rsidRPr="00275B65">
        <w:rPr>
          <w:rFonts w:eastAsia="Calibri"/>
          <w:lang w:eastAsia="en-US"/>
        </w:rPr>
        <w:t>mmol</w:t>
      </w:r>
      <w:proofErr w:type="spellEnd"/>
      <w:r w:rsidRPr="00275B65">
        <w:rPr>
          <w:rFonts w:eastAsia="Calibri"/>
          <w:lang w:eastAsia="en-US"/>
        </w:rPr>
        <w:t xml:space="preserve">/L                           </w:t>
      </w:r>
      <w:r w:rsidRPr="00275B65">
        <w:rPr>
          <w:rFonts w:eastAsia="Calibri"/>
          <w:lang w:eastAsia="en-US"/>
        </w:rPr>
        <w:br/>
        <w:t>Målvärde blodsocker före måltid</w:t>
      </w:r>
      <w:r w:rsidRPr="00275B65">
        <w:rPr>
          <w:rFonts w:eastAsia="Calibri"/>
          <w:lang w:eastAsia="en-US"/>
        </w:rPr>
        <w:tab/>
      </w:r>
      <w:proofErr w:type="gramStart"/>
      <w:r w:rsidRPr="00275B65">
        <w:rPr>
          <w:rFonts w:eastAsia="Calibri"/>
          <w:lang w:eastAsia="en-US"/>
        </w:rPr>
        <w:t>4-6</w:t>
      </w:r>
      <w:proofErr w:type="gramEnd"/>
      <w:r w:rsidRPr="00275B65">
        <w:rPr>
          <w:rFonts w:eastAsia="Calibri"/>
          <w:lang w:eastAsia="en-US"/>
        </w:rPr>
        <w:t xml:space="preserve"> </w:t>
      </w:r>
      <w:proofErr w:type="spellStart"/>
      <w:r w:rsidRPr="00275B65">
        <w:rPr>
          <w:rFonts w:eastAsia="Calibri"/>
          <w:lang w:eastAsia="en-US"/>
        </w:rPr>
        <w:t>mmol</w:t>
      </w:r>
      <w:proofErr w:type="spellEnd"/>
      <w:r w:rsidRPr="00275B65">
        <w:rPr>
          <w:rFonts w:eastAsia="Calibri"/>
          <w:lang w:eastAsia="en-US"/>
        </w:rPr>
        <w:t xml:space="preserve">/L                                                             </w:t>
      </w:r>
      <w:r w:rsidRPr="00275B65">
        <w:rPr>
          <w:rFonts w:eastAsia="Calibri"/>
          <w:lang w:eastAsia="en-US"/>
        </w:rPr>
        <w:br/>
        <w:t xml:space="preserve">Inför natten </w:t>
      </w:r>
      <w:r w:rsidRPr="00275B65">
        <w:rPr>
          <w:rFonts w:eastAsia="Calibri"/>
          <w:lang w:eastAsia="en-US"/>
        </w:rPr>
        <w:tab/>
      </w:r>
      <w:r w:rsidRPr="00275B65">
        <w:rPr>
          <w:rFonts w:eastAsia="Calibri"/>
          <w:lang w:eastAsia="en-US"/>
        </w:rPr>
        <w:tab/>
      </w:r>
      <w:r w:rsidRPr="00275B65">
        <w:rPr>
          <w:rFonts w:eastAsia="Calibri"/>
          <w:lang w:eastAsia="en-US"/>
        </w:rPr>
        <w:tab/>
      </w:r>
      <w:r w:rsidRPr="00275B65">
        <w:rPr>
          <w:rFonts w:eastAsia="Calibri"/>
          <w:lang w:eastAsia="en-US"/>
        </w:rPr>
        <w:tab/>
        <w:t xml:space="preserve">sikta på ett värde runt 6 </w:t>
      </w:r>
      <w:proofErr w:type="spellStart"/>
      <w:r w:rsidRPr="00275B65">
        <w:rPr>
          <w:rFonts w:eastAsia="Calibri"/>
          <w:lang w:eastAsia="en-US"/>
        </w:rPr>
        <w:t>mmol</w:t>
      </w:r>
      <w:proofErr w:type="spellEnd"/>
      <w:r w:rsidRPr="00275B65">
        <w:rPr>
          <w:rFonts w:eastAsia="Calibri"/>
          <w:lang w:eastAsia="en-US"/>
        </w:rPr>
        <w:t>/L</w:t>
      </w:r>
    </w:p>
    <w:p w14:paraId="5383145A" w14:textId="77777777" w:rsidR="00E03F6A" w:rsidRPr="00275B65" w:rsidRDefault="00E03F6A" w:rsidP="00E03F6A">
      <w:pPr>
        <w:rPr>
          <w:rFonts w:eastAsia="Calibri"/>
          <w:b/>
          <w:lang w:eastAsia="en-US"/>
        </w:rPr>
      </w:pPr>
      <w:proofErr w:type="spellStart"/>
      <w:r w:rsidRPr="00275B65">
        <w:rPr>
          <w:rFonts w:eastAsia="Calibri"/>
          <w:b/>
          <w:u w:val="single"/>
          <w:lang w:eastAsia="en-US"/>
        </w:rPr>
        <w:t>Hypoglukemibehandling</w:t>
      </w:r>
      <w:proofErr w:type="spellEnd"/>
      <w:r w:rsidRPr="00275B65">
        <w:rPr>
          <w:rFonts w:eastAsia="Calibri"/>
          <w:b/>
          <w:u w:val="single"/>
          <w:lang w:eastAsia="en-US"/>
        </w:rPr>
        <w:t xml:space="preserve"> </w:t>
      </w:r>
      <w:r w:rsidRPr="00275B65">
        <w:rPr>
          <w:rFonts w:eastAsia="Calibri"/>
          <w:u w:val="single"/>
          <w:lang w:eastAsia="en-US"/>
        </w:rPr>
        <w:t>(lågt blodsocker)</w:t>
      </w:r>
      <w:r w:rsidRPr="00275B65">
        <w:rPr>
          <w:rFonts w:eastAsia="Calibri"/>
          <w:b/>
          <w:u w:val="single"/>
          <w:lang w:eastAsia="en-US"/>
        </w:rPr>
        <w:t xml:space="preserve"> </w:t>
      </w:r>
    </w:p>
    <w:p w14:paraId="66B0AB04" w14:textId="77777777" w:rsidR="00E03F6A" w:rsidRPr="00275B65" w:rsidRDefault="00E03F6A" w:rsidP="00E03F6A">
      <w:pPr>
        <w:rPr>
          <w:rFonts w:eastAsia="Calibri"/>
          <w:lang w:eastAsia="en-US"/>
        </w:rPr>
      </w:pPr>
      <w:r w:rsidRPr="00275B65">
        <w:rPr>
          <w:rFonts w:eastAsia="Calibri"/>
          <w:lang w:eastAsia="en-US"/>
        </w:rPr>
        <w:t xml:space="preserve">- Är P-glukos mellan 3,9–3,5 ge druvsocker bara om symtom föreligger, eller om det är mer än 30 minuter till nästa måltid.                                                                              </w:t>
      </w:r>
      <w:r w:rsidRPr="00275B65">
        <w:rPr>
          <w:rFonts w:eastAsia="Calibri"/>
          <w:lang w:eastAsia="en-US"/>
        </w:rPr>
        <w:br/>
        <w:t xml:space="preserve">- Är P-glukos &lt;3,5 ge druvsocker enligt nedan:                                                     </w:t>
      </w:r>
      <w:r w:rsidRPr="00275B65">
        <w:rPr>
          <w:rFonts w:eastAsia="Calibri"/>
          <w:lang w:eastAsia="en-US"/>
        </w:rPr>
        <w:br/>
        <w:t xml:space="preserve">Dagtid: 0,5–1 tablett druvsocker/10 kg. Max 5 tabletter.                                           </w:t>
      </w:r>
      <w:r w:rsidRPr="00275B65">
        <w:rPr>
          <w:rFonts w:eastAsia="Calibri"/>
          <w:lang w:eastAsia="en-US"/>
        </w:rPr>
        <w:br/>
        <w:t xml:space="preserve">Nattetid: 1 tablett druvsocker/10 kg. Max 5 tabletter                                                                 - Om upprepade värden &lt;3,5 </w:t>
      </w:r>
      <w:proofErr w:type="spellStart"/>
      <w:r w:rsidRPr="00275B65">
        <w:rPr>
          <w:rFonts w:eastAsia="Calibri"/>
          <w:lang w:eastAsia="en-US"/>
        </w:rPr>
        <w:t>mmol</w:t>
      </w:r>
      <w:proofErr w:type="spellEnd"/>
      <w:r w:rsidRPr="00275B65">
        <w:rPr>
          <w:rFonts w:eastAsia="Calibri"/>
          <w:lang w:eastAsia="en-US"/>
        </w:rPr>
        <w:t xml:space="preserve">/L 20 min efter </w:t>
      </w:r>
      <w:proofErr w:type="spellStart"/>
      <w:proofErr w:type="gramStart"/>
      <w:r w:rsidRPr="00275B65">
        <w:rPr>
          <w:rFonts w:eastAsia="Calibri"/>
          <w:lang w:eastAsia="en-US"/>
        </w:rPr>
        <w:t>druvsocker,ge</w:t>
      </w:r>
      <w:proofErr w:type="spellEnd"/>
      <w:proofErr w:type="gramEnd"/>
      <w:r w:rsidRPr="00275B65">
        <w:rPr>
          <w:rFonts w:eastAsia="Calibri"/>
          <w:lang w:eastAsia="en-US"/>
        </w:rPr>
        <w:t xml:space="preserve"> ett ½ - 1 glas mjölk, dag- som nattetid.                                                                                                           </w:t>
      </w:r>
      <w:r w:rsidRPr="00275B65">
        <w:rPr>
          <w:rFonts w:eastAsia="Calibri"/>
          <w:lang w:eastAsia="en-US"/>
        </w:rPr>
        <w:br/>
        <w:t xml:space="preserve">- Om lågt P-glukos inför måltid: Ge druvsocker, vänta 10–15 minuter med måltiden och ge ordinarie insulindos före måltiden.                                                                                               </w:t>
      </w:r>
    </w:p>
    <w:p w14:paraId="229DAEFE" w14:textId="77777777" w:rsidR="00E03F6A" w:rsidRPr="00275B65" w:rsidRDefault="00E03F6A" w:rsidP="00E03F6A">
      <w:pPr>
        <w:rPr>
          <w:rFonts w:eastAsia="Calibri"/>
          <w:u w:val="single"/>
          <w:lang w:eastAsia="en-US"/>
        </w:rPr>
      </w:pPr>
      <w:r w:rsidRPr="00275B65">
        <w:rPr>
          <w:rFonts w:eastAsia="Calibri"/>
          <w:b/>
          <w:u w:val="single"/>
          <w:lang w:eastAsia="en-US"/>
        </w:rPr>
        <w:t xml:space="preserve">Korrektionsdoser </w:t>
      </w:r>
      <w:r w:rsidRPr="00275B65">
        <w:rPr>
          <w:rFonts w:eastAsia="Calibri"/>
          <w:u w:val="single"/>
          <w:lang w:eastAsia="en-US"/>
        </w:rPr>
        <w:t xml:space="preserve">(korrigeringskvot anger hur många </w:t>
      </w:r>
      <w:proofErr w:type="spellStart"/>
      <w:r w:rsidRPr="00275B65">
        <w:rPr>
          <w:rFonts w:eastAsia="Calibri"/>
          <w:u w:val="single"/>
          <w:lang w:eastAsia="en-US"/>
        </w:rPr>
        <w:t>mmol</w:t>
      </w:r>
      <w:proofErr w:type="spellEnd"/>
      <w:r w:rsidRPr="00275B65">
        <w:rPr>
          <w:rFonts w:eastAsia="Calibri"/>
          <w:u w:val="single"/>
          <w:lang w:eastAsia="en-US"/>
        </w:rPr>
        <w:t xml:space="preserve">/L 1E insulin sänker P-glukos) </w:t>
      </w:r>
    </w:p>
    <w:p w14:paraId="164F0764" w14:textId="77777777" w:rsidR="00E03F6A" w:rsidRPr="00275B65" w:rsidRDefault="00E03F6A" w:rsidP="00E03F6A">
      <w:pPr>
        <w:rPr>
          <w:rFonts w:eastAsia="Calibri"/>
          <w:b/>
          <w:lang w:eastAsia="en-US"/>
        </w:rPr>
      </w:pPr>
      <w:r w:rsidRPr="00275B65">
        <w:rPr>
          <w:rFonts w:eastAsia="Calibri"/>
          <w:b/>
          <w:lang w:eastAsia="en-US"/>
        </w:rPr>
        <w:t>Aldrig mer än 0,1 E/kg</w:t>
      </w:r>
    </w:p>
    <w:p w14:paraId="70DB34E2" w14:textId="77777777" w:rsidR="00E03F6A" w:rsidRPr="00275B65" w:rsidRDefault="00E03F6A" w:rsidP="00E03F6A">
      <w:pPr>
        <w:rPr>
          <w:rFonts w:eastAsia="Calibri"/>
          <w:lang w:eastAsia="en-US"/>
        </w:rPr>
      </w:pPr>
      <w:r w:rsidRPr="00275B65">
        <w:rPr>
          <w:rFonts w:eastAsia="Calibri"/>
          <w:u w:val="single"/>
          <w:lang w:eastAsia="en-US"/>
        </w:rPr>
        <w:t>Nydebuterade</w:t>
      </w:r>
      <w:r w:rsidRPr="00275B65">
        <w:rPr>
          <w:rFonts w:eastAsia="Calibri"/>
          <w:lang w:eastAsia="en-US"/>
        </w:rPr>
        <w:t>: korrektionsdos ges bara i samband med måltid</w:t>
      </w:r>
    </w:p>
    <w:p w14:paraId="2488ACBA" w14:textId="77777777" w:rsidR="00E03F6A" w:rsidRPr="00275B65" w:rsidRDefault="00E03F6A" w:rsidP="00E03F6A">
      <w:pPr>
        <w:rPr>
          <w:rFonts w:eastAsia="Calibri"/>
          <w:lang w:eastAsia="en-US"/>
        </w:rPr>
      </w:pPr>
      <w:r w:rsidRPr="00275B65">
        <w:rPr>
          <w:rFonts w:eastAsia="Calibri"/>
          <w:u w:val="single"/>
          <w:lang w:eastAsia="en-US"/>
        </w:rPr>
        <w:t>Patienter med längre diabetesduration</w:t>
      </w:r>
      <w:r w:rsidRPr="00275B65">
        <w:rPr>
          <w:rFonts w:eastAsia="Calibri"/>
          <w:lang w:eastAsia="en-US"/>
        </w:rPr>
        <w:t xml:space="preserve">:                                                                           </w:t>
      </w:r>
      <w:r w:rsidRPr="00275B65">
        <w:rPr>
          <w:rFonts w:eastAsia="Calibri"/>
          <w:lang w:eastAsia="en-US"/>
        </w:rPr>
        <w:br/>
        <w:t xml:space="preserve">- Ge korrigeringsdos om värdet före måltid är&gt; 6 </w:t>
      </w:r>
      <w:proofErr w:type="spellStart"/>
      <w:r w:rsidRPr="00275B65">
        <w:rPr>
          <w:rFonts w:eastAsia="Calibri"/>
          <w:lang w:eastAsia="en-US"/>
        </w:rPr>
        <w:t>mmol</w:t>
      </w:r>
      <w:proofErr w:type="spellEnd"/>
      <w:r w:rsidRPr="00275B65">
        <w:rPr>
          <w:rFonts w:eastAsia="Calibri"/>
          <w:lang w:eastAsia="en-US"/>
        </w:rPr>
        <w:t xml:space="preserve">/L                                       </w:t>
      </w:r>
      <w:r w:rsidRPr="00275B65">
        <w:rPr>
          <w:rFonts w:eastAsia="Calibri"/>
          <w:lang w:eastAsia="en-US"/>
        </w:rPr>
        <w:br/>
        <w:t xml:space="preserve">- Ge korrigeringsdos om ”slumpvärde” dagtid är&gt; 8 </w:t>
      </w:r>
      <w:proofErr w:type="spellStart"/>
      <w:r w:rsidRPr="00275B65">
        <w:rPr>
          <w:rFonts w:eastAsia="Calibri"/>
          <w:lang w:eastAsia="en-US"/>
        </w:rPr>
        <w:t>mmol</w:t>
      </w:r>
      <w:proofErr w:type="spellEnd"/>
      <w:r w:rsidRPr="00275B65">
        <w:rPr>
          <w:rFonts w:eastAsia="Calibri"/>
          <w:lang w:eastAsia="en-US"/>
        </w:rPr>
        <w:t xml:space="preserve">/L                                        </w:t>
      </w:r>
      <w:r w:rsidRPr="00275B65">
        <w:rPr>
          <w:rFonts w:eastAsia="Calibri"/>
          <w:lang w:eastAsia="en-US"/>
        </w:rPr>
        <w:br/>
        <w:t xml:space="preserve">- Nattetid ge korrigeringsdos om två uppmätta värden i följd&gt; 8 </w:t>
      </w:r>
      <w:proofErr w:type="spellStart"/>
      <w:r w:rsidRPr="00275B65">
        <w:rPr>
          <w:rFonts w:eastAsia="Calibri"/>
          <w:lang w:eastAsia="en-US"/>
        </w:rPr>
        <w:t>mmol</w:t>
      </w:r>
      <w:proofErr w:type="spellEnd"/>
      <w:r w:rsidRPr="00275B65">
        <w:rPr>
          <w:rFonts w:eastAsia="Calibri"/>
          <w:lang w:eastAsia="en-US"/>
        </w:rPr>
        <w:t xml:space="preserve">/L     </w:t>
      </w:r>
    </w:p>
    <w:p w14:paraId="2A572155" w14:textId="77777777" w:rsidR="00E03F6A" w:rsidRPr="00275B65" w:rsidRDefault="00E03F6A" w:rsidP="00E03F6A">
      <w:pPr>
        <w:rPr>
          <w:rFonts w:eastAsia="Calibri"/>
          <w:lang w:eastAsia="en-US"/>
        </w:rPr>
      </w:pPr>
      <w:r w:rsidRPr="00275B65">
        <w:rPr>
          <w:rFonts w:eastAsia="Calibri"/>
          <w:lang w:eastAsia="en-US"/>
        </w:rPr>
        <w:t>OBS! Betänk olika korrektionskvoter dag-och nattetid (efter idrott =nattetidskvot)</w:t>
      </w:r>
      <w:r>
        <w:rPr>
          <w:rFonts w:eastAsia="Calibri"/>
          <w:lang w:eastAsia="en-US"/>
        </w:rPr>
        <w:t xml:space="preserve"> </w:t>
      </w:r>
      <w:r w:rsidRPr="00275B65">
        <w:rPr>
          <w:rFonts w:eastAsia="Calibri"/>
          <w:lang w:eastAsia="en-US"/>
        </w:rPr>
        <w:t xml:space="preserve">Korrigera bara om det gått&gt; 2 timmar sedan senaste insulindos gavs.                       </w:t>
      </w:r>
      <w:r w:rsidRPr="00275B65">
        <w:rPr>
          <w:rFonts w:eastAsia="Calibri"/>
          <w:lang w:eastAsia="en-US"/>
        </w:rPr>
        <w:br/>
        <w:t>Till mindre barn är man mer försiktig med att rekommendera korrigeringsdoser mellan frukost och lunch.</w:t>
      </w:r>
    </w:p>
    <w:p w14:paraId="49425862" w14:textId="77777777" w:rsidR="00E03F6A" w:rsidRPr="00275B65" w:rsidRDefault="00E03F6A" w:rsidP="00E03F6A">
      <w:pPr>
        <w:spacing w:after="200" w:line="276" w:lineRule="auto"/>
        <w:rPr>
          <w:rFonts w:eastAsia="Calibri"/>
          <w:lang w:eastAsia="en-US"/>
        </w:rPr>
      </w:pPr>
    </w:p>
    <w:p w14:paraId="1145917A" w14:textId="77777777" w:rsidR="00E03F6A" w:rsidRPr="00275B65" w:rsidRDefault="00E03F6A" w:rsidP="00E03F6A">
      <w:pPr>
        <w:pStyle w:val="Rubrik3"/>
        <w:rPr>
          <w:lang w:eastAsia="en-US"/>
        </w:rPr>
      </w:pPr>
      <w:r w:rsidRPr="00275B65">
        <w:rPr>
          <w:lang w:eastAsia="en-US"/>
        </w:rPr>
        <w:t>Kolhydraträkning:</w:t>
      </w:r>
    </w:p>
    <w:p w14:paraId="34EAC20C" w14:textId="77777777" w:rsidR="00E03F6A" w:rsidRPr="00275B65" w:rsidRDefault="00E03F6A" w:rsidP="00E03F6A">
      <w:pPr>
        <w:rPr>
          <w:rFonts w:eastAsia="Calibri"/>
          <w:lang w:eastAsia="en-US"/>
        </w:rPr>
      </w:pPr>
      <w:r w:rsidRPr="00275B65">
        <w:rPr>
          <w:rFonts w:eastAsia="Calibri"/>
          <w:lang w:eastAsia="en-US"/>
        </w:rPr>
        <w:t xml:space="preserve">Av grönsaker räknas bara morötter ärtor körsbärstomater och majs.                                                   Sylt och ketchup räknas.  </w:t>
      </w:r>
    </w:p>
    <w:p w14:paraId="2D232033" w14:textId="77777777" w:rsidR="00E03F6A" w:rsidRPr="00275B65" w:rsidRDefault="00E03F6A" w:rsidP="00E03F6A">
      <w:pPr>
        <w:rPr>
          <w:rFonts w:eastAsia="Calibri"/>
          <w:lang w:eastAsia="en-US"/>
        </w:rPr>
      </w:pPr>
      <w:r w:rsidRPr="00275B65">
        <w:rPr>
          <w:rFonts w:eastAsia="Calibri"/>
          <w:lang w:eastAsia="en-US"/>
        </w:rPr>
        <w:t xml:space="preserve">10–15 g kolhydrat (= 2 clementiner, 1 äpple eller ½ banan) kan ges utan insulin på förmiddagen </w:t>
      </w:r>
      <w:r w:rsidRPr="00275B65">
        <w:rPr>
          <w:rFonts w:eastAsia="Calibri"/>
          <w:b/>
          <w:lang w:eastAsia="en-US"/>
        </w:rPr>
        <w:t>till förskolebarn</w:t>
      </w:r>
      <w:r w:rsidRPr="00275B65">
        <w:rPr>
          <w:rFonts w:eastAsia="Calibri"/>
          <w:lang w:eastAsia="en-US"/>
        </w:rPr>
        <w:t>. Vid andra tillfällen ska frukt eller mellanmål tas med insulin.</w:t>
      </w:r>
    </w:p>
    <w:p w14:paraId="37971633" w14:textId="77777777" w:rsidR="00E03F6A" w:rsidRPr="00275B65" w:rsidRDefault="00E03F6A" w:rsidP="00E03F6A">
      <w:pPr>
        <w:rPr>
          <w:rFonts w:eastAsia="Calibri"/>
          <w:lang w:eastAsia="en-US"/>
        </w:rPr>
      </w:pPr>
      <w:r w:rsidRPr="00275B65">
        <w:rPr>
          <w:rFonts w:eastAsia="Calibri"/>
          <w:lang w:eastAsia="en-US"/>
        </w:rPr>
        <w:t>Insulin ges alltid</w:t>
      </w:r>
      <w:r w:rsidRPr="00275B65">
        <w:rPr>
          <w:rFonts w:eastAsia="Calibri"/>
          <w:b/>
          <w:lang w:eastAsia="en-US"/>
        </w:rPr>
        <w:t xml:space="preserve"> </w:t>
      </w:r>
      <w:r w:rsidRPr="00275B65">
        <w:rPr>
          <w:rFonts w:eastAsia="Calibri"/>
          <w:b/>
          <w:lang w:eastAsia="en-US"/>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före</w:t>
      </w:r>
      <w:r w:rsidRPr="00275B65">
        <w:rPr>
          <w:rFonts w:eastAsia="Calibri"/>
          <w:lang w:eastAsia="en-US"/>
        </w:rPr>
        <w:t xml:space="preserve"> måltid. På morgonen gärna </w:t>
      </w:r>
      <w:r w:rsidRPr="00275B65">
        <w:rPr>
          <w:rFonts w:eastAsia="Calibri"/>
          <w:b/>
          <w:lang w:eastAsia="en-US"/>
        </w:rPr>
        <w:t xml:space="preserve">15–20 minuter </w:t>
      </w:r>
      <w:r w:rsidRPr="00275B65">
        <w:rPr>
          <w:rFonts w:eastAsia="Calibri"/>
          <w:lang w:eastAsia="en-US"/>
        </w:rPr>
        <w:t xml:space="preserve">före frukost. </w:t>
      </w:r>
    </w:p>
    <w:p w14:paraId="3A3B7BEB" w14:textId="77777777" w:rsidR="00E03F6A" w:rsidRPr="00275B65" w:rsidRDefault="00E03F6A" w:rsidP="00E03F6A">
      <w:pPr>
        <w:pStyle w:val="Brdtext"/>
        <w:rPr>
          <w:rFonts w:ascii="Times New Roman"/>
          <w:sz w:val="20"/>
        </w:rPr>
      </w:pPr>
    </w:p>
    <w:p w14:paraId="170DB499" w14:textId="77777777" w:rsidR="00E03F6A" w:rsidRPr="00275B65" w:rsidRDefault="00E03F6A" w:rsidP="00E03F6A">
      <w:pPr>
        <w:pStyle w:val="Brdtext"/>
        <w:rPr>
          <w:rFonts w:ascii="Times New Roman"/>
          <w:sz w:val="20"/>
        </w:rPr>
      </w:pPr>
    </w:p>
    <w:p w14:paraId="03D61D57" w14:textId="77777777" w:rsidR="00E03F6A" w:rsidRPr="00275B65" w:rsidRDefault="00E03F6A" w:rsidP="00E03F6A"/>
    <w:bookmarkEnd w:id="0"/>
    <w:p w14:paraId="48303838" w14:textId="77777777" w:rsidR="00E03F6A" w:rsidRPr="00275B65" w:rsidRDefault="00E03F6A" w:rsidP="00E03F6A"/>
    <w:p w14:paraId="397EA96A" w14:textId="665A8655" w:rsidR="00F74FE3" w:rsidRPr="00E03F6A" w:rsidRDefault="00F74FE3" w:rsidP="00E03F6A">
      <w:pPr>
        <w:rPr>
          <w:rFonts w:eastAsia="Calibri"/>
        </w:rPr>
      </w:pPr>
    </w:p>
    <w:sectPr w:rsidR="00F74FE3" w:rsidRPr="00E03F6A" w:rsidSect="00FF77A9">
      <w:headerReference w:type="even" r:id="rId12"/>
      <w:headerReference w:type="default" r:id="rId13"/>
      <w:footerReference w:type="even" r:id="rId14"/>
      <w:footerReference w:type="default" r:id="rId15"/>
      <w:headerReference w:type="first" r:id="rId16"/>
      <w:footerReference w:type="first" r:id="rId17"/>
      <w:pgSz w:w="11906" w:h="16838" w:code="9"/>
      <w:pgMar w:top="1418" w:right="2267" w:bottom="1418" w:left="1134" w:header="1417" w:footer="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EE6386" w14:textId="77777777" w:rsidR="00972C96" w:rsidRDefault="00972C96">
      <w:r>
        <w:separator/>
      </w:r>
    </w:p>
  </w:endnote>
  <w:endnote w:type="continuationSeparator" w:id="0">
    <w:p w14:paraId="0D161A60" w14:textId="77777777" w:rsidR="00972C96" w:rsidRDefault="00972C96">
      <w:r>
        <w:continuationSeparator/>
      </w:r>
    </w:p>
  </w:endnote>
  <w:endnote w:type="continuationNotice" w:id="1">
    <w:p w14:paraId="78DE1E0D" w14:textId="77777777" w:rsidR="00972C96" w:rsidRDefault="00972C9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OCR B">
    <w:panose1 w:val="00000000000000000000"/>
    <w:charset w:val="00"/>
    <w:family w:val="modern"/>
    <w:notTrueType/>
    <w:pitch w:val="fixed"/>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Fet">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C6EBBC" w14:textId="77777777" w:rsidR="008243D7" w:rsidRDefault="008243D7">
    <w:pPr>
      <w:pStyle w:val="Sidfot"/>
    </w:pPr>
  </w:p>
  <w:p w14:paraId="1E2ABEF8" w14:textId="77777777" w:rsidR="00C76A14" w:rsidRDefault="00C76A14"/>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1057" w:type="dxa"/>
      <w:tblInd w:w="-851" w:type="dxa"/>
      <w:tblBorders>
        <w:top w:val="single" w:sz="4" w:space="0" w:color="auto"/>
      </w:tblBorders>
      <w:tblCellMar>
        <w:left w:w="0" w:type="dxa"/>
        <w:right w:w="0" w:type="dxa"/>
      </w:tblCellMar>
      <w:tblLook w:val="0000" w:firstRow="0" w:lastRow="0" w:firstColumn="0" w:lastColumn="0" w:noHBand="0" w:noVBand="0"/>
    </w:tblPr>
    <w:tblGrid>
      <w:gridCol w:w="10490"/>
      <w:gridCol w:w="567"/>
    </w:tblGrid>
    <w:tr w:rsidR="008014DC" w14:paraId="4DF7D20E" w14:textId="77777777" w:rsidTr="008160AB">
      <w:trPr>
        <w:cantSplit/>
        <w:trHeight w:val="680"/>
      </w:trPr>
      <w:tc>
        <w:tcPr>
          <w:tcW w:w="10490" w:type="dxa"/>
          <w:vAlign w:val="bottom"/>
        </w:tcPr>
        <w:p w14:paraId="4DF7D20C" w14:textId="1D148C4D" w:rsidR="004B12E9" w:rsidRDefault="004B12E9" w:rsidP="008160AB">
          <w:pPr>
            <w:ind w:left="142"/>
            <w:rPr>
              <w:sz w:val="16"/>
              <w:szCs w:val="16"/>
            </w:rPr>
          </w:pPr>
        </w:p>
      </w:tc>
      <w:tc>
        <w:tcPr>
          <w:tcW w:w="567" w:type="dxa"/>
        </w:tcPr>
        <w:p w14:paraId="4DF7D20D" w14:textId="77777777" w:rsidR="004B12E9" w:rsidRPr="00CF330B" w:rsidRDefault="00232E8B" w:rsidP="00B37685">
          <w:pPr>
            <w:rPr>
              <w:rFonts w:ascii="Calibri" w:hAnsi="Calibri" w:cs="Arial"/>
              <w:sz w:val="18"/>
              <w:szCs w:val="18"/>
            </w:rPr>
          </w:pPr>
          <w:r w:rsidRPr="00CF330B">
            <w:rPr>
              <w:rFonts w:ascii="Calibri" w:hAnsi="Calibri" w:cs="Arial"/>
              <w:sz w:val="18"/>
              <w:szCs w:val="18"/>
              <w:lang w:val="de-DE"/>
            </w:rPr>
            <w:fldChar w:fldCharType="begin"/>
          </w:r>
          <w:r w:rsidRPr="00CF330B">
            <w:rPr>
              <w:rFonts w:ascii="Calibri" w:hAnsi="Calibri" w:cs="Arial"/>
              <w:sz w:val="18"/>
              <w:szCs w:val="18"/>
            </w:rPr>
            <w:instrText xml:space="preserve"> PAGE  \* MERGEFORMAT </w:instrText>
          </w:r>
          <w:r w:rsidRPr="00CF330B">
            <w:rPr>
              <w:rFonts w:ascii="Calibri" w:hAnsi="Calibri" w:cs="Arial"/>
              <w:sz w:val="18"/>
              <w:szCs w:val="18"/>
              <w:lang w:val="de-DE"/>
            </w:rPr>
            <w:fldChar w:fldCharType="separate"/>
          </w:r>
          <w:r>
            <w:rPr>
              <w:rFonts w:ascii="Calibri" w:hAnsi="Calibri" w:cs="Arial"/>
              <w:noProof/>
              <w:sz w:val="18"/>
              <w:szCs w:val="18"/>
            </w:rPr>
            <w:t>2</w:t>
          </w:r>
          <w:r w:rsidRPr="00CF330B">
            <w:rPr>
              <w:rFonts w:ascii="Calibri" w:hAnsi="Calibri" w:cs="Arial"/>
              <w:sz w:val="18"/>
              <w:szCs w:val="18"/>
              <w:lang w:val="de-DE"/>
            </w:rPr>
            <w:fldChar w:fldCharType="end"/>
          </w:r>
          <w:r w:rsidRPr="00CF330B">
            <w:rPr>
              <w:rFonts w:ascii="Calibri" w:hAnsi="Calibri" w:cs="Arial"/>
              <w:sz w:val="18"/>
              <w:szCs w:val="18"/>
            </w:rPr>
            <w:t xml:space="preserve"> </w:t>
          </w:r>
          <w:r w:rsidR="00CF330B" w:rsidRPr="00CF330B">
            <w:rPr>
              <w:rFonts w:ascii="Calibri" w:hAnsi="Calibri" w:cs="Arial"/>
              <w:sz w:val="18"/>
              <w:szCs w:val="18"/>
            </w:rPr>
            <w:t>(</w:t>
          </w:r>
          <w:r w:rsidR="00CF330B" w:rsidRPr="00CF330B">
            <w:rPr>
              <w:rFonts w:ascii="Calibri" w:hAnsi="Calibri" w:cs="Arial"/>
              <w:sz w:val="18"/>
              <w:szCs w:val="18"/>
              <w:lang w:val="de-DE"/>
            </w:rPr>
            <w:fldChar w:fldCharType="begin"/>
          </w:r>
          <w:r w:rsidR="00CF330B" w:rsidRPr="00CF330B">
            <w:rPr>
              <w:rFonts w:ascii="Calibri" w:hAnsi="Calibri" w:cs="Arial"/>
              <w:sz w:val="18"/>
              <w:szCs w:val="18"/>
            </w:rPr>
            <w:instrText xml:space="preserve"> NUMPAGES  \* MERGEFORMAT </w:instrText>
          </w:r>
          <w:r w:rsidR="00CF330B" w:rsidRPr="00CF330B">
            <w:rPr>
              <w:rFonts w:ascii="Calibri" w:hAnsi="Calibri" w:cs="Arial"/>
              <w:sz w:val="18"/>
              <w:szCs w:val="18"/>
              <w:lang w:val="de-DE"/>
            </w:rPr>
            <w:fldChar w:fldCharType="separate"/>
          </w:r>
          <w:r>
            <w:rPr>
              <w:rFonts w:ascii="Calibri" w:hAnsi="Calibri" w:cs="Arial"/>
              <w:noProof/>
              <w:sz w:val="18"/>
              <w:szCs w:val="18"/>
            </w:rPr>
            <w:t>2</w:t>
          </w:r>
          <w:r w:rsidR="00CF330B" w:rsidRPr="00CF330B">
            <w:rPr>
              <w:rFonts w:ascii="Calibri" w:hAnsi="Calibri" w:cs="Arial"/>
              <w:sz w:val="18"/>
              <w:szCs w:val="18"/>
              <w:lang w:val="de-DE"/>
            </w:rPr>
            <w:fldChar w:fldCharType="end"/>
          </w:r>
          <w:r w:rsidR="00CF330B" w:rsidRPr="00CF330B">
            <w:rPr>
              <w:rFonts w:ascii="Calibri" w:hAnsi="Calibri" w:cs="Arial"/>
              <w:sz w:val="18"/>
              <w:szCs w:val="18"/>
            </w:rPr>
            <w:t>)</w:t>
          </w:r>
          <w:r w:rsidRPr="00CF330B">
            <w:rPr>
              <w:rFonts w:ascii="Calibri" w:hAnsi="Calibri" w:cs="Arial"/>
              <w:sz w:val="18"/>
              <w:szCs w:val="18"/>
            </w:rPr>
            <w:t xml:space="preserve"> </w:t>
          </w:r>
        </w:p>
      </w:tc>
    </w:tr>
    <w:tr w:rsidR="008014DC" w14:paraId="4DF7D211" w14:textId="77777777" w:rsidTr="008160AB">
      <w:trPr>
        <w:cantSplit/>
        <w:trHeight w:val="340"/>
      </w:trPr>
      <w:tc>
        <w:tcPr>
          <w:tcW w:w="10490" w:type="dxa"/>
          <w:vAlign w:val="bottom"/>
        </w:tcPr>
        <w:p w14:paraId="4DF7D20F" w14:textId="77777777" w:rsidR="004B12E9" w:rsidRPr="00CF330B" w:rsidRDefault="00232E8B" w:rsidP="00AF2656">
          <w:pPr>
            <w:autoSpaceDE w:val="0"/>
            <w:autoSpaceDN w:val="0"/>
            <w:adjustRightInd w:val="0"/>
            <w:jc w:val="center"/>
            <w:rPr>
              <w:rFonts w:ascii="Calibri" w:hAnsi="Calibri"/>
              <w:color w:val="FF0000"/>
              <w:sz w:val="18"/>
              <w:szCs w:val="18"/>
            </w:rPr>
          </w:pPr>
          <w:r w:rsidRPr="00CF330B">
            <w:rPr>
              <w:rFonts w:ascii="Calibri" w:hAnsi="Calibri" w:cs="Arial"/>
              <w:color w:val="C00000"/>
              <w:sz w:val="18"/>
              <w:szCs w:val="18"/>
            </w:rPr>
            <w:t>Papperskopior gäller endast efter verifiering mot publicerad utgåva!</w:t>
          </w:r>
        </w:p>
      </w:tc>
      <w:tc>
        <w:tcPr>
          <w:tcW w:w="567" w:type="dxa"/>
        </w:tcPr>
        <w:p w14:paraId="4DF7D210" w14:textId="77777777" w:rsidR="004B12E9" w:rsidRDefault="004B12E9">
          <w:pPr>
            <w:rPr>
              <w:rFonts w:ascii="Arial" w:hAnsi="Arial" w:cs="Arial"/>
              <w:sz w:val="16"/>
              <w:szCs w:val="16"/>
              <w:lang w:val="de-DE"/>
            </w:rPr>
          </w:pPr>
        </w:p>
      </w:tc>
    </w:tr>
  </w:tbl>
  <w:p w14:paraId="4DF7D212" w14:textId="77777777" w:rsidR="004B12E9" w:rsidRDefault="004B12E9">
    <w:pPr>
      <w:pStyle w:val="Sidfot"/>
    </w:pPr>
  </w:p>
  <w:p w14:paraId="4A6D20BC" w14:textId="77777777" w:rsidR="00C76A14" w:rsidRDefault="00C76A14"/>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1057" w:type="dxa"/>
      <w:tblInd w:w="-709" w:type="dxa"/>
      <w:tblBorders>
        <w:top w:val="single" w:sz="4" w:space="0" w:color="auto"/>
      </w:tblBorders>
      <w:tblCellMar>
        <w:left w:w="0" w:type="dxa"/>
        <w:right w:w="0" w:type="dxa"/>
      </w:tblCellMar>
      <w:tblLook w:val="0000" w:firstRow="0" w:lastRow="0" w:firstColumn="0" w:lastColumn="0" w:noHBand="0" w:noVBand="0"/>
    </w:tblPr>
    <w:tblGrid>
      <w:gridCol w:w="10490"/>
      <w:gridCol w:w="567"/>
    </w:tblGrid>
    <w:tr w:rsidR="008014DC" w14:paraId="4DF7D21D" w14:textId="77777777" w:rsidTr="008160AB">
      <w:trPr>
        <w:cantSplit/>
        <w:trHeight w:val="680"/>
      </w:trPr>
      <w:tc>
        <w:tcPr>
          <w:tcW w:w="10490" w:type="dxa"/>
          <w:vAlign w:val="bottom"/>
        </w:tcPr>
        <w:p w14:paraId="4DF7D219" w14:textId="37D5B885" w:rsidR="004B12E9" w:rsidRDefault="004B12E9" w:rsidP="008160AB">
          <w:pPr>
            <w:ind w:left="142"/>
            <w:rPr>
              <w:sz w:val="16"/>
              <w:szCs w:val="16"/>
            </w:rPr>
          </w:pPr>
        </w:p>
      </w:tc>
      <w:tc>
        <w:tcPr>
          <w:tcW w:w="567" w:type="dxa"/>
        </w:tcPr>
        <w:p w14:paraId="4DF7D21A" w14:textId="77777777" w:rsidR="004B12E9" w:rsidRPr="00CF330B" w:rsidRDefault="00232E8B">
          <w:pPr>
            <w:autoSpaceDE w:val="0"/>
            <w:autoSpaceDN w:val="0"/>
            <w:adjustRightInd w:val="0"/>
            <w:rPr>
              <w:rFonts w:ascii="Calibri" w:hAnsi="Calibri"/>
              <w:color w:val="FF0000"/>
              <w:sz w:val="18"/>
              <w:szCs w:val="18"/>
            </w:rPr>
          </w:pPr>
          <w:r w:rsidRPr="00CF330B">
            <w:rPr>
              <w:rFonts w:ascii="Calibri" w:hAnsi="Calibri" w:cs="Arial"/>
              <w:sz w:val="18"/>
              <w:szCs w:val="18"/>
              <w:lang w:val="de-DE"/>
            </w:rPr>
            <w:fldChar w:fldCharType="begin"/>
          </w:r>
          <w:r w:rsidRPr="00CF330B">
            <w:rPr>
              <w:rFonts w:ascii="Calibri" w:hAnsi="Calibri" w:cs="Arial"/>
              <w:sz w:val="18"/>
              <w:szCs w:val="18"/>
            </w:rPr>
            <w:instrText xml:space="preserve"> PAGE  \* MERGEFORMAT </w:instrText>
          </w:r>
          <w:r w:rsidRPr="00CF330B">
            <w:rPr>
              <w:rFonts w:ascii="Calibri" w:hAnsi="Calibri" w:cs="Arial"/>
              <w:sz w:val="18"/>
              <w:szCs w:val="18"/>
              <w:lang w:val="de-DE"/>
            </w:rPr>
            <w:fldChar w:fldCharType="separate"/>
          </w:r>
          <w:r>
            <w:rPr>
              <w:rFonts w:ascii="Calibri" w:hAnsi="Calibri" w:cs="Arial"/>
              <w:noProof/>
              <w:sz w:val="18"/>
              <w:szCs w:val="18"/>
            </w:rPr>
            <w:t>3</w:t>
          </w:r>
          <w:r w:rsidRPr="00CF330B">
            <w:rPr>
              <w:rFonts w:ascii="Calibri" w:hAnsi="Calibri" w:cs="Arial"/>
              <w:sz w:val="18"/>
              <w:szCs w:val="18"/>
              <w:lang w:val="de-DE"/>
            </w:rPr>
            <w:fldChar w:fldCharType="end"/>
          </w:r>
          <w:r w:rsidRPr="00CF330B">
            <w:rPr>
              <w:rFonts w:ascii="Calibri" w:hAnsi="Calibri" w:cs="Arial"/>
              <w:sz w:val="18"/>
              <w:szCs w:val="18"/>
            </w:rPr>
            <w:t xml:space="preserve"> (</w:t>
          </w:r>
          <w:r w:rsidRPr="00CF330B">
            <w:rPr>
              <w:rFonts w:ascii="Calibri" w:hAnsi="Calibri" w:cs="Arial"/>
              <w:sz w:val="18"/>
              <w:szCs w:val="18"/>
              <w:lang w:val="de-DE"/>
            </w:rPr>
            <w:fldChar w:fldCharType="begin"/>
          </w:r>
          <w:r w:rsidRPr="00CF330B">
            <w:rPr>
              <w:rFonts w:ascii="Calibri" w:hAnsi="Calibri" w:cs="Arial"/>
              <w:sz w:val="18"/>
              <w:szCs w:val="18"/>
            </w:rPr>
            <w:instrText xml:space="preserve"> NUMPAGES  \* MERGEFORMAT </w:instrText>
          </w:r>
          <w:r w:rsidRPr="00CF330B">
            <w:rPr>
              <w:rFonts w:ascii="Calibri" w:hAnsi="Calibri" w:cs="Arial"/>
              <w:sz w:val="18"/>
              <w:szCs w:val="18"/>
              <w:lang w:val="de-DE"/>
            </w:rPr>
            <w:fldChar w:fldCharType="separate"/>
          </w:r>
          <w:r>
            <w:rPr>
              <w:rFonts w:ascii="Calibri" w:hAnsi="Calibri" w:cs="Arial"/>
              <w:noProof/>
              <w:sz w:val="18"/>
              <w:szCs w:val="18"/>
            </w:rPr>
            <w:t>3</w:t>
          </w:r>
          <w:r w:rsidRPr="00CF330B">
            <w:rPr>
              <w:rFonts w:ascii="Calibri" w:hAnsi="Calibri" w:cs="Arial"/>
              <w:sz w:val="18"/>
              <w:szCs w:val="18"/>
              <w:lang w:val="de-DE"/>
            </w:rPr>
            <w:fldChar w:fldCharType="end"/>
          </w:r>
          <w:r w:rsidRPr="00CF330B">
            <w:rPr>
              <w:rFonts w:ascii="Calibri" w:hAnsi="Calibri" w:cs="Arial"/>
              <w:sz w:val="18"/>
              <w:szCs w:val="18"/>
            </w:rPr>
            <w:t>)</w:t>
          </w:r>
        </w:p>
        <w:p w14:paraId="4DF7D21B" w14:textId="77777777" w:rsidR="004B12E9" w:rsidRDefault="004B12E9">
          <w:pPr>
            <w:rPr>
              <w:sz w:val="16"/>
              <w:szCs w:val="16"/>
            </w:rPr>
          </w:pPr>
        </w:p>
        <w:p w14:paraId="4DF7D21C" w14:textId="77777777" w:rsidR="004B12E9" w:rsidRDefault="004B12E9">
          <w:pPr>
            <w:rPr>
              <w:sz w:val="16"/>
              <w:szCs w:val="16"/>
            </w:rPr>
          </w:pPr>
        </w:p>
      </w:tc>
    </w:tr>
    <w:tr w:rsidR="008014DC" w14:paraId="4DF7D21F" w14:textId="77777777" w:rsidTr="008160AB">
      <w:trPr>
        <w:gridAfter w:val="1"/>
        <w:wAfter w:w="567" w:type="dxa"/>
        <w:cantSplit/>
        <w:trHeight w:val="378"/>
      </w:trPr>
      <w:tc>
        <w:tcPr>
          <w:tcW w:w="10490" w:type="dxa"/>
          <w:tcBorders>
            <w:right w:val="nil"/>
          </w:tcBorders>
          <w:vAlign w:val="bottom"/>
        </w:tcPr>
        <w:p w14:paraId="4DF7D21E" w14:textId="77777777" w:rsidR="004B12E9" w:rsidRPr="00502D8C" w:rsidRDefault="00232E8B" w:rsidP="00502D8C">
          <w:pPr>
            <w:jc w:val="center"/>
            <w:rPr>
              <w:rFonts w:ascii="Arial" w:hAnsi="Arial" w:cs="Arial"/>
              <w:color w:val="C00000"/>
              <w:sz w:val="16"/>
              <w:szCs w:val="16"/>
            </w:rPr>
          </w:pPr>
          <w:r w:rsidRPr="00CF330B">
            <w:rPr>
              <w:rFonts w:ascii="Calibri" w:hAnsi="Calibri" w:cs="Arial"/>
              <w:color w:val="C00000"/>
              <w:sz w:val="18"/>
              <w:szCs w:val="18"/>
            </w:rPr>
            <w:t>Papperskopior gäller endast efter verifiering mot publicerad utgåva!</w:t>
          </w:r>
        </w:p>
      </w:tc>
    </w:tr>
  </w:tbl>
  <w:p w14:paraId="4DF7D220" w14:textId="77777777" w:rsidR="004B12E9" w:rsidRDefault="004B12E9">
    <w:pPr>
      <w:pStyle w:val="Sidfot"/>
    </w:pPr>
  </w:p>
  <w:p w14:paraId="0A62BC56" w14:textId="77777777" w:rsidR="00C76A14" w:rsidRDefault="00C76A14"/>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F459EF" w14:textId="77777777" w:rsidR="00972C96" w:rsidRDefault="00972C96">
      <w:r>
        <w:separator/>
      </w:r>
    </w:p>
  </w:footnote>
  <w:footnote w:type="continuationSeparator" w:id="0">
    <w:p w14:paraId="4B48DDD2" w14:textId="77777777" w:rsidR="00972C96" w:rsidRDefault="00972C96">
      <w:r>
        <w:continuationSeparator/>
      </w:r>
    </w:p>
  </w:footnote>
  <w:footnote w:type="continuationNotice" w:id="1">
    <w:p w14:paraId="5765C1CA" w14:textId="77777777" w:rsidR="00972C96" w:rsidRDefault="00972C9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3B9FB1" w14:textId="77777777" w:rsidR="008243D7" w:rsidRDefault="008243D7">
    <w:pPr>
      <w:pStyle w:val="Sidhuvud"/>
    </w:pPr>
  </w:p>
  <w:p w14:paraId="41D3A128" w14:textId="77777777" w:rsidR="00C76A14" w:rsidRDefault="00C76A14"/>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F7D20B" w14:textId="3AA52B2F" w:rsidR="004B12E9" w:rsidRPr="00886B3E" w:rsidRDefault="00D859AE" w:rsidP="004D6328">
    <w:pPr>
      <w:pStyle w:val="Sidhuvud"/>
    </w:pPr>
    <w:r>
      <mc:AlternateContent>
        <mc:Choice Requires="wps">
          <w:drawing>
            <wp:anchor distT="0" distB="0" distL="114300" distR="114300" simplePos="0" relativeHeight="251658242" behindDoc="0" locked="0" layoutInCell="1" allowOverlap="1" wp14:anchorId="4DF7D223" wp14:editId="6432A836">
              <wp:simplePos x="0" y="0"/>
              <wp:positionH relativeFrom="column">
                <wp:posOffset>5482590</wp:posOffset>
              </wp:positionH>
              <wp:positionV relativeFrom="paragraph">
                <wp:posOffset>-438785</wp:posOffset>
              </wp:positionV>
              <wp:extent cx="1181100" cy="403860"/>
              <wp:effectExtent l="0" t="0" r="0" b="0"/>
              <wp:wrapNone/>
              <wp:docPr id="92" name="Text Box 92"/>
              <wp:cNvGraphicFramePr/>
              <a:graphic xmlns:a="http://schemas.openxmlformats.org/drawingml/2006/main">
                <a:graphicData uri="http://schemas.microsoft.com/office/word/2010/wordprocessingShape">
                  <wps:wsp>
                    <wps:cNvSpPr txBox="1"/>
                    <wps:spPr>
                      <a:xfrm>
                        <a:off x="0" y="0"/>
                        <a:ext cx="1181100" cy="40386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DF7D234" w14:textId="23DEEFE0" w:rsidR="00AE780A" w:rsidRDefault="00AE780A" w:rsidP="00AE780A"/>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type w14:anchorId="4DF7D223" id="_x0000_t202" coordsize="21600,21600" o:spt="202" path="m,l,21600r21600,l21600,xe">
              <v:stroke joinstyle="miter"/>
              <v:path gradientshapeok="t" o:connecttype="rect"/>
            </v:shapetype>
            <v:shape id="Text Box 92" o:spid="_x0000_s1028" type="#_x0000_t202" style="position:absolute;margin-left:431.7pt;margin-top:-34.55pt;width:93pt;height:31.8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" filled="f" stroked="f" strokeweight=".5pt">
              <v:textbox>
                <w:txbxContent>
                  <w:p w14:paraId="4DF7D234" w14:textId="23DEEFE0" w:rsidR="00AE780A" w:rsidRDefault="00AE780A" w:rsidP="00AE780A"/>
                </w:txbxContent>
              </v:textbox>
            </v:shape>
          </w:pict>
        </mc:Fallback>
      </mc:AlternateContent>
    </w:r>
    <w:r w:rsidR="00232E8B">
      <mc:AlternateContent>
        <mc:Choice Requires="wps">
          <w:drawing>
            <wp:anchor distT="0" distB="0" distL="114300" distR="114300" simplePos="0" relativeHeight="251658241" behindDoc="0" locked="0" layoutInCell="1" allowOverlap="1" wp14:anchorId="4DF7D221" wp14:editId="7130EE84">
              <wp:simplePos x="0" y="0"/>
              <wp:positionH relativeFrom="column">
                <wp:posOffset>-105410</wp:posOffset>
              </wp:positionH>
              <wp:positionV relativeFrom="paragraph">
                <wp:posOffset>-554355</wp:posOffset>
              </wp:positionV>
              <wp:extent cx="4775200" cy="552450"/>
              <wp:effectExtent l="0" t="0" r="0" b="0"/>
              <wp:wrapNone/>
              <wp:docPr id="91" name="Text Box 91"/>
              <wp:cNvGraphicFramePr/>
              <a:graphic xmlns:a="http://schemas.openxmlformats.org/drawingml/2006/main">
                <a:graphicData uri="http://schemas.microsoft.com/office/word/2010/wordprocessingShape">
                  <wps:wsp>
                    <wps:cNvSpPr txBox="1"/>
                    <wps:spPr>
                      <a:xfrm>
                        <a:off x="0" y="0"/>
                        <a:ext cx="4775200" cy="5524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DF7D233" w14:textId="32FCFB93" w:rsidR="00AE780A" w:rsidRDefault="00AE780A"/>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4DF7D221" id="Text Box 91" o:spid="_x0000_s1029" type="#_x0000_t202" style="position:absolute;margin-left:-8.3pt;margin-top:-43.65pt;width:376pt;height:43.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" filled="f" stroked="f" strokeweight=".5pt">
              <v:textbox>
                <w:txbxContent>
                  <w:p w14:paraId="4DF7D233" w14:textId="32FCFB93" w:rsidR="00AE780A" w:rsidRDefault="00AE780A"/>
                </w:txbxContent>
              </v:textbox>
            </v:shape>
          </w:pict>
        </mc:Fallback>
      </mc:AlternateContent>
    </w:r>
  </w:p>
  <w:p w14:paraId="39B486DE" w14:textId="77777777" w:rsidR="00C76A14" w:rsidRDefault="00C76A14"/>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F7D218" w14:textId="4DBCB99D" w:rsidR="004B12E9" w:rsidRPr="00260902" w:rsidRDefault="00232E8B" w:rsidP="00260902">
    <w:pPr>
      <w:pStyle w:val="Sidhuvud"/>
    </w:pPr>
    <w:r>
      <mc:AlternateContent>
        <mc:Choice Requires="wps">
          <w:drawing>
            <wp:anchor distT="0" distB="0" distL="114300" distR="114300" simplePos="0" relativeHeight="251658243" behindDoc="0" locked="0" layoutInCell="1" allowOverlap="1" wp14:anchorId="4DF7D229" wp14:editId="4DF7D22A">
              <wp:simplePos x="0" y="0"/>
              <wp:positionH relativeFrom="column">
                <wp:posOffset>-167640</wp:posOffset>
              </wp:positionH>
              <wp:positionV relativeFrom="paragraph">
                <wp:posOffset>14605</wp:posOffset>
              </wp:positionV>
              <wp:extent cx="6858000" cy="985838"/>
              <wp:effectExtent l="0" t="0" r="0" b="5080"/>
              <wp:wrapNone/>
              <wp:docPr id="18" name="Text Box 18"/>
              <wp:cNvGraphicFramePr/>
              <a:graphic xmlns:a="http://schemas.openxmlformats.org/drawingml/2006/main">
                <a:graphicData uri="http://schemas.microsoft.com/office/word/2010/wordprocessingShape">
                  <wps:wsp>
                    <wps:cNvSpPr txBox="1"/>
                    <wps:spPr>
                      <a:xfrm>
                        <a:off x="0" y="0"/>
                        <a:ext cx="6858000" cy="985838"/>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tbl>
                          <w:tblPr>
                            <w:tblW w:w="10593" w:type="dxa"/>
                            <w:tblInd w:w="-5" w:type="dxa"/>
                            <w:tblLook w:val="04A0" w:firstRow="1" w:lastRow="0" w:firstColumn="1" w:lastColumn="0" w:noHBand="0" w:noVBand="1"/>
                          </w:tblPr>
                          <w:tblGrid>
                            <w:gridCol w:w="8364"/>
                            <w:gridCol w:w="2229"/>
                          </w:tblGrid>
                          <w:tr w:rsidR="008014DC" w14:paraId="4DF7D237" w14:textId="77777777" w:rsidTr="00EB0B51">
                            <w:trPr>
                              <w:cantSplit/>
                              <w:trHeight w:val="321"/>
                            </w:trPr>
                            <w:tc>
                              <w:tcPr>
                                <w:tcW w:w="8364" w:type="dxa"/>
                                <w:shd w:val="clear" w:color="auto" w:fill="auto"/>
                                <w:vAlign w:val="center"/>
                              </w:tcPr>
                              <w:p w14:paraId="4DF7D235" w14:textId="53529E75" w:rsidR="00FF77A9" w:rsidRPr="009C60A8" w:rsidRDefault="00FF77A9" w:rsidP="00FF77A9">
                                <w:pPr>
                                  <w:rPr>
                                    <w:rFonts w:ascii="Calibri" w:hAnsi="Calibri" w:cs="Calibri"/>
                                    <w:b/>
                                    <w:sz w:val="18"/>
                                    <w:szCs w:val="18"/>
                                  </w:rPr>
                                </w:pPr>
                              </w:p>
                            </w:tc>
                            <w:tc>
                              <w:tcPr>
                                <w:tcW w:w="2229" w:type="dxa"/>
                                <w:shd w:val="clear" w:color="auto" w:fill="auto"/>
                                <w:vAlign w:val="center"/>
                              </w:tcPr>
                              <w:p w14:paraId="4DF7D236" w14:textId="791C2F1B" w:rsidR="00FF77A9" w:rsidRPr="009D7CB3" w:rsidRDefault="00FF77A9" w:rsidP="00FF77A9">
                                <w:pPr>
                                  <w:rPr>
                                    <w:rFonts w:ascii="Calibri" w:hAnsi="Calibri" w:cs="Calibri"/>
                                    <w:sz w:val="18"/>
                                    <w:szCs w:val="18"/>
                                  </w:rPr>
                                </w:pPr>
                              </w:p>
                            </w:tc>
                          </w:tr>
                          <w:tr w:rsidR="008014DC" w14:paraId="4DF7D23A" w14:textId="77777777" w:rsidTr="00EB0B51">
                            <w:trPr>
                              <w:cantSplit/>
                              <w:trHeight w:val="321"/>
                            </w:trPr>
                            <w:tc>
                              <w:tcPr>
                                <w:tcW w:w="8364" w:type="dxa"/>
                                <w:shd w:val="clear" w:color="auto" w:fill="auto"/>
                                <w:vAlign w:val="center"/>
                              </w:tcPr>
                              <w:p w14:paraId="4DF7D238" w14:textId="2395DDB3" w:rsidR="00FF77A9" w:rsidRPr="009C60A8" w:rsidRDefault="00FF77A9" w:rsidP="00FF77A9">
                                <w:pPr>
                                  <w:tabs>
                                    <w:tab w:val="left" w:pos="7191"/>
                                  </w:tabs>
                                  <w:rPr>
                                    <w:rFonts w:ascii="Calibri" w:hAnsi="Calibri" w:cs="Calibri"/>
                                    <w:b/>
                                    <w:sz w:val="18"/>
                                    <w:szCs w:val="18"/>
                                  </w:rPr>
                                </w:pPr>
                              </w:p>
                            </w:tc>
                            <w:tc>
                              <w:tcPr>
                                <w:tcW w:w="2229" w:type="dxa"/>
                                <w:shd w:val="clear" w:color="auto" w:fill="auto"/>
                                <w:vAlign w:val="center"/>
                              </w:tcPr>
                              <w:p w14:paraId="4DF7D239" w14:textId="49480AB5" w:rsidR="00FF77A9" w:rsidRPr="008E07B7" w:rsidRDefault="00FF77A9" w:rsidP="00FF77A9">
                                <w:pPr>
                                  <w:rPr>
                                    <w:rFonts w:ascii="Calibri" w:hAnsi="Calibri" w:cs="Calibri"/>
                                    <w:sz w:val="18"/>
                                    <w:szCs w:val="18"/>
                                  </w:rPr>
                                </w:pPr>
                              </w:p>
                            </w:tc>
                          </w:tr>
                          <w:tr w:rsidR="008014DC" w14:paraId="4DF7D23D" w14:textId="77777777" w:rsidTr="00EB0B51">
                            <w:trPr>
                              <w:cantSplit/>
                              <w:trHeight w:val="321"/>
                            </w:trPr>
                            <w:tc>
                              <w:tcPr>
                                <w:tcW w:w="8364" w:type="dxa"/>
                                <w:shd w:val="clear" w:color="auto" w:fill="auto"/>
                                <w:vAlign w:val="center"/>
                              </w:tcPr>
                              <w:p w14:paraId="4DF7D23B" w14:textId="4766E4C8" w:rsidR="00FF77A9" w:rsidRPr="009C60A8" w:rsidRDefault="00FF77A9" w:rsidP="00FF77A9">
                                <w:pPr>
                                  <w:rPr>
                                    <w:rFonts w:ascii="Calibri" w:hAnsi="Calibri" w:cs="Calibri"/>
                                    <w:b/>
                                    <w:sz w:val="18"/>
                                    <w:szCs w:val="18"/>
                                  </w:rPr>
                                </w:pPr>
                              </w:p>
                            </w:tc>
                            <w:tc>
                              <w:tcPr>
                                <w:tcW w:w="2229" w:type="dxa"/>
                                <w:shd w:val="clear" w:color="auto" w:fill="auto"/>
                                <w:vAlign w:val="center"/>
                              </w:tcPr>
                              <w:p w14:paraId="4DF7D23C" w14:textId="6BCF8ACF" w:rsidR="00FF77A9" w:rsidRPr="008E07B7" w:rsidRDefault="00FF77A9" w:rsidP="00FF77A9">
                                <w:pPr>
                                  <w:rPr>
                                    <w:rFonts w:ascii="Calibri" w:hAnsi="Calibri" w:cs="Calibri"/>
                                    <w:sz w:val="18"/>
                                    <w:szCs w:val="18"/>
                                  </w:rPr>
                                </w:pPr>
                              </w:p>
                            </w:tc>
                          </w:tr>
                          <w:tr w:rsidR="008014DC" w14:paraId="4DF7D240" w14:textId="77777777" w:rsidTr="00EB0B51">
                            <w:trPr>
                              <w:cantSplit/>
                              <w:trHeight w:val="321"/>
                            </w:trPr>
                            <w:tc>
                              <w:tcPr>
                                <w:tcW w:w="8364" w:type="dxa"/>
                                <w:shd w:val="clear" w:color="auto" w:fill="auto"/>
                                <w:vAlign w:val="center"/>
                              </w:tcPr>
                              <w:p w14:paraId="4DF7D23E" w14:textId="5163B4CE" w:rsidR="00FF77A9" w:rsidRPr="009C60A8" w:rsidRDefault="00FF77A9" w:rsidP="00FF77A9">
                                <w:pPr>
                                  <w:rPr>
                                    <w:rFonts w:ascii="Calibri" w:hAnsi="Calibri" w:cs="Calibri"/>
                                    <w:b/>
                                    <w:color w:val="808080"/>
                                    <w:sz w:val="18"/>
                                    <w:szCs w:val="18"/>
                                  </w:rPr>
                                </w:pPr>
                              </w:p>
                            </w:tc>
                            <w:tc>
                              <w:tcPr>
                                <w:tcW w:w="2229" w:type="dxa"/>
                                <w:shd w:val="clear" w:color="auto" w:fill="auto"/>
                                <w:vAlign w:val="center"/>
                              </w:tcPr>
                              <w:p w14:paraId="4DF7D23F" w14:textId="77777777" w:rsidR="00FF77A9" w:rsidRPr="008E07B7" w:rsidRDefault="00FF77A9" w:rsidP="00FF77A9">
                                <w:pPr>
                                  <w:rPr>
                                    <w:rFonts w:ascii="Calibri" w:hAnsi="Calibri" w:cs="Calibri"/>
                                    <w:color w:val="808080"/>
                                    <w:sz w:val="18"/>
                                    <w:szCs w:val="18"/>
                                  </w:rPr>
                                </w:pPr>
                              </w:p>
                            </w:tc>
                          </w:tr>
                          <w:tr w:rsidR="00232E8B" w14:paraId="2FDF15FF" w14:textId="77777777" w:rsidTr="00EB0B51">
                            <w:trPr>
                              <w:cantSplit/>
                              <w:trHeight w:val="321"/>
                            </w:trPr>
                            <w:tc>
                              <w:tcPr>
                                <w:tcW w:w="8364" w:type="dxa"/>
                                <w:shd w:val="clear" w:color="auto" w:fill="auto"/>
                                <w:vAlign w:val="center"/>
                              </w:tcPr>
                              <w:p w14:paraId="50980026" w14:textId="77777777" w:rsidR="00232E8B" w:rsidRPr="009C60A8" w:rsidRDefault="00232E8B" w:rsidP="00FF77A9">
                                <w:pPr>
                                  <w:rPr>
                                    <w:rFonts w:ascii="Calibri" w:hAnsi="Calibri" w:cs="Calibri"/>
                                    <w:b/>
                                    <w:color w:val="808080"/>
                                    <w:sz w:val="18"/>
                                    <w:szCs w:val="18"/>
                                  </w:rPr>
                                </w:pPr>
                              </w:p>
                            </w:tc>
                            <w:tc>
                              <w:tcPr>
                                <w:tcW w:w="2229" w:type="dxa"/>
                                <w:shd w:val="clear" w:color="auto" w:fill="auto"/>
                                <w:vAlign w:val="center"/>
                              </w:tcPr>
                              <w:p w14:paraId="724A850C" w14:textId="77777777" w:rsidR="00232E8B" w:rsidRPr="008E07B7" w:rsidRDefault="00232E8B" w:rsidP="00FF77A9">
                                <w:pPr>
                                  <w:rPr>
                                    <w:rFonts w:ascii="Calibri" w:hAnsi="Calibri" w:cs="Calibri"/>
                                    <w:color w:val="808080"/>
                                    <w:sz w:val="18"/>
                                    <w:szCs w:val="18"/>
                                  </w:rPr>
                                </w:pPr>
                              </w:p>
                            </w:tc>
                          </w:tr>
                          <w:tr w:rsidR="00232E8B" w14:paraId="2D6967F8" w14:textId="77777777" w:rsidTr="00EB0B51">
                            <w:trPr>
                              <w:cantSplit/>
                              <w:trHeight w:val="321"/>
                            </w:trPr>
                            <w:tc>
                              <w:tcPr>
                                <w:tcW w:w="8364" w:type="dxa"/>
                                <w:shd w:val="clear" w:color="auto" w:fill="auto"/>
                                <w:vAlign w:val="center"/>
                              </w:tcPr>
                              <w:p w14:paraId="41C27EB7" w14:textId="77777777" w:rsidR="00232E8B" w:rsidRPr="009C60A8" w:rsidRDefault="00232E8B" w:rsidP="00FF77A9">
                                <w:pPr>
                                  <w:rPr>
                                    <w:rFonts w:ascii="Calibri" w:hAnsi="Calibri" w:cs="Calibri"/>
                                    <w:b/>
                                    <w:color w:val="808080"/>
                                    <w:sz w:val="18"/>
                                    <w:szCs w:val="18"/>
                                  </w:rPr>
                                </w:pPr>
                              </w:p>
                            </w:tc>
                            <w:tc>
                              <w:tcPr>
                                <w:tcW w:w="2229" w:type="dxa"/>
                                <w:shd w:val="clear" w:color="auto" w:fill="auto"/>
                                <w:vAlign w:val="center"/>
                              </w:tcPr>
                              <w:p w14:paraId="5D840966" w14:textId="77777777" w:rsidR="00232E8B" w:rsidRPr="008E07B7" w:rsidRDefault="00232E8B" w:rsidP="00FF77A9">
                                <w:pPr>
                                  <w:rPr>
                                    <w:rFonts w:ascii="Calibri" w:hAnsi="Calibri" w:cs="Calibri"/>
                                    <w:color w:val="808080"/>
                                    <w:sz w:val="18"/>
                                    <w:szCs w:val="18"/>
                                  </w:rPr>
                                </w:pPr>
                              </w:p>
                            </w:tc>
                          </w:tr>
                          <w:tr w:rsidR="00232E8B" w14:paraId="5B4992EA" w14:textId="77777777" w:rsidTr="00EB0B51">
                            <w:trPr>
                              <w:cantSplit/>
                              <w:trHeight w:val="321"/>
                            </w:trPr>
                            <w:tc>
                              <w:tcPr>
                                <w:tcW w:w="8364" w:type="dxa"/>
                                <w:shd w:val="clear" w:color="auto" w:fill="auto"/>
                                <w:vAlign w:val="center"/>
                              </w:tcPr>
                              <w:p w14:paraId="73727B46" w14:textId="77777777" w:rsidR="00232E8B" w:rsidRPr="009C60A8" w:rsidRDefault="00232E8B" w:rsidP="00FF77A9">
                                <w:pPr>
                                  <w:rPr>
                                    <w:rFonts w:ascii="Calibri" w:hAnsi="Calibri" w:cs="Calibri"/>
                                    <w:b/>
                                    <w:color w:val="808080"/>
                                    <w:sz w:val="18"/>
                                    <w:szCs w:val="18"/>
                                  </w:rPr>
                                </w:pPr>
                              </w:p>
                            </w:tc>
                            <w:tc>
                              <w:tcPr>
                                <w:tcW w:w="2229" w:type="dxa"/>
                                <w:shd w:val="clear" w:color="auto" w:fill="auto"/>
                                <w:vAlign w:val="center"/>
                              </w:tcPr>
                              <w:p w14:paraId="09F01B07" w14:textId="77777777" w:rsidR="00232E8B" w:rsidRPr="008E07B7" w:rsidRDefault="00232E8B" w:rsidP="00FF77A9">
                                <w:pPr>
                                  <w:rPr>
                                    <w:rFonts w:ascii="Calibri" w:hAnsi="Calibri" w:cs="Calibri"/>
                                    <w:color w:val="808080"/>
                                    <w:sz w:val="18"/>
                                    <w:szCs w:val="18"/>
                                  </w:rPr>
                                </w:pPr>
                              </w:p>
                            </w:tc>
                          </w:tr>
                          <w:tr w:rsidR="00232E8B" w14:paraId="14A89FC5" w14:textId="77777777" w:rsidTr="00EB0B51">
                            <w:trPr>
                              <w:cantSplit/>
                              <w:trHeight w:val="321"/>
                            </w:trPr>
                            <w:tc>
                              <w:tcPr>
                                <w:tcW w:w="8364" w:type="dxa"/>
                                <w:shd w:val="clear" w:color="auto" w:fill="auto"/>
                                <w:vAlign w:val="center"/>
                              </w:tcPr>
                              <w:p w14:paraId="5EF8393D" w14:textId="77777777" w:rsidR="00232E8B" w:rsidRPr="009C60A8" w:rsidRDefault="00232E8B" w:rsidP="00FF77A9">
                                <w:pPr>
                                  <w:rPr>
                                    <w:rFonts w:ascii="Calibri" w:hAnsi="Calibri" w:cs="Calibri"/>
                                    <w:b/>
                                    <w:color w:val="808080"/>
                                    <w:sz w:val="18"/>
                                    <w:szCs w:val="18"/>
                                  </w:rPr>
                                </w:pPr>
                              </w:p>
                            </w:tc>
                            <w:tc>
                              <w:tcPr>
                                <w:tcW w:w="2229" w:type="dxa"/>
                                <w:shd w:val="clear" w:color="auto" w:fill="auto"/>
                                <w:vAlign w:val="center"/>
                              </w:tcPr>
                              <w:p w14:paraId="73B8D3F7" w14:textId="77777777" w:rsidR="00232E8B" w:rsidRPr="008E07B7" w:rsidRDefault="00232E8B" w:rsidP="00FF77A9">
                                <w:pPr>
                                  <w:rPr>
                                    <w:rFonts w:ascii="Calibri" w:hAnsi="Calibri" w:cs="Calibri"/>
                                    <w:color w:val="808080"/>
                                    <w:sz w:val="18"/>
                                    <w:szCs w:val="18"/>
                                  </w:rPr>
                                </w:pPr>
                              </w:p>
                            </w:tc>
                          </w:tr>
                        </w:tbl>
                        <w:p w14:paraId="4DF7D241" w14:textId="77777777" w:rsidR="00FF77A9" w:rsidRDefault="00FF77A9" w:rsidP="00FF77A9"/>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type w14:anchorId="4DF7D229" id="_x0000_t202" coordsize="21600,21600" o:spt="202" path="m,l,21600r21600,l21600,xe">
              <v:stroke joinstyle="miter"/>
              <v:path gradientshapeok="t" o:connecttype="rect"/>
            </v:shapetype>
            <v:shape id="Text Box 18" o:spid="_x0000_s1030" type="#_x0000_t202" style="position:absolute;margin-left:-13.2pt;margin-top:1.15pt;width:540pt;height:77.6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" filled="f" stroked="f" strokeweight=".5pt">
              <v:textbox>
                <w:txbxContent>
                  <w:tbl>
                    <w:tblPr>
                      <w:tblW w:w="10593" w:type="dxa"/>
                      <w:tblInd w:w="-5" w:type="dxa"/>
                      <w:tblLook w:val="04A0" w:firstRow="1" w:lastRow="0" w:firstColumn="1" w:lastColumn="0" w:noHBand="0" w:noVBand="1"/>
                    </w:tblPr>
                    <w:tblGrid>
                      <w:gridCol w:w="8364"/>
                      <w:gridCol w:w="2229"/>
                    </w:tblGrid>
                    <w:tr w:rsidR="008014DC" w14:paraId="4DF7D237" w14:textId="77777777" w:rsidTr="00EB0B51">
                      <w:trPr>
                        <w:cantSplit/>
                        <w:trHeight w:val="321"/>
                      </w:trPr>
                      <w:tc>
                        <w:tcPr>
                          <w:tcW w:w="8364" w:type="dxa"/>
                          <w:shd w:val="clear" w:color="auto" w:fill="auto"/>
                          <w:vAlign w:val="center"/>
                        </w:tcPr>
                        <w:p w14:paraId="4DF7D235" w14:textId="53529E75" w:rsidR="00FF77A9" w:rsidRPr="009C60A8" w:rsidRDefault="00FF77A9" w:rsidP="00FF77A9">
                          <w:pPr>
                            <w:rPr>
                              <w:rFonts w:ascii="Calibri" w:hAnsi="Calibri" w:cs="Calibri"/>
                              <w:b/>
                              <w:sz w:val="18"/>
                              <w:szCs w:val="18"/>
                            </w:rPr>
                          </w:pPr>
                        </w:p>
                      </w:tc>
                      <w:tc>
                        <w:tcPr>
                          <w:tcW w:w="2229" w:type="dxa"/>
                          <w:shd w:val="clear" w:color="auto" w:fill="auto"/>
                          <w:vAlign w:val="center"/>
                        </w:tcPr>
                        <w:p w14:paraId="4DF7D236" w14:textId="791C2F1B" w:rsidR="00FF77A9" w:rsidRPr="009D7CB3" w:rsidRDefault="00FF77A9" w:rsidP="00FF77A9">
                          <w:pPr>
                            <w:rPr>
                              <w:rFonts w:ascii="Calibri" w:hAnsi="Calibri" w:cs="Calibri"/>
                              <w:sz w:val="18"/>
                              <w:szCs w:val="18"/>
                            </w:rPr>
                          </w:pPr>
                        </w:p>
                      </w:tc>
                    </w:tr>
                    <w:tr w:rsidR="008014DC" w14:paraId="4DF7D23A" w14:textId="77777777" w:rsidTr="00EB0B51">
                      <w:trPr>
                        <w:cantSplit/>
                        <w:trHeight w:val="321"/>
                      </w:trPr>
                      <w:tc>
                        <w:tcPr>
                          <w:tcW w:w="8364" w:type="dxa"/>
                          <w:shd w:val="clear" w:color="auto" w:fill="auto"/>
                          <w:vAlign w:val="center"/>
                        </w:tcPr>
                        <w:p w14:paraId="4DF7D238" w14:textId="2395DDB3" w:rsidR="00FF77A9" w:rsidRPr="009C60A8" w:rsidRDefault="00FF77A9" w:rsidP="00FF77A9">
                          <w:pPr>
                            <w:tabs>
                              <w:tab w:val="left" w:pos="7191"/>
                            </w:tabs>
                            <w:rPr>
                              <w:rFonts w:ascii="Calibri" w:hAnsi="Calibri" w:cs="Calibri"/>
                              <w:b/>
                              <w:sz w:val="18"/>
                              <w:szCs w:val="18"/>
                            </w:rPr>
                          </w:pPr>
                        </w:p>
                      </w:tc>
                      <w:tc>
                        <w:tcPr>
                          <w:tcW w:w="2229" w:type="dxa"/>
                          <w:shd w:val="clear" w:color="auto" w:fill="auto"/>
                          <w:vAlign w:val="center"/>
                        </w:tcPr>
                        <w:p w14:paraId="4DF7D239" w14:textId="49480AB5" w:rsidR="00FF77A9" w:rsidRPr="008E07B7" w:rsidRDefault="00FF77A9" w:rsidP="00FF77A9">
                          <w:pPr>
                            <w:rPr>
                              <w:rFonts w:ascii="Calibri" w:hAnsi="Calibri" w:cs="Calibri"/>
                              <w:sz w:val="18"/>
                              <w:szCs w:val="18"/>
                            </w:rPr>
                          </w:pPr>
                        </w:p>
                      </w:tc>
                    </w:tr>
                    <w:tr w:rsidR="008014DC" w14:paraId="4DF7D23D" w14:textId="77777777" w:rsidTr="00EB0B51">
                      <w:trPr>
                        <w:cantSplit/>
                        <w:trHeight w:val="321"/>
                      </w:trPr>
                      <w:tc>
                        <w:tcPr>
                          <w:tcW w:w="8364" w:type="dxa"/>
                          <w:shd w:val="clear" w:color="auto" w:fill="auto"/>
                          <w:vAlign w:val="center"/>
                        </w:tcPr>
                        <w:p w14:paraId="4DF7D23B" w14:textId="4766E4C8" w:rsidR="00FF77A9" w:rsidRPr="009C60A8" w:rsidRDefault="00FF77A9" w:rsidP="00FF77A9">
                          <w:pPr>
                            <w:rPr>
                              <w:rFonts w:ascii="Calibri" w:hAnsi="Calibri" w:cs="Calibri"/>
                              <w:b/>
                              <w:sz w:val="18"/>
                              <w:szCs w:val="18"/>
                            </w:rPr>
                          </w:pPr>
                        </w:p>
                      </w:tc>
                      <w:tc>
                        <w:tcPr>
                          <w:tcW w:w="2229" w:type="dxa"/>
                          <w:shd w:val="clear" w:color="auto" w:fill="auto"/>
                          <w:vAlign w:val="center"/>
                        </w:tcPr>
                        <w:p w14:paraId="4DF7D23C" w14:textId="6BCF8ACF" w:rsidR="00FF77A9" w:rsidRPr="008E07B7" w:rsidRDefault="00FF77A9" w:rsidP="00FF77A9">
                          <w:pPr>
                            <w:rPr>
                              <w:rFonts w:ascii="Calibri" w:hAnsi="Calibri" w:cs="Calibri"/>
                              <w:sz w:val="18"/>
                              <w:szCs w:val="18"/>
                            </w:rPr>
                          </w:pPr>
                        </w:p>
                      </w:tc>
                    </w:tr>
                    <w:tr w:rsidR="008014DC" w14:paraId="4DF7D240" w14:textId="77777777" w:rsidTr="00EB0B51">
                      <w:trPr>
                        <w:cantSplit/>
                        <w:trHeight w:val="321"/>
                      </w:trPr>
                      <w:tc>
                        <w:tcPr>
                          <w:tcW w:w="8364" w:type="dxa"/>
                          <w:shd w:val="clear" w:color="auto" w:fill="auto"/>
                          <w:vAlign w:val="center"/>
                        </w:tcPr>
                        <w:p w14:paraId="4DF7D23E" w14:textId="5163B4CE" w:rsidR="00FF77A9" w:rsidRPr="009C60A8" w:rsidRDefault="00FF77A9" w:rsidP="00FF77A9">
                          <w:pPr>
                            <w:rPr>
                              <w:rFonts w:ascii="Calibri" w:hAnsi="Calibri" w:cs="Calibri"/>
                              <w:b/>
                              <w:color w:val="808080"/>
                              <w:sz w:val="18"/>
                              <w:szCs w:val="18"/>
                            </w:rPr>
                          </w:pPr>
                        </w:p>
                      </w:tc>
                      <w:tc>
                        <w:tcPr>
                          <w:tcW w:w="2229" w:type="dxa"/>
                          <w:shd w:val="clear" w:color="auto" w:fill="auto"/>
                          <w:vAlign w:val="center"/>
                        </w:tcPr>
                        <w:p w14:paraId="4DF7D23F" w14:textId="77777777" w:rsidR="00FF77A9" w:rsidRPr="008E07B7" w:rsidRDefault="00FF77A9" w:rsidP="00FF77A9">
                          <w:pPr>
                            <w:rPr>
                              <w:rFonts w:ascii="Calibri" w:hAnsi="Calibri" w:cs="Calibri"/>
                              <w:color w:val="808080"/>
                              <w:sz w:val="18"/>
                              <w:szCs w:val="18"/>
                            </w:rPr>
                          </w:pPr>
                        </w:p>
                      </w:tc>
                    </w:tr>
                    <w:tr w:rsidR="00232E8B" w14:paraId="2FDF15FF" w14:textId="77777777" w:rsidTr="00EB0B51">
                      <w:trPr>
                        <w:cantSplit/>
                        <w:trHeight w:val="321"/>
                      </w:trPr>
                      <w:tc>
                        <w:tcPr>
                          <w:tcW w:w="8364" w:type="dxa"/>
                          <w:shd w:val="clear" w:color="auto" w:fill="auto"/>
                          <w:vAlign w:val="center"/>
                        </w:tcPr>
                        <w:p w14:paraId="50980026" w14:textId="77777777" w:rsidR="00232E8B" w:rsidRPr="009C60A8" w:rsidRDefault="00232E8B" w:rsidP="00FF77A9">
                          <w:pPr>
                            <w:rPr>
                              <w:rFonts w:ascii="Calibri" w:hAnsi="Calibri" w:cs="Calibri"/>
                              <w:b/>
                              <w:color w:val="808080"/>
                              <w:sz w:val="18"/>
                              <w:szCs w:val="18"/>
                            </w:rPr>
                          </w:pPr>
                        </w:p>
                      </w:tc>
                      <w:tc>
                        <w:tcPr>
                          <w:tcW w:w="2229" w:type="dxa"/>
                          <w:shd w:val="clear" w:color="auto" w:fill="auto"/>
                          <w:vAlign w:val="center"/>
                        </w:tcPr>
                        <w:p w14:paraId="724A850C" w14:textId="77777777" w:rsidR="00232E8B" w:rsidRPr="008E07B7" w:rsidRDefault="00232E8B" w:rsidP="00FF77A9">
                          <w:pPr>
                            <w:rPr>
                              <w:rFonts w:ascii="Calibri" w:hAnsi="Calibri" w:cs="Calibri"/>
                              <w:color w:val="808080"/>
                              <w:sz w:val="18"/>
                              <w:szCs w:val="18"/>
                            </w:rPr>
                          </w:pPr>
                        </w:p>
                      </w:tc>
                    </w:tr>
                    <w:tr w:rsidR="00232E8B" w14:paraId="2D6967F8" w14:textId="77777777" w:rsidTr="00EB0B51">
                      <w:trPr>
                        <w:cantSplit/>
                        <w:trHeight w:val="321"/>
                      </w:trPr>
                      <w:tc>
                        <w:tcPr>
                          <w:tcW w:w="8364" w:type="dxa"/>
                          <w:shd w:val="clear" w:color="auto" w:fill="auto"/>
                          <w:vAlign w:val="center"/>
                        </w:tcPr>
                        <w:p w14:paraId="41C27EB7" w14:textId="77777777" w:rsidR="00232E8B" w:rsidRPr="009C60A8" w:rsidRDefault="00232E8B" w:rsidP="00FF77A9">
                          <w:pPr>
                            <w:rPr>
                              <w:rFonts w:ascii="Calibri" w:hAnsi="Calibri" w:cs="Calibri"/>
                              <w:b/>
                              <w:color w:val="808080"/>
                              <w:sz w:val="18"/>
                              <w:szCs w:val="18"/>
                            </w:rPr>
                          </w:pPr>
                        </w:p>
                      </w:tc>
                      <w:tc>
                        <w:tcPr>
                          <w:tcW w:w="2229" w:type="dxa"/>
                          <w:shd w:val="clear" w:color="auto" w:fill="auto"/>
                          <w:vAlign w:val="center"/>
                        </w:tcPr>
                        <w:p w14:paraId="5D840966" w14:textId="77777777" w:rsidR="00232E8B" w:rsidRPr="008E07B7" w:rsidRDefault="00232E8B" w:rsidP="00FF77A9">
                          <w:pPr>
                            <w:rPr>
                              <w:rFonts w:ascii="Calibri" w:hAnsi="Calibri" w:cs="Calibri"/>
                              <w:color w:val="808080"/>
                              <w:sz w:val="18"/>
                              <w:szCs w:val="18"/>
                            </w:rPr>
                          </w:pPr>
                        </w:p>
                      </w:tc>
                    </w:tr>
                    <w:tr w:rsidR="00232E8B" w14:paraId="5B4992EA" w14:textId="77777777" w:rsidTr="00EB0B51">
                      <w:trPr>
                        <w:cantSplit/>
                        <w:trHeight w:val="321"/>
                      </w:trPr>
                      <w:tc>
                        <w:tcPr>
                          <w:tcW w:w="8364" w:type="dxa"/>
                          <w:shd w:val="clear" w:color="auto" w:fill="auto"/>
                          <w:vAlign w:val="center"/>
                        </w:tcPr>
                        <w:p w14:paraId="73727B46" w14:textId="77777777" w:rsidR="00232E8B" w:rsidRPr="009C60A8" w:rsidRDefault="00232E8B" w:rsidP="00FF77A9">
                          <w:pPr>
                            <w:rPr>
                              <w:rFonts w:ascii="Calibri" w:hAnsi="Calibri" w:cs="Calibri"/>
                              <w:b/>
                              <w:color w:val="808080"/>
                              <w:sz w:val="18"/>
                              <w:szCs w:val="18"/>
                            </w:rPr>
                          </w:pPr>
                        </w:p>
                      </w:tc>
                      <w:tc>
                        <w:tcPr>
                          <w:tcW w:w="2229" w:type="dxa"/>
                          <w:shd w:val="clear" w:color="auto" w:fill="auto"/>
                          <w:vAlign w:val="center"/>
                        </w:tcPr>
                        <w:p w14:paraId="09F01B07" w14:textId="77777777" w:rsidR="00232E8B" w:rsidRPr="008E07B7" w:rsidRDefault="00232E8B" w:rsidP="00FF77A9">
                          <w:pPr>
                            <w:rPr>
                              <w:rFonts w:ascii="Calibri" w:hAnsi="Calibri" w:cs="Calibri"/>
                              <w:color w:val="808080"/>
                              <w:sz w:val="18"/>
                              <w:szCs w:val="18"/>
                            </w:rPr>
                          </w:pPr>
                        </w:p>
                      </w:tc>
                    </w:tr>
                    <w:tr w:rsidR="00232E8B" w14:paraId="14A89FC5" w14:textId="77777777" w:rsidTr="00EB0B51">
                      <w:trPr>
                        <w:cantSplit/>
                        <w:trHeight w:val="321"/>
                      </w:trPr>
                      <w:tc>
                        <w:tcPr>
                          <w:tcW w:w="8364" w:type="dxa"/>
                          <w:shd w:val="clear" w:color="auto" w:fill="auto"/>
                          <w:vAlign w:val="center"/>
                        </w:tcPr>
                        <w:p w14:paraId="5EF8393D" w14:textId="77777777" w:rsidR="00232E8B" w:rsidRPr="009C60A8" w:rsidRDefault="00232E8B" w:rsidP="00FF77A9">
                          <w:pPr>
                            <w:rPr>
                              <w:rFonts w:ascii="Calibri" w:hAnsi="Calibri" w:cs="Calibri"/>
                              <w:b/>
                              <w:color w:val="808080"/>
                              <w:sz w:val="18"/>
                              <w:szCs w:val="18"/>
                            </w:rPr>
                          </w:pPr>
                        </w:p>
                      </w:tc>
                      <w:tc>
                        <w:tcPr>
                          <w:tcW w:w="2229" w:type="dxa"/>
                          <w:shd w:val="clear" w:color="auto" w:fill="auto"/>
                          <w:vAlign w:val="center"/>
                        </w:tcPr>
                        <w:p w14:paraId="73B8D3F7" w14:textId="77777777" w:rsidR="00232E8B" w:rsidRPr="008E07B7" w:rsidRDefault="00232E8B" w:rsidP="00FF77A9">
                          <w:pPr>
                            <w:rPr>
                              <w:rFonts w:ascii="Calibri" w:hAnsi="Calibri" w:cs="Calibri"/>
                              <w:color w:val="808080"/>
                              <w:sz w:val="18"/>
                              <w:szCs w:val="18"/>
                            </w:rPr>
                          </w:pPr>
                        </w:p>
                      </w:tc>
                    </w:tr>
                  </w:tbl>
                  <w:p w14:paraId="4DF7D241" w14:textId="77777777" w:rsidR="00FF77A9" w:rsidRDefault="00FF77A9" w:rsidP="00FF77A9"/>
                </w:txbxContent>
              </v:textbox>
            </v:shape>
          </w:pict>
        </mc:Fallback>
      </mc:AlternateContent>
    </w:r>
    <w:r>
      <mc:AlternateContent>
        <mc:Choice Requires="wps">
          <w:drawing>
            <wp:anchor distT="0" distB="0" distL="114300" distR="114300" simplePos="0" relativeHeight="251658240" behindDoc="0" locked="0" layoutInCell="1" allowOverlap="1" wp14:anchorId="4DF7D22B" wp14:editId="4DF7D22C">
              <wp:simplePos x="0" y="0"/>
              <wp:positionH relativeFrom="column">
                <wp:posOffset>-246108</wp:posOffset>
              </wp:positionH>
              <wp:positionV relativeFrom="page">
                <wp:posOffset>380365</wp:posOffset>
              </wp:positionV>
              <wp:extent cx="7144385" cy="475615"/>
              <wp:effectExtent l="0" t="0" r="0" b="635"/>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44385" cy="4756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11091" w:type="dxa"/>
                            <w:tblInd w:w="108" w:type="dxa"/>
                            <w:tblLayout w:type="fixed"/>
                            <w:tblLook w:val="04A0" w:firstRow="1" w:lastRow="0" w:firstColumn="1" w:lastColumn="0" w:noHBand="0" w:noVBand="1"/>
                          </w:tblPr>
                          <w:tblGrid>
                            <w:gridCol w:w="8392"/>
                            <w:gridCol w:w="2699"/>
                          </w:tblGrid>
                          <w:tr w:rsidR="008014DC" w14:paraId="4DF7D244" w14:textId="77777777" w:rsidTr="00EB0B51">
                            <w:tc>
                              <w:tcPr>
                                <w:tcW w:w="8392" w:type="dxa"/>
                                <w:shd w:val="clear" w:color="auto" w:fill="auto"/>
                              </w:tcPr>
                              <w:p w14:paraId="4DF7D242" w14:textId="18C670A2" w:rsidR="0065584E" w:rsidRPr="005D307B" w:rsidRDefault="0065584E" w:rsidP="0065584E">
                                <w:pPr>
                                  <w:rPr>
                                    <w:color w:val="FFFFFF"/>
                                  </w:rPr>
                                </w:pPr>
                              </w:p>
                            </w:tc>
                            <w:tc>
                              <w:tcPr>
                                <w:tcW w:w="2699" w:type="dxa"/>
                                <w:shd w:val="clear" w:color="auto" w:fill="auto"/>
                              </w:tcPr>
                              <w:p w14:paraId="4DF7D243" w14:textId="024E8163" w:rsidR="0065584E" w:rsidRPr="005D307B" w:rsidRDefault="0065584E" w:rsidP="0065584E">
                                <w:pPr>
                                  <w:rPr>
                                    <w:color w:val="FFFFFF"/>
                                  </w:rPr>
                                </w:pPr>
                              </w:p>
                            </w:tc>
                          </w:tr>
                        </w:tbl>
                        <w:p w14:paraId="4DF7D245" w14:textId="77777777" w:rsidR="0065584E" w:rsidRDefault="0065584E"/>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4DF7D22B" id="_x0000_s1031" type="#_x0000_t202" style="position:absolute;margin-left:-19.4pt;margin-top:29.95pt;width:562.55pt;height:37.4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" filled="f" stroked="f">
              <v:textbox>
                <w:txbxContent>
                  <w:tbl>
                    <w:tblPr>
                      <w:tblW w:w="11091" w:type="dxa"/>
                      <w:tblInd w:w="108" w:type="dxa"/>
                      <w:tblLayout w:type="fixed"/>
                      <w:tblLook w:val="04A0" w:firstRow="1" w:lastRow="0" w:firstColumn="1" w:lastColumn="0" w:noHBand="0" w:noVBand="1"/>
                    </w:tblPr>
                    <w:tblGrid>
                      <w:gridCol w:w="8392"/>
                      <w:gridCol w:w="2699"/>
                    </w:tblGrid>
                    <w:tr w:rsidR="008014DC" w14:paraId="4DF7D244" w14:textId="77777777" w:rsidTr="00EB0B51">
                      <w:tc>
                        <w:tcPr>
                          <w:tcW w:w="8392" w:type="dxa"/>
                          <w:shd w:val="clear" w:color="auto" w:fill="auto"/>
                        </w:tcPr>
                        <w:p w14:paraId="4DF7D242" w14:textId="18C670A2" w:rsidR="0065584E" w:rsidRPr="005D307B" w:rsidRDefault="0065584E" w:rsidP="0065584E">
                          <w:pPr>
                            <w:rPr>
                              <w:color w:val="FFFFFF"/>
                            </w:rPr>
                          </w:pPr>
                        </w:p>
                      </w:tc>
                      <w:tc>
                        <w:tcPr>
                          <w:tcW w:w="2699" w:type="dxa"/>
                          <w:shd w:val="clear" w:color="auto" w:fill="auto"/>
                        </w:tcPr>
                        <w:p w14:paraId="4DF7D243" w14:textId="024E8163" w:rsidR="0065584E" w:rsidRPr="005D307B" w:rsidRDefault="0065584E" w:rsidP="0065584E">
                          <w:pPr>
                            <w:rPr>
                              <w:color w:val="FFFFFF"/>
                            </w:rPr>
                          </w:pPr>
                        </w:p>
                      </w:tc>
                    </w:tr>
                  </w:tbl>
                  <w:p w14:paraId="4DF7D245" w14:textId="77777777" w:rsidR="0065584E" w:rsidRDefault="0065584E"/>
                </w:txbxContent>
              </v:textbox>
              <w10:wrap anchory="page"/>
            </v:shape>
          </w:pict>
        </mc:Fallback>
      </mc:AlternateContent>
    </w:r>
  </w:p>
  <w:p w14:paraId="369C2921" w14:textId="77777777" w:rsidR="00C76A14" w:rsidRDefault="00C76A14"/>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08A28AE"/>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403214EA"/>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FAA2DA3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D94E2B20"/>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CC988EF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018BF2A"/>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851E4FC2"/>
    <w:lvl w:ilvl="0">
      <w:start w:val="1"/>
      <w:numFmt w:val="bullet"/>
      <w:pStyle w:val="Strecklista"/>
      <w:lvlText w:val="-"/>
      <w:lvlJc w:val="left"/>
      <w:pPr>
        <w:tabs>
          <w:tab w:val="num" w:pos="926"/>
        </w:tabs>
        <w:ind w:left="926" w:hanging="360"/>
      </w:pPr>
      <w:rPr>
        <w:rFonts w:ascii="OCR B" w:hAnsi="OCR B" w:cs="OCR B" w:hint="default"/>
      </w:rPr>
    </w:lvl>
  </w:abstractNum>
  <w:abstractNum w:abstractNumId="7" w15:restartNumberingAfterBreak="0">
    <w:nsid w:val="FFFFFF83"/>
    <w:multiLevelType w:val="singleLevel"/>
    <w:tmpl w:val="DA56D8B2"/>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D9ECBC78"/>
    <w:lvl w:ilvl="0">
      <w:start w:val="1"/>
      <w:numFmt w:val="decimal"/>
      <w:pStyle w:val="Numreradlista"/>
      <w:lvlText w:val="%1."/>
      <w:lvlJc w:val="left"/>
      <w:pPr>
        <w:tabs>
          <w:tab w:val="num" w:pos="360"/>
        </w:tabs>
        <w:ind w:left="360" w:hanging="360"/>
      </w:pPr>
    </w:lvl>
  </w:abstractNum>
  <w:abstractNum w:abstractNumId="9" w15:restartNumberingAfterBreak="0">
    <w:nsid w:val="FFFFFF89"/>
    <w:multiLevelType w:val="singleLevel"/>
    <w:tmpl w:val="8CCE65D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CF970E6"/>
    <w:multiLevelType w:val="hybridMultilevel"/>
    <w:tmpl w:val="0B1A5A2E"/>
    <w:lvl w:ilvl="0" w:tplc="3AFAD674">
      <w:start w:val="1"/>
      <w:numFmt w:val="bullet"/>
      <w:pStyle w:val="Punktlistaindrag"/>
      <w:lvlText w:val=""/>
      <w:lvlJc w:val="left"/>
      <w:pPr>
        <w:tabs>
          <w:tab w:val="num" w:pos="720"/>
        </w:tabs>
        <w:ind w:left="720" w:hanging="360"/>
      </w:pPr>
      <w:rPr>
        <w:rFonts w:ascii="Symbol" w:hAnsi="Symbol" w:hint="default"/>
      </w:rPr>
    </w:lvl>
    <w:lvl w:ilvl="1" w:tplc="C848E96E" w:tentative="1">
      <w:start w:val="1"/>
      <w:numFmt w:val="bullet"/>
      <w:lvlText w:val="o"/>
      <w:lvlJc w:val="left"/>
      <w:pPr>
        <w:tabs>
          <w:tab w:val="num" w:pos="1440"/>
        </w:tabs>
        <w:ind w:left="1440" w:hanging="360"/>
      </w:pPr>
      <w:rPr>
        <w:rFonts w:ascii="Courier New" w:hAnsi="Courier New" w:cs="Courier New" w:hint="default"/>
      </w:rPr>
    </w:lvl>
    <w:lvl w:ilvl="2" w:tplc="9D8A28A6" w:tentative="1">
      <w:start w:val="1"/>
      <w:numFmt w:val="bullet"/>
      <w:lvlText w:val=""/>
      <w:lvlJc w:val="left"/>
      <w:pPr>
        <w:tabs>
          <w:tab w:val="num" w:pos="2160"/>
        </w:tabs>
        <w:ind w:left="2160" w:hanging="360"/>
      </w:pPr>
      <w:rPr>
        <w:rFonts w:ascii="Wingdings" w:hAnsi="Wingdings" w:hint="default"/>
      </w:rPr>
    </w:lvl>
    <w:lvl w:ilvl="3" w:tplc="D3F4F136" w:tentative="1">
      <w:start w:val="1"/>
      <w:numFmt w:val="bullet"/>
      <w:lvlText w:val=""/>
      <w:lvlJc w:val="left"/>
      <w:pPr>
        <w:tabs>
          <w:tab w:val="num" w:pos="2880"/>
        </w:tabs>
        <w:ind w:left="2880" w:hanging="360"/>
      </w:pPr>
      <w:rPr>
        <w:rFonts w:ascii="Symbol" w:hAnsi="Symbol" w:hint="default"/>
      </w:rPr>
    </w:lvl>
    <w:lvl w:ilvl="4" w:tplc="65747E62" w:tentative="1">
      <w:start w:val="1"/>
      <w:numFmt w:val="bullet"/>
      <w:lvlText w:val="o"/>
      <w:lvlJc w:val="left"/>
      <w:pPr>
        <w:tabs>
          <w:tab w:val="num" w:pos="3600"/>
        </w:tabs>
        <w:ind w:left="3600" w:hanging="360"/>
      </w:pPr>
      <w:rPr>
        <w:rFonts w:ascii="Courier New" w:hAnsi="Courier New" w:cs="Courier New" w:hint="default"/>
      </w:rPr>
    </w:lvl>
    <w:lvl w:ilvl="5" w:tplc="FD985D44" w:tentative="1">
      <w:start w:val="1"/>
      <w:numFmt w:val="bullet"/>
      <w:lvlText w:val=""/>
      <w:lvlJc w:val="left"/>
      <w:pPr>
        <w:tabs>
          <w:tab w:val="num" w:pos="4320"/>
        </w:tabs>
        <w:ind w:left="4320" w:hanging="360"/>
      </w:pPr>
      <w:rPr>
        <w:rFonts w:ascii="Wingdings" w:hAnsi="Wingdings" w:hint="default"/>
      </w:rPr>
    </w:lvl>
    <w:lvl w:ilvl="6" w:tplc="63E83760" w:tentative="1">
      <w:start w:val="1"/>
      <w:numFmt w:val="bullet"/>
      <w:lvlText w:val=""/>
      <w:lvlJc w:val="left"/>
      <w:pPr>
        <w:tabs>
          <w:tab w:val="num" w:pos="5040"/>
        </w:tabs>
        <w:ind w:left="5040" w:hanging="360"/>
      </w:pPr>
      <w:rPr>
        <w:rFonts w:ascii="Symbol" w:hAnsi="Symbol" w:hint="default"/>
      </w:rPr>
    </w:lvl>
    <w:lvl w:ilvl="7" w:tplc="C3F647C8" w:tentative="1">
      <w:start w:val="1"/>
      <w:numFmt w:val="bullet"/>
      <w:lvlText w:val="o"/>
      <w:lvlJc w:val="left"/>
      <w:pPr>
        <w:tabs>
          <w:tab w:val="num" w:pos="5760"/>
        </w:tabs>
        <w:ind w:left="5760" w:hanging="360"/>
      </w:pPr>
      <w:rPr>
        <w:rFonts w:ascii="Courier New" w:hAnsi="Courier New" w:cs="Courier New" w:hint="default"/>
      </w:rPr>
    </w:lvl>
    <w:lvl w:ilvl="8" w:tplc="1C52B91A"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70B2794"/>
    <w:multiLevelType w:val="hybridMultilevel"/>
    <w:tmpl w:val="149E67C2"/>
    <w:lvl w:ilvl="0" w:tplc="07C21A32">
      <w:start w:val="1"/>
      <w:numFmt w:val="bullet"/>
      <w:lvlText w:val=""/>
      <w:lvlJc w:val="left"/>
      <w:pPr>
        <w:ind w:left="720" w:hanging="360"/>
      </w:pPr>
      <w:rPr>
        <w:rFonts w:ascii="Symbol" w:hAnsi="Symbol" w:hint="default"/>
      </w:rPr>
    </w:lvl>
    <w:lvl w:ilvl="1" w:tplc="65E2016E" w:tentative="1">
      <w:start w:val="1"/>
      <w:numFmt w:val="bullet"/>
      <w:lvlText w:val="o"/>
      <w:lvlJc w:val="left"/>
      <w:pPr>
        <w:ind w:left="1440" w:hanging="360"/>
      </w:pPr>
      <w:rPr>
        <w:rFonts w:ascii="Courier New" w:hAnsi="Courier New" w:cs="Courier New" w:hint="default"/>
      </w:rPr>
    </w:lvl>
    <w:lvl w:ilvl="2" w:tplc="33BE6CF6" w:tentative="1">
      <w:start w:val="1"/>
      <w:numFmt w:val="bullet"/>
      <w:lvlText w:val=""/>
      <w:lvlJc w:val="left"/>
      <w:pPr>
        <w:ind w:left="2160" w:hanging="360"/>
      </w:pPr>
      <w:rPr>
        <w:rFonts w:ascii="Wingdings" w:hAnsi="Wingdings" w:hint="default"/>
      </w:rPr>
    </w:lvl>
    <w:lvl w:ilvl="3" w:tplc="7C0EBC82" w:tentative="1">
      <w:start w:val="1"/>
      <w:numFmt w:val="bullet"/>
      <w:lvlText w:val=""/>
      <w:lvlJc w:val="left"/>
      <w:pPr>
        <w:ind w:left="2880" w:hanging="360"/>
      </w:pPr>
      <w:rPr>
        <w:rFonts w:ascii="Symbol" w:hAnsi="Symbol" w:hint="default"/>
      </w:rPr>
    </w:lvl>
    <w:lvl w:ilvl="4" w:tplc="4894CAE0" w:tentative="1">
      <w:start w:val="1"/>
      <w:numFmt w:val="bullet"/>
      <w:lvlText w:val="o"/>
      <w:lvlJc w:val="left"/>
      <w:pPr>
        <w:ind w:left="3600" w:hanging="360"/>
      </w:pPr>
      <w:rPr>
        <w:rFonts w:ascii="Courier New" w:hAnsi="Courier New" w:cs="Courier New" w:hint="default"/>
      </w:rPr>
    </w:lvl>
    <w:lvl w:ilvl="5" w:tplc="825A2CF4" w:tentative="1">
      <w:start w:val="1"/>
      <w:numFmt w:val="bullet"/>
      <w:lvlText w:val=""/>
      <w:lvlJc w:val="left"/>
      <w:pPr>
        <w:ind w:left="4320" w:hanging="360"/>
      </w:pPr>
      <w:rPr>
        <w:rFonts w:ascii="Wingdings" w:hAnsi="Wingdings" w:hint="default"/>
      </w:rPr>
    </w:lvl>
    <w:lvl w:ilvl="6" w:tplc="FC086DDE" w:tentative="1">
      <w:start w:val="1"/>
      <w:numFmt w:val="bullet"/>
      <w:lvlText w:val=""/>
      <w:lvlJc w:val="left"/>
      <w:pPr>
        <w:ind w:left="5040" w:hanging="360"/>
      </w:pPr>
      <w:rPr>
        <w:rFonts w:ascii="Symbol" w:hAnsi="Symbol" w:hint="default"/>
      </w:rPr>
    </w:lvl>
    <w:lvl w:ilvl="7" w:tplc="80B6406E" w:tentative="1">
      <w:start w:val="1"/>
      <w:numFmt w:val="bullet"/>
      <w:lvlText w:val="o"/>
      <w:lvlJc w:val="left"/>
      <w:pPr>
        <w:ind w:left="5760" w:hanging="360"/>
      </w:pPr>
      <w:rPr>
        <w:rFonts w:ascii="Courier New" w:hAnsi="Courier New" w:cs="Courier New" w:hint="default"/>
      </w:rPr>
    </w:lvl>
    <w:lvl w:ilvl="8" w:tplc="21C26BEA" w:tentative="1">
      <w:start w:val="1"/>
      <w:numFmt w:val="bullet"/>
      <w:lvlText w:val=""/>
      <w:lvlJc w:val="left"/>
      <w:pPr>
        <w:ind w:left="6480" w:hanging="360"/>
      </w:pPr>
      <w:rPr>
        <w:rFonts w:ascii="Wingdings" w:hAnsi="Wingdings" w:hint="default"/>
      </w:rPr>
    </w:lvl>
  </w:abstractNum>
  <w:abstractNum w:abstractNumId="12" w15:restartNumberingAfterBreak="0">
    <w:nsid w:val="2DAB2641"/>
    <w:multiLevelType w:val="hybridMultilevel"/>
    <w:tmpl w:val="7AB29B2C"/>
    <w:lvl w:ilvl="0" w:tplc="6EE6C760">
      <w:start w:val="1"/>
      <w:numFmt w:val="decimal"/>
      <w:lvlText w:val="%1."/>
      <w:lvlJc w:val="left"/>
      <w:pPr>
        <w:ind w:left="720" w:hanging="360"/>
      </w:pPr>
    </w:lvl>
    <w:lvl w:ilvl="1" w:tplc="2990E2F4">
      <w:start w:val="1"/>
      <w:numFmt w:val="lowerLetter"/>
      <w:lvlText w:val="%2."/>
      <w:lvlJc w:val="left"/>
      <w:pPr>
        <w:ind w:left="1440" w:hanging="360"/>
      </w:pPr>
    </w:lvl>
    <w:lvl w:ilvl="2" w:tplc="2E76EF3A">
      <w:start w:val="1"/>
      <w:numFmt w:val="lowerRoman"/>
      <w:lvlText w:val="%3."/>
      <w:lvlJc w:val="right"/>
      <w:pPr>
        <w:ind w:left="2160" w:hanging="180"/>
      </w:pPr>
    </w:lvl>
    <w:lvl w:ilvl="3" w:tplc="1B5040EC">
      <w:start w:val="1"/>
      <w:numFmt w:val="decimal"/>
      <w:lvlText w:val="%4."/>
      <w:lvlJc w:val="left"/>
      <w:pPr>
        <w:ind w:left="2880" w:hanging="360"/>
      </w:pPr>
    </w:lvl>
    <w:lvl w:ilvl="4" w:tplc="24682364">
      <w:start w:val="1"/>
      <w:numFmt w:val="lowerLetter"/>
      <w:lvlText w:val="%5."/>
      <w:lvlJc w:val="left"/>
      <w:pPr>
        <w:ind w:left="3600" w:hanging="360"/>
      </w:pPr>
    </w:lvl>
    <w:lvl w:ilvl="5" w:tplc="120EE2A6">
      <w:start w:val="1"/>
      <w:numFmt w:val="lowerRoman"/>
      <w:lvlText w:val="%6."/>
      <w:lvlJc w:val="right"/>
      <w:pPr>
        <w:ind w:left="4320" w:hanging="180"/>
      </w:pPr>
    </w:lvl>
    <w:lvl w:ilvl="6" w:tplc="AB1847C6">
      <w:start w:val="1"/>
      <w:numFmt w:val="decimal"/>
      <w:lvlText w:val="%7."/>
      <w:lvlJc w:val="left"/>
      <w:pPr>
        <w:ind w:left="5040" w:hanging="360"/>
      </w:pPr>
    </w:lvl>
    <w:lvl w:ilvl="7" w:tplc="E188B9E6">
      <w:start w:val="1"/>
      <w:numFmt w:val="lowerLetter"/>
      <w:lvlText w:val="%8."/>
      <w:lvlJc w:val="left"/>
      <w:pPr>
        <w:ind w:left="5760" w:hanging="360"/>
      </w:pPr>
    </w:lvl>
    <w:lvl w:ilvl="8" w:tplc="43F6C70E">
      <w:start w:val="1"/>
      <w:numFmt w:val="lowerRoman"/>
      <w:lvlText w:val="%9."/>
      <w:lvlJc w:val="right"/>
      <w:pPr>
        <w:ind w:left="6480" w:hanging="180"/>
      </w:pPr>
    </w:lvl>
  </w:abstractNum>
  <w:abstractNum w:abstractNumId="13" w15:restartNumberingAfterBreak="0">
    <w:nsid w:val="53BC2C9A"/>
    <w:multiLevelType w:val="hybridMultilevel"/>
    <w:tmpl w:val="9208CF0C"/>
    <w:lvl w:ilvl="0" w:tplc="31D64BE6">
      <w:start w:val="1"/>
      <w:numFmt w:val="decimal"/>
      <w:pStyle w:val="Numreradlistaindrag"/>
      <w:lvlText w:val="%1."/>
      <w:lvlJc w:val="left"/>
      <w:pPr>
        <w:tabs>
          <w:tab w:val="num" w:pos="720"/>
        </w:tabs>
        <w:ind w:left="720" w:hanging="360"/>
      </w:pPr>
    </w:lvl>
    <w:lvl w:ilvl="1" w:tplc="1404614C" w:tentative="1">
      <w:start w:val="1"/>
      <w:numFmt w:val="lowerLetter"/>
      <w:lvlText w:val="%2."/>
      <w:lvlJc w:val="left"/>
      <w:pPr>
        <w:tabs>
          <w:tab w:val="num" w:pos="1440"/>
        </w:tabs>
        <w:ind w:left="1440" w:hanging="360"/>
      </w:pPr>
    </w:lvl>
    <w:lvl w:ilvl="2" w:tplc="140C9188" w:tentative="1">
      <w:start w:val="1"/>
      <w:numFmt w:val="lowerRoman"/>
      <w:lvlText w:val="%3."/>
      <w:lvlJc w:val="right"/>
      <w:pPr>
        <w:tabs>
          <w:tab w:val="num" w:pos="2160"/>
        </w:tabs>
        <w:ind w:left="2160" w:hanging="180"/>
      </w:pPr>
    </w:lvl>
    <w:lvl w:ilvl="3" w:tplc="AEBE3288" w:tentative="1">
      <w:start w:val="1"/>
      <w:numFmt w:val="decimal"/>
      <w:lvlText w:val="%4."/>
      <w:lvlJc w:val="left"/>
      <w:pPr>
        <w:tabs>
          <w:tab w:val="num" w:pos="2880"/>
        </w:tabs>
        <w:ind w:left="2880" w:hanging="360"/>
      </w:pPr>
    </w:lvl>
    <w:lvl w:ilvl="4" w:tplc="FDE4CDB6" w:tentative="1">
      <w:start w:val="1"/>
      <w:numFmt w:val="lowerLetter"/>
      <w:lvlText w:val="%5."/>
      <w:lvlJc w:val="left"/>
      <w:pPr>
        <w:tabs>
          <w:tab w:val="num" w:pos="3600"/>
        </w:tabs>
        <w:ind w:left="3600" w:hanging="360"/>
      </w:pPr>
    </w:lvl>
    <w:lvl w:ilvl="5" w:tplc="4FC823DA" w:tentative="1">
      <w:start w:val="1"/>
      <w:numFmt w:val="lowerRoman"/>
      <w:lvlText w:val="%6."/>
      <w:lvlJc w:val="right"/>
      <w:pPr>
        <w:tabs>
          <w:tab w:val="num" w:pos="4320"/>
        </w:tabs>
        <w:ind w:left="4320" w:hanging="180"/>
      </w:pPr>
    </w:lvl>
    <w:lvl w:ilvl="6" w:tplc="DC704D56" w:tentative="1">
      <w:start w:val="1"/>
      <w:numFmt w:val="decimal"/>
      <w:lvlText w:val="%7."/>
      <w:lvlJc w:val="left"/>
      <w:pPr>
        <w:tabs>
          <w:tab w:val="num" w:pos="5040"/>
        </w:tabs>
        <w:ind w:left="5040" w:hanging="360"/>
      </w:pPr>
    </w:lvl>
    <w:lvl w:ilvl="7" w:tplc="39D64176" w:tentative="1">
      <w:start w:val="1"/>
      <w:numFmt w:val="lowerLetter"/>
      <w:lvlText w:val="%8."/>
      <w:lvlJc w:val="left"/>
      <w:pPr>
        <w:tabs>
          <w:tab w:val="num" w:pos="5760"/>
        </w:tabs>
        <w:ind w:left="5760" w:hanging="360"/>
      </w:pPr>
    </w:lvl>
    <w:lvl w:ilvl="8" w:tplc="DB2CE842" w:tentative="1">
      <w:start w:val="1"/>
      <w:numFmt w:val="lowerRoman"/>
      <w:lvlText w:val="%9."/>
      <w:lvlJc w:val="right"/>
      <w:pPr>
        <w:tabs>
          <w:tab w:val="num" w:pos="6480"/>
        </w:tabs>
        <w:ind w:left="6480" w:hanging="180"/>
      </w:pPr>
    </w:lvl>
  </w:abstractNum>
  <w:num w:numId="1" w16cid:durableId="705834068">
    <w:abstractNumId w:val="8"/>
  </w:num>
  <w:num w:numId="2" w16cid:durableId="529028559">
    <w:abstractNumId w:val="3"/>
  </w:num>
  <w:num w:numId="3" w16cid:durableId="112021714">
    <w:abstractNumId w:val="2"/>
  </w:num>
  <w:num w:numId="4" w16cid:durableId="439106921">
    <w:abstractNumId w:val="1"/>
  </w:num>
  <w:num w:numId="5" w16cid:durableId="1676804099">
    <w:abstractNumId w:val="0"/>
  </w:num>
  <w:num w:numId="6" w16cid:durableId="532504242">
    <w:abstractNumId w:val="9"/>
  </w:num>
  <w:num w:numId="7" w16cid:durableId="1504860109">
    <w:abstractNumId w:val="7"/>
  </w:num>
  <w:num w:numId="8" w16cid:durableId="1426658252">
    <w:abstractNumId w:val="6"/>
  </w:num>
  <w:num w:numId="9" w16cid:durableId="1695694089">
    <w:abstractNumId w:val="5"/>
  </w:num>
  <w:num w:numId="10" w16cid:durableId="1901935245">
    <w:abstractNumId w:val="4"/>
  </w:num>
  <w:num w:numId="11" w16cid:durableId="1201090701">
    <w:abstractNumId w:val="3"/>
  </w:num>
  <w:num w:numId="12" w16cid:durableId="1489974655">
    <w:abstractNumId w:val="7"/>
  </w:num>
  <w:num w:numId="13" w16cid:durableId="735280239">
    <w:abstractNumId w:val="6"/>
  </w:num>
  <w:num w:numId="14" w16cid:durableId="650602721">
    <w:abstractNumId w:val="8"/>
  </w:num>
  <w:num w:numId="15" w16cid:durableId="615412207">
    <w:abstractNumId w:val="10"/>
  </w:num>
  <w:num w:numId="16" w16cid:durableId="1228223020">
    <w:abstractNumId w:val="8"/>
  </w:num>
  <w:num w:numId="17" w16cid:durableId="967397530">
    <w:abstractNumId w:val="3"/>
  </w:num>
  <w:num w:numId="18" w16cid:durableId="1920795827">
    <w:abstractNumId w:val="13"/>
  </w:num>
  <w:num w:numId="19" w16cid:durableId="159581686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26839804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A71B0"/>
    <w:rsid w:val="00002227"/>
    <w:rsid w:val="0001566B"/>
    <w:rsid w:val="00030211"/>
    <w:rsid w:val="000634B2"/>
    <w:rsid w:val="00071352"/>
    <w:rsid w:val="0008218C"/>
    <w:rsid w:val="000901AA"/>
    <w:rsid w:val="00092142"/>
    <w:rsid w:val="000B3733"/>
    <w:rsid w:val="000C5E6A"/>
    <w:rsid w:val="000F7F33"/>
    <w:rsid w:val="00101B36"/>
    <w:rsid w:val="00107990"/>
    <w:rsid w:val="00117235"/>
    <w:rsid w:val="0012068B"/>
    <w:rsid w:val="001269DD"/>
    <w:rsid w:val="00126F79"/>
    <w:rsid w:val="00133C05"/>
    <w:rsid w:val="00133E0E"/>
    <w:rsid w:val="001461D4"/>
    <w:rsid w:val="00147C70"/>
    <w:rsid w:val="00151E4E"/>
    <w:rsid w:val="00156E26"/>
    <w:rsid w:val="00157FE6"/>
    <w:rsid w:val="001715D2"/>
    <w:rsid w:val="00176C66"/>
    <w:rsid w:val="00187116"/>
    <w:rsid w:val="00193B31"/>
    <w:rsid w:val="001B6227"/>
    <w:rsid w:val="001C27FB"/>
    <w:rsid w:val="001C78CE"/>
    <w:rsid w:val="001D0A4F"/>
    <w:rsid w:val="001D2551"/>
    <w:rsid w:val="00203F08"/>
    <w:rsid w:val="002202E0"/>
    <w:rsid w:val="00232E8B"/>
    <w:rsid w:val="00260902"/>
    <w:rsid w:val="0026217E"/>
    <w:rsid w:val="002624BE"/>
    <w:rsid w:val="00281611"/>
    <w:rsid w:val="002821D1"/>
    <w:rsid w:val="0028375C"/>
    <w:rsid w:val="002A293C"/>
    <w:rsid w:val="002B0C9A"/>
    <w:rsid w:val="002B6BBE"/>
    <w:rsid w:val="002B7019"/>
    <w:rsid w:val="002D644E"/>
    <w:rsid w:val="002E0F9D"/>
    <w:rsid w:val="002E1837"/>
    <w:rsid w:val="002F2EFC"/>
    <w:rsid w:val="002F3B9C"/>
    <w:rsid w:val="002F54F2"/>
    <w:rsid w:val="002F61DA"/>
    <w:rsid w:val="002F633A"/>
    <w:rsid w:val="0031567F"/>
    <w:rsid w:val="00316A17"/>
    <w:rsid w:val="003202F8"/>
    <w:rsid w:val="00327232"/>
    <w:rsid w:val="00345177"/>
    <w:rsid w:val="00364BDC"/>
    <w:rsid w:val="003679CD"/>
    <w:rsid w:val="00370D9C"/>
    <w:rsid w:val="00373CA2"/>
    <w:rsid w:val="00375914"/>
    <w:rsid w:val="0037738F"/>
    <w:rsid w:val="00382420"/>
    <w:rsid w:val="003857E8"/>
    <w:rsid w:val="00392F4A"/>
    <w:rsid w:val="00394C4B"/>
    <w:rsid w:val="003A77FB"/>
    <w:rsid w:val="003B49D2"/>
    <w:rsid w:val="003B7587"/>
    <w:rsid w:val="003C21E1"/>
    <w:rsid w:val="003D05F1"/>
    <w:rsid w:val="003D1146"/>
    <w:rsid w:val="003D37FD"/>
    <w:rsid w:val="003E3B0C"/>
    <w:rsid w:val="003E4BAA"/>
    <w:rsid w:val="003E5791"/>
    <w:rsid w:val="003F6A4A"/>
    <w:rsid w:val="00412318"/>
    <w:rsid w:val="0042293C"/>
    <w:rsid w:val="004230F7"/>
    <w:rsid w:val="004275BD"/>
    <w:rsid w:val="004335F6"/>
    <w:rsid w:val="00434D87"/>
    <w:rsid w:val="00436F9B"/>
    <w:rsid w:val="00444B51"/>
    <w:rsid w:val="00454D80"/>
    <w:rsid w:val="004B12E9"/>
    <w:rsid w:val="004D6328"/>
    <w:rsid w:val="004E0030"/>
    <w:rsid w:val="004E51DF"/>
    <w:rsid w:val="004E7162"/>
    <w:rsid w:val="004F1F5A"/>
    <w:rsid w:val="00502D8C"/>
    <w:rsid w:val="00511238"/>
    <w:rsid w:val="00525AF4"/>
    <w:rsid w:val="00526C18"/>
    <w:rsid w:val="00527705"/>
    <w:rsid w:val="00536712"/>
    <w:rsid w:val="00571647"/>
    <w:rsid w:val="00597492"/>
    <w:rsid w:val="005B39FB"/>
    <w:rsid w:val="005B4A52"/>
    <w:rsid w:val="005D307B"/>
    <w:rsid w:val="005F3E58"/>
    <w:rsid w:val="005F4F60"/>
    <w:rsid w:val="00610200"/>
    <w:rsid w:val="00610E27"/>
    <w:rsid w:val="00616F36"/>
    <w:rsid w:val="00617042"/>
    <w:rsid w:val="00620408"/>
    <w:rsid w:val="006230A5"/>
    <w:rsid w:val="00636591"/>
    <w:rsid w:val="00647E87"/>
    <w:rsid w:val="0065584E"/>
    <w:rsid w:val="006646AF"/>
    <w:rsid w:val="00671DB9"/>
    <w:rsid w:val="006723E7"/>
    <w:rsid w:val="00676D75"/>
    <w:rsid w:val="006928A6"/>
    <w:rsid w:val="006A0E33"/>
    <w:rsid w:val="006C15E7"/>
    <w:rsid w:val="006F16BC"/>
    <w:rsid w:val="00704558"/>
    <w:rsid w:val="0070569C"/>
    <w:rsid w:val="00715848"/>
    <w:rsid w:val="0072335F"/>
    <w:rsid w:val="007263EB"/>
    <w:rsid w:val="007372F9"/>
    <w:rsid w:val="00764637"/>
    <w:rsid w:val="00772C91"/>
    <w:rsid w:val="00792CF3"/>
    <w:rsid w:val="00795CE7"/>
    <w:rsid w:val="007B2CD3"/>
    <w:rsid w:val="007B5358"/>
    <w:rsid w:val="007C34E4"/>
    <w:rsid w:val="007C4E4A"/>
    <w:rsid w:val="007D1B9F"/>
    <w:rsid w:val="007D4A6B"/>
    <w:rsid w:val="007E0B42"/>
    <w:rsid w:val="007F4AC6"/>
    <w:rsid w:val="008014DC"/>
    <w:rsid w:val="00805DA5"/>
    <w:rsid w:val="00810E50"/>
    <w:rsid w:val="008160AB"/>
    <w:rsid w:val="008243D7"/>
    <w:rsid w:val="008333F5"/>
    <w:rsid w:val="00850738"/>
    <w:rsid w:val="00854177"/>
    <w:rsid w:val="0087190A"/>
    <w:rsid w:val="00873074"/>
    <w:rsid w:val="00874606"/>
    <w:rsid w:val="00886B3E"/>
    <w:rsid w:val="008A1C6D"/>
    <w:rsid w:val="008B2CED"/>
    <w:rsid w:val="008C46EE"/>
    <w:rsid w:val="008D28B7"/>
    <w:rsid w:val="008E07B7"/>
    <w:rsid w:val="008E1C7C"/>
    <w:rsid w:val="008E4E88"/>
    <w:rsid w:val="00911B6C"/>
    <w:rsid w:val="00925D0F"/>
    <w:rsid w:val="009311BA"/>
    <w:rsid w:val="00934983"/>
    <w:rsid w:val="009433FD"/>
    <w:rsid w:val="0095253C"/>
    <w:rsid w:val="00972C96"/>
    <w:rsid w:val="009743A3"/>
    <w:rsid w:val="0099033C"/>
    <w:rsid w:val="00991983"/>
    <w:rsid w:val="009928F9"/>
    <w:rsid w:val="00995BF3"/>
    <w:rsid w:val="009A5D0C"/>
    <w:rsid w:val="009A6591"/>
    <w:rsid w:val="009A71B0"/>
    <w:rsid w:val="009C60A8"/>
    <w:rsid w:val="009D06E3"/>
    <w:rsid w:val="009D102E"/>
    <w:rsid w:val="009D4F1A"/>
    <w:rsid w:val="009D7AF4"/>
    <w:rsid w:val="009D7CB3"/>
    <w:rsid w:val="009E2BCC"/>
    <w:rsid w:val="009F1B65"/>
    <w:rsid w:val="00A0325C"/>
    <w:rsid w:val="00A04B54"/>
    <w:rsid w:val="00A06D58"/>
    <w:rsid w:val="00A07AFB"/>
    <w:rsid w:val="00A42402"/>
    <w:rsid w:val="00A579CC"/>
    <w:rsid w:val="00A669FA"/>
    <w:rsid w:val="00A7130F"/>
    <w:rsid w:val="00A72233"/>
    <w:rsid w:val="00A93648"/>
    <w:rsid w:val="00AB6184"/>
    <w:rsid w:val="00AC6A42"/>
    <w:rsid w:val="00AD02C3"/>
    <w:rsid w:val="00AD1980"/>
    <w:rsid w:val="00AE780A"/>
    <w:rsid w:val="00AF2656"/>
    <w:rsid w:val="00AF2F72"/>
    <w:rsid w:val="00B0683E"/>
    <w:rsid w:val="00B274AB"/>
    <w:rsid w:val="00B37685"/>
    <w:rsid w:val="00B66110"/>
    <w:rsid w:val="00B94194"/>
    <w:rsid w:val="00BB62E8"/>
    <w:rsid w:val="00BB6CB0"/>
    <w:rsid w:val="00BC2DFD"/>
    <w:rsid w:val="00BC60C7"/>
    <w:rsid w:val="00BE46B4"/>
    <w:rsid w:val="00BF3873"/>
    <w:rsid w:val="00C1667C"/>
    <w:rsid w:val="00C168D0"/>
    <w:rsid w:val="00C21FC9"/>
    <w:rsid w:val="00C2200E"/>
    <w:rsid w:val="00C221D8"/>
    <w:rsid w:val="00C25813"/>
    <w:rsid w:val="00C277E2"/>
    <w:rsid w:val="00C35CCC"/>
    <w:rsid w:val="00C374BE"/>
    <w:rsid w:val="00C47599"/>
    <w:rsid w:val="00C75359"/>
    <w:rsid w:val="00C76A14"/>
    <w:rsid w:val="00C94F43"/>
    <w:rsid w:val="00CB5862"/>
    <w:rsid w:val="00CB6E21"/>
    <w:rsid w:val="00CC49D4"/>
    <w:rsid w:val="00CC5FF5"/>
    <w:rsid w:val="00CE1521"/>
    <w:rsid w:val="00CE749C"/>
    <w:rsid w:val="00CF035B"/>
    <w:rsid w:val="00CF330B"/>
    <w:rsid w:val="00CF4C63"/>
    <w:rsid w:val="00D04880"/>
    <w:rsid w:val="00D067DB"/>
    <w:rsid w:val="00D31EB4"/>
    <w:rsid w:val="00D45E65"/>
    <w:rsid w:val="00D56121"/>
    <w:rsid w:val="00D859AE"/>
    <w:rsid w:val="00DA1D4C"/>
    <w:rsid w:val="00DB3CCC"/>
    <w:rsid w:val="00DB4EBB"/>
    <w:rsid w:val="00DB6481"/>
    <w:rsid w:val="00DF3713"/>
    <w:rsid w:val="00DF75FC"/>
    <w:rsid w:val="00E03F6A"/>
    <w:rsid w:val="00E10DFA"/>
    <w:rsid w:val="00E12AC2"/>
    <w:rsid w:val="00E12F86"/>
    <w:rsid w:val="00E152BF"/>
    <w:rsid w:val="00E24ED4"/>
    <w:rsid w:val="00E37556"/>
    <w:rsid w:val="00E379BA"/>
    <w:rsid w:val="00E52685"/>
    <w:rsid w:val="00E53B19"/>
    <w:rsid w:val="00E54A80"/>
    <w:rsid w:val="00E76B26"/>
    <w:rsid w:val="00E90309"/>
    <w:rsid w:val="00EA2830"/>
    <w:rsid w:val="00EA6B06"/>
    <w:rsid w:val="00EB0B51"/>
    <w:rsid w:val="00EB1D98"/>
    <w:rsid w:val="00EB537A"/>
    <w:rsid w:val="00ED7DFE"/>
    <w:rsid w:val="00EE4425"/>
    <w:rsid w:val="00EF17F5"/>
    <w:rsid w:val="00EF4C09"/>
    <w:rsid w:val="00F02CC3"/>
    <w:rsid w:val="00F04CC4"/>
    <w:rsid w:val="00F40738"/>
    <w:rsid w:val="00F51EB0"/>
    <w:rsid w:val="00F552B0"/>
    <w:rsid w:val="00F553E6"/>
    <w:rsid w:val="00F63615"/>
    <w:rsid w:val="00F74FE3"/>
    <w:rsid w:val="00F7683D"/>
    <w:rsid w:val="00F76BCF"/>
    <w:rsid w:val="00F803FD"/>
    <w:rsid w:val="00F82047"/>
    <w:rsid w:val="00F93913"/>
    <w:rsid w:val="00FB2D48"/>
    <w:rsid w:val="00FB3FE1"/>
    <w:rsid w:val="00FB4A21"/>
    <w:rsid w:val="00FB67A6"/>
    <w:rsid w:val="00FB75DD"/>
    <w:rsid w:val="00FB7EF1"/>
    <w:rsid w:val="00FD1623"/>
    <w:rsid w:val="00FE20FF"/>
    <w:rsid w:val="00FF77A9"/>
  </w:rsids>
  <m:mathPr>
    <m:mathFont m:val="Cambria Math"/>
    <m:brkBin m:val="before"/>
    <m:brkBinSub m:val="--"/>
    <m:smallFrac m:val="0"/>
    <m:dispDef/>
    <m:lMargin m:val="0"/>
    <m:rMargin m:val="0"/>
    <m:defJc m:val="centerGroup"/>
    <m:wrapRight/>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DF7D1C0"/>
  <w15:chartTrackingRefBased/>
  <w15:docId w15:val="{EEE0DE43-4256-4724-8C0F-F0B74AD70C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uiPriority="0"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rPr>
  </w:style>
  <w:style w:type="paragraph" w:styleId="Rubrik1">
    <w:name w:val="heading 1"/>
    <w:basedOn w:val="Normal"/>
    <w:next w:val="Normal"/>
    <w:qFormat/>
    <w:rsid w:val="0026217E"/>
    <w:pPr>
      <w:keepNext/>
      <w:outlineLvl w:val="0"/>
    </w:pPr>
    <w:rPr>
      <w:rFonts w:ascii="Calibri" w:hAnsi="Calibri" w:cs="Calibri"/>
      <w:b/>
      <w:bCs/>
      <w:kern w:val="32"/>
      <w:sz w:val="36"/>
      <w:szCs w:val="36"/>
    </w:rPr>
  </w:style>
  <w:style w:type="paragraph" w:styleId="Rubrik2">
    <w:name w:val="heading 2"/>
    <w:basedOn w:val="Normal"/>
    <w:next w:val="Normal"/>
    <w:link w:val="Rubrik2Char"/>
    <w:qFormat/>
    <w:rsid w:val="00FB75DD"/>
    <w:pPr>
      <w:keepNext/>
      <w:spacing w:before="240" w:after="60"/>
      <w:outlineLvl w:val="1"/>
    </w:pPr>
    <w:rPr>
      <w:rFonts w:ascii="Calibri" w:hAnsi="Calibri" w:cs="Arial"/>
      <w:b/>
      <w:bCs/>
      <w:iCs/>
      <w:sz w:val="28"/>
      <w:szCs w:val="28"/>
    </w:rPr>
  </w:style>
  <w:style w:type="paragraph" w:styleId="Rubrik3">
    <w:name w:val="heading 3"/>
    <w:basedOn w:val="Normal"/>
    <w:next w:val="Normal"/>
    <w:link w:val="Rubrik3Char1"/>
    <w:qFormat/>
    <w:rsid w:val="00FB75DD"/>
    <w:pPr>
      <w:keepNext/>
      <w:spacing w:before="240" w:after="60"/>
      <w:outlineLvl w:val="2"/>
    </w:pPr>
    <w:rPr>
      <w:rFonts w:ascii="Calibri" w:hAnsi="Calibri" w:cs="Arial"/>
      <w:b/>
      <w:bCs/>
      <w:szCs w:val="26"/>
    </w:rPr>
  </w:style>
  <w:style w:type="paragraph" w:styleId="Rubrik4">
    <w:name w:val="heading 4"/>
    <w:basedOn w:val="Normal"/>
    <w:next w:val="Normal"/>
    <w:autoRedefine/>
    <w:qFormat/>
    <w:pPr>
      <w:keepNext/>
      <w:spacing w:before="240" w:after="60"/>
      <w:outlineLvl w:val="3"/>
    </w:pPr>
    <w:rPr>
      <w:rFonts w:ascii="Arial" w:hAnsi="Arial"/>
      <w:b/>
      <w:bCs/>
      <w:sz w:val="22"/>
      <w:szCs w:val="28"/>
    </w:rPr>
  </w:style>
  <w:style w:type="paragraph" w:styleId="Rubrik5">
    <w:name w:val="heading 5"/>
    <w:basedOn w:val="Normal"/>
    <w:next w:val="Normal"/>
    <w:qFormat/>
    <w:pPr>
      <w:keepNext/>
      <w:tabs>
        <w:tab w:val="left" w:pos="5670"/>
      </w:tabs>
      <w:jc w:val="both"/>
      <w:outlineLvl w:val="4"/>
    </w:pPr>
    <w:rPr>
      <w:rFonts w:ascii="Arial" w:hAnsi="Arial" w:cs="Arial"/>
      <w:b/>
      <w:sz w:val="28"/>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semiHidden/>
    <w:pPr>
      <w:tabs>
        <w:tab w:val="left" w:pos="3686"/>
        <w:tab w:val="left" w:pos="7088"/>
      </w:tabs>
      <w:spacing w:before="60"/>
    </w:pPr>
    <w:rPr>
      <w:rFonts w:ascii="Times New Roman Fet" w:hAnsi="Times New Roman Fet"/>
      <w:b/>
      <w:noProof/>
    </w:rPr>
  </w:style>
  <w:style w:type="character" w:customStyle="1" w:styleId="SidhuvudChar">
    <w:name w:val="Sidhuvud Char"/>
    <w:rPr>
      <w:rFonts w:ascii="Times New Roman Fet" w:hAnsi="Times New Roman Fet"/>
      <w:b/>
      <w:noProof/>
      <w:lang w:val="sv-SE" w:eastAsia="sv-SE" w:bidi="ar-SA"/>
    </w:rPr>
  </w:style>
  <w:style w:type="paragraph" w:styleId="Sidfot">
    <w:name w:val="footer"/>
    <w:basedOn w:val="Normal"/>
    <w:uiPriority w:val="99"/>
    <w:pPr>
      <w:keepLines/>
      <w:tabs>
        <w:tab w:val="left" w:pos="0"/>
        <w:tab w:val="right" w:pos="9072"/>
      </w:tabs>
      <w:spacing w:before="60"/>
      <w:ind w:right="-1"/>
    </w:pPr>
    <w:rPr>
      <w:caps/>
      <w:sz w:val="16"/>
    </w:rPr>
  </w:style>
  <w:style w:type="character" w:customStyle="1" w:styleId="SidfotChar">
    <w:name w:val="Sidfot Char"/>
    <w:uiPriority w:val="99"/>
    <w:rPr>
      <w:caps/>
      <w:sz w:val="16"/>
      <w:lang w:val="sv-SE" w:eastAsia="sv-SE" w:bidi="ar-SA"/>
    </w:rPr>
  </w:style>
  <w:style w:type="character" w:styleId="Sidnummer">
    <w:name w:val="page number"/>
    <w:semiHidden/>
    <w:rPr>
      <w:rFonts w:ascii="Times New Roman" w:hAnsi="Times New Roman"/>
      <w:sz w:val="16"/>
    </w:rPr>
  </w:style>
  <w:style w:type="character" w:customStyle="1" w:styleId="Rubrik3Char">
    <w:name w:val="Rubrik 3 Char"/>
    <w:rPr>
      <w:rFonts w:ascii="Arial" w:hAnsi="Arial" w:cs="Arial"/>
      <w:b/>
      <w:bCs/>
      <w:sz w:val="24"/>
      <w:szCs w:val="26"/>
      <w:lang w:val="sv-SE" w:eastAsia="sv-SE" w:bidi="ar-SA"/>
    </w:rPr>
  </w:style>
  <w:style w:type="character" w:styleId="Kommentarsreferens">
    <w:name w:val="annotation reference"/>
    <w:semiHidden/>
    <w:rPr>
      <w:sz w:val="16"/>
      <w:szCs w:val="16"/>
    </w:rPr>
  </w:style>
  <w:style w:type="paragraph" w:styleId="Kommentarer">
    <w:name w:val="annotation text"/>
    <w:basedOn w:val="Normal"/>
    <w:semiHidden/>
    <w:rPr>
      <w:sz w:val="20"/>
    </w:rPr>
  </w:style>
  <w:style w:type="paragraph" w:styleId="Ballongtext">
    <w:name w:val="Balloon Text"/>
    <w:basedOn w:val="Normal"/>
    <w:semiHidden/>
    <w:rPr>
      <w:rFonts w:ascii="Tahoma" w:hAnsi="Tahoma" w:cs="Tahoma"/>
      <w:sz w:val="16"/>
      <w:szCs w:val="16"/>
    </w:rPr>
  </w:style>
  <w:style w:type="paragraph" w:styleId="Kommentarsmne">
    <w:name w:val="annotation subject"/>
    <w:basedOn w:val="Kommentarer"/>
    <w:next w:val="Kommentarer"/>
    <w:semiHidden/>
    <w:rPr>
      <w:b/>
      <w:bCs/>
    </w:rPr>
  </w:style>
  <w:style w:type="paragraph" w:customStyle="1" w:styleId="Diarienummer">
    <w:name w:val="Diarienummer"/>
    <w:basedOn w:val="Normal"/>
    <w:next w:val="Normal"/>
    <w:pPr>
      <w:spacing w:line="360" w:lineRule="auto"/>
      <w:ind w:right="-425"/>
    </w:pPr>
    <w:rPr>
      <w:rFonts w:ascii="Arial" w:hAnsi="Arial"/>
      <w:szCs w:val="22"/>
    </w:rPr>
  </w:style>
  <w:style w:type="paragraph" w:styleId="Numreradlista">
    <w:name w:val="List Number"/>
    <w:basedOn w:val="Normal"/>
    <w:semiHidden/>
    <w:pPr>
      <w:numPr>
        <w:numId w:val="16"/>
      </w:numPr>
      <w:spacing w:line="360" w:lineRule="auto"/>
    </w:pPr>
    <w:rPr>
      <w:szCs w:val="24"/>
    </w:rPr>
  </w:style>
  <w:style w:type="character" w:styleId="Hyperlnk">
    <w:name w:val="Hyperlink"/>
    <w:uiPriority w:val="99"/>
    <w:rPr>
      <w:color w:val="0000FF"/>
      <w:u w:val="single"/>
    </w:rPr>
  </w:style>
  <w:style w:type="paragraph" w:customStyle="1" w:styleId="Punktlistaindrag">
    <w:name w:val="Punktlista indrag"/>
    <w:basedOn w:val="Normal"/>
    <w:pPr>
      <w:numPr>
        <w:numId w:val="15"/>
      </w:numPr>
    </w:pPr>
    <w:rPr>
      <w:szCs w:val="24"/>
    </w:rPr>
  </w:style>
  <w:style w:type="character" w:styleId="AnvndHyperlnk">
    <w:name w:val="FollowedHyperlink"/>
    <w:semiHidden/>
    <w:rPr>
      <w:color w:val="800080"/>
      <w:u w:val="single"/>
    </w:rPr>
  </w:style>
  <w:style w:type="paragraph" w:customStyle="1" w:styleId="Strecklista">
    <w:name w:val="Strecklista"/>
    <w:basedOn w:val="Normal"/>
    <w:pPr>
      <w:numPr>
        <w:numId w:val="13"/>
      </w:numPr>
    </w:pPr>
    <w:rPr>
      <w:szCs w:val="24"/>
    </w:rPr>
  </w:style>
  <w:style w:type="table" w:styleId="Tabellrutnt">
    <w:name w:val="Table Grid"/>
    <w:basedOn w:val="Normaltabell"/>
    <w:uiPriority w:val="39"/>
    <w:rsid w:val="00810E5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umreradlistaindrag">
    <w:name w:val="Numrerad lista indrag"/>
    <w:basedOn w:val="Normal"/>
    <w:pPr>
      <w:numPr>
        <w:numId w:val="18"/>
      </w:numPr>
    </w:pPr>
    <w:rPr>
      <w:szCs w:val="24"/>
    </w:rPr>
  </w:style>
  <w:style w:type="paragraph" w:styleId="Innehllsfrteckningsrubrik">
    <w:name w:val="TOC Heading"/>
    <w:basedOn w:val="Rubrik1"/>
    <w:next w:val="Normal"/>
    <w:uiPriority w:val="39"/>
    <w:qFormat/>
    <w:rsid w:val="00F76BCF"/>
    <w:pPr>
      <w:keepLines/>
      <w:spacing w:before="240" w:line="259" w:lineRule="auto"/>
      <w:outlineLvl w:val="9"/>
    </w:pPr>
    <w:rPr>
      <w:rFonts w:ascii="Calibri Light" w:hAnsi="Calibri Light" w:cs="Times New Roman"/>
      <w:b w:val="0"/>
      <w:bCs w:val="0"/>
      <w:color w:val="2E74B5"/>
      <w:kern w:val="0"/>
      <w:sz w:val="32"/>
    </w:rPr>
  </w:style>
  <w:style w:type="paragraph" w:styleId="Innehll1">
    <w:name w:val="toc 1"/>
    <w:basedOn w:val="Normal"/>
    <w:next w:val="Normal"/>
    <w:autoRedefine/>
    <w:uiPriority w:val="39"/>
    <w:unhideWhenUsed/>
    <w:rsid w:val="00F76BCF"/>
  </w:style>
  <w:style w:type="paragraph" w:styleId="Innehll2">
    <w:name w:val="toc 2"/>
    <w:basedOn w:val="Normal"/>
    <w:next w:val="Normal"/>
    <w:autoRedefine/>
    <w:uiPriority w:val="39"/>
    <w:unhideWhenUsed/>
    <w:rsid w:val="00F76BCF"/>
    <w:pPr>
      <w:ind w:left="240"/>
    </w:pPr>
  </w:style>
  <w:style w:type="paragraph" w:styleId="Innehll3">
    <w:name w:val="toc 3"/>
    <w:basedOn w:val="Normal"/>
    <w:next w:val="Normal"/>
    <w:autoRedefine/>
    <w:uiPriority w:val="39"/>
    <w:unhideWhenUsed/>
    <w:rsid w:val="00F76BCF"/>
    <w:pPr>
      <w:ind w:left="480"/>
    </w:pPr>
  </w:style>
  <w:style w:type="character" w:styleId="Bokenstitel">
    <w:name w:val="Book Title"/>
    <w:uiPriority w:val="33"/>
    <w:qFormat/>
    <w:rsid w:val="00F76BCF"/>
    <w:rPr>
      <w:b/>
      <w:bCs/>
      <w:i/>
      <w:iCs/>
      <w:spacing w:val="5"/>
    </w:rPr>
  </w:style>
  <w:style w:type="paragraph" w:styleId="Oformateradtext">
    <w:name w:val="Plain Text"/>
    <w:basedOn w:val="Normal"/>
    <w:link w:val="OformateradtextChar"/>
    <w:uiPriority w:val="99"/>
    <w:semiHidden/>
    <w:unhideWhenUsed/>
    <w:rsid w:val="00071352"/>
    <w:rPr>
      <w:rFonts w:ascii="Calibri" w:eastAsia="Calibri" w:hAnsi="Calibri"/>
      <w:sz w:val="22"/>
      <w:szCs w:val="21"/>
      <w:lang w:eastAsia="en-US"/>
    </w:rPr>
  </w:style>
  <w:style w:type="character" w:customStyle="1" w:styleId="OformateradtextChar">
    <w:name w:val="Oformaterad text Char"/>
    <w:link w:val="Oformateradtext"/>
    <w:uiPriority w:val="99"/>
    <w:semiHidden/>
    <w:rsid w:val="00071352"/>
    <w:rPr>
      <w:rFonts w:ascii="Calibri" w:eastAsia="Calibri" w:hAnsi="Calibri"/>
      <w:sz w:val="22"/>
      <w:szCs w:val="21"/>
      <w:lang w:eastAsia="en-US"/>
    </w:rPr>
  </w:style>
  <w:style w:type="paragraph" w:customStyle="1" w:styleId="Formatmall1">
    <w:name w:val="Formatmall1"/>
    <w:basedOn w:val="Rubrik3"/>
    <w:link w:val="Formatmall1Char"/>
    <w:qFormat/>
    <w:rsid w:val="00BB6CB0"/>
    <w:rPr>
      <w:rFonts w:asciiTheme="minorHAnsi" w:hAnsiTheme="minorHAnsi"/>
    </w:rPr>
  </w:style>
  <w:style w:type="character" w:customStyle="1" w:styleId="Rubrik3Char1">
    <w:name w:val="Rubrik 3 Char1"/>
    <w:basedOn w:val="Standardstycketeckensnitt"/>
    <w:link w:val="Rubrik3"/>
    <w:rsid w:val="00FB75DD"/>
    <w:rPr>
      <w:rFonts w:ascii="Calibri" w:hAnsi="Calibri" w:cs="Arial"/>
      <w:b/>
      <w:bCs/>
      <w:sz w:val="24"/>
      <w:szCs w:val="26"/>
    </w:rPr>
  </w:style>
  <w:style w:type="character" w:customStyle="1" w:styleId="Formatmall1Char">
    <w:name w:val="Formatmall1 Char"/>
    <w:basedOn w:val="Rubrik3Char1"/>
    <w:link w:val="Formatmall1"/>
    <w:rsid w:val="00BB6CB0"/>
    <w:rPr>
      <w:rFonts w:asciiTheme="minorHAnsi" w:hAnsiTheme="minorHAnsi" w:cs="Arial"/>
      <w:b/>
      <w:bCs/>
      <w:sz w:val="24"/>
      <w:szCs w:val="26"/>
    </w:rPr>
  </w:style>
  <w:style w:type="paragraph" w:styleId="Brdtext">
    <w:name w:val="Body Text"/>
    <w:basedOn w:val="Normal"/>
    <w:link w:val="BrdtextChar"/>
    <w:uiPriority w:val="1"/>
    <w:qFormat/>
    <w:rsid w:val="00412318"/>
    <w:pPr>
      <w:widowControl w:val="0"/>
      <w:autoSpaceDE w:val="0"/>
      <w:autoSpaceDN w:val="0"/>
    </w:pPr>
    <w:rPr>
      <w:rFonts w:ascii="Calibri" w:eastAsia="Calibri" w:hAnsi="Calibri" w:cs="Calibri"/>
      <w:szCs w:val="24"/>
      <w:lang w:bidi="sv-SE"/>
    </w:rPr>
  </w:style>
  <w:style w:type="character" w:customStyle="1" w:styleId="BrdtextChar">
    <w:name w:val="Brödtext Char"/>
    <w:basedOn w:val="Standardstycketeckensnitt"/>
    <w:link w:val="Brdtext"/>
    <w:uiPriority w:val="1"/>
    <w:rsid w:val="00412318"/>
    <w:rPr>
      <w:rFonts w:ascii="Calibri" w:eastAsia="Calibri" w:hAnsi="Calibri" w:cs="Calibri"/>
      <w:sz w:val="24"/>
      <w:szCs w:val="24"/>
      <w:lang w:bidi="sv-SE"/>
    </w:rPr>
  </w:style>
  <w:style w:type="character" w:customStyle="1" w:styleId="Rubrik2Char">
    <w:name w:val="Rubrik 2 Char"/>
    <w:basedOn w:val="Standardstycketeckensnitt"/>
    <w:link w:val="Rubrik2"/>
    <w:rsid w:val="00E03F6A"/>
    <w:rPr>
      <w:rFonts w:ascii="Calibri" w:hAnsi="Calibri" w:cs="Arial"/>
      <w:b/>
      <w:bCs/>
      <w:iCs/>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2.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header" Target="head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svami\Skrivbord\Bariummallar\Medicinsk%20instruktion.dot" TargetMode="Externa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Medicinsk instruktion</Template>
  <TotalTime>57</TotalTime>
  <Pages>8</Pages>
  <Words>1836</Words>
  <Characters>9732</Characters>
  <Application>Microsoft Office Word</Application>
  <DocSecurity>0</DocSecurity>
  <Lines>81</Lines>
  <Paragraphs>23</Paragraphs>
  <ScaleCrop>false</ScaleCrop>
  <HeadingPairs>
    <vt:vector size="2" baseType="variant">
      <vt:variant>
        <vt:lpstr>Rubrik</vt:lpstr>
      </vt:variant>
      <vt:variant>
        <vt:i4>1</vt:i4>
      </vt:variant>
    </vt:vector>
  </HeadingPairs>
  <TitlesOfParts>
    <vt:vector size="1" baseType="lpstr">
      <vt:lpstr>Rutinmall</vt:lpstr>
    </vt:vector>
  </TitlesOfParts>
  <Company>Västra Götalandsregionen NU-sjukvården</Company>
  <LinksUpToDate>false</LinksUpToDate>
  <CharactersWithSpaces>11545</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SC-insulin vid diabetesdebut</dc:title>
  <dc:creator>svami</dc:creator>
  <lastModifiedBy>Lena Tyllman</lastModifiedBy>
  <revision>47</revision>
  <lastPrinted>2012-09-03T08:42:00.0000000Z</lastPrinted>
  <dcterms:created xsi:type="dcterms:W3CDTF">2019-10-28T08:59:00.0000000Z</dcterms:created>
  <dcterms:modified xsi:type="dcterms:W3CDTF">2023-10-25T05:09:00.0000000Z</dcterms:modified>
  <keywords/>
</coreProperties>
</file>