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9D746F" w14:textId="77777777" w:rsidR="000913C8" w:rsidRDefault="000913C8" w:rsidP="00F35B05">
      <w:pPr>
        <w:pStyle w:val="Rubrik2"/>
        <w:sectPr w:rsidR="000913C8" w:rsidSect="000913C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513BD96" w14:textId="77777777" w:rsidR="000913C8" w:rsidRPr="000913C8" w:rsidRDefault="000913C8" w:rsidP="000913C8">
      <w:pPr>
        <w:spacing w:after="0" w:line="240" w:lineRule="auto"/>
        <w:ind w:left="0" w:right="0"/>
        <w:rPr>
          <w:szCs w:val="20"/>
        </w:rPr>
      </w:pPr>
    </w:p>
    <w:p w14:paraId="115D07F9" w14:textId="4849FEA7" w:rsidR="000913C8" w:rsidRPr="000913C8" w:rsidRDefault="0022024F" w:rsidP="0022024F">
      <w:pPr>
        <w:pStyle w:val="Rubrik1"/>
        <w:rPr>
          <w:szCs w:val="20"/>
        </w:rPr>
      </w:pPr>
      <w:r w:rsidRPr="000913C8">
        <w:t>Vårdplatshantering avdelning 23</w:t>
      </w:r>
    </w:p>
    <w:p w14:paraId="2E9FBCA7" w14:textId="60E49FD1" w:rsidR="000913C8" w:rsidRPr="000913C8" w:rsidRDefault="000913C8" w:rsidP="0022024F">
      <w:pPr>
        <w:pStyle w:val="Rubrik2"/>
      </w:pPr>
      <w:r w:rsidRPr="000913C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00D6AA5" wp14:editId="2DAEC76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DC0EC32" w14:textId="77777777" w:rsidR="000913C8" w:rsidRPr="003D37FD" w:rsidRDefault="000913C8" w:rsidP="000913C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37954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00D6AA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DC0EC32" w14:textId="77777777" w:rsidR="000913C8" w:rsidRPr="003D37FD" w:rsidRDefault="000913C8" w:rsidP="000913C8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37954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Start w:id="3" w:name="_Toc501440348"/>
      <w:bookmarkEnd w:id="1"/>
      <w:bookmarkEnd w:id="2"/>
      <w:r w:rsidRPr="000913C8">
        <w:t xml:space="preserve">Bakgrund </w:t>
      </w:r>
      <w:bookmarkEnd w:id="3"/>
    </w:p>
    <w:p w14:paraId="41151847" w14:textId="77777777" w:rsidR="000913C8" w:rsidRPr="000913C8" w:rsidRDefault="000913C8" w:rsidP="0022024F">
      <w:pPr>
        <w:rPr>
          <w:rFonts w:eastAsia="Calibri"/>
          <w:lang w:eastAsia="en-US"/>
        </w:rPr>
      </w:pPr>
      <w:r w:rsidRPr="000913C8">
        <w:rPr>
          <w:rFonts w:eastAsia="Calibri"/>
          <w:lang w:eastAsia="en-US"/>
        </w:rPr>
        <w:t>Alla inneliggande barn vårdas på avdelning 23 enligt principen ”</w:t>
      </w:r>
      <w:proofErr w:type="spellStart"/>
      <w:r w:rsidRPr="000913C8">
        <w:rPr>
          <w:rFonts w:eastAsia="Calibri"/>
          <w:lang w:eastAsia="en-US"/>
        </w:rPr>
        <w:t>children´s</w:t>
      </w:r>
      <w:proofErr w:type="spellEnd"/>
      <w:r w:rsidRPr="000913C8">
        <w:rPr>
          <w:rFonts w:eastAsia="Calibri"/>
          <w:lang w:eastAsia="en-US"/>
        </w:rPr>
        <w:t xml:space="preserve"> center”, det vill säga oberoende av kliniktillhörighet. Samordning mellan klinikerna är därför nödvändig, särskild vid situationer med hög belastning och/eller överbeläggning. </w:t>
      </w:r>
    </w:p>
    <w:p w14:paraId="61512BD1" w14:textId="77777777" w:rsidR="000913C8" w:rsidRPr="000913C8" w:rsidRDefault="000913C8" w:rsidP="0022024F">
      <w:pPr>
        <w:pStyle w:val="Rubrik2"/>
      </w:pPr>
      <w:bookmarkStart w:id="4" w:name="_Toc501440350"/>
      <w:r w:rsidRPr="000913C8">
        <w:t xml:space="preserve">Sammanfattning/syfte </w:t>
      </w:r>
      <w:bookmarkEnd w:id="4"/>
    </w:p>
    <w:p w14:paraId="020ACA78" w14:textId="77777777" w:rsidR="000913C8" w:rsidRPr="000913C8" w:rsidRDefault="000913C8" w:rsidP="0022024F">
      <w:pPr>
        <w:rPr>
          <w:rFonts w:eastAsia="Calibri"/>
          <w:lang w:eastAsia="en-US"/>
        </w:rPr>
      </w:pPr>
      <w:r w:rsidRPr="000913C8">
        <w:rPr>
          <w:rFonts w:eastAsia="Calibri"/>
          <w:lang w:eastAsia="en-US"/>
        </w:rPr>
        <w:t xml:space="preserve">Barnmedicinbakjouren har det yttersta ansvaret för vårdplatsläget. </w:t>
      </w:r>
    </w:p>
    <w:p w14:paraId="73061364" w14:textId="77777777" w:rsidR="000913C8" w:rsidRPr="000913C8" w:rsidRDefault="000913C8" w:rsidP="0022024F">
      <w:pPr>
        <w:pStyle w:val="Rubrik2"/>
      </w:pPr>
      <w:bookmarkStart w:id="5" w:name="_Toc501440351"/>
      <w:r w:rsidRPr="000913C8">
        <w:t xml:space="preserve">Åtgärder </w:t>
      </w:r>
      <w:bookmarkEnd w:id="5"/>
    </w:p>
    <w:p w14:paraId="4B22CD34" w14:textId="77777777" w:rsidR="000913C8" w:rsidRPr="000913C8" w:rsidRDefault="000913C8" w:rsidP="0022024F">
      <w:pPr>
        <w:rPr>
          <w:rFonts w:eastAsia="Calibri"/>
          <w:lang w:eastAsia="en-US"/>
        </w:rPr>
      </w:pPr>
      <w:r w:rsidRPr="000913C8">
        <w:rPr>
          <w:rFonts w:eastAsia="Calibri"/>
          <w:lang w:eastAsia="en-US"/>
        </w:rPr>
        <w:t xml:space="preserve">Bakjouren för barnmedicin skall under jourrapporten ta del av beläggningssituationen på avdelning 23 och det skall finnas en utarbetad plan för eventuella utskrivningar under kvällen. </w:t>
      </w:r>
    </w:p>
    <w:p w14:paraId="112727A0" w14:textId="77777777" w:rsidR="000913C8" w:rsidRPr="000913C8" w:rsidRDefault="000913C8" w:rsidP="0022024F">
      <w:pPr>
        <w:rPr>
          <w:rFonts w:eastAsia="Calibri"/>
          <w:lang w:eastAsia="en-US"/>
        </w:rPr>
      </w:pPr>
    </w:p>
    <w:p w14:paraId="2627CF89" w14:textId="77777777" w:rsidR="000913C8" w:rsidRPr="000913C8" w:rsidRDefault="000913C8" w:rsidP="0022024F">
      <w:pPr>
        <w:rPr>
          <w:rFonts w:eastAsia="Calibri"/>
          <w:lang w:eastAsia="en-US"/>
        </w:rPr>
      </w:pPr>
      <w:r w:rsidRPr="000913C8">
        <w:rPr>
          <w:rFonts w:eastAsia="Calibri"/>
          <w:lang w:eastAsia="en-US"/>
        </w:rPr>
        <w:t xml:space="preserve">Då vårdplatsläget är kartlagt för kvällen och det är få platser tillgängliga åligger det dessutom bakjouren att kontakta kirurgklinikens mellanjour, ortopedklinikens mellanjour liksom öronklinikens bakjour. </w:t>
      </w:r>
    </w:p>
    <w:p w14:paraId="60518D44" w14:textId="77777777" w:rsidR="000913C8" w:rsidRPr="000913C8" w:rsidRDefault="000913C8" w:rsidP="0022024F">
      <w:pPr>
        <w:rPr>
          <w:rFonts w:eastAsia="Calibri"/>
          <w:lang w:eastAsia="en-US"/>
        </w:rPr>
      </w:pPr>
    </w:p>
    <w:p w14:paraId="33A54305" w14:textId="77777777" w:rsidR="000913C8" w:rsidRPr="000913C8" w:rsidRDefault="000913C8" w:rsidP="0022024F">
      <w:pPr>
        <w:rPr>
          <w:rFonts w:eastAsia="Calibri"/>
          <w:lang w:eastAsia="en-US"/>
        </w:rPr>
      </w:pPr>
      <w:r w:rsidRPr="000913C8">
        <w:rPr>
          <w:rFonts w:eastAsia="Calibri"/>
          <w:lang w:eastAsia="en-US"/>
        </w:rPr>
        <w:t xml:space="preserve">Vid få tillgängliga vårdplatser bör en åtgärdsplan utformas för samtliga klinikens inneliggande patienter och planerade inläggningar. Kontakt med annat sjukhus i regionen, för eventuell flytt av patient, bör ske av varje enskild klinik. Utomlänspatienter bör snarast skickas till sina hemsjukhus. </w:t>
      </w:r>
    </w:p>
    <w:p w14:paraId="6608DE12" w14:textId="77777777" w:rsidR="000913C8" w:rsidRPr="000913C8" w:rsidRDefault="000913C8" w:rsidP="0022024F">
      <w:pPr>
        <w:rPr>
          <w:rFonts w:eastAsia="Calibri"/>
          <w:lang w:eastAsia="en-US"/>
        </w:rPr>
      </w:pPr>
    </w:p>
    <w:p w14:paraId="7D3C4EC6" w14:textId="77777777" w:rsidR="000913C8" w:rsidRPr="000913C8" w:rsidRDefault="000913C8" w:rsidP="0022024F">
      <w:pPr>
        <w:rPr>
          <w:rFonts w:eastAsia="Calibri"/>
          <w:lang w:eastAsia="en-US"/>
        </w:rPr>
      </w:pPr>
      <w:r w:rsidRPr="000913C8">
        <w:rPr>
          <w:rFonts w:eastAsia="Calibri"/>
          <w:lang w:eastAsia="en-US"/>
        </w:rPr>
        <w:t xml:space="preserve">För de kliniker som använder akutläkare i sina </w:t>
      </w:r>
      <w:proofErr w:type="spellStart"/>
      <w:r w:rsidRPr="000913C8">
        <w:rPr>
          <w:rFonts w:eastAsia="Calibri"/>
          <w:lang w:eastAsia="en-US"/>
        </w:rPr>
        <w:t>jourled</w:t>
      </w:r>
      <w:proofErr w:type="spellEnd"/>
      <w:r w:rsidRPr="000913C8">
        <w:rPr>
          <w:rFonts w:eastAsia="Calibri"/>
          <w:lang w:eastAsia="en-US"/>
        </w:rPr>
        <w:t xml:space="preserve"> bör även dessa informeras om vårdplatsläget. </w:t>
      </w:r>
    </w:p>
    <w:p w14:paraId="0DA6F3E6" w14:textId="77777777" w:rsidR="000913C8" w:rsidRPr="000913C8" w:rsidRDefault="000913C8" w:rsidP="0022024F">
      <w:pPr>
        <w:rPr>
          <w:rFonts w:eastAsia="Calibri"/>
          <w:lang w:eastAsia="en-US"/>
        </w:rPr>
      </w:pPr>
    </w:p>
    <w:p w14:paraId="58E77CAB" w14:textId="77777777" w:rsidR="000913C8" w:rsidRPr="000913C8" w:rsidRDefault="000913C8" w:rsidP="00B3612D">
      <w:pPr>
        <w:rPr>
          <w:rFonts w:eastAsia="Calibri"/>
          <w:lang w:eastAsia="en-US"/>
        </w:rPr>
      </w:pPr>
      <w:r w:rsidRPr="000913C8">
        <w:rPr>
          <w:rFonts w:eastAsia="Calibri"/>
          <w:lang w:eastAsia="en-US"/>
        </w:rPr>
        <w:lastRenderedPageBreak/>
        <w:t xml:space="preserve">Vid få antal tillgängliga vårdplatser eller behov av överbeläggningar skall samtliga inläggningar, oavsett kliniktillhörighet, föregås av en kontakt (för information) med </w:t>
      </w:r>
      <w:r w:rsidRPr="000913C8">
        <w:rPr>
          <w:rFonts w:eastAsia="Calibri"/>
          <w:b/>
          <w:lang w:eastAsia="en-US"/>
        </w:rPr>
        <w:t>primärjouren</w:t>
      </w:r>
      <w:r w:rsidRPr="000913C8">
        <w:rPr>
          <w:rFonts w:eastAsia="Calibri"/>
          <w:lang w:eastAsia="en-US"/>
        </w:rPr>
        <w:t xml:space="preserve"> på barnkliniken. </w:t>
      </w:r>
    </w:p>
    <w:p w14:paraId="43A69C37" w14:textId="77777777" w:rsidR="000913C8" w:rsidRPr="000913C8" w:rsidRDefault="000913C8" w:rsidP="00B3612D">
      <w:pPr>
        <w:rPr>
          <w:rFonts w:eastAsia="Calibri"/>
          <w:lang w:eastAsia="en-US"/>
        </w:rPr>
      </w:pPr>
    </w:p>
    <w:p w14:paraId="69C3B9A1" w14:textId="45DDCCA1" w:rsidR="000913C8" w:rsidRPr="000913C8" w:rsidRDefault="000913C8" w:rsidP="00B3612D">
      <w:pPr>
        <w:rPr>
          <w:rFonts w:eastAsia="Calibri"/>
          <w:b/>
          <w:lang w:eastAsia="en-US"/>
        </w:rPr>
      </w:pPr>
      <w:r w:rsidRPr="000913C8">
        <w:rPr>
          <w:rFonts w:eastAsia="Calibri"/>
          <w:b/>
          <w:lang w:eastAsia="en-US"/>
        </w:rPr>
        <w:t>Barnmedicinbakjouren</w:t>
      </w:r>
      <w:r w:rsidRPr="000913C8">
        <w:rPr>
          <w:rFonts w:eastAsia="Calibri"/>
          <w:lang w:eastAsia="en-US"/>
        </w:rPr>
        <w:t xml:space="preserve"> har det yttersta ansvaret för vårdplatsläget och vid behov av överbeläggning skall denne </w:t>
      </w:r>
      <w:r w:rsidRPr="000913C8">
        <w:rPr>
          <w:rFonts w:eastAsia="Calibri"/>
          <w:b/>
          <w:lang w:eastAsia="en-US"/>
        </w:rPr>
        <w:t>kontaktas av primärjouren inom barnmedicin</w:t>
      </w:r>
      <w:r w:rsidR="00C92722">
        <w:rPr>
          <w:rFonts w:eastAsia="Calibri"/>
          <w:b/>
          <w:lang w:eastAsia="en-US"/>
        </w:rPr>
        <w:t xml:space="preserve">, </w:t>
      </w:r>
      <w:r w:rsidR="00C92722">
        <w:rPr>
          <w:rFonts w:eastAsia="Calibri"/>
          <w:bCs/>
          <w:lang w:eastAsia="en-US"/>
        </w:rPr>
        <w:t xml:space="preserve">som också ska ha vidtalat </w:t>
      </w:r>
      <w:r w:rsidR="00B6356A">
        <w:rPr>
          <w:rFonts w:eastAsia="Calibri"/>
          <w:bCs/>
          <w:lang w:eastAsia="en-US"/>
        </w:rPr>
        <w:t xml:space="preserve">ledningsansvarig sjuksköterska på avdelningen. </w:t>
      </w:r>
      <w:r w:rsidRPr="000913C8">
        <w:rPr>
          <w:rFonts w:eastAsia="Calibri"/>
          <w:b/>
          <w:lang w:eastAsia="en-US"/>
        </w:rPr>
        <w:t xml:space="preserve"> </w:t>
      </w:r>
    </w:p>
    <w:p w14:paraId="14B5328D" w14:textId="77777777" w:rsidR="000913C8" w:rsidRPr="000913C8" w:rsidRDefault="000913C8" w:rsidP="000913C8">
      <w:pPr>
        <w:spacing w:after="0" w:line="240" w:lineRule="auto"/>
        <w:ind w:left="0" w:right="0"/>
        <w:rPr>
          <w:rFonts w:ascii="Calibri" w:eastAsia="Calibri" w:hAnsi="Calibri"/>
          <w:b/>
          <w:sz w:val="22"/>
          <w:szCs w:val="22"/>
          <w:lang w:eastAsia="en-US"/>
        </w:rPr>
      </w:pPr>
    </w:p>
    <w:p w14:paraId="21202B8B" w14:textId="6AEFEBD4" w:rsidR="5D757386" w:rsidRDefault="5D757386" w:rsidP="5D757386">
      <w:pPr>
        <w:spacing w:after="0" w:line="240" w:lineRule="auto"/>
        <w:ind w:left="0" w:right="0"/>
        <w:rPr>
          <w:rFonts w:ascii="Calibri" w:eastAsia="Calibri" w:hAnsi="Calibri"/>
          <w:b/>
          <w:bCs/>
          <w:sz w:val="22"/>
          <w:szCs w:val="22"/>
          <w:lang w:eastAsia="en-US"/>
        </w:rPr>
      </w:pPr>
    </w:p>
    <w:p w14:paraId="379F3B8C" w14:textId="748B4623" w:rsidR="5D757386" w:rsidRDefault="5D757386" w:rsidP="5D757386">
      <w:pPr>
        <w:spacing w:after="0" w:line="240" w:lineRule="auto"/>
        <w:ind w:left="0" w:right="0"/>
        <w:rPr>
          <w:rFonts w:ascii="Calibri" w:eastAsia="Calibri" w:hAnsi="Calibri"/>
          <w:b/>
          <w:bCs/>
          <w:sz w:val="22"/>
          <w:szCs w:val="22"/>
          <w:lang w:eastAsia="en-US"/>
        </w:rPr>
      </w:pPr>
    </w:p>
    <w:p w14:paraId="746A044F" w14:textId="06F5EBC1" w:rsidR="5D757386" w:rsidRDefault="5D757386" w:rsidP="5D757386">
      <w:pPr>
        <w:spacing w:after="0" w:line="240" w:lineRule="auto"/>
        <w:ind w:left="0" w:right="0"/>
        <w:rPr>
          <w:rFonts w:ascii="Calibri" w:eastAsia="Calibri" w:hAnsi="Calibri"/>
          <w:b/>
          <w:bCs/>
          <w:sz w:val="22"/>
          <w:szCs w:val="22"/>
          <w:lang w:eastAsia="en-US"/>
        </w:rPr>
      </w:pPr>
    </w:p>
    <w:p w14:paraId="7FCEEB24" w14:textId="77777777" w:rsidR="000913C8" w:rsidRPr="000913C8" w:rsidRDefault="000913C8" w:rsidP="0022024F">
      <w:pPr>
        <w:pStyle w:val="Rubrik3"/>
        <w:rPr>
          <w:lang w:eastAsia="en-US"/>
        </w:rPr>
      </w:pPr>
      <w:r w:rsidRPr="000913C8">
        <w:rPr>
          <w:lang w:eastAsia="en-US"/>
        </w:rPr>
        <w:t>Telefon:</w:t>
      </w:r>
    </w:p>
    <w:p w14:paraId="3DB9BC8E" w14:textId="0BFC44DC" w:rsidR="00C71DEB" w:rsidRDefault="005F7A49" w:rsidP="0022024F">
      <w:pPr>
        <w:rPr>
          <w:b/>
          <w:bCs/>
        </w:rPr>
      </w:pPr>
      <w:r>
        <w:t>Avdelningsansvarig läkare avdelning 23</w:t>
      </w:r>
      <w:r w:rsidR="00C71DEB">
        <w:t xml:space="preserve">: </w:t>
      </w:r>
      <w:r w:rsidR="00C71DEB">
        <w:rPr>
          <w:b/>
          <w:bCs/>
        </w:rPr>
        <w:t>52</w:t>
      </w:r>
      <w:r w:rsidR="00741CAC">
        <w:rPr>
          <w:b/>
          <w:bCs/>
        </w:rPr>
        <w:t>0</w:t>
      </w:r>
      <w:r w:rsidR="00C71DEB">
        <w:rPr>
          <w:b/>
          <w:bCs/>
        </w:rPr>
        <w:t>23</w:t>
      </w:r>
    </w:p>
    <w:p w14:paraId="401FB2BF" w14:textId="740552CC" w:rsidR="000913C8" w:rsidRPr="000913C8" w:rsidRDefault="000913C8" w:rsidP="0022024F">
      <w:pPr>
        <w:rPr>
          <w:rFonts w:eastAsia="Calibri"/>
          <w:b/>
          <w:bCs/>
          <w:lang w:eastAsia="en-US"/>
        </w:rPr>
      </w:pPr>
      <w:r w:rsidRPr="43E49CDB">
        <w:rPr>
          <w:rFonts w:eastAsia="Calibri"/>
          <w:lang w:eastAsia="en-US"/>
        </w:rPr>
        <w:t xml:space="preserve">Primärjour barn: </w:t>
      </w:r>
      <w:r w:rsidRPr="43E49CDB">
        <w:rPr>
          <w:rFonts w:eastAsia="Calibri"/>
          <w:b/>
          <w:bCs/>
          <w:lang w:eastAsia="en-US"/>
        </w:rPr>
        <w:t>51857</w:t>
      </w:r>
      <w:r w:rsidR="00C71DEB">
        <w:rPr>
          <w:rFonts w:eastAsia="Calibri"/>
          <w:b/>
          <w:bCs/>
          <w:lang w:eastAsia="en-US"/>
        </w:rPr>
        <w:tab/>
      </w:r>
      <w:r w:rsidR="00C71DEB" w:rsidRPr="000913C8">
        <w:rPr>
          <w:rFonts w:eastAsia="Calibri"/>
          <w:lang w:eastAsia="en-US"/>
        </w:rPr>
        <w:t xml:space="preserve">Bakjour barn: </w:t>
      </w:r>
      <w:r w:rsidR="00C71DEB" w:rsidRPr="000913C8">
        <w:rPr>
          <w:rFonts w:eastAsia="Calibri"/>
          <w:b/>
          <w:lang w:eastAsia="en-US"/>
        </w:rPr>
        <w:t>51855</w:t>
      </w:r>
    </w:p>
    <w:p w14:paraId="188E541F" w14:textId="77777777" w:rsidR="00C71DEB" w:rsidRDefault="000913C8" w:rsidP="00C71DEB">
      <w:pPr>
        <w:ind w:left="3912" w:hanging="2920"/>
        <w:rPr>
          <w:rFonts w:eastAsia="Calibri"/>
          <w:b/>
          <w:bCs/>
          <w:lang w:eastAsia="en-US"/>
        </w:rPr>
      </w:pPr>
      <w:r w:rsidRPr="43E49CDB">
        <w:rPr>
          <w:rFonts w:eastAsia="Calibri"/>
          <w:lang w:eastAsia="en-US"/>
        </w:rPr>
        <w:t xml:space="preserve">Akutläkare: </w:t>
      </w:r>
      <w:r w:rsidRPr="43E49CDB">
        <w:rPr>
          <w:rFonts w:eastAsia="Calibri"/>
          <w:b/>
          <w:bCs/>
          <w:lang w:eastAsia="en-US"/>
        </w:rPr>
        <w:t>50781</w:t>
      </w:r>
      <w:r>
        <w:tab/>
      </w:r>
      <w:r w:rsidR="00C71DEB" w:rsidRPr="43E49CDB">
        <w:rPr>
          <w:rFonts w:eastAsia="Calibri"/>
          <w:lang w:eastAsia="en-US"/>
        </w:rPr>
        <w:t xml:space="preserve">Mellanjour kirurgen: </w:t>
      </w:r>
      <w:r w:rsidR="00C71DEB" w:rsidRPr="43E49CDB">
        <w:rPr>
          <w:rFonts w:eastAsia="Calibri"/>
          <w:b/>
          <w:bCs/>
          <w:lang w:eastAsia="en-US"/>
        </w:rPr>
        <w:t>50779</w:t>
      </w:r>
    </w:p>
    <w:p w14:paraId="769E8298" w14:textId="4CFBE6F7" w:rsidR="00C71DEB" w:rsidRPr="00C71DEB" w:rsidRDefault="00C71DEB" w:rsidP="00C71DEB">
      <w:proofErr w:type="spellStart"/>
      <w:r w:rsidRPr="43E49CDB">
        <w:rPr>
          <w:rFonts w:eastAsia="Calibri"/>
          <w:lang w:eastAsia="en-US"/>
        </w:rPr>
        <w:t>Öronjouren</w:t>
      </w:r>
      <w:proofErr w:type="spellEnd"/>
      <w:r w:rsidRPr="43E49CDB">
        <w:rPr>
          <w:rFonts w:eastAsia="Calibri"/>
          <w:lang w:eastAsia="en-US"/>
        </w:rPr>
        <w:t xml:space="preserve"> </w:t>
      </w:r>
      <w:r>
        <w:rPr>
          <w:rFonts w:eastAsia="Calibri"/>
          <w:lang w:eastAsia="en-US"/>
        </w:rPr>
        <w:t xml:space="preserve">och mellanjour ortoped </w:t>
      </w:r>
      <w:r w:rsidRPr="43E49CDB">
        <w:rPr>
          <w:rFonts w:eastAsia="Calibri"/>
          <w:lang w:eastAsia="en-US"/>
        </w:rPr>
        <w:t>söks via växel</w:t>
      </w:r>
      <w:r>
        <w:rPr>
          <w:rFonts w:eastAsia="Calibri"/>
          <w:lang w:eastAsia="en-US"/>
        </w:rPr>
        <w:t>, 09.</w:t>
      </w:r>
    </w:p>
    <w:p w14:paraId="65FE6C75" w14:textId="77777777" w:rsidR="00C71DEB" w:rsidRPr="000913C8" w:rsidRDefault="00C71DEB" w:rsidP="00C71DEB">
      <w:pPr>
        <w:ind w:left="3912" w:hanging="2920"/>
        <w:rPr>
          <w:rFonts w:eastAsia="Calibri"/>
          <w:lang w:eastAsia="en-US"/>
        </w:rPr>
      </w:pPr>
    </w:p>
    <w:p w14:paraId="300CE6DD" w14:textId="273DFA69" w:rsidR="000913C8" w:rsidRDefault="00C71DEB" w:rsidP="007B0AED">
      <w:pPr>
        <w:ind w:left="3912" w:hanging="2920"/>
        <w:rPr>
          <w:rFonts w:eastAsia="Calibri"/>
          <w:lang w:eastAsia="en-US"/>
        </w:rPr>
      </w:pPr>
      <w:r>
        <w:rPr>
          <w:rFonts w:eastAsia="Calibri"/>
          <w:lang w:eastAsia="en-US"/>
        </w:rPr>
        <w:br/>
      </w:r>
    </w:p>
    <w:bookmarkEnd w:id="0"/>
    <w:p w14:paraId="76B9F95B" w14:textId="24513497" w:rsidR="00536A5A" w:rsidRDefault="00536A5A" w:rsidP="0022024F"/>
    <w:sectPr w:rsidR="00536A5A" w:rsidSect="000913C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39FA21" w14:textId="77777777" w:rsidR="001E092C" w:rsidRDefault="001E092C">
      <w:r>
        <w:separator/>
      </w:r>
    </w:p>
  </w:endnote>
  <w:endnote w:type="continuationSeparator" w:id="0">
    <w:p w14:paraId="32593F30" w14:textId="77777777" w:rsidR="001E092C" w:rsidRDefault="001E092C">
      <w:r>
        <w:continuationSeparator/>
      </w:r>
    </w:p>
  </w:endnote>
  <w:endnote w:type="continuationNotice" w:id="1">
    <w:p w14:paraId="560D1D2E" w14:textId="77777777" w:rsidR="001E092C" w:rsidRDefault="001E092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CBDA39" w14:textId="77777777" w:rsidR="001E092C" w:rsidRDefault="001E092C"/>
  </w:footnote>
  <w:footnote w:type="continuationSeparator" w:id="0">
    <w:p w14:paraId="36E2A288" w14:textId="77777777" w:rsidR="001E092C" w:rsidRDefault="001E092C">
      <w:r>
        <w:continuationSeparator/>
      </w:r>
    </w:p>
  </w:footnote>
  <w:footnote w:type="continuationNotice" w:id="1">
    <w:p w14:paraId="2998E48A" w14:textId="77777777" w:rsidR="001E092C" w:rsidRDefault="001E092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13716928">
    <w:abstractNumId w:val="17"/>
  </w:num>
  <w:num w:numId="2" w16cid:durableId="1545480590">
    <w:abstractNumId w:val="14"/>
  </w:num>
  <w:num w:numId="3" w16cid:durableId="260602280">
    <w:abstractNumId w:val="0"/>
  </w:num>
  <w:num w:numId="4" w16cid:durableId="2130388098">
    <w:abstractNumId w:val="6"/>
  </w:num>
  <w:num w:numId="5" w16cid:durableId="2036080071">
    <w:abstractNumId w:val="15"/>
  </w:num>
  <w:num w:numId="6" w16cid:durableId="673187856">
    <w:abstractNumId w:val="2"/>
  </w:num>
  <w:num w:numId="7" w16cid:durableId="588000459">
    <w:abstractNumId w:val="11"/>
  </w:num>
  <w:num w:numId="8" w16cid:durableId="916596530">
    <w:abstractNumId w:val="8"/>
  </w:num>
  <w:num w:numId="9" w16cid:durableId="1290554944">
    <w:abstractNumId w:val="1"/>
  </w:num>
  <w:num w:numId="10" w16cid:durableId="1202090894">
    <w:abstractNumId w:val="1"/>
  </w:num>
  <w:num w:numId="11" w16cid:durableId="1667587318">
    <w:abstractNumId w:val="3"/>
  </w:num>
  <w:num w:numId="12" w16cid:durableId="1864055417">
    <w:abstractNumId w:val="4"/>
  </w:num>
  <w:num w:numId="13" w16cid:durableId="1714305310">
    <w:abstractNumId w:val="13"/>
  </w:num>
  <w:num w:numId="14" w16cid:durableId="1578829653">
    <w:abstractNumId w:val="9"/>
  </w:num>
  <w:num w:numId="15" w16cid:durableId="1998922361">
    <w:abstractNumId w:val="7"/>
  </w:num>
  <w:num w:numId="16" w16cid:durableId="1784105143">
    <w:abstractNumId w:val="12"/>
  </w:num>
  <w:num w:numId="17" w16cid:durableId="1703624718">
    <w:abstractNumId w:val="5"/>
  </w:num>
  <w:num w:numId="18" w16cid:durableId="688262055">
    <w:abstractNumId w:val="10"/>
  </w:num>
  <w:num w:numId="19" w16cid:durableId="5605860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13C8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092C"/>
    <w:rsid w:val="00211487"/>
    <w:rsid w:val="00211D91"/>
    <w:rsid w:val="00217DEC"/>
    <w:rsid w:val="0022024F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7A49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1CAC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0AED"/>
    <w:rsid w:val="007C38D2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329C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612D"/>
    <w:rsid w:val="00B41789"/>
    <w:rsid w:val="00B46C03"/>
    <w:rsid w:val="00B60C6C"/>
    <w:rsid w:val="00B619A9"/>
    <w:rsid w:val="00B6356A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DEB"/>
    <w:rsid w:val="00C72574"/>
    <w:rsid w:val="00C7430C"/>
    <w:rsid w:val="00C85DA1"/>
    <w:rsid w:val="00C9071C"/>
    <w:rsid w:val="00C908FF"/>
    <w:rsid w:val="00C92722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076FACE"/>
    <w:rsid w:val="3123F12F"/>
    <w:rsid w:val="43E49CDB"/>
    <w:rsid w:val="5D75738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2</Pages>
  <Words>290</Words>
  <Characters>1540</Characters>
  <Application>Microsoft Office Word</Application>
  <DocSecurity>0</DocSecurity>
  <Lines>12</Lines>
  <Paragraphs>3</Paragraphs>
  <ScaleCrop>false</ScaleCrop>
  <Manager/>
  <Company/>
  <LinksUpToDate>false</LinksUpToDate>
  <CharactersWithSpaces>1827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Vårdplatshantering avdelning 23</dc:title>
  <dc:subject/>
  <dc:creator>patrik.jens.johansson@vgregion.se</dc:creator>
  <keywords/>
  <lastModifiedBy>Lena Tyllman</lastModifiedBy>
  <revision>12</revision>
  <lastPrinted>2023-10-12T06:07:00.0000000Z</lastPrinted>
  <dcterms:created xsi:type="dcterms:W3CDTF">2022-05-16T04:09:00.0000000Z</dcterms:created>
  <dcterms:modified xsi:type="dcterms:W3CDTF">2023-10-12T13:09:00.0000000Z</dcterms:modified>
</coreProperties>
</file>