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54420A5" w14:textId="77777777" w:rsidR="004014F5" w:rsidRDefault="004014F5" w:rsidP="004014F5"/>
    <w:tbl>
      <w:tblPr>
        <w:tblStyle w:val="Tabellrutnt"/>
        <w:tblpPr w:leftFromText="141" w:rightFromText="141" w:vertAnchor="text" w:horzAnchor="margin" w:tblpY="181"/>
        <w:tblW w:w="0" w:type="auto"/>
        <w:tblLook w:val="04A0" w:firstRow="1" w:lastRow="0" w:firstColumn="1" w:lastColumn="0" w:noHBand="0" w:noVBand="1"/>
      </w:tblPr>
      <w:tblGrid>
        <w:gridCol w:w="8495"/>
      </w:tblGrid>
      <w:tr w:rsidR="004014F5" w14:paraId="172E0EF2" w14:textId="77777777" w:rsidTr="00D00449">
        <w:tc>
          <w:tcPr>
            <w:tcW w:w="8495" w:type="dxa"/>
            <w:tcBorders>
              <w:top w:val="nil"/>
              <w:left w:val="nil"/>
              <w:bottom w:val="single" w:sz="2" w:space="0" w:color="auto"/>
              <w:right w:val="nil"/>
            </w:tcBorders>
          </w:tcPr>
          <w:p w14:paraId="61A5229F" w14:textId="77777777" w:rsidR="004014F5" w:rsidRDefault="004014F5" w:rsidP="004014F5">
            <w:pPr>
              <w:pStyle w:val="Rubrik1"/>
            </w:pPr>
            <w:r>
              <w:t xml:space="preserve">Swe-PEWS </w:t>
            </w:r>
            <w:r w:rsidRPr="004014F5">
              <w:t>Dagjoursmottagning</w:t>
            </w:r>
            <w:r>
              <w:t xml:space="preserve"> &amp; Avdelning 23</w:t>
            </w:r>
          </w:p>
        </w:tc>
      </w:tr>
    </w:tbl>
    <w:p w14:paraId="5D0023F1" w14:textId="77777777" w:rsidR="004014F5" w:rsidRPr="00101B36" w:rsidRDefault="004014F5" w:rsidP="004014F5">
      <w:pPr>
        <w:pStyle w:val="Rubrik2"/>
      </w:pPr>
      <w:bookmarkStart w:id="0" w:name="_Toc501440349"/>
      <w:r w:rsidRPr="004014F5">
        <w:t>Bakgrund</w:t>
      </w:r>
      <w:r w:rsidRPr="00101B36">
        <w:t xml:space="preserve"> </w:t>
      </w:r>
    </w:p>
    <w:p w14:paraId="696FC012" w14:textId="77777777" w:rsidR="004014F5" w:rsidRPr="005F01DC" w:rsidRDefault="004014F5" w:rsidP="004014F5">
      <w:pPr>
        <w:rPr>
          <w:rFonts w:asciiTheme="minorHAnsi" w:hAnsiTheme="minorHAnsi" w:cstheme="minorHAnsi"/>
        </w:rPr>
      </w:pPr>
      <w:r w:rsidRPr="005F01DC">
        <w:rPr>
          <w:rFonts w:asciiTheme="minorHAnsi" w:hAnsiTheme="minorHAnsi" w:cstheme="minorHAnsi"/>
        </w:rPr>
        <w:t>Pediatric Early Warning Score (PEWS) är ett hjälpmedel för att tidigt upptäcka svårt sjuka barn, ett så kallat ”track-and-trigger” system.</w:t>
      </w:r>
    </w:p>
    <w:p w14:paraId="7F28657A" w14:textId="77777777" w:rsidR="004014F5" w:rsidRPr="005F01DC" w:rsidRDefault="004014F5" w:rsidP="004014F5">
      <w:pPr>
        <w:rPr>
          <w:rFonts w:asciiTheme="minorHAnsi" w:hAnsiTheme="minorHAnsi" w:cstheme="minorHAnsi"/>
        </w:rPr>
      </w:pPr>
    </w:p>
    <w:p w14:paraId="4BC9EB96" w14:textId="77777777" w:rsidR="004014F5" w:rsidRPr="005F01DC" w:rsidRDefault="004014F5" w:rsidP="004014F5">
      <w:pPr>
        <w:rPr>
          <w:rFonts w:asciiTheme="minorHAnsi" w:hAnsiTheme="minorHAnsi" w:cstheme="minorHAnsi"/>
        </w:rPr>
      </w:pPr>
      <w:r w:rsidRPr="005F01DC">
        <w:rPr>
          <w:rFonts w:asciiTheme="minorHAnsi" w:hAnsiTheme="minorHAnsi" w:cstheme="minorHAnsi"/>
        </w:rPr>
        <w:t xml:space="preserve">Andning, cirkulation och beteende/vakenhet bedöms och poängsätts efter en given mall. </w:t>
      </w:r>
      <w:r>
        <w:rPr>
          <w:rFonts w:asciiTheme="minorHAnsi" w:hAnsiTheme="minorHAnsi" w:cstheme="minorHAnsi"/>
        </w:rPr>
        <w:t>Utifrån</w:t>
      </w:r>
      <w:r w:rsidRPr="005F01DC">
        <w:rPr>
          <w:rFonts w:asciiTheme="minorHAnsi" w:hAnsiTheme="minorHAnsi" w:cstheme="minorHAnsi"/>
        </w:rPr>
        <w:t xml:space="preserve"> totalpoäng (0-9 poäng) </w:t>
      </w:r>
      <w:r>
        <w:rPr>
          <w:rFonts w:asciiTheme="minorHAnsi" w:hAnsiTheme="minorHAnsi" w:cstheme="minorHAnsi"/>
        </w:rPr>
        <w:t>görs, efter eventuella</w:t>
      </w:r>
      <w:r w:rsidRPr="005F01DC">
        <w:rPr>
          <w:rFonts w:asciiTheme="minorHAnsi" w:hAnsiTheme="minorHAnsi" w:cstheme="minorHAnsi"/>
        </w:rPr>
        <w:t xml:space="preserve"> akutåtgärde</w:t>
      </w:r>
      <w:r>
        <w:rPr>
          <w:rFonts w:asciiTheme="minorHAnsi" w:hAnsiTheme="minorHAnsi" w:cstheme="minorHAnsi"/>
        </w:rPr>
        <w:t>r,</w:t>
      </w:r>
      <w:r w:rsidRPr="005F01DC">
        <w:rPr>
          <w:rFonts w:asciiTheme="minorHAnsi" w:hAnsiTheme="minorHAnsi" w:cstheme="minorHAnsi"/>
        </w:rPr>
        <w:t xml:space="preserve"> en bedömning av övervakningsbehov inklusive när nästa PEWS-kontroll skall ske. Ju högre poäng desto allvarligare situation och större behov av </w:t>
      </w:r>
      <w:r>
        <w:rPr>
          <w:rFonts w:asciiTheme="minorHAnsi" w:hAnsiTheme="minorHAnsi" w:cstheme="minorHAnsi"/>
        </w:rPr>
        <w:t xml:space="preserve">övervakning samt </w:t>
      </w:r>
      <w:r w:rsidRPr="005F01DC">
        <w:rPr>
          <w:rFonts w:asciiTheme="minorHAnsi" w:hAnsiTheme="minorHAnsi" w:cstheme="minorHAnsi"/>
        </w:rPr>
        <w:t>akuta åtgärder.</w:t>
      </w:r>
    </w:p>
    <w:p w14:paraId="1C5FB37C" w14:textId="77777777" w:rsidR="004014F5" w:rsidRPr="005F01DC" w:rsidRDefault="004014F5" w:rsidP="004014F5">
      <w:pPr>
        <w:rPr>
          <w:rFonts w:asciiTheme="minorHAnsi" w:hAnsiTheme="minorHAnsi" w:cstheme="minorHAnsi"/>
        </w:rPr>
      </w:pPr>
    </w:p>
    <w:p w14:paraId="1E75554B" w14:textId="77777777" w:rsidR="004014F5" w:rsidRPr="005F01DC" w:rsidRDefault="004014F5" w:rsidP="004014F5">
      <w:pPr>
        <w:rPr>
          <w:rFonts w:asciiTheme="minorHAnsi" w:hAnsiTheme="minorHAnsi" w:cstheme="minorHAnsi"/>
        </w:rPr>
      </w:pPr>
      <w:r w:rsidRPr="005F01DC">
        <w:rPr>
          <w:rFonts w:asciiTheme="minorHAnsi" w:hAnsiTheme="minorHAnsi" w:cstheme="minorHAnsi"/>
        </w:rPr>
        <w:t>Den första PEWS skalan utvecklades i England och publicerades 2005. Sedan dess har ett antal olika pediatriska bedömningssystem med benämningen PEWS tagits fram och används internationellt såväl som i Sverige med modifieringar utifrån lokala rutiner.</w:t>
      </w:r>
      <w:r w:rsidRPr="005F01DC">
        <w:rPr>
          <w:rFonts w:asciiTheme="minorHAnsi" w:hAnsiTheme="minorHAnsi" w:cstheme="minorHAnsi"/>
        </w:rPr>
        <w:br/>
      </w:r>
    </w:p>
    <w:p w14:paraId="1655EF65" w14:textId="77777777" w:rsidR="004014F5" w:rsidRPr="005F01DC" w:rsidRDefault="004014F5" w:rsidP="004014F5">
      <w:pPr>
        <w:rPr>
          <w:rFonts w:asciiTheme="minorHAnsi" w:hAnsiTheme="minorHAnsi" w:cstheme="minorHAnsi"/>
        </w:rPr>
      </w:pPr>
      <w:r w:rsidRPr="005F01DC">
        <w:rPr>
          <w:rFonts w:asciiTheme="minorHAnsi" w:hAnsiTheme="minorHAnsi" w:cstheme="minorHAnsi"/>
        </w:rPr>
        <w:t>En</w:t>
      </w:r>
      <w:r>
        <w:rPr>
          <w:rFonts w:asciiTheme="minorHAnsi" w:hAnsiTheme="minorHAnsi" w:cstheme="minorHAnsi"/>
        </w:rPr>
        <w:t xml:space="preserve"> </w:t>
      </w:r>
      <w:r w:rsidRPr="005F01DC">
        <w:rPr>
          <w:rFonts w:asciiTheme="minorHAnsi" w:hAnsiTheme="minorHAnsi" w:cstheme="minorHAnsi"/>
        </w:rPr>
        <w:t xml:space="preserve">tvärprofessionell arbetsgrupp tog 2018-2020 på uppdrag av Nationella programrådet (NPO) för Barn och ungdomars hälsa samt Landstingen Ömsesida Försäkringsbolag (LÖF) fram ett nytt nationellt gemensamt PEWS-system för Sverige, under namnet Swe-PEWS. Denna baseras på klinisk erfarenhet samt modern forskning på bedömningsinstrument för vitalparametrar och hur dessa bör värderas för olika åldersgrupper. </w:t>
      </w:r>
    </w:p>
    <w:p w14:paraId="79CDC4AA" w14:textId="77777777" w:rsidR="004014F5" w:rsidRPr="005F01DC" w:rsidRDefault="004014F5" w:rsidP="004014F5">
      <w:pPr>
        <w:rPr>
          <w:rFonts w:asciiTheme="minorHAnsi" w:hAnsiTheme="minorHAnsi" w:cstheme="minorHAnsi"/>
        </w:rPr>
      </w:pPr>
    </w:p>
    <w:p w14:paraId="65FE98D4" w14:textId="77777777" w:rsidR="004014F5" w:rsidRPr="005F01DC" w:rsidRDefault="004014F5" w:rsidP="004014F5">
      <w:pPr>
        <w:rPr>
          <w:rFonts w:asciiTheme="minorHAnsi" w:hAnsiTheme="minorHAnsi" w:cstheme="minorHAnsi"/>
        </w:rPr>
      </w:pPr>
      <w:r w:rsidRPr="005F01DC">
        <w:rPr>
          <w:rFonts w:asciiTheme="minorHAnsi" w:hAnsiTheme="minorHAnsi" w:cstheme="minorHAnsi"/>
        </w:rPr>
        <w:t>Under följande stycken i detta rutindokument kommer alla benämningar relaterade till PEWS syfta till det nationella Swe-PEWS systemet.</w:t>
      </w:r>
    </w:p>
    <w:p w14:paraId="7339EC95" w14:textId="77777777" w:rsidR="004014F5" w:rsidRPr="00260902" w:rsidRDefault="004014F5" w:rsidP="004014F5"/>
    <w:p w14:paraId="1035FBBB" w14:textId="77777777" w:rsidR="004014F5" w:rsidRPr="00101B36" w:rsidRDefault="004014F5" w:rsidP="004014F5">
      <w:pPr>
        <w:pStyle w:val="Rubrik2"/>
      </w:pPr>
      <w:bookmarkStart w:id="1" w:name="_Toc501440350"/>
      <w:r w:rsidRPr="004014F5">
        <w:lastRenderedPageBreak/>
        <w:t>Sammanfattning</w:t>
      </w:r>
      <w:r w:rsidRPr="00971DE1">
        <w:t>/syfte</w:t>
      </w:r>
      <w:r w:rsidRPr="00101B36">
        <w:t xml:space="preserve"> </w:t>
      </w:r>
      <w:bookmarkEnd w:id="1"/>
    </w:p>
    <w:p w14:paraId="0206E21F" w14:textId="77777777" w:rsidR="004014F5" w:rsidRPr="005F01DC" w:rsidRDefault="004014F5" w:rsidP="004014F5">
      <w:pPr>
        <w:numPr>
          <w:ilvl w:val="0"/>
          <w:numId w:val="20"/>
        </w:numPr>
        <w:spacing w:after="0" w:line="240" w:lineRule="auto"/>
        <w:ind w:right="0"/>
        <w:rPr>
          <w:rFonts w:asciiTheme="minorHAnsi" w:hAnsiTheme="minorHAnsi" w:cstheme="minorHAnsi"/>
        </w:rPr>
      </w:pPr>
      <w:bookmarkStart w:id="2" w:name="_Toc501440351"/>
      <w:r w:rsidRPr="005F01DC">
        <w:rPr>
          <w:rFonts w:asciiTheme="minorHAnsi" w:hAnsiTheme="minorHAnsi" w:cstheme="minorHAnsi"/>
        </w:rPr>
        <w:t xml:space="preserve">Förbättra patientsäkerheten för alla barn som vårdas på enheterna. </w:t>
      </w:r>
    </w:p>
    <w:p w14:paraId="5D1D60AE" w14:textId="77777777" w:rsidR="004014F5" w:rsidRPr="005F01DC" w:rsidRDefault="004014F5" w:rsidP="004014F5">
      <w:pPr>
        <w:numPr>
          <w:ilvl w:val="0"/>
          <w:numId w:val="21"/>
        </w:numPr>
        <w:spacing w:after="0" w:line="240" w:lineRule="auto"/>
        <w:ind w:right="0"/>
        <w:rPr>
          <w:rFonts w:asciiTheme="minorHAnsi" w:hAnsiTheme="minorHAnsi" w:cstheme="minorHAnsi"/>
        </w:rPr>
      </w:pPr>
      <w:r w:rsidRPr="005F01DC">
        <w:rPr>
          <w:rFonts w:asciiTheme="minorHAnsi" w:hAnsiTheme="minorHAnsi" w:cstheme="minorHAnsi"/>
        </w:rPr>
        <w:t xml:space="preserve">Att snabbare och enklare kunna göra en objektiv bedömning av barnets kliniska tillstånd. </w:t>
      </w:r>
    </w:p>
    <w:p w14:paraId="4B12CD80" w14:textId="77777777" w:rsidR="004014F5" w:rsidRPr="005F01DC" w:rsidRDefault="004014F5" w:rsidP="004014F5">
      <w:pPr>
        <w:numPr>
          <w:ilvl w:val="0"/>
          <w:numId w:val="22"/>
        </w:numPr>
        <w:spacing w:after="0" w:line="240" w:lineRule="auto"/>
        <w:ind w:right="0"/>
        <w:rPr>
          <w:rFonts w:asciiTheme="minorHAnsi" w:hAnsiTheme="minorHAnsi" w:cstheme="minorHAnsi"/>
        </w:rPr>
      </w:pPr>
      <w:r w:rsidRPr="005F01DC">
        <w:rPr>
          <w:rFonts w:asciiTheme="minorHAnsi" w:hAnsiTheme="minorHAnsi" w:cstheme="minorHAnsi"/>
        </w:rPr>
        <w:t>Stöd till övervakning av vitalparametrar på avdelning 23.</w:t>
      </w:r>
    </w:p>
    <w:p w14:paraId="2B6293A0" w14:textId="77777777" w:rsidR="004014F5" w:rsidRPr="005F01DC" w:rsidRDefault="004014F5" w:rsidP="004014F5">
      <w:pPr>
        <w:numPr>
          <w:ilvl w:val="0"/>
          <w:numId w:val="23"/>
        </w:numPr>
        <w:spacing w:after="0" w:line="240" w:lineRule="auto"/>
        <w:ind w:right="0"/>
        <w:rPr>
          <w:rFonts w:asciiTheme="minorHAnsi" w:hAnsiTheme="minorHAnsi" w:cstheme="minorHAnsi"/>
        </w:rPr>
      </w:pPr>
      <w:r w:rsidRPr="005F01DC">
        <w:rPr>
          <w:rFonts w:asciiTheme="minorHAnsi" w:hAnsiTheme="minorHAnsi" w:cstheme="minorHAnsi"/>
        </w:rPr>
        <w:t xml:space="preserve">Verktyg vid MIG-begäran och MIG-bedömningar. </w:t>
      </w:r>
    </w:p>
    <w:p w14:paraId="7FC618B8" w14:textId="77777777" w:rsidR="004014F5" w:rsidRPr="005F01DC" w:rsidRDefault="004014F5" w:rsidP="004014F5">
      <w:pPr>
        <w:numPr>
          <w:ilvl w:val="0"/>
          <w:numId w:val="23"/>
        </w:numPr>
        <w:spacing w:after="0" w:line="240" w:lineRule="auto"/>
        <w:ind w:right="0"/>
        <w:rPr>
          <w:rFonts w:asciiTheme="minorHAnsi" w:hAnsiTheme="minorHAnsi" w:cstheme="minorHAnsi"/>
        </w:rPr>
      </w:pPr>
      <w:r w:rsidRPr="005F01DC">
        <w:rPr>
          <w:rFonts w:asciiTheme="minorHAnsi" w:hAnsiTheme="minorHAnsi" w:cstheme="minorHAnsi"/>
        </w:rPr>
        <w:t>Underlätta kommunikationen och stärka samarbetet över klinikgränser, inklusive olika vårdorganisationer.</w:t>
      </w:r>
    </w:p>
    <w:p w14:paraId="6DAF4280" w14:textId="77777777" w:rsidR="004014F5" w:rsidRPr="005F01DC" w:rsidRDefault="004014F5" w:rsidP="004014F5">
      <w:pPr>
        <w:rPr>
          <w:rFonts w:asciiTheme="minorHAnsi" w:hAnsiTheme="minorHAnsi" w:cstheme="minorHAnsi"/>
        </w:rPr>
      </w:pPr>
    </w:p>
    <w:bookmarkEnd w:id="2"/>
    <w:p w14:paraId="77972BD9" w14:textId="77777777" w:rsidR="004014F5" w:rsidRPr="005F01DC" w:rsidRDefault="004014F5" w:rsidP="004014F5">
      <w:pPr>
        <w:pStyle w:val="Rubrik3"/>
        <w:rPr>
          <w:sz w:val="28"/>
          <w:szCs w:val="28"/>
        </w:rPr>
      </w:pPr>
      <w:r w:rsidRPr="005F01DC">
        <w:rPr>
          <w:sz w:val="28"/>
          <w:szCs w:val="28"/>
        </w:rPr>
        <w:t>Rutiner på Dagjoursmottagning och avdelning 23</w:t>
      </w:r>
    </w:p>
    <w:p w14:paraId="7D7A0DB4" w14:textId="77777777" w:rsidR="004014F5" w:rsidRPr="00971DE1" w:rsidRDefault="004014F5" w:rsidP="004014F5">
      <w:pPr>
        <w:numPr>
          <w:ilvl w:val="0"/>
          <w:numId w:val="24"/>
        </w:numPr>
        <w:spacing w:after="0" w:line="240" w:lineRule="auto"/>
        <w:ind w:right="0"/>
        <w:rPr>
          <w:rFonts w:asciiTheme="minorHAnsi" w:hAnsiTheme="minorHAnsi" w:cstheme="minorHAnsi"/>
        </w:rPr>
      </w:pPr>
      <w:r w:rsidRPr="00971DE1">
        <w:rPr>
          <w:rFonts w:asciiTheme="minorHAnsi" w:hAnsiTheme="minorHAnsi" w:cstheme="minorHAnsi"/>
        </w:rPr>
        <w:t xml:space="preserve">Vid initial triagering av </w:t>
      </w:r>
      <w:r>
        <w:rPr>
          <w:rFonts w:asciiTheme="minorHAnsi" w:hAnsiTheme="minorHAnsi" w:cstheme="minorHAnsi"/>
        </w:rPr>
        <w:t xml:space="preserve">patienter </w:t>
      </w:r>
      <w:r w:rsidRPr="00971DE1">
        <w:rPr>
          <w:rFonts w:asciiTheme="minorHAnsi" w:hAnsiTheme="minorHAnsi" w:cstheme="minorHAnsi"/>
        </w:rPr>
        <w:t>på dagjoursmottagningen används WEST-p systemet. Detta har andra åldersgrupper och poängsättning för vitalparametrar vilk</w:t>
      </w:r>
      <w:r>
        <w:rPr>
          <w:rFonts w:asciiTheme="minorHAnsi" w:hAnsiTheme="minorHAnsi" w:cstheme="minorHAnsi"/>
        </w:rPr>
        <w:t>a</w:t>
      </w:r>
      <w:r w:rsidRPr="00971DE1">
        <w:rPr>
          <w:rFonts w:asciiTheme="minorHAnsi" w:hAnsiTheme="minorHAnsi" w:cstheme="minorHAnsi"/>
        </w:rPr>
        <w:t xml:space="preserve"> inte skall blandas ihop med PEWS.</w:t>
      </w:r>
    </w:p>
    <w:p w14:paraId="4E6CA58E" w14:textId="77777777" w:rsidR="004014F5" w:rsidRPr="00971DE1" w:rsidRDefault="004014F5" w:rsidP="004014F5">
      <w:pPr>
        <w:numPr>
          <w:ilvl w:val="0"/>
          <w:numId w:val="24"/>
        </w:numPr>
        <w:spacing w:after="0" w:line="240" w:lineRule="auto"/>
        <w:ind w:right="0"/>
        <w:rPr>
          <w:rFonts w:asciiTheme="minorHAnsi" w:hAnsiTheme="minorHAnsi" w:cstheme="minorHAnsi"/>
        </w:rPr>
      </w:pPr>
      <w:r w:rsidRPr="00971DE1">
        <w:rPr>
          <w:rFonts w:asciiTheme="minorHAnsi" w:hAnsiTheme="minorHAnsi" w:cstheme="minorHAnsi"/>
        </w:rPr>
        <w:t>Vid inskrivning till avd 23 dikterar och rapporterar läkaren aktuell PEWS-poäng samt tar beslut om när nästa PEWS kontroll skall göras på avdelningen. Detta gäller även vid direktinläggningar ifrån barnmottagningen.</w:t>
      </w:r>
    </w:p>
    <w:p w14:paraId="39181978" w14:textId="77777777" w:rsidR="004014F5" w:rsidRPr="005F01DC" w:rsidRDefault="004014F5" w:rsidP="004014F5">
      <w:pPr>
        <w:numPr>
          <w:ilvl w:val="0"/>
          <w:numId w:val="25"/>
        </w:numPr>
        <w:spacing w:after="0" w:line="240" w:lineRule="auto"/>
        <w:ind w:right="0"/>
        <w:rPr>
          <w:rFonts w:asciiTheme="minorHAnsi" w:hAnsiTheme="minorHAnsi" w:cstheme="minorHAnsi"/>
        </w:rPr>
      </w:pPr>
      <w:r w:rsidRPr="005F01DC">
        <w:rPr>
          <w:rFonts w:asciiTheme="minorHAnsi" w:hAnsiTheme="minorHAnsi" w:cstheme="minorHAnsi"/>
        </w:rPr>
        <w:t>Vid PEWS kontroller på avdelning 23 värderas alltid utefter aktuell situation:</w:t>
      </w:r>
    </w:p>
    <w:p w14:paraId="6C95E51C" w14:textId="77777777" w:rsidR="004014F5" w:rsidRPr="005F01DC" w:rsidRDefault="004014F5" w:rsidP="004014F5">
      <w:pPr>
        <w:numPr>
          <w:ilvl w:val="1"/>
          <w:numId w:val="25"/>
        </w:numPr>
        <w:spacing w:after="0" w:line="240" w:lineRule="auto"/>
        <w:ind w:right="0"/>
        <w:rPr>
          <w:rFonts w:asciiTheme="minorHAnsi" w:hAnsiTheme="minorHAnsi" w:cstheme="minorHAnsi"/>
        </w:rPr>
      </w:pPr>
      <w:r w:rsidRPr="005F01DC">
        <w:rPr>
          <w:rFonts w:asciiTheme="minorHAnsi" w:hAnsiTheme="minorHAnsi" w:cstheme="minorHAnsi"/>
        </w:rPr>
        <w:t>A) Behöver akuta åtgärder initieras? Skall läkare kontaktas?</w:t>
      </w:r>
    </w:p>
    <w:p w14:paraId="4D835F2D" w14:textId="77777777" w:rsidR="004014F5" w:rsidRPr="005F01DC" w:rsidRDefault="004014F5" w:rsidP="004014F5">
      <w:pPr>
        <w:numPr>
          <w:ilvl w:val="1"/>
          <w:numId w:val="25"/>
        </w:numPr>
        <w:spacing w:after="0" w:line="240" w:lineRule="auto"/>
        <w:ind w:right="0"/>
        <w:rPr>
          <w:rFonts w:asciiTheme="minorHAnsi" w:hAnsiTheme="minorHAnsi" w:cstheme="minorHAnsi"/>
        </w:rPr>
      </w:pPr>
      <w:r w:rsidRPr="005F01DC">
        <w:rPr>
          <w:rFonts w:asciiTheme="minorHAnsi" w:hAnsiTheme="minorHAnsi" w:cstheme="minorHAnsi"/>
        </w:rPr>
        <w:t>B) När skall nästa PEWS kontroll ske; glesare/tätare, behövs annan ytterligare övervakning?</w:t>
      </w:r>
    </w:p>
    <w:p w14:paraId="43E732DD" w14:textId="77777777" w:rsidR="004014F5" w:rsidRPr="005F01DC" w:rsidRDefault="004014F5" w:rsidP="004014F5">
      <w:pPr>
        <w:numPr>
          <w:ilvl w:val="0"/>
          <w:numId w:val="25"/>
        </w:numPr>
        <w:spacing w:after="0" w:line="240" w:lineRule="auto"/>
        <w:ind w:right="0"/>
        <w:rPr>
          <w:rFonts w:asciiTheme="minorHAnsi" w:hAnsiTheme="minorHAnsi" w:cstheme="minorHAnsi"/>
        </w:rPr>
      </w:pPr>
      <w:r w:rsidRPr="005F01DC">
        <w:rPr>
          <w:rFonts w:asciiTheme="minorHAnsi" w:hAnsiTheme="minorHAnsi" w:cstheme="minorHAnsi"/>
        </w:rPr>
        <w:t>Parametrar dokumenteras som ”PEWS puls” etc. och totalpoängen som ”PEWS totalpoäng” i Melior under mätvärden.</w:t>
      </w:r>
    </w:p>
    <w:p w14:paraId="1797293F" w14:textId="77777777" w:rsidR="004014F5" w:rsidRPr="005F01DC" w:rsidRDefault="004014F5" w:rsidP="004014F5">
      <w:pPr>
        <w:numPr>
          <w:ilvl w:val="0"/>
          <w:numId w:val="25"/>
        </w:numPr>
        <w:spacing w:after="0" w:line="240" w:lineRule="auto"/>
        <w:ind w:right="0"/>
        <w:rPr>
          <w:rFonts w:asciiTheme="minorHAnsi" w:hAnsiTheme="minorHAnsi" w:cstheme="minorHAnsi"/>
        </w:rPr>
      </w:pPr>
      <w:r w:rsidRPr="005F01DC">
        <w:rPr>
          <w:rFonts w:asciiTheme="minorHAnsi" w:hAnsiTheme="minorHAnsi" w:cstheme="minorHAnsi"/>
        </w:rPr>
        <w:t>Medvetna avsteg ifrån rutinen skall dokumenteras vid inskrivning eller i separat journalanteckning.</w:t>
      </w:r>
    </w:p>
    <w:p w14:paraId="1D160B03" w14:textId="77777777" w:rsidR="004014F5" w:rsidRDefault="004014F5" w:rsidP="004014F5">
      <w:pPr>
        <w:ind w:left="360"/>
      </w:pPr>
    </w:p>
    <w:p w14:paraId="71B1439C" w14:textId="77777777" w:rsidR="004014F5" w:rsidRPr="00C7014B" w:rsidRDefault="004014F5" w:rsidP="004014F5">
      <w:pPr>
        <w:rPr>
          <w:rFonts w:asciiTheme="minorHAnsi" w:hAnsiTheme="minorHAnsi" w:cstheme="minorHAnsi"/>
        </w:rPr>
      </w:pPr>
      <w:r w:rsidRPr="005F01DC">
        <w:rPr>
          <w:rFonts w:asciiTheme="minorHAnsi" w:hAnsiTheme="minorHAnsi" w:cstheme="minorHAnsi"/>
        </w:rPr>
        <w:t xml:space="preserve">Vid hög PEWS poäng såsom 3 i en enskild parameter eller ≥ 4-5 i totalpoäng bör det alltid finnas en tydligt dokumenterad plan för behandling och utvärdering. Initialt </w:t>
      </w:r>
      <w:r>
        <w:rPr>
          <w:rFonts w:asciiTheme="minorHAnsi" w:hAnsiTheme="minorHAnsi" w:cstheme="minorHAnsi"/>
        </w:rPr>
        <w:t>ingår detta</w:t>
      </w:r>
      <w:r w:rsidRPr="005F01DC">
        <w:rPr>
          <w:rFonts w:asciiTheme="minorHAnsi" w:hAnsiTheme="minorHAnsi" w:cstheme="minorHAnsi"/>
        </w:rPr>
        <w:t xml:space="preserve"> i inskrivningsanteckningen, men om fortsatt påverkade vitalparametrar behöver nya åtgärder och situation fortlöpande dokumenteras. Dokumentation görs som kort melioranteckning innehållande aktuell PEWS totalpoäng, bedömning och åtgärd. Denna görs antingen av </w:t>
      </w:r>
      <w:r>
        <w:rPr>
          <w:rFonts w:asciiTheme="minorHAnsi" w:hAnsiTheme="minorHAnsi" w:cstheme="minorHAnsi"/>
        </w:rPr>
        <w:t xml:space="preserve">ansvarig </w:t>
      </w:r>
      <w:r w:rsidRPr="005F01DC">
        <w:rPr>
          <w:rFonts w:asciiTheme="minorHAnsi" w:hAnsiTheme="minorHAnsi" w:cstheme="minorHAnsi"/>
        </w:rPr>
        <w:t xml:space="preserve">sjuksköterska </w:t>
      </w:r>
      <w:r>
        <w:rPr>
          <w:rFonts w:asciiTheme="minorHAnsi" w:hAnsiTheme="minorHAnsi" w:cstheme="minorHAnsi"/>
        </w:rPr>
        <w:t>eller av läkare ifall läkarundersökning ingår i bedömningen.</w:t>
      </w:r>
    </w:p>
    <w:p w14:paraId="387BA97D" w14:textId="77777777" w:rsidR="004014F5" w:rsidRDefault="004014F5" w:rsidP="004014F5"/>
    <w:p w14:paraId="7B21F6F3" w14:textId="77777777" w:rsidR="004014F5" w:rsidRPr="005F01DC" w:rsidRDefault="004014F5" w:rsidP="004014F5">
      <w:pPr>
        <w:rPr>
          <w:rFonts w:asciiTheme="minorHAnsi" w:hAnsiTheme="minorHAnsi" w:cstheme="minorHAnsi"/>
        </w:rPr>
      </w:pPr>
      <w:r w:rsidRPr="005F01DC">
        <w:rPr>
          <w:rFonts w:asciiTheme="minorHAnsi" w:hAnsiTheme="minorHAnsi" w:cstheme="minorHAnsi"/>
        </w:rPr>
        <w:t>Basal rekommenderad övervakningsgrad för PEWS är var 8:e timma (1 gång/pass). Det finns situationer där monitorering av vitala parametrar inte är motiverat för patienterna som vårdas på avdelning 23. T.ex. planerade utredningar och behandlingar för stabila patienter. I andra fall kan barn p.g.a. kroniska sjukdomar ha konstant höga PEWS poäng habituellt och övervakning/åtgärder</w:t>
      </w:r>
      <w:r>
        <w:rPr>
          <w:rFonts w:asciiTheme="minorHAnsi" w:hAnsiTheme="minorHAnsi" w:cstheme="minorHAnsi"/>
        </w:rPr>
        <w:t xml:space="preserve"> behöva</w:t>
      </w:r>
      <w:r w:rsidRPr="005F01DC">
        <w:rPr>
          <w:rFonts w:asciiTheme="minorHAnsi" w:hAnsiTheme="minorHAnsi" w:cstheme="minorHAnsi"/>
        </w:rPr>
        <w:t xml:space="preserve"> anpassas efter detta. Det går att göra avsteg ifrån PEWS </w:t>
      </w:r>
      <w:r w:rsidRPr="005F01DC">
        <w:rPr>
          <w:rFonts w:asciiTheme="minorHAnsi" w:hAnsiTheme="minorHAnsi" w:cstheme="minorHAnsi"/>
        </w:rPr>
        <w:lastRenderedPageBreak/>
        <w:t xml:space="preserve">rutinerna om detta motiveras och dokumenteras i patientens journal. </w:t>
      </w:r>
    </w:p>
    <w:p w14:paraId="610BC09C" w14:textId="77777777" w:rsidR="004014F5" w:rsidRDefault="004014F5" w:rsidP="004014F5"/>
    <w:p w14:paraId="1AE91616" w14:textId="77777777" w:rsidR="004014F5" w:rsidRPr="005F01DC" w:rsidRDefault="004014F5" w:rsidP="004014F5">
      <w:pPr>
        <w:pStyle w:val="Rubrik3"/>
        <w:rPr>
          <w:sz w:val="28"/>
          <w:szCs w:val="28"/>
        </w:rPr>
      </w:pPr>
      <w:r w:rsidRPr="005F01DC">
        <w:rPr>
          <w:sz w:val="28"/>
          <w:szCs w:val="28"/>
        </w:rPr>
        <w:t>Mobil intensivvårdsgrupp (MIG)</w:t>
      </w:r>
    </w:p>
    <w:p w14:paraId="7B0115AB" w14:textId="77777777" w:rsidR="004014F5" w:rsidRDefault="004014F5" w:rsidP="004014F5">
      <w:pPr>
        <w:pStyle w:val="Liststycke"/>
        <w:numPr>
          <w:ilvl w:val="0"/>
          <w:numId w:val="26"/>
        </w:numPr>
        <w:spacing w:after="0" w:line="240" w:lineRule="auto"/>
        <w:ind w:right="0"/>
      </w:pPr>
      <w:r>
        <w:t>Vid behov av stöd/rådgivning från intensivvårdspersonal som ej kräver omedelbara akuta insatser utförs MIG-begäran. MIG-teamet (IVA-ssk och narkosläkare) har 30 min inställelsetid.</w:t>
      </w:r>
    </w:p>
    <w:p w14:paraId="73A92C7E" w14:textId="77777777" w:rsidR="004014F5" w:rsidRDefault="004014F5" w:rsidP="004014F5">
      <w:pPr>
        <w:pStyle w:val="Liststycke"/>
        <w:numPr>
          <w:ilvl w:val="0"/>
          <w:numId w:val="26"/>
        </w:numPr>
        <w:spacing w:after="0" w:line="240" w:lineRule="auto"/>
        <w:ind w:right="0"/>
      </w:pPr>
      <w:r>
        <w:t>Om PEWS ≥6p eller om man känner oro över patienten bör man kontakta ansvarig barnläkare för undersökning av patienten. Därefter tas gemensamt beslut om kontakt med MIG-teamet.</w:t>
      </w:r>
    </w:p>
    <w:p w14:paraId="3C1CC2DA" w14:textId="77777777" w:rsidR="004014F5" w:rsidRDefault="004014F5" w:rsidP="004014F5">
      <w:pPr>
        <w:pStyle w:val="Liststycke"/>
        <w:numPr>
          <w:ilvl w:val="0"/>
          <w:numId w:val="26"/>
        </w:numPr>
        <w:spacing w:after="0" w:line="240" w:lineRule="auto"/>
        <w:ind w:right="0"/>
      </w:pPr>
      <w:r>
        <w:t xml:space="preserve">En MIG-begäran journalanteckning görs därefter av ansvarig sjuksköterska. Samtidigt tas kontakt med jourhavande Narkosläkare av barnläkaren på telefonnr: </w:t>
      </w:r>
      <w:r w:rsidRPr="000B3BF2">
        <w:rPr>
          <w:b/>
          <w:bCs/>
        </w:rPr>
        <w:t>50760</w:t>
      </w:r>
      <w:r>
        <w:t>.</w:t>
      </w:r>
      <w:r w:rsidRPr="000B3BF2">
        <w:rPr>
          <w:b/>
          <w:bCs/>
        </w:rPr>
        <w:t xml:space="preserve"> </w:t>
      </w:r>
      <w:r>
        <w:t xml:space="preserve">Rapporten görs enligt </w:t>
      </w:r>
      <w:r w:rsidRPr="000B3BF2">
        <w:rPr>
          <w:b/>
          <w:bCs/>
        </w:rPr>
        <w:t>SBAR</w:t>
      </w:r>
      <w:r>
        <w:t xml:space="preserve"> och bör inkludera nyligen utförd PEWS.</w:t>
      </w:r>
    </w:p>
    <w:p w14:paraId="366C0062" w14:textId="77777777" w:rsidR="004014F5" w:rsidRPr="00C57E1B" w:rsidRDefault="004014F5" w:rsidP="004014F5">
      <w:pPr>
        <w:pStyle w:val="Liststycke"/>
        <w:numPr>
          <w:ilvl w:val="0"/>
          <w:numId w:val="26"/>
        </w:numPr>
        <w:spacing w:after="0" w:line="240" w:lineRule="auto"/>
        <w:ind w:right="0"/>
      </w:pPr>
      <w:r>
        <w:t>Bedömning av patienten görs av MIG-teamet tillsammans med ansvarig barnläkare och sjuksköterska på avdelning 23. Därefter läggs en plan för fortsatt handläggning.</w:t>
      </w:r>
    </w:p>
    <w:p w14:paraId="68578B9D" w14:textId="77777777" w:rsidR="004014F5" w:rsidRDefault="004014F5" w:rsidP="004014F5">
      <w:pPr>
        <w:pStyle w:val="Liststycke"/>
        <w:numPr>
          <w:ilvl w:val="0"/>
          <w:numId w:val="26"/>
        </w:numPr>
        <w:spacing w:after="0" w:line="240" w:lineRule="auto"/>
        <w:ind w:right="0"/>
      </w:pPr>
      <w:r>
        <w:t>Ansvaret för patienten har barnläkaren och avdelningssjuksköterska så länge patienten befinner sig på avd 23, men MIG-teamet kan vid behov stödja med prover/ordinationer/dokumentation för patienter som vårdas utanför IVA.</w:t>
      </w:r>
    </w:p>
    <w:p w14:paraId="0193E1FA" w14:textId="77777777" w:rsidR="004014F5" w:rsidRPr="008F2E92" w:rsidRDefault="004014F5" w:rsidP="004014F5">
      <w:pPr>
        <w:rPr>
          <w:i/>
          <w:iCs/>
        </w:rPr>
      </w:pPr>
      <w:r>
        <w:rPr>
          <w:rFonts w:eastAsiaTheme="minorHAnsi"/>
        </w:rPr>
        <w:br/>
      </w:r>
      <w:r>
        <w:rPr>
          <w:i/>
          <w:iCs/>
        </w:rPr>
        <w:t>Exempel på patientfall:</w:t>
      </w:r>
      <w:r>
        <w:rPr>
          <w:i/>
          <w:iCs/>
        </w:rPr>
        <w:br/>
        <w:t>Sarah är 6 år och läggs in på avd 23 på grund av ett misstänkt svårt astmaanfall. Inskrivande läkare rapporterar; PEWS poäng 5 på grund av snabb andning AF 36, puls 130 och trötthet. I övrigt cirkulatoriskt stabil, ingen feber, pratar, pox 97% på luft. Har pågående dropp, fått 5 mg Betapred p.o. och inhalerat ventoline i nebulisator i 2 omgångar, låter mindre tät över lungorna nu. Jag rekommenderar ny inhalation ventoline + Atrovent i nebulisator på avdelningen om 1 timma och nästa PEWS kontroll 15 min efter detta.</w:t>
      </w:r>
      <w:r>
        <w:rPr>
          <w:i/>
          <w:iCs/>
        </w:rPr>
        <w:br/>
      </w:r>
      <w:r>
        <w:rPr>
          <w:i/>
          <w:iCs/>
        </w:rPr>
        <w:br/>
        <w:t>Vid nästa PEWS kontroll har Sarah fortsatt PEWS poäng 5, AF är nu 32 men pox visar ihållande 94% på luft och hon har blivit tröttare. Usk som gör kontrollen kontaktar direkt ansvarig Ssk, syrgasbehandling startas och sedan kontaktas jourhavande barnläkare. ”Jag är på väg, behåll syrgas och poxmätare samt sätt en andra PVK”. Vid läkarundersökningen hörs åter sämre andningsljud. Beslut tas om att göra en MIG-begäran. Barnläkaren ringer till Narkosjouren och Ssk gör en MIG-begäran anteckning i patientjournalen:</w:t>
      </w:r>
      <w:r>
        <w:rPr>
          <w:i/>
          <w:iCs/>
        </w:rPr>
        <w:br/>
        <w:t xml:space="preserve"> </w:t>
      </w:r>
      <w:r>
        <w:rPr>
          <w:i/>
          <w:iCs/>
        </w:rPr>
        <w:br/>
        <w:t>”</w:t>
      </w:r>
      <w:r w:rsidRPr="00B200FB">
        <w:rPr>
          <w:b/>
          <w:bCs/>
          <w:i/>
          <w:iCs/>
        </w:rPr>
        <w:t xml:space="preserve">PEWS totalpoäng 5. </w:t>
      </w:r>
      <w:r>
        <w:rPr>
          <w:b/>
          <w:bCs/>
          <w:i/>
          <w:iCs/>
        </w:rPr>
        <w:br/>
      </w:r>
      <w:r w:rsidRPr="00B200FB">
        <w:rPr>
          <w:b/>
          <w:bCs/>
          <w:i/>
          <w:iCs/>
        </w:rPr>
        <w:t xml:space="preserve">Bedömning – </w:t>
      </w:r>
      <w:r>
        <w:rPr>
          <w:b/>
          <w:bCs/>
          <w:i/>
          <w:iCs/>
        </w:rPr>
        <w:t>astmaexacerbation</w:t>
      </w:r>
      <w:r w:rsidRPr="00B200FB">
        <w:rPr>
          <w:b/>
          <w:bCs/>
          <w:i/>
          <w:iCs/>
        </w:rPr>
        <w:t xml:space="preserve">, försämrats senaste timman med sjunkande syresaturation, otillräcklig effekt av givna inhalationer. </w:t>
      </w:r>
      <w:r>
        <w:rPr>
          <w:b/>
          <w:bCs/>
          <w:i/>
          <w:iCs/>
        </w:rPr>
        <w:br/>
      </w:r>
      <w:r w:rsidRPr="00B200FB">
        <w:rPr>
          <w:b/>
          <w:bCs/>
          <w:i/>
          <w:iCs/>
        </w:rPr>
        <w:t>Åtgärd – Startat syrgasbehandling 4 liter</w:t>
      </w:r>
      <w:r>
        <w:rPr>
          <w:b/>
          <w:bCs/>
          <w:i/>
          <w:iCs/>
        </w:rPr>
        <w:t>/min</w:t>
      </w:r>
      <w:r w:rsidRPr="00B200FB">
        <w:rPr>
          <w:b/>
          <w:bCs/>
          <w:i/>
          <w:iCs/>
        </w:rPr>
        <w:t xml:space="preserve"> på grimma. Kopplat pox-övervakning. Kontaktat ansvarig läkare och MIG-team.</w:t>
      </w:r>
      <w:r>
        <w:rPr>
          <w:i/>
          <w:iCs/>
        </w:rPr>
        <w:t xml:space="preserve">”     </w:t>
      </w:r>
    </w:p>
    <w:p w14:paraId="2150E26E" w14:textId="77777777" w:rsidR="004014F5" w:rsidRPr="00C7014B" w:rsidRDefault="004014F5" w:rsidP="004014F5">
      <w:pPr>
        <w:rPr>
          <w:rFonts w:eastAsiaTheme="minorHAnsi"/>
        </w:rPr>
      </w:pPr>
    </w:p>
    <w:p w14:paraId="370B48B0" w14:textId="77777777" w:rsidR="004014F5" w:rsidRPr="006A6A57" w:rsidRDefault="004014F5" w:rsidP="004014F5">
      <w:pPr>
        <w:pStyle w:val="Rubrik3"/>
        <w:rPr>
          <w:sz w:val="28"/>
          <w:szCs w:val="28"/>
        </w:rPr>
      </w:pPr>
      <w:r w:rsidRPr="006A6A57">
        <w:rPr>
          <w:sz w:val="28"/>
          <w:szCs w:val="28"/>
        </w:rPr>
        <w:t>Hjälpmedel</w:t>
      </w:r>
    </w:p>
    <w:p w14:paraId="46F06C27" w14:textId="77777777" w:rsidR="004014F5" w:rsidRDefault="004014F5" w:rsidP="004014F5">
      <w:pPr>
        <w:pStyle w:val="Liststycke"/>
        <w:numPr>
          <w:ilvl w:val="0"/>
          <w:numId w:val="27"/>
        </w:numPr>
        <w:spacing w:after="0" w:line="240" w:lineRule="auto"/>
        <w:ind w:right="0"/>
      </w:pPr>
      <w:r>
        <w:t>Swe-PEWS fickkort (anpassat för NU-sjukvården)</w:t>
      </w:r>
    </w:p>
    <w:p w14:paraId="1071FF05" w14:textId="77777777" w:rsidR="004014F5" w:rsidRDefault="004014F5" w:rsidP="004014F5">
      <w:pPr>
        <w:pStyle w:val="Liststycke"/>
      </w:pPr>
      <w:r>
        <w:t>- Inkluderar Lathund för rutinen, tabell för poängräkning och åtgärdstrappa</w:t>
      </w:r>
      <w:r>
        <w:br/>
        <w:t>- Referensintervall för vitalparametrar för alla åldergrupper samlade</w:t>
      </w:r>
      <w:r>
        <w:br/>
        <w:t xml:space="preserve">- Finns att hämta på avdelning 23, </w:t>
      </w:r>
      <w:r w:rsidRPr="005F01DC">
        <w:rPr>
          <w:rFonts w:ascii="Calibri" w:hAnsi="Calibri" w:cs="Calibri"/>
          <w:color w:val="201F1E"/>
          <w:shd w:val="clear" w:color="auto" w:fill="FFFFFF"/>
        </w:rPr>
        <w:t>artikelnummer VGR16791 vid nybeställning</w:t>
      </w:r>
    </w:p>
    <w:p w14:paraId="0051170C" w14:textId="77777777" w:rsidR="004014F5" w:rsidRDefault="004014F5" w:rsidP="004014F5">
      <w:pPr>
        <w:pStyle w:val="Liststycke"/>
        <w:numPr>
          <w:ilvl w:val="0"/>
          <w:numId w:val="27"/>
        </w:numPr>
        <w:spacing w:after="0" w:line="240" w:lineRule="auto"/>
        <w:ind w:right="0"/>
      </w:pPr>
      <w:r>
        <w:t>Åldersgruppsspecifika PEWS kort (utgivare LÖF)</w:t>
      </w:r>
      <w:r>
        <w:br/>
        <w:t>- Finns laminerade kopior på Ssk expeditioner avd 23 samt dagjoursmottag.</w:t>
      </w:r>
      <w:r>
        <w:br/>
        <w:t xml:space="preserve">- Tillgängliga på </w:t>
      </w:r>
      <w:hyperlink r:id="rId12" w:history="1">
        <w:r w:rsidRPr="00A75050">
          <w:rPr>
            <w:rStyle w:val="Hyperlnk"/>
          </w:rPr>
          <w:t>https://lof.se/filer/PEWs-korten-A4-alla.pdf</w:t>
        </w:r>
      </w:hyperlink>
    </w:p>
    <w:p w14:paraId="41EDCBA0" w14:textId="77777777" w:rsidR="004014F5" w:rsidRPr="00B734DF" w:rsidRDefault="004014F5" w:rsidP="004014F5">
      <w:pPr>
        <w:pStyle w:val="Liststycke"/>
        <w:numPr>
          <w:ilvl w:val="0"/>
          <w:numId w:val="27"/>
        </w:numPr>
        <w:spacing w:after="0" w:line="240" w:lineRule="auto"/>
        <w:ind w:right="0"/>
      </w:pPr>
      <w:r>
        <w:t>Web-utbildning (Tidsåtgång 20-30 min)</w:t>
      </w:r>
      <w:r>
        <w:br/>
        <w:t xml:space="preserve">- Tillgänglig på </w:t>
      </w:r>
      <w:hyperlink r:id="rId13" w:history="1">
        <w:r w:rsidRPr="0084571D">
          <w:rPr>
            <w:rStyle w:val="Hyperlnk"/>
          </w:rPr>
          <w:t>https://news2utbildning.se/</w:t>
        </w:r>
      </w:hyperlink>
    </w:p>
    <w:p w14:paraId="5AA98FAB" w14:textId="77777777" w:rsidR="004014F5" w:rsidRPr="00796BB2" w:rsidRDefault="004014F5" w:rsidP="004014F5"/>
    <w:bookmarkEnd w:id="0"/>
    <w:p w14:paraId="35F9737B" w14:textId="77777777" w:rsidR="004014F5" w:rsidRDefault="004014F5" w:rsidP="004014F5"/>
    <w:p w14:paraId="3DCFFFCA" w14:textId="77777777" w:rsidR="004014F5" w:rsidRDefault="004014F5" w:rsidP="004014F5"/>
    <w:p w14:paraId="6F94B482" w14:textId="77777777" w:rsidR="004014F5" w:rsidRDefault="004014F5" w:rsidP="004014F5"/>
    <w:p w14:paraId="36DDCE0C" w14:textId="77777777" w:rsidR="004014F5" w:rsidRDefault="004014F5" w:rsidP="004014F5"/>
    <w:p w14:paraId="76366EB5" w14:textId="77777777" w:rsidR="004014F5" w:rsidRDefault="004014F5" w:rsidP="004014F5"/>
    <w:p w14:paraId="76B9F95B" w14:textId="24513497" w:rsidR="00536A5A" w:rsidRPr="001D4D84" w:rsidRDefault="00536A5A" w:rsidP="001D4D84"/>
    <w:sectPr w:rsidR="00536A5A" w:rsidRPr="001D4D84" w:rsidSect="00970E31">
      <w:headerReference w:type="default" r:id="rId14"/>
      <w:footerReference w:type="even" r:id="rId15"/>
      <w:footerReference w:type="default" r:id="rId16"/>
      <w:headerReference w:type="first" r:id="rId17"/>
      <w:footerReference w:type="first" r:id="rId18"/>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CF84E32" w14:textId="77777777" w:rsidR="009E1FBB" w:rsidRDefault="009E1FBB">
      <w:r>
        <w:separator/>
      </w:r>
    </w:p>
  </w:endnote>
  <w:endnote w:type="continuationSeparator" w:id="0">
    <w:p w14:paraId="1E8F8EB0" w14:textId="77777777" w:rsidR="009E1FBB" w:rsidRDefault="009E1FBB">
      <w:r>
        <w:continuationSeparator/>
      </w:r>
    </w:p>
  </w:endnote>
  <w:endnote w:type="continuationNotice" w:id="1">
    <w:p w14:paraId="352B10F6" w14:textId="77777777" w:rsidR="009E1FBB" w:rsidRDefault="009E1FB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B0693E5" w14:textId="77777777" w:rsidR="009E1FBB" w:rsidRDefault="009E1FBB"/>
  </w:footnote>
  <w:footnote w:type="continuationSeparator" w:id="0">
    <w:p w14:paraId="200E7782" w14:textId="77777777" w:rsidR="009E1FBB" w:rsidRDefault="009E1FBB">
      <w:r>
        <w:continuationSeparator/>
      </w:r>
    </w:p>
  </w:footnote>
  <w:footnote w:type="continuationNotice" w:id="1">
    <w:p w14:paraId="61A8F01E" w14:textId="77777777" w:rsidR="009E1FBB" w:rsidRDefault="009E1FB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4AD6A85"/>
    <w:multiLevelType w:val="hybridMultilevel"/>
    <w:tmpl w:val="5BE277F8"/>
    <w:lvl w:ilvl="0" w:tplc="C2B29A36">
      <w:start w:val="1"/>
      <w:numFmt w:val="bullet"/>
      <w:lvlText w:val=""/>
      <w:lvlJc w:val="left"/>
      <w:pPr>
        <w:ind w:left="720" w:hanging="360"/>
      </w:pPr>
      <w:rPr>
        <w:rFonts w:ascii="Symbol" w:hAnsi="Symbol" w:hint="default"/>
      </w:rPr>
    </w:lvl>
    <w:lvl w:ilvl="1" w:tplc="B1908876" w:tentative="1">
      <w:start w:val="1"/>
      <w:numFmt w:val="bullet"/>
      <w:lvlText w:val="o"/>
      <w:lvlJc w:val="left"/>
      <w:pPr>
        <w:ind w:left="1440" w:hanging="360"/>
      </w:pPr>
      <w:rPr>
        <w:rFonts w:ascii="Courier New" w:hAnsi="Courier New" w:cs="Courier New" w:hint="default"/>
      </w:rPr>
    </w:lvl>
    <w:lvl w:ilvl="2" w:tplc="B5C267CE" w:tentative="1">
      <w:start w:val="1"/>
      <w:numFmt w:val="bullet"/>
      <w:lvlText w:val=""/>
      <w:lvlJc w:val="left"/>
      <w:pPr>
        <w:ind w:left="2160" w:hanging="360"/>
      </w:pPr>
      <w:rPr>
        <w:rFonts w:ascii="Wingdings" w:hAnsi="Wingdings" w:hint="default"/>
      </w:rPr>
    </w:lvl>
    <w:lvl w:ilvl="3" w:tplc="CA30435C" w:tentative="1">
      <w:start w:val="1"/>
      <w:numFmt w:val="bullet"/>
      <w:lvlText w:val=""/>
      <w:lvlJc w:val="left"/>
      <w:pPr>
        <w:ind w:left="2880" w:hanging="360"/>
      </w:pPr>
      <w:rPr>
        <w:rFonts w:ascii="Symbol" w:hAnsi="Symbol" w:hint="default"/>
      </w:rPr>
    </w:lvl>
    <w:lvl w:ilvl="4" w:tplc="A43ACB54" w:tentative="1">
      <w:start w:val="1"/>
      <w:numFmt w:val="bullet"/>
      <w:lvlText w:val="o"/>
      <w:lvlJc w:val="left"/>
      <w:pPr>
        <w:ind w:left="3600" w:hanging="360"/>
      </w:pPr>
      <w:rPr>
        <w:rFonts w:ascii="Courier New" w:hAnsi="Courier New" w:cs="Courier New" w:hint="default"/>
      </w:rPr>
    </w:lvl>
    <w:lvl w:ilvl="5" w:tplc="C9C62A5C" w:tentative="1">
      <w:start w:val="1"/>
      <w:numFmt w:val="bullet"/>
      <w:lvlText w:val=""/>
      <w:lvlJc w:val="left"/>
      <w:pPr>
        <w:ind w:left="4320" w:hanging="360"/>
      </w:pPr>
      <w:rPr>
        <w:rFonts w:ascii="Wingdings" w:hAnsi="Wingdings" w:hint="default"/>
      </w:rPr>
    </w:lvl>
    <w:lvl w:ilvl="6" w:tplc="6DFA9B16" w:tentative="1">
      <w:start w:val="1"/>
      <w:numFmt w:val="bullet"/>
      <w:lvlText w:val=""/>
      <w:lvlJc w:val="left"/>
      <w:pPr>
        <w:ind w:left="5040" w:hanging="360"/>
      </w:pPr>
      <w:rPr>
        <w:rFonts w:ascii="Symbol" w:hAnsi="Symbol" w:hint="default"/>
      </w:rPr>
    </w:lvl>
    <w:lvl w:ilvl="7" w:tplc="206402B0" w:tentative="1">
      <w:start w:val="1"/>
      <w:numFmt w:val="bullet"/>
      <w:lvlText w:val="o"/>
      <w:lvlJc w:val="left"/>
      <w:pPr>
        <w:ind w:left="5760" w:hanging="360"/>
      </w:pPr>
      <w:rPr>
        <w:rFonts w:ascii="Courier New" w:hAnsi="Courier New" w:cs="Courier New" w:hint="default"/>
      </w:rPr>
    </w:lvl>
    <w:lvl w:ilvl="8" w:tplc="83CED9FC" w:tentative="1">
      <w:start w:val="1"/>
      <w:numFmt w:val="bullet"/>
      <w:lvlText w:val=""/>
      <w:lvlJc w:val="left"/>
      <w:pPr>
        <w:ind w:left="6480" w:hanging="360"/>
      </w:pPr>
      <w:rPr>
        <w:rFonts w:ascii="Wingdings" w:hAnsi="Wingdings" w:hint="default"/>
      </w:rPr>
    </w:lvl>
  </w:abstractNum>
  <w:abstractNum w:abstractNumId="7" w15:restartNumberingAfterBreak="0">
    <w:nsid w:val="1C757CD5"/>
    <w:multiLevelType w:val="hybridMultilevel"/>
    <w:tmpl w:val="A54857D6"/>
    <w:lvl w:ilvl="0" w:tplc="74460018">
      <w:start w:val="1"/>
      <w:numFmt w:val="bullet"/>
      <w:lvlText w:val=""/>
      <w:lvlJc w:val="left"/>
      <w:pPr>
        <w:tabs>
          <w:tab w:val="num" w:pos="720"/>
        </w:tabs>
        <w:ind w:left="720" w:hanging="360"/>
      </w:pPr>
      <w:rPr>
        <w:rFonts w:ascii="Symbol" w:hAnsi="Symbol" w:hint="default"/>
      </w:rPr>
    </w:lvl>
    <w:lvl w:ilvl="1" w:tplc="0F209ECE" w:tentative="1">
      <w:start w:val="1"/>
      <w:numFmt w:val="bullet"/>
      <w:lvlText w:val=""/>
      <w:lvlJc w:val="left"/>
      <w:pPr>
        <w:tabs>
          <w:tab w:val="num" w:pos="1440"/>
        </w:tabs>
        <w:ind w:left="1440" w:hanging="360"/>
      </w:pPr>
      <w:rPr>
        <w:rFonts w:ascii="Symbol" w:hAnsi="Symbol" w:hint="default"/>
      </w:rPr>
    </w:lvl>
    <w:lvl w:ilvl="2" w:tplc="E452CD76" w:tentative="1">
      <w:start w:val="1"/>
      <w:numFmt w:val="bullet"/>
      <w:lvlText w:val=""/>
      <w:lvlJc w:val="left"/>
      <w:pPr>
        <w:tabs>
          <w:tab w:val="num" w:pos="2160"/>
        </w:tabs>
        <w:ind w:left="2160" w:hanging="360"/>
      </w:pPr>
      <w:rPr>
        <w:rFonts w:ascii="Symbol" w:hAnsi="Symbol" w:hint="default"/>
      </w:rPr>
    </w:lvl>
    <w:lvl w:ilvl="3" w:tplc="AC48DD30" w:tentative="1">
      <w:start w:val="1"/>
      <w:numFmt w:val="bullet"/>
      <w:lvlText w:val=""/>
      <w:lvlJc w:val="left"/>
      <w:pPr>
        <w:tabs>
          <w:tab w:val="num" w:pos="2880"/>
        </w:tabs>
        <w:ind w:left="2880" w:hanging="360"/>
      </w:pPr>
      <w:rPr>
        <w:rFonts w:ascii="Symbol" w:hAnsi="Symbol" w:hint="default"/>
      </w:rPr>
    </w:lvl>
    <w:lvl w:ilvl="4" w:tplc="27DA3CA0" w:tentative="1">
      <w:start w:val="1"/>
      <w:numFmt w:val="bullet"/>
      <w:lvlText w:val=""/>
      <w:lvlJc w:val="left"/>
      <w:pPr>
        <w:tabs>
          <w:tab w:val="num" w:pos="3600"/>
        </w:tabs>
        <w:ind w:left="3600" w:hanging="360"/>
      </w:pPr>
      <w:rPr>
        <w:rFonts w:ascii="Symbol" w:hAnsi="Symbol" w:hint="default"/>
      </w:rPr>
    </w:lvl>
    <w:lvl w:ilvl="5" w:tplc="1908B44E" w:tentative="1">
      <w:start w:val="1"/>
      <w:numFmt w:val="bullet"/>
      <w:lvlText w:val=""/>
      <w:lvlJc w:val="left"/>
      <w:pPr>
        <w:tabs>
          <w:tab w:val="num" w:pos="4320"/>
        </w:tabs>
        <w:ind w:left="4320" w:hanging="360"/>
      </w:pPr>
      <w:rPr>
        <w:rFonts w:ascii="Symbol" w:hAnsi="Symbol" w:hint="default"/>
      </w:rPr>
    </w:lvl>
    <w:lvl w:ilvl="6" w:tplc="98D0CE00" w:tentative="1">
      <w:start w:val="1"/>
      <w:numFmt w:val="bullet"/>
      <w:lvlText w:val=""/>
      <w:lvlJc w:val="left"/>
      <w:pPr>
        <w:tabs>
          <w:tab w:val="num" w:pos="5040"/>
        </w:tabs>
        <w:ind w:left="5040" w:hanging="360"/>
      </w:pPr>
      <w:rPr>
        <w:rFonts w:ascii="Symbol" w:hAnsi="Symbol" w:hint="default"/>
      </w:rPr>
    </w:lvl>
    <w:lvl w:ilvl="7" w:tplc="759EB4C8" w:tentative="1">
      <w:start w:val="1"/>
      <w:numFmt w:val="bullet"/>
      <w:lvlText w:val=""/>
      <w:lvlJc w:val="left"/>
      <w:pPr>
        <w:tabs>
          <w:tab w:val="num" w:pos="5760"/>
        </w:tabs>
        <w:ind w:left="5760" w:hanging="360"/>
      </w:pPr>
      <w:rPr>
        <w:rFonts w:ascii="Symbol" w:hAnsi="Symbol" w:hint="default"/>
      </w:rPr>
    </w:lvl>
    <w:lvl w:ilvl="8" w:tplc="FD50ACFE"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269D18FA"/>
    <w:multiLevelType w:val="hybridMultilevel"/>
    <w:tmpl w:val="A2B8EA6E"/>
    <w:lvl w:ilvl="0" w:tplc="FBB62E00">
      <w:start w:val="1"/>
      <w:numFmt w:val="bullet"/>
      <w:lvlText w:val=""/>
      <w:lvlJc w:val="left"/>
      <w:pPr>
        <w:tabs>
          <w:tab w:val="num" w:pos="720"/>
        </w:tabs>
        <w:ind w:left="720" w:hanging="360"/>
      </w:pPr>
      <w:rPr>
        <w:rFonts w:ascii="Symbol" w:hAnsi="Symbol" w:hint="default"/>
      </w:rPr>
    </w:lvl>
    <w:lvl w:ilvl="1" w:tplc="1A9411C2" w:tentative="1">
      <w:start w:val="1"/>
      <w:numFmt w:val="bullet"/>
      <w:lvlText w:val=""/>
      <w:lvlJc w:val="left"/>
      <w:pPr>
        <w:tabs>
          <w:tab w:val="num" w:pos="1440"/>
        </w:tabs>
        <w:ind w:left="1440" w:hanging="360"/>
      </w:pPr>
      <w:rPr>
        <w:rFonts w:ascii="Symbol" w:hAnsi="Symbol" w:hint="default"/>
      </w:rPr>
    </w:lvl>
    <w:lvl w:ilvl="2" w:tplc="B470A382" w:tentative="1">
      <w:start w:val="1"/>
      <w:numFmt w:val="bullet"/>
      <w:lvlText w:val=""/>
      <w:lvlJc w:val="left"/>
      <w:pPr>
        <w:tabs>
          <w:tab w:val="num" w:pos="2160"/>
        </w:tabs>
        <w:ind w:left="2160" w:hanging="360"/>
      </w:pPr>
      <w:rPr>
        <w:rFonts w:ascii="Symbol" w:hAnsi="Symbol" w:hint="default"/>
      </w:rPr>
    </w:lvl>
    <w:lvl w:ilvl="3" w:tplc="38C662EA" w:tentative="1">
      <w:start w:val="1"/>
      <w:numFmt w:val="bullet"/>
      <w:lvlText w:val=""/>
      <w:lvlJc w:val="left"/>
      <w:pPr>
        <w:tabs>
          <w:tab w:val="num" w:pos="2880"/>
        </w:tabs>
        <w:ind w:left="2880" w:hanging="360"/>
      </w:pPr>
      <w:rPr>
        <w:rFonts w:ascii="Symbol" w:hAnsi="Symbol" w:hint="default"/>
      </w:rPr>
    </w:lvl>
    <w:lvl w:ilvl="4" w:tplc="36FAA4E2" w:tentative="1">
      <w:start w:val="1"/>
      <w:numFmt w:val="bullet"/>
      <w:lvlText w:val=""/>
      <w:lvlJc w:val="left"/>
      <w:pPr>
        <w:tabs>
          <w:tab w:val="num" w:pos="3600"/>
        </w:tabs>
        <w:ind w:left="3600" w:hanging="360"/>
      </w:pPr>
      <w:rPr>
        <w:rFonts w:ascii="Symbol" w:hAnsi="Symbol" w:hint="default"/>
      </w:rPr>
    </w:lvl>
    <w:lvl w:ilvl="5" w:tplc="EF204C1E" w:tentative="1">
      <w:start w:val="1"/>
      <w:numFmt w:val="bullet"/>
      <w:lvlText w:val=""/>
      <w:lvlJc w:val="left"/>
      <w:pPr>
        <w:tabs>
          <w:tab w:val="num" w:pos="4320"/>
        </w:tabs>
        <w:ind w:left="4320" w:hanging="360"/>
      </w:pPr>
      <w:rPr>
        <w:rFonts w:ascii="Symbol" w:hAnsi="Symbol" w:hint="default"/>
      </w:rPr>
    </w:lvl>
    <w:lvl w:ilvl="6" w:tplc="9190A768" w:tentative="1">
      <w:start w:val="1"/>
      <w:numFmt w:val="bullet"/>
      <w:lvlText w:val=""/>
      <w:lvlJc w:val="left"/>
      <w:pPr>
        <w:tabs>
          <w:tab w:val="num" w:pos="5040"/>
        </w:tabs>
        <w:ind w:left="5040" w:hanging="360"/>
      </w:pPr>
      <w:rPr>
        <w:rFonts w:ascii="Symbol" w:hAnsi="Symbol" w:hint="default"/>
      </w:rPr>
    </w:lvl>
    <w:lvl w:ilvl="7" w:tplc="BC882728" w:tentative="1">
      <w:start w:val="1"/>
      <w:numFmt w:val="bullet"/>
      <w:lvlText w:val=""/>
      <w:lvlJc w:val="left"/>
      <w:pPr>
        <w:tabs>
          <w:tab w:val="num" w:pos="5760"/>
        </w:tabs>
        <w:ind w:left="5760" w:hanging="360"/>
      </w:pPr>
      <w:rPr>
        <w:rFonts w:ascii="Symbol" w:hAnsi="Symbol" w:hint="default"/>
      </w:rPr>
    </w:lvl>
    <w:lvl w:ilvl="8" w:tplc="8D1CCD1A" w:tentative="1">
      <w:start w:val="1"/>
      <w:numFmt w:val="bullet"/>
      <w:lvlText w:val=""/>
      <w:lvlJc w:val="left"/>
      <w:pPr>
        <w:tabs>
          <w:tab w:val="num" w:pos="6480"/>
        </w:tabs>
        <w:ind w:left="6480" w:hanging="360"/>
      </w:pPr>
      <w:rPr>
        <w:rFonts w:ascii="Symbol" w:hAnsi="Symbol" w:hint="default"/>
      </w:rPr>
    </w:lvl>
  </w:abstractNum>
  <w:abstractNum w:abstractNumId="11" w15:restartNumberingAfterBreak="0">
    <w:nsid w:val="289C1A22"/>
    <w:multiLevelType w:val="hybridMultilevel"/>
    <w:tmpl w:val="678263D2"/>
    <w:lvl w:ilvl="0" w:tplc="8ACE7A9A">
      <w:start w:val="1"/>
      <w:numFmt w:val="bullet"/>
      <w:lvlText w:val=""/>
      <w:lvlJc w:val="left"/>
      <w:pPr>
        <w:tabs>
          <w:tab w:val="num" w:pos="720"/>
        </w:tabs>
        <w:ind w:left="720" w:hanging="360"/>
      </w:pPr>
      <w:rPr>
        <w:rFonts w:ascii="Symbol" w:hAnsi="Symbol" w:hint="default"/>
      </w:rPr>
    </w:lvl>
    <w:lvl w:ilvl="1" w:tplc="056421F0" w:tentative="1">
      <w:start w:val="1"/>
      <w:numFmt w:val="bullet"/>
      <w:lvlText w:val=""/>
      <w:lvlJc w:val="left"/>
      <w:pPr>
        <w:tabs>
          <w:tab w:val="num" w:pos="1440"/>
        </w:tabs>
        <w:ind w:left="1440" w:hanging="360"/>
      </w:pPr>
      <w:rPr>
        <w:rFonts w:ascii="Symbol" w:hAnsi="Symbol" w:hint="default"/>
      </w:rPr>
    </w:lvl>
    <w:lvl w:ilvl="2" w:tplc="3BFCB1C2" w:tentative="1">
      <w:start w:val="1"/>
      <w:numFmt w:val="bullet"/>
      <w:lvlText w:val=""/>
      <w:lvlJc w:val="left"/>
      <w:pPr>
        <w:tabs>
          <w:tab w:val="num" w:pos="2160"/>
        </w:tabs>
        <w:ind w:left="2160" w:hanging="360"/>
      </w:pPr>
      <w:rPr>
        <w:rFonts w:ascii="Symbol" w:hAnsi="Symbol" w:hint="default"/>
      </w:rPr>
    </w:lvl>
    <w:lvl w:ilvl="3" w:tplc="E668AAD8" w:tentative="1">
      <w:start w:val="1"/>
      <w:numFmt w:val="bullet"/>
      <w:lvlText w:val=""/>
      <w:lvlJc w:val="left"/>
      <w:pPr>
        <w:tabs>
          <w:tab w:val="num" w:pos="2880"/>
        </w:tabs>
        <w:ind w:left="2880" w:hanging="360"/>
      </w:pPr>
      <w:rPr>
        <w:rFonts w:ascii="Symbol" w:hAnsi="Symbol" w:hint="default"/>
      </w:rPr>
    </w:lvl>
    <w:lvl w:ilvl="4" w:tplc="9B26A692" w:tentative="1">
      <w:start w:val="1"/>
      <w:numFmt w:val="bullet"/>
      <w:lvlText w:val=""/>
      <w:lvlJc w:val="left"/>
      <w:pPr>
        <w:tabs>
          <w:tab w:val="num" w:pos="3600"/>
        </w:tabs>
        <w:ind w:left="3600" w:hanging="360"/>
      </w:pPr>
      <w:rPr>
        <w:rFonts w:ascii="Symbol" w:hAnsi="Symbol" w:hint="default"/>
      </w:rPr>
    </w:lvl>
    <w:lvl w:ilvl="5" w:tplc="C9F0977E" w:tentative="1">
      <w:start w:val="1"/>
      <w:numFmt w:val="bullet"/>
      <w:lvlText w:val=""/>
      <w:lvlJc w:val="left"/>
      <w:pPr>
        <w:tabs>
          <w:tab w:val="num" w:pos="4320"/>
        </w:tabs>
        <w:ind w:left="4320" w:hanging="360"/>
      </w:pPr>
      <w:rPr>
        <w:rFonts w:ascii="Symbol" w:hAnsi="Symbol" w:hint="default"/>
      </w:rPr>
    </w:lvl>
    <w:lvl w:ilvl="6" w:tplc="56300266" w:tentative="1">
      <w:start w:val="1"/>
      <w:numFmt w:val="bullet"/>
      <w:lvlText w:val=""/>
      <w:lvlJc w:val="left"/>
      <w:pPr>
        <w:tabs>
          <w:tab w:val="num" w:pos="5040"/>
        </w:tabs>
        <w:ind w:left="5040" w:hanging="360"/>
      </w:pPr>
      <w:rPr>
        <w:rFonts w:ascii="Symbol" w:hAnsi="Symbol" w:hint="default"/>
      </w:rPr>
    </w:lvl>
    <w:lvl w:ilvl="7" w:tplc="464EB53A" w:tentative="1">
      <w:start w:val="1"/>
      <w:numFmt w:val="bullet"/>
      <w:lvlText w:val=""/>
      <w:lvlJc w:val="left"/>
      <w:pPr>
        <w:tabs>
          <w:tab w:val="num" w:pos="5760"/>
        </w:tabs>
        <w:ind w:left="5760" w:hanging="360"/>
      </w:pPr>
      <w:rPr>
        <w:rFonts w:ascii="Symbol" w:hAnsi="Symbol" w:hint="default"/>
      </w:rPr>
    </w:lvl>
    <w:lvl w:ilvl="8" w:tplc="E8409A78" w:tentative="1">
      <w:start w:val="1"/>
      <w:numFmt w:val="bullet"/>
      <w:lvlText w:val=""/>
      <w:lvlJc w:val="left"/>
      <w:pPr>
        <w:tabs>
          <w:tab w:val="num" w:pos="6480"/>
        </w:tabs>
        <w:ind w:left="6480" w:hanging="360"/>
      </w:pPr>
      <w:rPr>
        <w:rFonts w:ascii="Symbol" w:hAnsi="Symbol" w:hint="default"/>
      </w:rPr>
    </w:lvl>
  </w:abstractNum>
  <w:abstractNum w:abstractNumId="12" w15:restartNumberingAfterBreak="0">
    <w:nsid w:val="32466E3F"/>
    <w:multiLevelType w:val="hybridMultilevel"/>
    <w:tmpl w:val="67BE6236"/>
    <w:lvl w:ilvl="0" w:tplc="ABC2E3A4">
      <w:start w:val="1"/>
      <w:numFmt w:val="bullet"/>
      <w:lvlText w:val=""/>
      <w:lvlJc w:val="left"/>
      <w:pPr>
        <w:tabs>
          <w:tab w:val="num" w:pos="720"/>
        </w:tabs>
        <w:ind w:left="720" w:hanging="360"/>
      </w:pPr>
      <w:rPr>
        <w:rFonts w:ascii="Symbol" w:hAnsi="Symbol" w:hint="default"/>
      </w:rPr>
    </w:lvl>
    <w:lvl w:ilvl="1" w:tplc="855E113E" w:tentative="1">
      <w:start w:val="1"/>
      <w:numFmt w:val="bullet"/>
      <w:lvlText w:val=""/>
      <w:lvlJc w:val="left"/>
      <w:pPr>
        <w:tabs>
          <w:tab w:val="num" w:pos="1440"/>
        </w:tabs>
        <w:ind w:left="1440" w:hanging="360"/>
      </w:pPr>
      <w:rPr>
        <w:rFonts w:ascii="Symbol" w:hAnsi="Symbol" w:hint="default"/>
      </w:rPr>
    </w:lvl>
    <w:lvl w:ilvl="2" w:tplc="F4CA786E" w:tentative="1">
      <w:start w:val="1"/>
      <w:numFmt w:val="bullet"/>
      <w:lvlText w:val=""/>
      <w:lvlJc w:val="left"/>
      <w:pPr>
        <w:tabs>
          <w:tab w:val="num" w:pos="2160"/>
        </w:tabs>
        <w:ind w:left="2160" w:hanging="360"/>
      </w:pPr>
      <w:rPr>
        <w:rFonts w:ascii="Symbol" w:hAnsi="Symbol" w:hint="default"/>
      </w:rPr>
    </w:lvl>
    <w:lvl w:ilvl="3" w:tplc="A1F23E52" w:tentative="1">
      <w:start w:val="1"/>
      <w:numFmt w:val="bullet"/>
      <w:lvlText w:val=""/>
      <w:lvlJc w:val="left"/>
      <w:pPr>
        <w:tabs>
          <w:tab w:val="num" w:pos="2880"/>
        </w:tabs>
        <w:ind w:left="2880" w:hanging="360"/>
      </w:pPr>
      <w:rPr>
        <w:rFonts w:ascii="Symbol" w:hAnsi="Symbol" w:hint="default"/>
      </w:rPr>
    </w:lvl>
    <w:lvl w:ilvl="4" w:tplc="2F20337C" w:tentative="1">
      <w:start w:val="1"/>
      <w:numFmt w:val="bullet"/>
      <w:lvlText w:val=""/>
      <w:lvlJc w:val="left"/>
      <w:pPr>
        <w:tabs>
          <w:tab w:val="num" w:pos="3600"/>
        </w:tabs>
        <w:ind w:left="3600" w:hanging="360"/>
      </w:pPr>
      <w:rPr>
        <w:rFonts w:ascii="Symbol" w:hAnsi="Symbol" w:hint="default"/>
      </w:rPr>
    </w:lvl>
    <w:lvl w:ilvl="5" w:tplc="A7E210F4" w:tentative="1">
      <w:start w:val="1"/>
      <w:numFmt w:val="bullet"/>
      <w:lvlText w:val=""/>
      <w:lvlJc w:val="left"/>
      <w:pPr>
        <w:tabs>
          <w:tab w:val="num" w:pos="4320"/>
        </w:tabs>
        <w:ind w:left="4320" w:hanging="360"/>
      </w:pPr>
      <w:rPr>
        <w:rFonts w:ascii="Symbol" w:hAnsi="Symbol" w:hint="default"/>
      </w:rPr>
    </w:lvl>
    <w:lvl w:ilvl="6" w:tplc="B95A52C2" w:tentative="1">
      <w:start w:val="1"/>
      <w:numFmt w:val="bullet"/>
      <w:lvlText w:val=""/>
      <w:lvlJc w:val="left"/>
      <w:pPr>
        <w:tabs>
          <w:tab w:val="num" w:pos="5040"/>
        </w:tabs>
        <w:ind w:left="5040" w:hanging="360"/>
      </w:pPr>
      <w:rPr>
        <w:rFonts w:ascii="Symbol" w:hAnsi="Symbol" w:hint="default"/>
      </w:rPr>
    </w:lvl>
    <w:lvl w:ilvl="7" w:tplc="3C923E88" w:tentative="1">
      <w:start w:val="1"/>
      <w:numFmt w:val="bullet"/>
      <w:lvlText w:val=""/>
      <w:lvlJc w:val="left"/>
      <w:pPr>
        <w:tabs>
          <w:tab w:val="num" w:pos="5760"/>
        </w:tabs>
        <w:ind w:left="5760" w:hanging="360"/>
      </w:pPr>
      <w:rPr>
        <w:rFonts w:ascii="Symbol" w:hAnsi="Symbol" w:hint="default"/>
      </w:rPr>
    </w:lvl>
    <w:lvl w:ilvl="8" w:tplc="4A2A9FF6"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367B4A2F"/>
    <w:multiLevelType w:val="hybridMultilevel"/>
    <w:tmpl w:val="4F481478"/>
    <w:lvl w:ilvl="0" w:tplc="998280AE">
      <w:start w:val="1"/>
      <w:numFmt w:val="bullet"/>
      <w:lvlText w:val=""/>
      <w:lvlJc w:val="left"/>
      <w:pPr>
        <w:tabs>
          <w:tab w:val="num" w:pos="720"/>
        </w:tabs>
        <w:ind w:left="720" w:hanging="360"/>
      </w:pPr>
      <w:rPr>
        <w:rFonts w:ascii="Symbol" w:hAnsi="Symbol" w:hint="default"/>
      </w:rPr>
    </w:lvl>
    <w:lvl w:ilvl="1" w:tplc="1F509400" w:tentative="1">
      <w:start w:val="1"/>
      <w:numFmt w:val="bullet"/>
      <w:lvlText w:val=""/>
      <w:lvlJc w:val="left"/>
      <w:pPr>
        <w:tabs>
          <w:tab w:val="num" w:pos="1440"/>
        </w:tabs>
        <w:ind w:left="1440" w:hanging="360"/>
      </w:pPr>
      <w:rPr>
        <w:rFonts w:ascii="Symbol" w:hAnsi="Symbol" w:hint="default"/>
      </w:rPr>
    </w:lvl>
    <w:lvl w:ilvl="2" w:tplc="5E9C0B76" w:tentative="1">
      <w:start w:val="1"/>
      <w:numFmt w:val="bullet"/>
      <w:lvlText w:val=""/>
      <w:lvlJc w:val="left"/>
      <w:pPr>
        <w:tabs>
          <w:tab w:val="num" w:pos="2160"/>
        </w:tabs>
        <w:ind w:left="2160" w:hanging="360"/>
      </w:pPr>
      <w:rPr>
        <w:rFonts w:ascii="Symbol" w:hAnsi="Symbol" w:hint="default"/>
      </w:rPr>
    </w:lvl>
    <w:lvl w:ilvl="3" w:tplc="206A077E" w:tentative="1">
      <w:start w:val="1"/>
      <w:numFmt w:val="bullet"/>
      <w:lvlText w:val=""/>
      <w:lvlJc w:val="left"/>
      <w:pPr>
        <w:tabs>
          <w:tab w:val="num" w:pos="2880"/>
        </w:tabs>
        <w:ind w:left="2880" w:hanging="360"/>
      </w:pPr>
      <w:rPr>
        <w:rFonts w:ascii="Symbol" w:hAnsi="Symbol" w:hint="default"/>
      </w:rPr>
    </w:lvl>
    <w:lvl w:ilvl="4" w:tplc="C4709162" w:tentative="1">
      <w:start w:val="1"/>
      <w:numFmt w:val="bullet"/>
      <w:lvlText w:val=""/>
      <w:lvlJc w:val="left"/>
      <w:pPr>
        <w:tabs>
          <w:tab w:val="num" w:pos="3600"/>
        </w:tabs>
        <w:ind w:left="3600" w:hanging="360"/>
      </w:pPr>
      <w:rPr>
        <w:rFonts w:ascii="Symbol" w:hAnsi="Symbol" w:hint="default"/>
      </w:rPr>
    </w:lvl>
    <w:lvl w:ilvl="5" w:tplc="DE305F1E" w:tentative="1">
      <w:start w:val="1"/>
      <w:numFmt w:val="bullet"/>
      <w:lvlText w:val=""/>
      <w:lvlJc w:val="left"/>
      <w:pPr>
        <w:tabs>
          <w:tab w:val="num" w:pos="4320"/>
        </w:tabs>
        <w:ind w:left="4320" w:hanging="360"/>
      </w:pPr>
      <w:rPr>
        <w:rFonts w:ascii="Symbol" w:hAnsi="Symbol" w:hint="default"/>
      </w:rPr>
    </w:lvl>
    <w:lvl w:ilvl="6" w:tplc="9E7C67F8" w:tentative="1">
      <w:start w:val="1"/>
      <w:numFmt w:val="bullet"/>
      <w:lvlText w:val=""/>
      <w:lvlJc w:val="left"/>
      <w:pPr>
        <w:tabs>
          <w:tab w:val="num" w:pos="5040"/>
        </w:tabs>
        <w:ind w:left="5040" w:hanging="360"/>
      </w:pPr>
      <w:rPr>
        <w:rFonts w:ascii="Symbol" w:hAnsi="Symbol" w:hint="default"/>
      </w:rPr>
    </w:lvl>
    <w:lvl w:ilvl="7" w:tplc="F350026E" w:tentative="1">
      <w:start w:val="1"/>
      <w:numFmt w:val="bullet"/>
      <w:lvlText w:val=""/>
      <w:lvlJc w:val="left"/>
      <w:pPr>
        <w:tabs>
          <w:tab w:val="num" w:pos="5760"/>
        </w:tabs>
        <w:ind w:left="5760" w:hanging="360"/>
      </w:pPr>
      <w:rPr>
        <w:rFonts w:ascii="Symbol" w:hAnsi="Symbol" w:hint="default"/>
      </w:rPr>
    </w:lvl>
    <w:lvl w:ilvl="8" w:tplc="70C81DD0"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36FA515B"/>
    <w:multiLevelType w:val="hybridMultilevel"/>
    <w:tmpl w:val="AFDE7668"/>
    <w:lvl w:ilvl="0" w:tplc="7D907766">
      <w:start w:val="1"/>
      <w:numFmt w:val="bullet"/>
      <w:lvlText w:val=""/>
      <w:lvlJc w:val="left"/>
      <w:pPr>
        <w:tabs>
          <w:tab w:val="num" w:pos="720"/>
        </w:tabs>
        <w:ind w:left="720" w:hanging="360"/>
      </w:pPr>
      <w:rPr>
        <w:rFonts w:ascii="Symbol" w:hAnsi="Symbol" w:hint="default"/>
      </w:rPr>
    </w:lvl>
    <w:lvl w:ilvl="1" w:tplc="05F4CEB0">
      <w:start w:val="1"/>
      <w:numFmt w:val="bullet"/>
      <w:lvlText w:val=""/>
      <w:lvlJc w:val="left"/>
      <w:pPr>
        <w:tabs>
          <w:tab w:val="num" w:pos="1440"/>
        </w:tabs>
        <w:ind w:left="1440" w:hanging="360"/>
      </w:pPr>
      <w:rPr>
        <w:rFonts w:ascii="Symbol" w:hAnsi="Symbol" w:hint="default"/>
      </w:rPr>
    </w:lvl>
    <w:lvl w:ilvl="2" w:tplc="C3E494DE" w:tentative="1">
      <w:start w:val="1"/>
      <w:numFmt w:val="bullet"/>
      <w:lvlText w:val=""/>
      <w:lvlJc w:val="left"/>
      <w:pPr>
        <w:tabs>
          <w:tab w:val="num" w:pos="2160"/>
        </w:tabs>
        <w:ind w:left="2160" w:hanging="360"/>
      </w:pPr>
      <w:rPr>
        <w:rFonts w:ascii="Symbol" w:hAnsi="Symbol" w:hint="default"/>
      </w:rPr>
    </w:lvl>
    <w:lvl w:ilvl="3" w:tplc="854C5AC2" w:tentative="1">
      <w:start w:val="1"/>
      <w:numFmt w:val="bullet"/>
      <w:lvlText w:val=""/>
      <w:lvlJc w:val="left"/>
      <w:pPr>
        <w:tabs>
          <w:tab w:val="num" w:pos="2880"/>
        </w:tabs>
        <w:ind w:left="2880" w:hanging="360"/>
      </w:pPr>
      <w:rPr>
        <w:rFonts w:ascii="Symbol" w:hAnsi="Symbol" w:hint="default"/>
      </w:rPr>
    </w:lvl>
    <w:lvl w:ilvl="4" w:tplc="15C8EE84" w:tentative="1">
      <w:start w:val="1"/>
      <w:numFmt w:val="bullet"/>
      <w:lvlText w:val=""/>
      <w:lvlJc w:val="left"/>
      <w:pPr>
        <w:tabs>
          <w:tab w:val="num" w:pos="3600"/>
        </w:tabs>
        <w:ind w:left="3600" w:hanging="360"/>
      </w:pPr>
      <w:rPr>
        <w:rFonts w:ascii="Symbol" w:hAnsi="Symbol" w:hint="default"/>
      </w:rPr>
    </w:lvl>
    <w:lvl w:ilvl="5" w:tplc="FAB2385E" w:tentative="1">
      <w:start w:val="1"/>
      <w:numFmt w:val="bullet"/>
      <w:lvlText w:val=""/>
      <w:lvlJc w:val="left"/>
      <w:pPr>
        <w:tabs>
          <w:tab w:val="num" w:pos="4320"/>
        </w:tabs>
        <w:ind w:left="4320" w:hanging="360"/>
      </w:pPr>
      <w:rPr>
        <w:rFonts w:ascii="Symbol" w:hAnsi="Symbol" w:hint="default"/>
      </w:rPr>
    </w:lvl>
    <w:lvl w:ilvl="6" w:tplc="BF0CE1AC" w:tentative="1">
      <w:start w:val="1"/>
      <w:numFmt w:val="bullet"/>
      <w:lvlText w:val=""/>
      <w:lvlJc w:val="left"/>
      <w:pPr>
        <w:tabs>
          <w:tab w:val="num" w:pos="5040"/>
        </w:tabs>
        <w:ind w:left="5040" w:hanging="360"/>
      </w:pPr>
      <w:rPr>
        <w:rFonts w:ascii="Symbol" w:hAnsi="Symbol" w:hint="default"/>
      </w:rPr>
    </w:lvl>
    <w:lvl w:ilvl="7" w:tplc="122C6340" w:tentative="1">
      <w:start w:val="1"/>
      <w:numFmt w:val="bullet"/>
      <w:lvlText w:val=""/>
      <w:lvlJc w:val="left"/>
      <w:pPr>
        <w:tabs>
          <w:tab w:val="num" w:pos="5760"/>
        </w:tabs>
        <w:ind w:left="5760" w:hanging="360"/>
      </w:pPr>
      <w:rPr>
        <w:rFonts w:ascii="Symbol" w:hAnsi="Symbol" w:hint="default"/>
      </w:rPr>
    </w:lvl>
    <w:lvl w:ilvl="8" w:tplc="EEA0F038"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7"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1"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67284406"/>
    <w:multiLevelType w:val="hybridMultilevel"/>
    <w:tmpl w:val="4CBA05CE"/>
    <w:lvl w:ilvl="0" w:tplc="33E8B202">
      <w:start w:val="1"/>
      <w:numFmt w:val="bullet"/>
      <w:lvlText w:val=""/>
      <w:lvlJc w:val="left"/>
      <w:pPr>
        <w:ind w:left="720" w:hanging="360"/>
      </w:pPr>
      <w:rPr>
        <w:rFonts w:ascii="Symbol" w:hAnsi="Symbol" w:hint="default"/>
      </w:rPr>
    </w:lvl>
    <w:lvl w:ilvl="1" w:tplc="91525D66" w:tentative="1">
      <w:start w:val="1"/>
      <w:numFmt w:val="bullet"/>
      <w:lvlText w:val="o"/>
      <w:lvlJc w:val="left"/>
      <w:pPr>
        <w:ind w:left="1440" w:hanging="360"/>
      </w:pPr>
      <w:rPr>
        <w:rFonts w:ascii="Courier New" w:hAnsi="Courier New" w:cs="Courier New" w:hint="default"/>
      </w:rPr>
    </w:lvl>
    <w:lvl w:ilvl="2" w:tplc="983CA404" w:tentative="1">
      <w:start w:val="1"/>
      <w:numFmt w:val="bullet"/>
      <w:lvlText w:val=""/>
      <w:lvlJc w:val="left"/>
      <w:pPr>
        <w:ind w:left="2160" w:hanging="360"/>
      </w:pPr>
      <w:rPr>
        <w:rFonts w:ascii="Wingdings" w:hAnsi="Wingdings" w:hint="default"/>
      </w:rPr>
    </w:lvl>
    <w:lvl w:ilvl="3" w:tplc="954C0AD6" w:tentative="1">
      <w:start w:val="1"/>
      <w:numFmt w:val="bullet"/>
      <w:lvlText w:val=""/>
      <w:lvlJc w:val="left"/>
      <w:pPr>
        <w:ind w:left="2880" w:hanging="360"/>
      </w:pPr>
      <w:rPr>
        <w:rFonts w:ascii="Symbol" w:hAnsi="Symbol" w:hint="default"/>
      </w:rPr>
    </w:lvl>
    <w:lvl w:ilvl="4" w:tplc="2EC0CEFC" w:tentative="1">
      <w:start w:val="1"/>
      <w:numFmt w:val="bullet"/>
      <w:lvlText w:val="o"/>
      <w:lvlJc w:val="left"/>
      <w:pPr>
        <w:ind w:left="3600" w:hanging="360"/>
      </w:pPr>
      <w:rPr>
        <w:rFonts w:ascii="Courier New" w:hAnsi="Courier New" w:cs="Courier New" w:hint="default"/>
      </w:rPr>
    </w:lvl>
    <w:lvl w:ilvl="5" w:tplc="16E6DD66" w:tentative="1">
      <w:start w:val="1"/>
      <w:numFmt w:val="bullet"/>
      <w:lvlText w:val=""/>
      <w:lvlJc w:val="left"/>
      <w:pPr>
        <w:ind w:left="4320" w:hanging="360"/>
      </w:pPr>
      <w:rPr>
        <w:rFonts w:ascii="Wingdings" w:hAnsi="Wingdings" w:hint="default"/>
      </w:rPr>
    </w:lvl>
    <w:lvl w:ilvl="6" w:tplc="34D4FC58" w:tentative="1">
      <w:start w:val="1"/>
      <w:numFmt w:val="bullet"/>
      <w:lvlText w:val=""/>
      <w:lvlJc w:val="left"/>
      <w:pPr>
        <w:ind w:left="5040" w:hanging="360"/>
      </w:pPr>
      <w:rPr>
        <w:rFonts w:ascii="Symbol" w:hAnsi="Symbol" w:hint="default"/>
      </w:rPr>
    </w:lvl>
    <w:lvl w:ilvl="7" w:tplc="474817C8" w:tentative="1">
      <w:start w:val="1"/>
      <w:numFmt w:val="bullet"/>
      <w:lvlText w:val="o"/>
      <w:lvlJc w:val="left"/>
      <w:pPr>
        <w:ind w:left="5760" w:hanging="360"/>
      </w:pPr>
      <w:rPr>
        <w:rFonts w:ascii="Courier New" w:hAnsi="Courier New" w:cs="Courier New" w:hint="default"/>
      </w:rPr>
    </w:lvl>
    <w:lvl w:ilvl="8" w:tplc="A37E94AA" w:tentative="1">
      <w:start w:val="1"/>
      <w:numFmt w:val="bullet"/>
      <w:lvlText w:val=""/>
      <w:lvlJc w:val="left"/>
      <w:pPr>
        <w:ind w:left="6480" w:hanging="360"/>
      </w:pPr>
      <w:rPr>
        <w:rFonts w:ascii="Wingdings" w:hAnsi="Wingdings" w:hint="default"/>
      </w:rPr>
    </w:lvl>
  </w:abstractNum>
  <w:abstractNum w:abstractNumId="23"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4"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5"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27375688">
    <w:abstractNumId w:val="25"/>
  </w:num>
  <w:num w:numId="2" w16cid:durableId="1692871964">
    <w:abstractNumId w:val="21"/>
  </w:num>
  <w:num w:numId="3" w16cid:durableId="509223447">
    <w:abstractNumId w:val="0"/>
  </w:num>
  <w:num w:numId="4" w16cid:durableId="1553036350">
    <w:abstractNumId w:val="8"/>
  </w:num>
  <w:num w:numId="5" w16cid:durableId="640160545">
    <w:abstractNumId w:val="23"/>
  </w:num>
  <w:num w:numId="6" w16cid:durableId="1277368291">
    <w:abstractNumId w:val="2"/>
  </w:num>
  <w:num w:numId="7" w16cid:durableId="2011325110">
    <w:abstractNumId w:val="18"/>
  </w:num>
  <w:num w:numId="8" w16cid:durableId="532497170">
    <w:abstractNumId w:val="15"/>
  </w:num>
  <w:num w:numId="9" w16cid:durableId="1171141168">
    <w:abstractNumId w:val="1"/>
  </w:num>
  <w:num w:numId="10" w16cid:durableId="1599363454">
    <w:abstractNumId w:val="1"/>
  </w:num>
  <w:num w:numId="11" w16cid:durableId="1253665409">
    <w:abstractNumId w:val="3"/>
  </w:num>
  <w:num w:numId="12" w16cid:durableId="734206685">
    <w:abstractNumId w:val="4"/>
  </w:num>
  <w:num w:numId="13" w16cid:durableId="1959293730">
    <w:abstractNumId w:val="20"/>
  </w:num>
  <w:num w:numId="14" w16cid:durableId="2002653452">
    <w:abstractNumId w:val="16"/>
  </w:num>
  <w:num w:numId="15" w16cid:durableId="203491035">
    <w:abstractNumId w:val="9"/>
  </w:num>
  <w:num w:numId="16" w16cid:durableId="299384769">
    <w:abstractNumId w:val="19"/>
  </w:num>
  <w:num w:numId="17" w16cid:durableId="1577397975">
    <w:abstractNumId w:val="5"/>
  </w:num>
  <w:num w:numId="18" w16cid:durableId="1891576539">
    <w:abstractNumId w:val="17"/>
  </w:num>
  <w:num w:numId="19" w16cid:durableId="2112241932">
    <w:abstractNumId w:val="24"/>
  </w:num>
  <w:num w:numId="20" w16cid:durableId="1880584872">
    <w:abstractNumId w:val="11"/>
  </w:num>
  <w:num w:numId="21" w16cid:durableId="1863013967">
    <w:abstractNumId w:val="7"/>
  </w:num>
  <w:num w:numId="22" w16cid:durableId="1604845761">
    <w:abstractNumId w:val="10"/>
  </w:num>
  <w:num w:numId="23" w16cid:durableId="179124583">
    <w:abstractNumId w:val="13"/>
  </w:num>
  <w:num w:numId="24" w16cid:durableId="1383675168">
    <w:abstractNumId w:val="12"/>
  </w:num>
  <w:num w:numId="25" w16cid:durableId="1234122926">
    <w:abstractNumId w:val="14"/>
  </w:num>
  <w:num w:numId="26" w16cid:durableId="529269780">
    <w:abstractNumId w:val="22"/>
  </w:num>
  <w:num w:numId="27" w16cid:durableId="43517635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5"/>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1D4D84"/>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14F5"/>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0E31"/>
    <w:rsid w:val="00971D93"/>
    <w:rsid w:val="009B1F6B"/>
    <w:rsid w:val="009C0D12"/>
    <w:rsid w:val="009C192E"/>
    <w:rsid w:val="009D6819"/>
    <w:rsid w:val="009D6D1C"/>
    <w:rsid w:val="009E0CF9"/>
    <w:rsid w:val="009E1FBB"/>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news2utbildning.se/" TargetMode="External" Id="rId13" /><Relationship Type="http://schemas.openxmlformats.org/officeDocument/2006/relationships/footer" Target="footer3.xml" Id="rId18" /><Relationship Type="http://schemas.openxmlformats.org/officeDocument/2006/relationships/styles" Target="styles.xml" Id="rId7" /><Relationship Type="http://schemas.openxmlformats.org/officeDocument/2006/relationships/hyperlink" Target="https://lof.se/filer/PEWs-korten-A4-alla.pdf" TargetMode="External" Id="rId12" /><Relationship Type="http://schemas.openxmlformats.org/officeDocument/2006/relationships/header" Target="header2.xml" Id="rId17" /><Relationship Type="http://schemas.openxmlformats.org/officeDocument/2006/relationships/footer" Target="footer2.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1.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header" Target="head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0</TotalTime>
  <Pages>4</Pages>
  <Words>1055</Words>
  <Characters>5596</Characters>
  <Application>Microsoft Office Word</Application>
  <DocSecurity>0</DocSecurity>
  <Lines>46</Lines>
  <Paragraphs>13</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6638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Swe-PEWS Dagjoursmottagning &amp; Avdelning 23</dc:title>
  <dc:subject/>
  <dc:creator>patrik.jens.johansson@vgregion.se</dc:creator>
  <keywords/>
  <lastModifiedBy>Eva Andersen</lastModifiedBy>
  <revision>4</revision>
  <lastPrinted>2016-03-31T10:56:00.0000000Z</lastPrinted>
  <dcterms:created xsi:type="dcterms:W3CDTF">2022-05-16T04:07:00.0000000Z</dcterms:created>
  <dcterms:modified xsi:type="dcterms:W3CDTF">2023-04-06T06:44:00.0000000Z</dcterms:modified>
</coreProperties>
</file>