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B2068" w14:textId="77777777" w:rsidR="00E719BB" w:rsidRDefault="00E719BB" w:rsidP="00F35B05">
      <w:pPr>
        <w:pStyle w:val="Rubrik2"/>
        <w:sectPr w:rsidR="00E719BB" w:rsidSect="00E719B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2C39E2" w14:textId="77777777" w:rsidR="00E719BB" w:rsidRPr="00E719BB" w:rsidRDefault="00E719BB" w:rsidP="00E719BB">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E719BB" w:rsidRPr="00E719BB" w14:paraId="7BA7C29C" w14:textId="77777777" w:rsidTr="002F3E58">
        <w:tc>
          <w:tcPr>
            <w:tcW w:w="8495" w:type="dxa"/>
            <w:tcBorders>
              <w:top w:val="nil"/>
              <w:left w:val="nil"/>
              <w:bottom w:val="single" w:sz="2" w:space="0" w:color="auto"/>
              <w:right w:val="nil"/>
            </w:tcBorders>
          </w:tcPr>
          <w:p w14:paraId="11B58479" w14:textId="77777777" w:rsidR="00E719BB" w:rsidRPr="00E719BB" w:rsidRDefault="00E719BB" w:rsidP="00E719BB">
            <w:pPr>
              <w:keepNext/>
              <w:spacing w:after="0" w:line="240" w:lineRule="auto"/>
              <w:ind w:left="0" w:right="0"/>
              <w:outlineLvl w:val="0"/>
              <w:rPr>
                <w:rFonts w:ascii="Calibri" w:hAnsi="Calibri" w:cs="Calibri"/>
                <w:b/>
                <w:bCs/>
                <w:kern w:val="32"/>
                <w:sz w:val="36"/>
                <w:szCs w:val="36"/>
              </w:rPr>
            </w:pPr>
            <w:r w:rsidRPr="00E719BB">
              <w:rPr>
                <w:rFonts w:ascii="Calibri" w:hAnsi="Calibri" w:cs="Calibri"/>
                <w:b/>
                <w:bCs/>
                <w:kern w:val="32"/>
                <w:sz w:val="36"/>
                <w:szCs w:val="36"/>
              </w:rPr>
              <w:t>Akut handläggning av barn med misstanke om stroke efter nyföddhetsperioden till 15 år</w:t>
            </w:r>
          </w:p>
        </w:tc>
      </w:tr>
    </w:tbl>
    <w:p w14:paraId="6DE1E4C3" w14:textId="77777777" w:rsidR="00E719BB" w:rsidRPr="00E719BB" w:rsidRDefault="00E719BB" w:rsidP="00E719BB">
      <w:pPr>
        <w:spacing w:after="0" w:line="240" w:lineRule="auto"/>
        <w:ind w:left="0" w:right="0"/>
        <w:rPr>
          <w:szCs w:val="20"/>
        </w:rPr>
      </w:pPr>
    </w:p>
    <w:p w14:paraId="0E12040E" w14:textId="77777777" w:rsidR="00E719BB" w:rsidRPr="00E719BB" w:rsidRDefault="00E719BB" w:rsidP="00E719BB">
      <w:pPr>
        <w:keepNext/>
        <w:spacing w:after="0" w:line="240" w:lineRule="auto"/>
        <w:ind w:left="0" w:right="0"/>
        <w:outlineLvl w:val="0"/>
        <w:rPr>
          <w:rFonts w:ascii="Calibri" w:hAnsi="Calibri" w:cs="Calibri"/>
          <w:b/>
          <w:bCs/>
          <w:kern w:val="32"/>
          <w:sz w:val="36"/>
          <w:szCs w:val="36"/>
        </w:rPr>
      </w:pPr>
      <w:r w:rsidRPr="00E719BB">
        <w:rPr>
          <w:rFonts w:ascii="Calibri" w:hAnsi="Calibri" w:cs="Calibri"/>
          <w:b/>
          <w:bCs/>
          <w:kern w:val="32"/>
          <w:sz w:val="36"/>
          <w:szCs w:val="36"/>
        </w:rPr>
        <w:t xml:space="preserve">Bakgrund </w:t>
      </w:r>
    </w:p>
    <w:p w14:paraId="64324043" w14:textId="77777777" w:rsidR="00E719BB" w:rsidRPr="00E719BB" w:rsidRDefault="00E719BB" w:rsidP="00E719BB">
      <w:pPr>
        <w:spacing w:after="0" w:line="240" w:lineRule="auto"/>
        <w:ind w:left="0" w:right="0"/>
        <w:rPr>
          <w:szCs w:val="20"/>
        </w:rPr>
      </w:pPr>
      <w:r w:rsidRPr="00E719BB">
        <w:rPr>
          <w:szCs w:val="20"/>
        </w:rPr>
        <w:t xml:space="preserve">Detta PM ska anpassa de befintliga nationella riktlinjerna för ”omhändertagande vid stroke hos barn efter nyföddhetsperioden” till de lokala förutsättningarna inom NU-sjukvården (länsnivå). </w:t>
      </w:r>
    </w:p>
    <w:p w14:paraId="76D82680" w14:textId="77777777" w:rsidR="00E719BB" w:rsidRPr="00E719BB" w:rsidRDefault="00E719BB" w:rsidP="00E719BB">
      <w:pPr>
        <w:spacing w:after="0" w:line="240" w:lineRule="auto"/>
        <w:ind w:left="0" w:right="0"/>
        <w:rPr>
          <w:szCs w:val="20"/>
        </w:rPr>
      </w:pPr>
    </w:p>
    <w:p w14:paraId="5D49E65F" w14:textId="77777777" w:rsidR="00E719BB" w:rsidRPr="00E719BB" w:rsidRDefault="00E719BB" w:rsidP="00E719BB">
      <w:pPr>
        <w:keepNext/>
        <w:spacing w:before="240" w:after="60" w:line="240" w:lineRule="auto"/>
        <w:ind w:left="0" w:right="1161"/>
        <w:outlineLvl w:val="1"/>
        <w:rPr>
          <w:rFonts w:ascii="Calibri" w:hAnsi="Calibri" w:cs="Arial"/>
          <w:b/>
          <w:bCs/>
          <w:iCs/>
          <w:sz w:val="28"/>
          <w:szCs w:val="28"/>
        </w:rPr>
      </w:pPr>
      <w:bookmarkStart w:id="1" w:name="_Toc501440350"/>
      <w:r w:rsidRPr="00E719BB">
        <w:rPr>
          <w:rFonts w:ascii="Calibri" w:hAnsi="Calibri" w:cs="Arial"/>
          <w:b/>
          <w:bCs/>
          <w:iCs/>
          <w:sz w:val="28"/>
          <w:szCs w:val="28"/>
        </w:rPr>
        <w:t xml:space="preserve">Sammanfattning/syfte </w:t>
      </w:r>
      <w:bookmarkEnd w:id="1"/>
    </w:p>
    <w:p w14:paraId="7717BDAC" w14:textId="77777777" w:rsidR="00E719BB" w:rsidRPr="00E719BB" w:rsidRDefault="00E719BB" w:rsidP="00E719BB">
      <w:pPr>
        <w:spacing w:after="0" w:line="240" w:lineRule="auto"/>
        <w:ind w:left="0" w:right="0"/>
        <w:rPr>
          <w:szCs w:val="20"/>
        </w:rPr>
      </w:pPr>
      <w:bookmarkStart w:id="2" w:name="_Toc501440351"/>
      <w:r w:rsidRPr="00E719BB">
        <w:rPr>
          <w:szCs w:val="20"/>
        </w:rPr>
        <w:t xml:space="preserve">Stroke är ett samlingsbegrepp för avbrott av blodflödet i ett/flera blodkärl i hjärnan med syrebrist som följd eller blödning i hjärnan. Antalet barn som drabbas varje år i Sverige summeras på ca ett 100tal. Det behöver i dessa fall ske en akut bedömning för att inte fördröja eventuella insatser som </w:t>
      </w:r>
      <w:proofErr w:type="gramStart"/>
      <w:r w:rsidRPr="00E719BB">
        <w:rPr>
          <w:szCs w:val="20"/>
        </w:rPr>
        <w:t>t ex</w:t>
      </w:r>
      <w:proofErr w:type="gramEnd"/>
      <w:r w:rsidRPr="00E719BB">
        <w:rPr>
          <w:szCs w:val="20"/>
        </w:rPr>
        <w:t xml:space="preserve"> </w:t>
      </w:r>
      <w:proofErr w:type="spellStart"/>
      <w:r w:rsidRPr="00E719BB">
        <w:rPr>
          <w:szCs w:val="20"/>
        </w:rPr>
        <w:t>trombolys</w:t>
      </w:r>
      <w:proofErr w:type="spellEnd"/>
      <w:r w:rsidRPr="00E719BB">
        <w:rPr>
          <w:szCs w:val="20"/>
        </w:rPr>
        <w:t xml:space="preserve">, </w:t>
      </w:r>
      <w:proofErr w:type="spellStart"/>
      <w:r w:rsidRPr="00E719BB">
        <w:rPr>
          <w:szCs w:val="20"/>
        </w:rPr>
        <w:t>endovaskulär</w:t>
      </w:r>
      <w:proofErr w:type="spellEnd"/>
      <w:r w:rsidRPr="00E719BB">
        <w:rPr>
          <w:szCs w:val="20"/>
        </w:rPr>
        <w:t xml:space="preserve"> intervention eller kirurgi. På länsnivå ställer detta särskild höga krav på snabb handläggning och utredning </w:t>
      </w:r>
      <w:proofErr w:type="spellStart"/>
      <w:r w:rsidRPr="00E719BB">
        <w:rPr>
          <w:szCs w:val="20"/>
        </w:rPr>
        <w:t>pga</w:t>
      </w:r>
      <w:proofErr w:type="spellEnd"/>
      <w:r w:rsidRPr="00E719BB">
        <w:rPr>
          <w:szCs w:val="20"/>
        </w:rPr>
        <w:t xml:space="preserve"> den långa distansen till närmaste interventionella enhet (Göteborg). Utredning och behandling baseras på internationella ’</w:t>
      </w:r>
      <w:proofErr w:type="spellStart"/>
      <w:r w:rsidRPr="00E719BB">
        <w:rPr>
          <w:szCs w:val="20"/>
        </w:rPr>
        <w:t>guidelines</w:t>
      </w:r>
      <w:proofErr w:type="spellEnd"/>
      <w:r w:rsidRPr="00E719BB">
        <w:rPr>
          <w:szCs w:val="20"/>
        </w:rPr>
        <w:t>’ för pediatrisk stroke, studier som huvudsakligen baseras på vuxna samt ”svenska erfarenheter”.</w:t>
      </w:r>
    </w:p>
    <w:p w14:paraId="64D476A7" w14:textId="77777777" w:rsidR="00E719BB" w:rsidRPr="00E719BB" w:rsidRDefault="00E719BB" w:rsidP="00E719BB">
      <w:pPr>
        <w:spacing w:after="0" w:line="240" w:lineRule="auto"/>
        <w:ind w:left="0" w:right="0"/>
        <w:rPr>
          <w:szCs w:val="20"/>
        </w:rPr>
      </w:pPr>
    </w:p>
    <w:p w14:paraId="45D8D895" w14:textId="77777777" w:rsidR="00E719BB" w:rsidRPr="00E719BB" w:rsidRDefault="00E719BB" w:rsidP="00E719BB">
      <w:pPr>
        <w:spacing w:after="0" w:line="240" w:lineRule="auto"/>
        <w:ind w:left="0" w:right="0"/>
        <w:rPr>
          <w:szCs w:val="20"/>
        </w:rPr>
      </w:pPr>
      <w:r w:rsidRPr="00E719BB">
        <w:rPr>
          <w:szCs w:val="20"/>
        </w:rPr>
        <w:t xml:space="preserve">Ca. 50% av fallen har en </w:t>
      </w:r>
      <w:proofErr w:type="spellStart"/>
      <w:r w:rsidRPr="00E719BB">
        <w:rPr>
          <w:szCs w:val="20"/>
        </w:rPr>
        <w:t>ischemisk</w:t>
      </w:r>
      <w:proofErr w:type="spellEnd"/>
      <w:r w:rsidRPr="00E719BB">
        <w:rPr>
          <w:szCs w:val="20"/>
        </w:rPr>
        <w:t xml:space="preserve"> stroke som arteriell </w:t>
      </w:r>
      <w:proofErr w:type="spellStart"/>
      <w:r w:rsidRPr="00E719BB">
        <w:rPr>
          <w:szCs w:val="20"/>
        </w:rPr>
        <w:t>ischemisk</w:t>
      </w:r>
      <w:proofErr w:type="spellEnd"/>
      <w:r w:rsidRPr="00E719BB">
        <w:rPr>
          <w:szCs w:val="20"/>
        </w:rPr>
        <w:t xml:space="preserve"> stroke (AIS) eller cerebral </w:t>
      </w:r>
      <w:proofErr w:type="spellStart"/>
      <w:r w:rsidRPr="00E719BB">
        <w:rPr>
          <w:szCs w:val="20"/>
        </w:rPr>
        <w:t>sinuvenös</w:t>
      </w:r>
      <w:proofErr w:type="spellEnd"/>
      <w:r w:rsidRPr="00E719BB">
        <w:rPr>
          <w:color w:val="92D050"/>
          <w:szCs w:val="20"/>
        </w:rPr>
        <w:t xml:space="preserve"> </w:t>
      </w:r>
      <w:r w:rsidRPr="00E719BB">
        <w:rPr>
          <w:szCs w:val="20"/>
        </w:rPr>
        <w:t>trombos</w:t>
      </w:r>
      <w:r w:rsidRPr="00E719BB">
        <w:rPr>
          <w:color w:val="92D050"/>
          <w:szCs w:val="20"/>
        </w:rPr>
        <w:t xml:space="preserve"> </w:t>
      </w:r>
      <w:r w:rsidRPr="00E719BB">
        <w:rPr>
          <w:szCs w:val="20"/>
        </w:rPr>
        <w:t xml:space="preserve">(CSVT) bakom liggande och 50% en </w:t>
      </w:r>
      <w:proofErr w:type="spellStart"/>
      <w:r w:rsidRPr="00E719BB">
        <w:rPr>
          <w:szCs w:val="20"/>
        </w:rPr>
        <w:t>hemorragisk</w:t>
      </w:r>
      <w:proofErr w:type="spellEnd"/>
      <w:r w:rsidRPr="00E719BB">
        <w:rPr>
          <w:szCs w:val="20"/>
        </w:rPr>
        <w:t xml:space="preserve"> stroke som spontan, icke traumatisk, </w:t>
      </w:r>
      <w:proofErr w:type="spellStart"/>
      <w:r w:rsidRPr="00E719BB">
        <w:rPr>
          <w:szCs w:val="20"/>
        </w:rPr>
        <w:t>intraventrikulär</w:t>
      </w:r>
      <w:proofErr w:type="spellEnd"/>
      <w:r w:rsidRPr="00E719BB">
        <w:rPr>
          <w:szCs w:val="20"/>
        </w:rPr>
        <w:t xml:space="preserve"> eller </w:t>
      </w:r>
      <w:proofErr w:type="spellStart"/>
      <w:r w:rsidRPr="00E719BB">
        <w:rPr>
          <w:szCs w:val="20"/>
        </w:rPr>
        <w:t>subarachnoidal</w:t>
      </w:r>
      <w:proofErr w:type="spellEnd"/>
      <w:r w:rsidRPr="00E719BB">
        <w:rPr>
          <w:szCs w:val="20"/>
        </w:rPr>
        <w:t xml:space="preserve"> blödning.</w:t>
      </w:r>
    </w:p>
    <w:p w14:paraId="2AF9A5E5" w14:textId="77777777" w:rsidR="00E719BB" w:rsidRPr="00E719BB" w:rsidRDefault="00E719BB" w:rsidP="00E719BB">
      <w:pPr>
        <w:spacing w:after="0" w:line="240" w:lineRule="auto"/>
        <w:ind w:left="0" w:right="0"/>
        <w:rPr>
          <w:szCs w:val="20"/>
        </w:rPr>
      </w:pPr>
    </w:p>
    <w:p w14:paraId="465E0CE5" w14:textId="77777777" w:rsidR="00E719BB" w:rsidRPr="00E719BB" w:rsidRDefault="00E719BB" w:rsidP="00E719BB">
      <w:pPr>
        <w:spacing w:after="0" w:line="240" w:lineRule="auto"/>
        <w:ind w:left="0" w:right="0"/>
        <w:rPr>
          <w:szCs w:val="20"/>
        </w:rPr>
      </w:pPr>
      <w:r w:rsidRPr="00E719BB">
        <w:rPr>
          <w:szCs w:val="20"/>
        </w:rPr>
        <w:t xml:space="preserve">Handläggning behöver ske med högsta prioritet för att bevara ”hjärnsubstans” och därmed undvika eller i alla fall minimera </w:t>
      </w:r>
      <w:proofErr w:type="spellStart"/>
      <w:r w:rsidRPr="00E719BB">
        <w:rPr>
          <w:szCs w:val="20"/>
        </w:rPr>
        <w:t>sekvele</w:t>
      </w:r>
      <w:proofErr w:type="spellEnd"/>
      <w:r w:rsidRPr="00E719BB">
        <w:rPr>
          <w:szCs w:val="20"/>
        </w:rPr>
        <w:t>. Tidig kontakt med bakjour är viktig samt avgörande om transport till Universitetsklinik ska ske i tidigt skede.</w:t>
      </w:r>
    </w:p>
    <w:p w14:paraId="21218AB4" w14:textId="77777777" w:rsidR="00E719BB" w:rsidRPr="00E719BB" w:rsidRDefault="00E719BB" w:rsidP="00E719BB">
      <w:pPr>
        <w:spacing w:after="0" w:line="240" w:lineRule="auto"/>
        <w:ind w:left="0" w:right="0"/>
        <w:rPr>
          <w:szCs w:val="20"/>
        </w:rPr>
      </w:pPr>
    </w:p>
    <w:p w14:paraId="1ED2E93E" w14:textId="77777777" w:rsidR="00E719BB" w:rsidRPr="00E719BB" w:rsidRDefault="00E719BB" w:rsidP="00E719BB">
      <w:pPr>
        <w:spacing w:after="0" w:line="240" w:lineRule="auto"/>
        <w:ind w:left="0" w:right="0"/>
        <w:rPr>
          <w:b/>
          <w:bCs/>
          <w:sz w:val="28"/>
          <w:szCs w:val="28"/>
        </w:rPr>
      </w:pPr>
    </w:p>
    <w:p w14:paraId="1C4ABECD" w14:textId="77777777" w:rsidR="00E719BB" w:rsidRPr="00E719BB" w:rsidRDefault="00E719BB" w:rsidP="00E719BB">
      <w:pPr>
        <w:spacing w:after="0" w:line="240" w:lineRule="auto"/>
        <w:ind w:left="0" w:right="0"/>
        <w:rPr>
          <w:b/>
          <w:bCs/>
          <w:sz w:val="28"/>
          <w:szCs w:val="28"/>
        </w:rPr>
      </w:pPr>
    </w:p>
    <w:p w14:paraId="7A8678B0" w14:textId="77777777" w:rsidR="00E719BB" w:rsidRPr="00E719BB" w:rsidRDefault="00E719BB" w:rsidP="00E719BB">
      <w:pPr>
        <w:spacing w:after="0" w:line="240" w:lineRule="auto"/>
        <w:ind w:left="0" w:right="0"/>
        <w:rPr>
          <w:b/>
          <w:bCs/>
          <w:sz w:val="28"/>
          <w:szCs w:val="28"/>
        </w:rPr>
      </w:pPr>
    </w:p>
    <w:p w14:paraId="13D0FD50" w14:textId="77777777" w:rsidR="00E719BB" w:rsidRPr="00E719BB" w:rsidRDefault="00E719BB" w:rsidP="00E719BB">
      <w:pPr>
        <w:spacing w:after="0" w:line="240" w:lineRule="auto"/>
        <w:ind w:left="0" w:right="0"/>
        <w:rPr>
          <w:b/>
          <w:bCs/>
          <w:sz w:val="28"/>
          <w:szCs w:val="28"/>
        </w:rPr>
      </w:pPr>
    </w:p>
    <w:p w14:paraId="5392A5D3" w14:textId="77777777" w:rsidR="00E719BB" w:rsidRPr="00E719BB" w:rsidRDefault="00E719BB" w:rsidP="00E719BB">
      <w:pPr>
        <w:spacing w:after="0" w:line="240" w:lineRule="auto"/>
        <w:ind w:left="0" w:right="0"/>
        <w:rPr>
          <w:b/>
          <w:bCs/>
          <w:sz w:val="28"/>
          <w:szCs w:val="28"/>
        </w:rPr>
      </w:pPr>
    </w:p>
    <w:p w14:paraId="3BF07F99" w14:textId="77777777" w:rsidR="00E719BB" w:rsidRPr="00E719BB" w:rsidRDefault="00E719BB" w:rsidP="00E719BB">
      <w:pPr>
        <w:spacing w:after="0" w:line="240" w:lineRule="auto"/>
        <w:ind w:left="0" w:right="0"/>
        <w:rPr>
          <w:b/>
          <w:bCs/>
          <w:sz w:val="28"/>
          <w:szCs w:val="28"/>
        </w:rPr>
      </w:pPr>
    </w:p>
    <w:p w14:paraId="145BD24C" w14:textId="77777777" w:rsidR="00E719BB" w:rsidRPr="00E719BB" w:rsidRDefault="00E719BB" w:rsidP="00E719BB">
      <w:pPr>
        <w:keepNext/>
        <w:spacing w:before="240" w:after="60" w:line="240" w:lineRule="auto"/>
        <w:ind w:left="0" w:right="0"/>
        <w:outlineLvl w:val="1"/>
        <w:rPr>
          <w:rFonts w:ascii="Calibri" w:hAnsi="Calibri" w:cs="Arial"/>
          <w:b/>
          <w:bCs/>
          <w:iCs/>
          <w:sz w:val="28"/>
          <w:szCs w:val="28"/>
        </w:rPr>
      </w:pPr>
      <w:r w:rsidRPr="00E719BB">
        <w:rPr>
          <w:rFonts w:ascii="Calibri" w:hAnsi="Calibri" w:cs="Arial"/>
          <w:b/>
          <w:bCs/>
          <w:iCs/>
          <w:sz w:val="28"/>
          <w:szCs w:val="28"/>
        </w:rPr>
        <w:t>Vanliga symtom hos barn och ungdomar med stroke är:</w:t>
      </w:r>
    </w:p>
    <w:p w14:paraId="219F6C8D" w14:textId="77777777" w:rsidR="00E719BB" w:rsidRPr="00E719BB" w:rsidRDefault="00E719BB" w:rsidP="00E719BB">
      <w:pPr>
        <w:spacing w:after="0" w:line="240" w:lineRule="auto"/>
        <w:ind w:left="0" w:right="0"/>
        <w:rPr>
          <w:szCs w:val="20"/>
        </w:rPr>
      </w:pPr>
    </w:p>
    <w:p w14:paraId="7C1426E0" w14:textId="77777777" w:rsidR="00E719BB" w:rsidRPr="00E719BB" w:rsidRDefault="00E719BB" w:rsidP="00E719BB">
      <w:pPr>
        <w:spacing w:after="0" w:line="240" w:lineRule="auto"/>
        <w:ind w:left="0" w:right="0"/>
      </w:pPr>
      <w:proofErr w:type="spellStart"/>
      <w:r w:rsidRPr="00E719BB">
        <w:rPr>
          <w:b/>
          <w:bCs/>
          <w:sz w:val="28"/>
          <w:szCs w:val="28"/>
        </w:rPr>
        <w:lastRenderedPageBreak/>
        <w:t>Bortfallsymtom</w:t>
      </w:r>
      <w:proofErr w:type="spellEnd"/>
      <w:r w:rsidRPr="00E719BB">
        <w:rPr>
          <w:b/>
          <w:bCs/>
          <w:sz w:val="28"/>
          <w:szCs w:val="28"/>
        </w:rPr>
        <w:t xml:space="preserve">: </w:t>
      </w:r>
      <w:r w:rsidRPr="00E719BB">
        <w:rPr>
          <w:b/>
          <w:bCs/>
          <w:sz w:val="28"/>
          <w:szCs w:val="28"/>
        </w:rPr>
        <w:tab/>
      </w:r>
      <w:r w:rsidRPr="00E719BB">
        <w:t xml:space="preserve">- </w:t>
      </w:r>
      <w:r w:rsidRPr="00E719BB">
        <w:rPr>
          <w:b/>
          <w:bCs/>
        </w:rPr>
        <w:t xml:space="preserve">Akut </w:t>
      </w:r>
      <w:proofErr w:type="spellStart"/>
      <w:r w:rsidRPr="00E719BB">
        <w:rPr>
          <w:b/>
          <w:bCs/>
        </w:rPr>
        <w:t>hemipares</w:t>
      </w:r>
      <w:proofErr w:type="spellEnd"/>
    </w:p>
    <w:p w14:paraId="2C244E6C" w14:textId="77777777" w:rsidR="00E719BB" w:rsidRPr="00E719BB" w:rsidRDefault="00E719BB" w:rsidP="00E719BB">
      <w:pPr>
        <w:spacing w:after="0" w:line="240" w:lineRule="auto"/>
        <w:ind w:left="0" w:right="0"/>
      </w:pPr>
      <w:r w:rsidRPr="00E719BB">
        <w:tab/>
      </w:r>
      <w:r w:rsidRPr="00E719BB">
        <w:tab/>
        <w:t xml:space="preserve">- </w:t>
      </w:r>
      <w:r w:rsidRPr="00E719BB">
        <w:rPr>
          <w:b/>
          <w:bCs/>
        </w:rPr>
        <w:t>Akut</w:t>
      </w:r>
      <w:r w:rsidRPr="00E719BB">
        <w:t xml:space="preserve"> kranialnervspares (-er)</w:t>
      </w:r>
    </w:p>
    <w:p w14:paraId="07E14035" w14:textId="77777777" w:rsidR="00E719BB" w:rsidRPr="00E719BB" w:rsidRDefault="00E719BB" w:rsidP="00E719BB">
      <w:pPr>
        <w:spacing w:after="0" w:line="240" w:lineRule="auto"/>
        <w:ind w:left="0" w:right="0"/>
      </w:pPr>
      <w:r w:rsidRPr="00E719BB">
        <w:tab/>
      </w:r>
      <w:r w:rsidRPr="00E719BB">
        <w:tab/>
        <w:t xml:space="preserve">- </w:t>
      </w:r>
      <w:r w:rsidRPr="00E719BB">
        <w:rPr>
          <w:b/>
          <w:bCs/>
        </w:rPr>
        <w:t>Akut</w:t>
      </w:r>
      <w:r w:rsidRPr="00E719BB">
        <w:t xml:space="preserve"> synfältsbortfall</w:t>
      </w:r>
    </w:p>
    <w:p w14:paraId="6768E2DB" w14:textId="77777777" w:rsidR="00E719BB" w:rsidRPr="00E719BB" w:rsidRDefault="00E719BB" w:rsidP="00E719BB">
      <w:pPr>
        <w:spacing w:after="0" w:line="240" w:lineRule="auto"/>
        <w:ind w:left="0" w:right="0"/>
      </w:pPr>
      <w:r w:rsidRPr="00E719BB">
        <w:tab/>
      </w:r>
      <w:r w:rsidRPr="00E719BB">
        <w:tab/>
        <w:t>- Nytillkomna (</w:t>
      </w:r>
      <w:r w:rsidRPr="00E719BB">
        <w:rPr>
          <w:b/>
          <w:bCs/>
        </w:rPr>
        <w:t>akuta</w:t>
      </w:r>
      <w:r w:rsidRPr="00E719BB">
        <w:t>) tal/språksvårigheter</w:t>
      </w:r>
    </w:p>
    <w:p w14:paraId="3DD3CED7" w14:textId="77777777" w:rsidR="00E719BB" w:rsidRPr="00E719BB" w:rsidRDefault="00E719BB" w:rsidP="00E719BB">
      <w:pPr>
        <w:spacing w:after="0" w:line="240" w:lineRule="auto"/>
        <w:ind w:left="2400" w:right="0"/>
        <w:contextualSpacing/>
      </w:pPr>
    </w:p>
    <w:p w14:paraId="01B2DB70" w14:textId="77777777" w:rsidR="00E719BB" w:rsidRPr="00E719BB" w:rsidRDefault="00E719BB" w:rsidP="00E719BB">
      <w:pPr>
        <w:keepNext/>
        <w:spacing w:before="240" w:after="60" w:line="240" w:lineRule="auto"/>
        <w:ind w:left="0" w:right="0"/>
        <w:outlineLvl w:val="1"/>
        <w:rPr>
          <w:rFonts w:ascii="Calibri" w:hAnsi="Calibri" w:cs="Arial"/>
          <w:b/>
          <w:bCs/>
          <w:iCs/>
          <w:sz w:val="28"/>
          <w:szCs w:val="28"/>
        </w:rPr>
      </w:pPr>
      <w:r w:rsidRPr="00E719BB">
        <w:rPr>
          <w:rFonts w:ascii="Calibri" w:hAnsi="Calibri" w:cs="Arial"/>
          <w:b/>
          <w:bCs/>
          <w:iCs/>
          <w:sz w:val="28"/>
          <w:szCs w:val="28"/>
        </w:rPr>
        <w:t xml:space="preserve">Ospecifika symtom: </w:t>
      </w:r>
      <w:r w:rsidRPr="00E719BB">
        <w:rPr>
          <w:rFonts w:ascii="Calibri" w:hAnsi="Calibri" w:cs="Arial"/>
          <w:b/>
          <w:bCs/>
          <w:iCs/>
          <w:sz w:val="28"/>
          <w:szCs w:val="28"/>
        </w:rPr>
        <w:tab/>
        <w:t>- Akut balansstörning, yrsel, ataxi</w:t>
      </w:r>
    </w:p>
    <w:p w14:paraId="4598F62F" w14:textId="77777777" w:rsidR="00E719BB" w:rsidRPr="00E719BB" w:rsidRDefault="00E719BB" w:rsidP="00E719BB">
      <w:pPr>
        <w:spacing w:after="0" w:line="240" w:lineRule="auto"/>
        <w:ind w:left="1304" w:right="0" w:firstLine="1304"/>
      </w:pPr>
      <w:r w:rsidRPr="00E719BB">
        <w:t>- Sänkt medvetande, koma</w:t>
      </w:r>
    </w:p>
    <w:p w14:paraId="18294025" w14:textId="77777777" w:rsidR="00E719BB" w:rsidRPr="00E719BB" w:rsidRDefault="00E719BB" w:rsidP="00E719BB">
      <w:pPr>
        <w:spacing w:after="0" w:line="240" w:lineRule="auto"/>
        <w:ind w:left="1304" w:right="0" w:firstLine="1304"/>
      </w:pPr>
      <w:r w:rsidRPr="00E719BB">
        <w:t>- Akut svår huvudvärk</w:t>
      </w:r>
    </w:p>
    <w:p w14:paraId="018E9879" w14:textId="77777777" w:rsidR="00E719BB" w:rsidRPr="00E719BB" w:rsidRDefault="00E719BB" w:rsidP="00E719BB">
      <w:pPr>
        <w:spacing w:after="0" w:line="240" w:lineRule="auto"/>
        <w:ind w:left="1304" w:right="0" w:firstLine="1304"/>
      </w:pPr>
      <w:r w:rsidRPr="00E719BB">
        <w:t xml:space="preserve">- Generaliserade eller fokala epileptiska anfall, speciellt hos     </w:t>
      </w:r>
    </w:p>
    <w:p w14:paraId="567C02F1" w14:textId="77777777" w:rsidR="00E719BB" w:rsidRPr="00E719BB" w:rsidRDefault="00E719BB" w:rsidP="00E719BB">
      <w:pPr>
        <w:spacing w:after="0" w:line="240" w:lineRule="auto"/>
        <w:ind w:left="0" w:right="0"/>
      </w:pPr>
      <w:r w:rsidRPr="00E719BB">
        <w:t xml:space="preserve">                                              små barn</w:t>
      </w:r>
    </w:p>
    <w:p w14:paraId="6E89BF1A" w14:textId="77777777" w:rsidR="00E719BB" w:rsidRPr="00E719BB" w:rsidRDefault="00E719BB" w:rsidP="00E719BB">
      <w:pPr>
        <w:spacing w:after="0" w:line="240" w:lineRule="auto"/>
        <w:ind w:left="0" w:right="0"/>
      </w:pPr>
    </w:p>
    <w:p w14:paraId="35752ECC" w14:textId="77777777" w:rsidR="00E719BB" w:rsidRPr="00E719BB" w:rsidRDefault="00E719BB" w:rsidP="00E719BB">
      <w:pPr>
        <w:spacing w:after="0" w:line="240" w:lineRule="auto"/>
        <w:ind w:left="0" w:right="0"/>
      </w:pPr>
      <w:r w:rsidRPr="00E719BB">
        <w:t xml:space="preserve">Hos yngre barn (&lt;1år +/-) kan symtomen vara mer ospecifika/diffusa. </w:t>
      </w:r>
    </w:p>
    <w:p w14:paraId="6B9126BE" w14:textId="77777777" w:rsidR="00E719BB" w:rsidRPr="00E719BB" w:rsidRDefault="00E719BB" w:rsidP="00E719BB">
      <w:pPr>
        <w:spacing w:after="0" w:line="240" w:lineRule="auto"/>
        <w:ind w:left="0" w:right="0"/>
      </w:pPr>
      <w:r w:rsidRPr="00E719BB">
        <w:t>Fluktuerande symtom kan förekomma. Regress kan tala för TIA (</w:t>
      </w:r>
      <w:proofErr w:type="spellStart"/>
      <w:r w:rsidRPr="00E719BB">
        <w:t>transistorisk</w:t>
      </w:r>
      <w:proofErr w:type="spellEnd"/>
      <w:r w:rsidRPr="00E719BB">
        <w:t xml:space="preserve"> </w:t>
      </w:r>
      <w:proofErr w:type="spellStart"/>
      <w:r w:rsidRPr="00E719BB">
        <w:t>ischemisk</w:t>
      </w:r>
      <w:proofErr w:type="spellEnd"/>
      <w:r w:rsidRPr="00E719BB">
        <w:t xml:space="preserve"> attack) som kan utvecklas till en manifest stroke. </w:t>
      </w:r>
    </w:p>
    <w:p w14:paraId="3A8830AC" w14:textId="77777777" w:rsidR="00E719BB" w:rsidRPr="00E719BB" w:rsidRDefault="00E719BB" w:rsidP="00E719BB">
      <w:pPr>
        <w:spacing w:after="0" w:line="240" w:lineRule="auto"/>
        <w:ind w:left="0" w:right="0"/>
      </w:pPr>
    </w:p>
    <w:p w14:paraId="15C014D2" w14:textId="77777777" w:rsidR="00E719BB" w:rsidRPr="00E719BB" w:rsidRDefault="00E719BB" w:rsidP="00E719BB">
      <w:pPr>
        <w:spacing w:after="0" w:line="240" w:lineRule="auto"/>
        <w:ind w:left="0" w:right="0"/>
      </w:pPr>
      <w:r w:rsidRPr="00E719BB">
        <w:t xml:space="preserve">Det behöver observeras att barn med hjärtsjukdom, cirkulationspåverkan, koagulationsdefekter, positiv hereditet, föregående infektion (speciellt </w:t>
      </w:r>
      <w:proofErr w:type="spellStart"/>
      <w:r w:rsidRPr="00E719BB">
        <w:t>varicella</w:t>
      </w:r>
      <w:proofErr w:type="spellEnd"/>
      <w:r w:rsidRPr="00E719BB">
        <w:t xml:space="preserve"> </w:t>
      </w:r>
      <w:proofErr w:type="spellStart"/>
      <w:r w:rsidRPr="00E719BB">
        <w:t>zoster</w:t>
      </w:r>
      <w:proofErr w:type="spellEnd"/>
      <w:r w:rsidRPr="00E719BB">
        <w:t xml:space="preserve">), olika </w:t>
      </w:r>
      <w:proofErr w:type="spellStart"/>
      <w:r w:rsidRPr="00E719BB">
        <w:t>läkemedelsbehandljngar</w:t>
      </w:r>
      <w:proofErr w:type="spellEnd"/>
      <w:r w:rsidRPr="00E719BB">
        <w:t xml:space="preserve"> (steroider, L-Asparaginas, P-piller </w:t>
      </w:r>
      <w:proofErr w:type="gramStart"/>
      <w:r w:rsidRPr="00E719BB">
        <w:t>t ex</w:t>
      </w:r>
      <w:proofErr w:type="gramEnd"/>
      <w:r w:rsidRPr="00E719BB">
        <w:t xml:space="preserve">), trauma, </w:t>
      </w:r>
      <w:proofErr w:type="spellStart"/>
      <w:r w:rsidRPr="00E719BB">
        <w:t>malignitet</w:t>
      </w:r>
      <w:proofErr w:type="spellEnd"/>
      <w:r w:rsidRPr="00E719BB">
        <w:t xml:space="preserve"> eller annan kronisk sjukdom (för mer info hänvisas till nationellt PM) har en högre risk att drabbas av stroke. Detta bör beaktas vid den akuta bedömningen!</w:t>
      </w:r>
    </w:p>
    <w:p w14:paraId="04EB8A12" w14:textId="77777777" w:rsidR="00E719BB" w:rsidRPr="00E719BB" w:rsidRDefault="00E719BB" w:rsidP="00E719BB">
      <w:pPr>
        <w:spacing w:after="0" w:line="240" w:lineRule="auto"/>
        <w:ind w:left="0" w:right="0"/>
        <w:rPr>
          <w:szCs w:val="20"/>
        </w:rPr>
      </w:pPr>
    </w:p>
    <w:p w14:paraId="5B1C767B" w14:textId="77777777" w:rsidR="00E719BB" w:rsidRPr="00E719BB" w:rsidRDefault="00E719BB" w:rsidP="00E719BB">
      <w:pPr>
        <w:keepNext/>
        <w:spacing w:before="240" w:after="60" w:line="240" w:lineRule="auto"/>
        <w:ind w:left="0" w:right="0"/>
        <w:outlineLvl w:val="2"/>
        <w:rPr>
          <w:rFonts w:ascii="Calibri" w:hAnsi="Calibri" w:cs="Arial"/>
          <w:b/>
          <w:bCs/>
          <w:szCs w:val="26"/>
        </w:rPr>
      </w:pPr>
      <w:r w:rsidRPr="00E719BB">
        <w:rPr>
          <w:rFonts w:ascii="Calibri" w:hAnsi="Calibri" w:cs="Arial"/>
          <w:b/>
          <w:bCs/>
          <w:szCs w:val="26"/>
        </w:rPr>
        <w:t xml:space="preserve">Åtgärder </w:t>
      </w:r>
      <w:bookmarkEnd w:id="2"/>
    </w:p>
    <w:p w14:paraId="6DFA3162" w14:textId="77777777" w:rsidR="00E719BB" w:rsidRPr="00E719BB" w:rsidRDefault="00E719BB" w:rsidP="00E719BB">
      <w:pPr>
        <w:spacing w:after="0" w:line="240" w:lineRule="auto"/>
        <w:ind w:left="0" w:right="0"/>
        <w:rPr>
          <w:szCs w:val="20"/>
        </w:rPr>
      </w:pPr>
      <w:r w:rsidRPr="00E719BB">
        <w:rPr>
          <w:szCs w:val="20"/>
        </w:rPr>
        <w:t xml:space="preserve">Aktuella PM och utbildningar av berörd personal ska leda till ett snabbt och korrekt omhändertagande, adekvat utredning och akut behandling av denna patientgrupp som förutsätter kunskap om stroke hos barn och dess konsekvenser samt ett välfungerande samarbete mellan enheterna som </w:t>
      </w:r>
      <w:proofErr w:type="spellStart"/>
      <w:proofErr w:type="gramStart"/>
      <w:r w:rsidRPr="00E719BB">
        <w:rPr>
          <w:szCs w:val="20"/>
        </w:rPr>
        <w:t>bl</w:t>
      </w:r>
      <w:proofErr w:type="spellEnd"/>
      <w:r w:rsidRPr="00E719BB">
        <w:rPr>
          <w:szCs w:val="20"/>
        </w:rPr>
        <w:t xml:space="preserve"> a</w:t>
      </w:r>
      <w:proofErr w:type="gramEnd"/>
      <w:r w:rsidRPr="00E719BB">
        <w:rPr>
          <w:szCs w:val="20"/>
        </w:rPr>
        <w:t xml:space="preserve"> barnmedicin, röntgen, neurologi såväl på region- som länsnivå samt neurokirurgi.</w:t>
      </w:r>
    </w:p>
    <w:p w14:paraId="3245819A" w14:textId="77777777" w:rsidR="00E719BB" w:rsidRPr="00E719BB" w:rsidRDefault="00E719BB" w:rsidP="00E719BB">
      <w:pPr>
        <w:spacing w:after="0" w:line="240" w:lineRule="auto"/>
        <w:ind w:left="0" w:right="0"/>
        <w:rPr>
          <w:szCs w:val="20"/>
        </w:rPr>
      </w:pPr>
    </w:p>
    <w:p w14:paraId="2F89B44F" w14:textId="77777777" w:rsidR="00E719BB" w:rsidRPr="00E719BB" w:rsidRDefault="00E719BB" w:rsidP="00E719BB">
      <w:pPr>
        <w:keepNext/>
        <w:spacing w:before="240" w:after="60" w:line="240" w:lineRule="auto"/>
        <w:ind w:left="0" w:right="0"/>
        <w:outlineLvl w:val="2"/>
        <w:rPr>
          <w:rFonts w:ascii="Calibri" w:hAnsi="Calibri" w:cs="Arial"/>
          <w:b/>
          <w:bCs/>
        </w:rPr>
      </w:pPr>
      <w:bookmarkStart w:id="3" w:name="_Toc501440352"/>
      <w:r w:rsidRPr="00E719BB">
        <w:rPr>
          <w:rFonts w:ascii="Calibri" w:hAnsi="Calibri" w:cs="Arial"/>
          <w:b/>
          <w:bCs/>
          <w:sz w:val="28"/>
          <w:szCs w:val="28"/>
        </w:rPr>
        <w:t>Handläggning</w:t>
      </w:r>
      <w:r w:rsidRPr="00E719BB">
        <w:rPr>
          <w:rFonts w:ascii="Calibri" w:hAnsi="Calibri" w:cs="Arial"/>
          <w:b/>
          <w:bCs/>
        </w:rPr>
        <w:t xml:space="preserve"> </w:t>
      </w:r>
    </w:p>
    <w:p w14:paraId="50D6F97D" w14:textId="4E4E22CE" w:rsidR="00E719BB" w:rsidRPr="00E719BB" w:rsidRDefault="00E719BB" w:rsidP="00E719BB">
      <w:pPr>
        <w:spacing w:after="0" w:line="240" w:lineRule="auto"/>
        <w:ind w:left="0" w:right="0"/>
        <w:rPr>
          <w:szCs w:val="20"/>
        </w:rPr>
      </w:pPr>
      <w:r w:rsidRPr="00E719BB">
        <w:rPr>
          <w:szCs w:val="20"/>
        </w:rPr>
        <w:t xml:space="preserve">Vid misstanke om stroke </w:t>
      </w:r>
      <w:r w:rsidRPr="00E719BB">
        <w:rPr>
          <w:b/>
          <w:bCs/>
          <w:szCs w:val="20"/>
        </w:rPr>
        <w:t>följs riktlinjen för vuxna i första skede</w:t>
      </w:r>
      <w:r w:rsidRPr="00E719BB">
        <w:rPr>
          <w:szCs w:val="20"/>
        </w:rPr>
        <w:t xml:space="preserve"> (även hos barn ska ”hjärnan räddas”)! </w:t>
      </w:r>
      <w:r w:rsidRPr="00E719BB">
        <w:rPr>
          <w:b/>
          <w:bCs/>
          <w:szCs w:val="20"/>
        </w:rPr>
        <w:t xml:space="preserve">OBS: Särskilt PM för barn </w:t>
      </w:r>
      <w:r w:rsidR="00DB38B6" w:rsidRPr="00E719BB">
        <w:rPr>
          <w:b/>
          <w:bCs/>
          <w:szCs w:val="20"/>
        </w:rPr>
        <w:t>16–18</w:t>
      </w:r>
      <w:r w:rsidRPr="00E719BB">
        <w:rPr>
          <w:b/>
          <w:bCs/>
          <w:szCs w:val="20"/>
        </w:rPr>
        <w:t xml:space="preserve"> år!</w:t>
      </w:r>
    </w:p>
    <w:p w14:paraId="622E127D" w14:textId="77777777" w:rsidR="00E719BB" w:rsidRPr="00E719BB" w:rsidRDefault="00E719BB" w:rsidP="00E719BB">
      <w:pPr>
        <w:spacing w:after="0" w:line="240" w:lineRule="auto"/>
        <w:ind w:left="0" w:right="0"/>
        <w:rPr>
          <w:szCs w:val="20"/>
        </w:rPr>
      </w:pPr>
      <w:r w:rsidRPr="00E719BB">
        <w:rPr>
          <w:b/>
          <w:bCs/>
          <w:szCs w:val="20"/>
        </w:rPr>
        <w:t>Röntgen bör kontaktas utan dröjsmål</w:t>
      </w:r>
      <w:r w:rsidRPr="00E719BB">
        <w:rPr>
          <w:szCs w:val="20"/>
        </w:rPr>
        <w:t xml:space="preserve"> för att kunna planera och prioritera sina resurser, remiss för DT/DT</w:t>
      </w:r>
      <w:r w:rsidRPr="00E719BB">
        <w:rPr>
          <w:color w:val="92D050"/>
          <w:szCs w:val="20"/>
        </w:rPr>
        <w:t>-</w:t>
      </w:r>
      <w:proofErr w:type="spellStart"/>
      <w:r w:rsidRPr="00E719BB">
        <w:rPr>
          <w:szCs w:val="20"/>
        </w:rPr>
        <w:t>angio</w:t>
      </w:r>
      <w:proofErr w:type="spellEnd"/>
      <w:r w:rsidRPr="00E719BB">
        <w:rPr>
          <w:color w:val="92D050"/>
          <w:szCs w:val="20"/>
        </w:rPr>
        <w:t xml:space="preserve"> </w:t>
      </w:r>
      <w:r w:rsidRPr="00E719BB">
        <w:rPr>
          <w:szCs w:val="20"/>
        </w:rPr>
        <w:t>inklusive halskärl alternativt MR med diffusionssekvenser/MRA utfärdas (mycket begränsad och ej under jourtid inom NU-sjukvården). På röntgen ska finnas all information angående kontrast, dosering etcetera (eget PM) alternativt ska personalen skyndsamt kontakta enhet som tillhandahåller informationen. Bakjouren kontaktas tidigt.</w:t>
      </w:r>
    </w:p>
    <w:p w14:paraId="1C883CB3" w14:textId="77777777" w:rsidR="00E719BB" w:rsidRPr="00E719BB" w:rsidRDefault="00E719BB" w:rsidP="00E719BB">
      <w:pPr>
        <w:spacing w:after="0" w:line="240" w:lineRule="auto"/>
        <w:ind w:left="0" w:right="0"/>
        <w:rPr>
          <w:szCs w:val="20"/>
        </w:rPr>
      </w:pPr>
    </w:p>
    <w:p w14:paraId="318D5919" w14:textId="77777777" w:rsidR="00E719BB" w:rsidRPr="00E719BB" w:rsidRDefault="00E719BB" w:rsidP="00E719BB">
      <w:pPr>
        <w:spacing w:after="0" w:line="240" w:lineRule="auto"/>
        <w:ind w:left="0" w:right="0"/>
        <w:rPr>
          <w:szCs w:val="20"/>
        </w:rPr>
      </w:pPr>
      <w:r w:rsidRPr="00E719BB">
        <w:rPr>
          <w:szCs w:val="20"/>
        </w:rPr>
        <w:t xml:space="preserve">I ett optimalt fall har ambulanspersonalen redan kontaktat sjukhuset och allting är förberett för omgående diagnostik och kompetent personal finns på plats! På neurologkliniken finns en stroke-jour med god kunskap då stroke är mycket vanligt förekommande hos äldre vuxna. Inom barnmedicin är erfarenheten begränsad </w:t>
      </w:r>
      <w:proofErr w:type="spellStart"/>
      <w:r w:rsidRPr="00E719BB">
        <w:rPr>
          <w:szCs w:val="20"/>
        </w:rPr>
        <w:t>pga</w:t>
      </w:r>
      <w:proofErr w:type="spellEnd"/>
      <w:r w:rsidRPr="00E719BB">
        <w:rPr>
          <w:szCs w:val="20"/>
        </w:rPr>
        <w:t xml:space="preserve"> </w:t>
      </w:r>
      <w:proofErr w:type="spellStart"/>
      <w:proofErr w:type="gramStart"/>
      <w:r w:rsidRPr="00E719BB">
        <w:rPr>
          <w:szCs w:val="20"/>
        </w:rPr>
        <w:t>bl</w:t>
      </w:r>
      <w:proofErr w:type="spellEnd"/>
      <w:r w:rsidRPr="00E719BB">
        <w:rPr>
          <w:szCs w:val="20"/>
        </w:rPr>
        <w:t xml:space="preserve"> a</w:t>
      </w:r>
      <w:proofErr w:type="gramEnd"/>
      <w:r w:rsidRPr="00E719BB">
        <w:rPr>
          <w:szCs w:val="20"/>
        </w:rPr>
        <w:t xml:space="preserve"> få fall. Ett professionellt omhändertagande är avgörande för barnets prognos varför en fungerande samverkan med neurologkliniken är av stor vikt.</w:t>
      </w:r>
    </w:p>
    <w:p w14:paraId="169FE528" w14:textId="77777777" w:rsidR="00E719BB" w:rsidRPr="00E719BB" w:rsidRDefault="00E719BB" w:rsidP="00E719BB">
      <w:pPr>
        <w:spacing w:after="0" w:line="240" w:lineRule="auto"/>
        <w:ind w:left="0" w:right="0"/>
        <w:rPr>
          <w:b/>
          <w:bCs/>
          <w:sz w:val="36"/>
          <w:szCs w:val="36"/>
        </w:rPr>
      </w:pPr>
    </w:p>
    <w:p w14:paraId="0F26F78A" w14:textId="77777777" w:rsidR="00E719BB" w:rsidRPr="00E719BB" w:rsidRDefault="00E719BB" w:rsidP="00E719BB">
      <w:pPr>
        <w:spacing w:after="0" w:line="240" w:lineRule="auto"/>
        <w:ind w:left="0" w:right="0"/>
        <w:rPr>
          <w:b/>
          <w:bCs/>
          <w:sz w:val="36"/>
          <w:szCs w:val="36"/>
        </w:rPr>
      </w:pPr>
    </w:p>
    <w:p w14:paraId="64F331F6" w14:textId="77777777" w:rsidR="00E719BB" w:rsidRPr="00E719BB" w:rsidRDefault="00E719BB" w:rsidP="00E719BB">
      <w:pPr>
        <w:spacing w:after="0" w:line="240" w:lineRule="auto"/>
        <w:ind w:left="0" w:right="0"/>
        <w:rPr>
          <w:b/>
          <w:bCs/>
          <w:sz w:val="36"/>
          <w:szCs w:val="36"/>
        </w:rPr>
      </w:pPr>
    </w:p>
    <w:p w14:paraId="60D0997C" w14:textId="77777777" w:rsidR="00E719BB" w:rsidRPr="00E719BB" w:rsidRDefault="00E719BB" w:rsidP="00E719BB">
      <w:pPr>
        <w:keepNext/>
        <w:spacing w:after="0" w:line="240" w:lineRule="auto"/>
        <w:ind w:left="0" w:right="0"/>
        <w:outlineLvl w:val="0"/>
        <w:rPr>
          <w:rFonts w:ascii="Calibri" w:hAnsi="Calibri" w:cs="Calibri"/>
          <w:kern w:val="32"/>
          <w:sz w:val="28"/>
          <w:szCs w:val="28"/>
        </w:rPr>
      </w:pPr>
      <w:r w:rsidRPr="00E719BB">
        <w:rPr>
          <w:rFonts w:ascii="Calibri" w:hAnsi="Calibri" w:cs="Calibri"/>
          <w:b/>
          <w:bCs/>
          <w:kern w:val="32"/>
          <w:sz w:val="36"/>
          <w:szCs w:val="36"/>
        </w:rPr>
        <w:t xml:space="preserve">Lokalt flödesschema NU-sjukvården: </w:t>
      </w:r>
    </w:p>
    <w:p w14:paraId="3D9D1233" w14:textId="77777777" w:rsidR="00E719BB" w:rsidRPr="00E719BB" w:rsidRDefault="00E719BB" w:rsidP="00E719BB">
      <w:pPr>
        <w:spacing w:after="0" w:line="240" w:lineRule="auto"/>
        <w:ind w:left="0" w:right="0"/>
        <w:rPr>
          <w:b/>
          <w:bCs/>
          <w:sz w:val="28"/>
          <w:szCs w:val="28"/>
        </w:rPr>
      </w:pPr>
      <w:r w:rsidRPr="00E719BB">
        <w:rPr>
          <w:noProof/>
          <w:szCs w:val="20"/>
        </w:rPr>
        <mc:AlternateContent>
          <mc:Choice Requires="wps">
            <w:drawing>
              <wp:anchor distT="0" distB="0" distL="114300" distR="114300" simplePos="0" relativeHeight="251660288" behindDoc="0" locked="0" layoutInCell="1" allowOverlap="1" wp14:anchorId="7F221AF9" wp14:editId="5A71AD3B">
                <wp:simplePos x="0" y="0"/>
                <wp:positionH relativeFrom="margin">
                  <wp:posOffset>1784985</wp:posOffset>
                </wp:positionH>
                <wp:positionV relativeFrom="paragraph">
                  <wp:posOffset>120015</wp:posOffset>
                </wp:positionV>
                <wp:extent cx="4219575" cy="1657350"/>
                <wp:effectExtent l="0" t="0" r="28575" b="19050"/>
                <wp:wrapNone/>
                <wp:docPr id="2" name="Rektangel 2"/>
                <wp:cNvGraphicFramePr/>
                <a:graphic xmlns:a="http://schemas.openxmlformats.org/drawingml/2006/main">
                  <a:graphicData uri="http://schemas.microsoft.com/office/word/2010/wordprocessingShape">
                    <wps:wsp>
                      <wps:cNvSpPr/>
                      <wps:spPr>
                        <a:xfrm>
                          <a:off x="0" y="0"/>
                          <a:ext cx="4219575" cy="1657350"/>
                        </a:xfrm>
                        <a:prstGeom prst="rect">
                          <a:avLst/>
                        </a:prstGeom>
                        <a:solidFill>
                          <a:sysClr val="window" lastClr="FFFFFF">
                            <a:lumMod val="85000"/>
                          </a:sysClr>
                        </a:solidFill>
                        <a:ln w="12700">
                          <a:solidFill>
                            <a:srgbClr val="5B9BD5">
                              <a:shade val="50000"/>
                            </a:srgbClr>
                          </a:solidFill>
                          <a:miter lim="800000"/>
                        </a:ln>
                        <a:effectLst/>
                      </wps:spPr>
                      <wps:txbx>
                        <w:txbxContent>
                          <w:p w14:paraId="580D673B" w14:textId="77777777" w:rsidR="00E719BB" w:rsidRPr="00E719BB" w:rsidRDefault="00E719BB" w:rsidP="00E719BB">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 ”Rädda hjärnan” aktiveras! Kontakt med röntgen NÄL (</w:t>
                            </w:r>
                            <w:proofErr w:type="gramStart"/>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50787</w:t>
                            </w:r>
                            <w:proofErr w:type="gramEnd"/>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el </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50788</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omgående. Kontakta /tillkalla </w:t>
                            </w:r>
                            <w:proofErr w:type="spellStart"/>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trombolysjouren</w:t>
                            </w:r>
                            <w:proofErr w:type="spellEnd"/>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(01043</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55315</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Stroke-läkare dagtid (01043</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50785</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w:t>
                            </w:r>
                          </w:p>
                          <w:p w14:paraId="153E372D" w14:textId="77777777" w:rsidR="00E719BB" w:rsidRPr="00E719BB" w:rsidRDefault="00E719BB" w:rsidP="00E719BB">
                            <w:pPr>
                              <w:rPr>
                                <w:color w:val="FF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2. Utfärda remiss för DT/DTA </w:t>
                            </w:r>
                            <w:proofErr w:type="spellStart"/>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inkl</w:t>
                            </w:r>
                            <w:proofErr w:type="spellEnd"/>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halskärl hos barn &gt;6år och &lt;6år vid stark misstanke! Annars först enbart DT. </w:t>
                            </w:r>
                            <w:r w:rsidRPr="00E719BB">
                              <w:rPr>
                                <w:color w:val="FF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Utfärdande av remiss får inte fördröja undersökningen! </w:t>
                            </w:r>
                          </w:p>
                          <w:p w14:paraId="0ED76CAD" w14:textId="77777777" w:rsidR="00E719BB" w:rsidRPr="00E719BB" w:rsidRDefault="00E719BB" w:rsidP="00E719BB">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3. Kontakt med bakjouren (och </w:t>
                            </w:r>
                            <w:proofErr w:type="spellStart"/>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ev</w:t>
                            </w:r>
                            <w:proofErr w:type="spellEnd"/>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även bakjour/barnneurolog på DSBUS </w:t>
                            </w:r>
                            <w:proofErr w:type="spellStart"/>
                            <w:proofErr w:type="gramStart"/>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vxl</w:t>
                            </w:r>
                            <w:proofErr w:type="spellEnd"/>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r w:rsidRPr="00CC64E0">
                              <w:rPr>
                                <w:highlight w:val="blue"/>
                              </w:rPr>
                              <w:t>0313434100</w:t>
                            </w:r>
                            <w:proofErr w:type="gramEnd"/>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i tidigt skede!</w:t>
                            </w:r>
                          </w:p>
                          <w:p w14:paraId="7970EC94" w14:textId="77777777" w:rsidR="00E719BB" w:rsidRPr="00E719BB" w:rsidRDefault="00E719BB" w:rsidP="00E719BB">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7F221AF9" id="Rektangel 2" o:spid="_x0000_s1026" style="position:absolute;margin-left:140.55pt;margin-top:9.45pt;width:332.25pt;height:13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" fillcolor="#d9d9d9" strokecolor="#41719c" strokeweight="1pt">
                <v:textbox>
                  <w:txbxContent>
                    <w:p w14:paraId="580D673B" w14:textId="77777777" w:rsidR="00E719BB" w:rsidRPr="00E719BB" w:rsidRDefault="00E719BB" w:rsidP="00E719BB">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 ”Rädda hjärnan” aktiveras! Kontakt med röntgen NÄL (</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50787</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el </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50788</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omgående. Kontakta /tillkalla trombolysjouren (01043</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55315</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Stroke-läkare dagtid (01043</w:t>
                      </w:r>
                      <w:r w:rsidRPr="00E719BB">
                        <w:rPr>
                          <w:b/>
                          <w:bCs/>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50785</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w:t>
                      </w:r>
                    </w:p>
                    <w:p w14:paraId="153E372D" w14:textId="77777777" w:rsidR="00E719BB" w:rsidRPr="00E719BB" w:rsidRDefault="00E719BB" w:rsidP="00E719BB">
                      <w:pPr>
                        <w:rPr>
                          <w:color w:val="FF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2. Utfärda remiss för DT/DTA inkl halskärl hos barn &gt;6år och &lt;6år vid stark misstanke! Annars först enbart DT. </w:t>
                      </w:r>
                      <w:r w:rsidRPr="00E719BB">
                        <w:rPr>
                          <w:color w:val="FF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Utfärdande av remiss får inte fördröja undersökningen! </w:t>
                      </w:r>
                    </w:p>
                    <w:p w14:paraId="0ED76CAD" w14:textId="77777777" w:rsidR="00E719BB" w:rsidRPr="00E719BB" w:rsidRDefault="00E719BB" w:rsidP="00E719BB">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3. Kontakt med bakjouren (och ev även bakjour/barnneurolog på DSBUS vxl  </w:t>
                      </w:r>
                      <w:r w:rsidRPr="00CC64E0">
                        <w:rPr>
                          <w:highlight w:val="blue"/>
                        </w:rPr>
                        <w:t>0313434100</w:t>
                      </w:r>
                      <w:r w:rsidRPr="00E719BB">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i tidigt skede!</w:t>
                      </w:r>
                    </w:p>
                    <w:p w14:paraId="7970EC94" w14:textId="77777777" w:rsidR="00E719BB" w:rsidRPr="00E719BB" w:rsidRDefault="00E719BB" w:rsidP="00E719BB">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v:textbox>
                <w10:wrap anchorx="margin"/>
              </v:rect>
            </w:pict>
          </mc:Fallback>
        </mc:AlternateContent>
      </w:r>
    </w:p>
    <w:p w14:paraId="4DCFF46F" w14:textId="77777777" w:rsidR="00E719BB" w:rsidRPr="00E719BB" w:rsidRDefault="00E719BB" w:rsidP="00E719BB">
      <w:pPr>
        <w:spacing w:after="0" w:line="240" w:lineRule="auto"/>
        <w:ind w:left="0" w:right="0"/>
        <w:rPr>
          <w:szCs w:val="20"/>
        </w:rPr>
      </w:pPr>
      <w:r w:rsidRPr="00E719BB">
        <w:rPr>
          <w:noProof/>
          <w:szCs w:val="20"/>
        </w:rPr>
        <mc:AlternateContent>
          <mc:Choice Requires="wps">
            <w:drawing>
              <wp:anchor distT="0" distB="0" distL="114300" distR="114300" simplePos="0" relativeHeight="251659264" behindDoc="0" locked="0" layoutInCell="1" allowOverlap="1" wp14:anchorId="560F8421" wp14:editId="2C4CBBB5">
                <wp:simplePos x="0" y="0"/>
                <wp:positionH relativeFrom="margin">
                  <wp:align>left</wp:align>
                </wp:positionH>
                <wp:positionV relativeFrom="paragraph">
                  <wp:posOffset>12065</wp:posOffset>
                </wp:positionV>
                <wp:extent cx="1190625" cy="1362075"/>
                <wp:effectExtent l="0" t="0" r="28575" b="28575"/>
                <wp:wrapSquare wrapText="bothSides"/>
                <wp:docPr id="1" name="Rektangel 1"/>
                <wp:cNvGraphicFramePr/>
                <a:graphic xmlns:a="http://schemas.openxmlformats.org/drawingml/2006/main">
                  <a:graphicData uri="http://schemas.microsoft.com/office/word/2010/wordprocessingShape">
                    <wps:wsp>
                      <wps:cNvSpPr/>
                      <wps:spPr>
                        <a:xfrm>
                          <a:off x="0" y="0"/>
                          <a:ext cx="1190625" cy="1362075"/>
                        </a:xfrm>
                        <a:prstGeom prst="rect">
                          <a:avLst/>
                        </a:prstGeom>
                        <a:solidFill>
                          <a:srgbClr val="FFFF00"/>
                        </a:solidFill>
                        <a:ln w="12700">
                          <a:solidFill>
                            <a:srgbClr val="FFC000"/>
                          </a:solidFill>
                          <a:miter lim="800000"/>
                        </a:ln>
                        <a:effectLst/>
                      </wps:spPr>
                      <wps:txbx>
                        <w:txbxContent>
                          <w:p w14:paraId="7CB79363" w14:textId="77777777" w:rsidR="00E719BB" w:rsidRDefault="00E719BB" w:rsidP="00E719BB">
                            <w:pPr>
                              <w:jc w:val="center"/>
                              <w:rPr>
                                <w:b/>
                                <w:bCs/>
                                <w:color w:val="FF0000"/>
                                <w:sz w:val="36"/>
                                <w:szCs w:val="36"/>
                              </w:rPr>
                            </w:pPr>
                            <w:r>
                              <w:t xml:space="preserve">Barn med misstänkt </w:t>
                            </w:r>
                            <w:r w:rsidRPr="00CC64E0">
                              <w:rPr>
                                <w:b/>
                                <w:bCs/>
                                <w:color w:val="FF0000"/>
                                <w:sz w:val="36"/>
                                <w:szCs w:val="36"/>
                              </w:rPr>
                              <w:t>STROKE</w:t>
                            </w:r>
                          </w:p>
                          <w:p w14:paraId="299E3D2B" w14:textId="77777777" w:rsidR="00E719BB" w:rsidRPr="005840F7" w:rsidRDefault="00E719BB" w:rsidP="00E719BB">
                            <w:pPr>
                              <w:jc w:val="center"/>
                              <w:rPr>
                                <w:sz w:val="32"/>
                                <w:szCs w:val="32"/>
                              </w:rPr>
                            </w:pPr>
                            <w:r>
                              <w:rPr>
                                <w:b/>
                                <w:bCs/>
                                <w:color w:val="FF0000"/>
                                <w:sz w:val="36"/>
                                <w:szCs w:val="36"/>
                              </w:rPr>
                              <w:t>”Rädda Hjärnan”</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V relativeFrom="margin">
                  <wp14:pctHeight>0</wp14:pctHeight>
                </wp14:sizeRelV>
              </wp:anchor>
            </w:drawing>
          </mc:Choice>
          <mc:Fallback>
            <w:pict>
              <v:rect w14:anchorId="560F8421" id="Rektangel 1" o:spid="_x0000_s1027" style="position:absolute;margin-left:0;margin-top:.95pt;width:93.75pt;height:107.2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" fillcolor="yellow" strokecolor="#ffc000" strokeweight="1pt">
                <v:textbox>
                  <w:txbxContent>
                    <w:p w14:paraId="7CB79363" w14:textId="77777777" w:rsidR="00E719BB" w:rsidRDefault="00E719BB" w:rsidP="00E719BB">
                      <w:pPr>
                        <w:jc w:val="center"/>
                        <w:rPr>
                          <w:b/>
                          <w:bCs/>
                          <w:color w:val="FF0000"/>
                          <w:sz w:val="36"/>
                          <w:szCs w:val="36"/>
                        </w:rPr>
                      </w:pPr>
                      <w:r>
                        <w:t xml:space="preserve">Barn med misstänkt </w:t>
                      </w:r>
                      <w:r w:rsidRPr="00CC64E0">
                        <w:rPr>
                          <w:b/>
                          <w:bCs/>
                          <w:color w:val="FF0000"/>
                          <w:sz w:val="36"/>
                          <w:szCs w:val="36"/>
                        </w:rPr>
                        <w:t>STROKE</w:t>
                      </w:r>
                    </w:p>
                    <w:p w14:paraId="299E3D2B" w14:textId="77777777" w:rsidR="00E719BB" w:rsidRPr="005840F7" w:rsidRDefault="00E719BB" w:rsidP="00E719BB">
                      <w:pPr>
                        <w:jc w:val="center"/>
                        <w:rPr>
                          <w:sz w:val="32"/>
                          <w:szCs w:val="32"/>
                        </w:rPr>
                      </w:pPr>
                      <w:r>
                        <w:rPr>
                          <w:b/>
                          <w:bCs/>
                          <w:color w:val="FF0000"/>
                          <w:sz w:val="36"/>
                          <w:szCs w:val="36"/>
                        </w:rPr>
                        <w:t>”Rädda Hjärnan”</w:t>
                      </w:r>
                    </w:p>
                  </w:txbxContent>
                </v:textbox>
                <w10:wrap type="square" anchorx="margin"/>
              </v:rect>
            </w:pict>
          </mc:Fallback>
        </mc:AlternateContent>
      </w:r>
    </w:p>
    <w:p w14:paraId="3DE13239" w14:textId="77777777" w:rsidR="00E719BB" w:rsidRPr="00E719BB" w:rsidRDefault="00E719BB" w:rsidP="00E719BB">
      <w:pPr>
        <w:spacing w:after="0" w:line="240" w:lineRule="auto"/>
        <w:ind w:left="0" w:right="0"/>
        <w:rPr>
          <w:szCs w:val="20"/>
        </w:rPr>
      </w:pPr>
    </w:p>
    <w:p w14:paraId="03507DC4" w14:textId="77777777" w:rsidR="00E719BB" w:rsidRPr="00E719BB" w:rsidRDefault="00E719BB" w:rsidP="00E719BB">
      <w:pPr>
        <w:spacing w:after="0" w:line="240" w:lineRule="auto"/>
        <w:ind w:left="0" w:right="0"/>
        <w:rPr>
          <w:szCs w:val="20"/>
        </w:rPr>
      </w:pPr>
      <w:r w:rsidRPr="00E719BB">
        <w:rPr>
          <w:noProof/>
          <w:color w:val="FF0000"/>
          <w:szCs w:val="20"/>
        </w:rPr>
        <mc:AlternateContent>
          <mc:Choice Requires="wps">
            <w:drawing>
              <wp:anchor distT="0" distB="0" distL="114300" distR="114300" simplePos="0" relativeHeight="251661312" behindDoc="0" locked="0" layoutInCell="1" allowOverlap="1" wp14:anchorId="16C9E0CE" wp14:editId="59C1EE57">
                <wp:simplePos x="0" y="0"/>
                <wp:positionH relativeFrom="column">
                  <wp:posOffset>1403985</wp:posOffset>
                </wp:positionH>
                <wp:positionV relativeFrom="paragraph">
                  <wp:posOffset>47625</wp:posOffset>
                </wp:positionV>
                <wp:extent cx="304800" cy="504825"/>
                <wp:effectExtent l="0" t="38100" r="38100" b="66675"/>
                <wp:wrapNone/>
                <wp:docPr id="5" name="Pil: höger 5"/>
                <wp:cNvGraphicFramePr/>
                <a:graphic xmlns:a="http://schemas.openxmlformats.org/drawingml/2006/main">
                  <a:graphicData uri="http://schemas.microsoft.com/office/word/2010/wordprocessingShape">
                    <wps:wsp>
                      <wps:cNvSpPr/>
                      <wps:spPr>
                        <a:xfrm>
                          <a:off x="0" y="0"/>
                          <a:ext cx="304800" cy="504825"/>
                        </a:xfrm>
                        <a:prstGeom prst="rightArrow">
                          <a:avLst/>
                        </a:prstGeom>
                        <a:solidFill>
                          <a:srgbClr val="FF0000"/>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9A97B8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l: höger 5" o:spid="_x0000_s1026" type="#_x0000_t13" style="position:absolute;margin-left:110.55pt;margin-top:3.75pt;width:24pt;height:3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" adj="10800" fillcolor="red" strokecolor="#41719c" strokeweight="1pt"/>
            </w:pict>
          </mc:Fallback>
        </mc:AlternateContent>
      </w:r>
    </w:p>
    <w:p w14:paraId="41F57F80" w14:textId="77777777" w:rsidR="00E719BB" w:rsidRPr="00E719BB" w:rsidRDefault="00E719BB" w:rsidP="00E719BB">
      <w:pPr>
        <w:keepNext/>
        <w:spacing w:before="240" w:after="60" w:line="240" w:lineRule="auto"/>
        <w:ind w:left="0" w:right="0"/>
        <w:outlineLvl w:val="2"/>
        <w:rPr>
          <w:rFonts w:ascii="Calibri" w:hAnsi="Calibri" w:cs="Arial"/>
          <w:b/>
          <w:bCs/>
        </w:rPr>
      </w:pPr>
    </w:p>
    <w:p w14:paraId="02292D4B" w14:textId="77777777" w:rsidR="00E719BB" w:rsidRPr="00E719BB" w:rsidRDefault="00E719BB" w:rsidP="00E719BB">
      <w:pPr>
        <w:spacing w:after="0" w:line="240" w:lineRule="auto"/>
        <w:ind w:left="0" w:right="0"/>
        <w:rPr>
          <w:szCs w:val="20"/>
        </w:rPr>
      </w:pPr>
    </w:p>
    <w:p w14:paraId="00BB4DEC" w14:textId="77777777" w:rsidR="00E719BB" w:rsidRPr="00E719BB" w:rsidRDefault="00E719BB" w:rsidP="00E719BB">
      <w:pPr>
        <w:keepNext/>
        <w:spacing w:before="240" w:after="60" w:line="240" w:lineRule="auto"/>
        <w:ind w:left="0" w:right="0"/>
        <w:outlineLvl w:val="2"/>
        <w:rPr>
          <w:rFonts w:ascii="Calibri" w:hAnsi="Calibri" w:cs="Arial"/>
          <w:b/>
          <w:bCs/>
        </w:rPr>
      </w:pPr>
    </w:p>
    <w:p w14:paraId="2CA908A4" w14:textId="77777777" w:rsidR="00E719BB" w:rsidRPr="00E719BB" w:rsidRDefault="00E719BB" w:rsidP="00E719BB">
      <w:pPr>
        <w:spacing w:after="0" w:line="240" w:lineRule="auto"/>
        <w:ind w:left="0" w:right="0"/>
      </w:pPr>
      <w:r w:rsidRPr="00E719BB">
        <w:rPr>
          <w:noProof/>
          <w:szCs w:val="20"/>
        </w:rPr>
        <mc:AlternateContent>
          <mc:Choice Requires="wps">
            <w:drawing>
              <wp:anchor distT="0" distB="0" distL="114300" distR="114300" simplePos="0" relativeHeight="251662336" behindDoc="0" locked="0" layoutInCell="1" allowOverlap="1" wp14:anchorId="7FE15F96" wp14:editId="041CF17C">
                <wp:simplePos x="0" y="0"/>
                <wp:positionH relativeFrom="column">
                  <wp:posOffset>508635</wp:posOffset>
                </wp:positionH>
                <wp:positionV relativeFrom="paragraph">
                  <wp:posOffset>7620</wp:posOffset>
                </wp:positionV>
                <wp:extent cx="228600" cy="285750"/>
                <wp:effectExtent l="19050" t="0" r="19050" b="38100"/>
                <wp:wrapNone/>
                <wp:docPr id="8" name="Pil: nedåt 8"/>
                <wp:cNvGraphicFramePr/>
                <a:graphic xmlns:a="http://schemas.openxmlformats.org/drawingml/2006/main">
                  <a:graphicData uri="http://schemas.microsoft.com/office/word/2010/wordprocessingShape">
                    <wps:wsp>
                      <wps:cNvSpPr/>
                      <wps:spPr>
                        <a:xfrm>
                          <a:off x="0" y="0"/>
                          <a:ext cx="228600" cy="285750"/>
                        </a:xfrm>
                        <a:prstGeom prst="downArrow">
                          <a:avLst/>
                        </a:prstGeom>
                        <a:solidFill>
                          <a:srgbClr val="5B9BD5"/>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5B7139E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il: nedåt 8" o:spid="_x0000_s1026" type="#_x0000_t67" style="position:absolute;margin-left:40.05pt;margin-top:.6pt;width:18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" adj="12960" fillcolor="#5b9bd5" strokecolor="#41719c" strokeweight="1pt"/>
            </w:pict>
          </mc:Fallback>
        </mc:AlternateContent>
      </w:r>
      <w:r w:rsidRPr="00E719BB">
        <w:t xml:space="preserve">                                                                    </w:t>
      </w:r>
    </w:p>
    <w:p w14:paraId="6BBD4500" w14:textId="77777777" w:rsidR="00E719BB" w:rsidRPr="00E719BB" w:rsidRDefault="00E719BB" w:rsidP="00E719BB">
      <w:pPr>
        <w:spacing w:after="0" w:line="240" w:lineRule="auto"/>
        <w:ind w:left="2608" w:right="0" w:firstLine="1304"/>
        <w:rPr>
          <w:b/>
          <w:bCs/>
          <w:szCs w:val="20"/>
        </w:rPr>
      </w:pPr>
      <w:r w:rsidRPr="00E719BB">
        <w:t xml:space="preserve">   </w:t>
      </w:r>
      <w:r w:rsidRPr="00E719BB">
        <w:rPr>
          <w:b/>
          <w:bCs/>
          <w:color w:val="FF0000"/>
          <w:szCs w:val="20"/>
        </w:rPr>
        <w:t xml:space="preserve">Transport bör organiseras </w:t>
      </w:r>
      <w:proofErr w:type="spellStart"/>
      <w:r w:rsidRPr="00E719BB">
        <w:rPr>
          <w:b/>
          <w:bCs/>
          <w:color w:val="FF0000"/>
          <w:szCs w:val="20"/>
        </w:rPr>
        <w:t>parallelt</w:t>
      </w:r>
      <w:proofErr w:type="spellEnd"/>
      <w:r w:rsidRPr="00E719BB">
        <w:rPr>
          <w:b/>
          <w:bCs/>
          <w:color w:val="FF0000"/>
          <w:szCs w:val="20"/>
        </w:rPr>
        <w:t>!</w:t>
      </w:r>
    </w:p>
    <w:p w14:paraId="570CFE5B" w14:textId="77777777" w:rsidR="00E719BB" w:rsidRPr="00E719BB" w:rsidRDefault="00E719BB" w:rsidP="00E719BB">
      <w:pPr>
        <w:keepNext/>
        <w:spacing w:before="240" w:after="60" w:line="240" w:lineRule="auto"/>
        <w:ind w:left="0" w:right="0"/>
        <w:outlineLvl w:val="2"/>
        <w:rPr>
          <w:rFonts w:ascii="Calibri" w:hAnsi="Calibri" w:cs="Arial"/>
          <w:b/>
          <w:bCs/>
        </w:rPr>
      </w:pPr>
      <w:r w:rsidRPr="00E719BB">
        <w:rPr>
          <w:rFonts w:ascii="Calibri" w:hAnsi="Calibri" w:cs="Arial"/>
          <w:b/>
          <w:bCs/>
          <w:noProof/>
          <w:szCs w:val="26"/>
        </w:rPr>
        <mc:AlternateContent>
          <mc:Choice Requires="wps">
            <w:drawing>
              <wp:anchor distT="0" distB="0" distL="114300" distR="114300" simplePos="0" relativeHeight="251663360" behindDoc="0" locked="0" layoutInCell="1" allowOverlap="1" wp14:anchorId="6568DC6A" wp14:editId="02DCBB75">
                <wp:simplePos x="0" y="0"/>
                <wp:positionH relativeFrom="margin">
                  <wp:align>left</wp:align>
                </wp:positionH>
                <wp:positionV relativeFrom="paragraph">
                  <wp:posOffset>207010</wp:posOffset>
                </wp:positionV>
                <wp:extent cx="1952625" cy="1847850"/>
                <wp:effectExtent l="0" t="0" r="28575" b="19050"/>
                <wp:wrapNone/>
                <wp:docPr id="3" name="Rektangel 9"/>
                <wp:cNvGraphicFramePr/>
                <a:graphic xmlns:a="http://schemas.openxmlformats.org/drawingml/2006/main">
                  <a:graphicData uri="http://schemas.microsoft.com/office/word/2010/wordprocessingShape">
                    <wps:wsp>
                      <wps:cNvSpPr/>
                      <wps:spPr>
                        <a:xfrm>
                          <a:off x="0" y="0"/>
                          <a:ext cx="1952625" cy="1847850"/>
                        </a:xfrm>
                        <a:prstGeom prst="rect">
                          <a:avLst/>
                        </a:prstGeom>
                        <a:solidFill>
                          <a:sysClr val="window" lastClr="FFFFFF">
                            <a:lumMod val="95000"/>
                          </a:sysClr>
                        </a:solidFill>
                        <a:ln w="12700">
                          <a:solidFill>
                            <a:srgbClr val="5B9BD5">
                              <a:shade val="50000"/>
                            </a:srgbClr>
                          </a:solidFill>
                          <a:miter lim="800000"/>
                        </a:ln>
                        <a:effectLst/>
                      </wps:spPr>
                      <wps:txbx>
                        <w:txbxContent>
                          <w:p w14:paraId="50533281" w14:textId="77777777" w:rsidR="00E719BB" w:rsidRPr="00E719BB" w:rsidRDefault="00E719BB" w:rsidP="00E719BB">
                            <w:pPr>
                              <w:jc w:val="center"/>
                              <w:rPr>
                                <w:color w:val="000000"/>
                              </w:rPr>
                            </w:pPr>
                            <w:r w:rsidRPr="00E719BB">
                              <w:rPr>
                                <w:b/>
                                <w:bCs/>
                                <w:color w:val="000000"/>
                              </w:rPr>
                              <w:t>Provtagning</w:t>
                            </w:r>
                            <w:r w:rsidRPr="00E719BB">
                              <w:rPr>
                                <w:color w:val="000000"/>
                              </w:rPr>
                              <w:t xml:space="preserve"> (</w:t>
                            </w:r>
                            <w:proofErr w:type="spellStart"/>
                            <w:r w:rsidRPr="00E719BB">
                              <w:rPr>
                                <w:color w:val="000000"/>
                              </w:rPr>
                              <w:t>Blodstatus+diff</w:t>
                            </w:r>
                            <w:proofErr w:type="spellEnd"/>
                            <w:r w:rsidRPr="00E719BB">
                              <w:rPr>
                                <w:color w:val="000000"/>
                              </w:rPr>
                              <w:t xml:space="preserve">, Na, K, Ca, </w:t>
                            </w:r>
                            <w:proofErr w:type="spellStart"/>
                            <w:r w:rsidRPr="00E719BB">
                              <w:rPr>
                                <w:color w:val="000000"/>
                              </w:rPr>
                              <w:t>Cl</w:t>
                            </w:r>
                            <w:proofErr w:type="spellEnd"/>
                            <w:r w:rsidRPr="00E719BB">
                              <w:rPr>
                                <w:color w:val="000000"/>
                              </w:rPr>
                              <w:t xml:space="preserve">, </w:t>
                            </w:r>
                            <w:proofErr w:type="spellStart"/>
                            <w:r w:rsidRPr="00E719BB">
                              <w:rPr>
                                <w:color w:val="000000"/>
                              </w:rPr>
                              <w:t>Krea</w:t>
                            </w:r>
                            <w:proofErr w:type="spellEnd"/>
                            <w:r w:rsidRPr="00E719BB">
                              <w:rPr>
                                <w:color w:val="000000"/>
                              </w:rPr>
                              <w:t xml:space="preserve">, ALAT, ASAT, </w:t>
                            </w:r>
                            <w:proofErr w:type="spellStart"/>
                            <w:r w:rsidRPr="00E719BB">
                              <w:rPr>
                                <w:color w:val="000000"/>
                              </w:rPr>
                              <w:t>Glucos</w:t>
                            </w:r>
                            <w:proofErr w:type="spellEnd"/>
                            <w:r w:rsidRPr="00E719BB">
                              <w:rPr>
                                <w:color w:val="000000"/>
                              </w:rPr>
                              <w:t xml:space="preserve">, ATIII, </w:t>
                            </w:r>
                            <w:proofErr w:type="spellStart"/>
                            <w:r w:rsidRPr="00E719BB">
                              <w:rPr>
                                <w:color w:val="000000"/>
                              </w:rPr>
                              <w:t>fibrinogen</w:t>
                            </w:r>
                            <w:proofErr w:type="spellEnd"/>
                            <w:r w:rsidRPr="00E719BB">
                              <w:rPr>
                                <w:color w:val="000000"/>
                              </w:rPr>
                              <w:t>, D-</w:t>
                            </w:r>
                            <w:proofErr w:type="spellStart"/>
                            <w:r w:rsidRPr="00E719BB">
                              <w:rPr>
                                <w:color w:val="000000"/>
                              </w:rPr>
                              <w:t>Dimer</w:t>
                            </w:r>
                            <w:proofErr w:type="spellEnd"/>
                            <w:r w:rsidRPr="00E719BB">
                              <w:rPr>
                                <w:color w:val="000000"/>
                              </w:rPr>
                              <w:t>, PK/INR, APTT, Laktat) + PVK</w:t>
                            </w:r>
                          </w:p>
                          <w:p w14:paraId="22C56F55" w14:textId="77777777" w:rsidR="00E719BB" w:rsidRPr="00E719BB" w:rsidRDefault="00E719BB" w:rsidP="00E719BB">
                            <w:pPr>
                              <w:jc w:val="center"/>
                              <w:rPr>
                                <w:color w:val="000000"/>
                              </w:rPr>
                            </w:pPr>
                            <w:r w:rsidRPr="00E719BB">
                              <w:rPr>
                                <w:color w:val="000000"/>
                              </w:rPr>
                              <w:t xml:space="preserve">BT, EKG, </w:t>
                            </w:r>
                            <w:proofErr w:type="spellStart"/>
                            <w:r w:rsidRPr="00E719BB">
                              <w:rPr>
                                <w:color w:val="000000"/>
                              </w:rPr>
                              <w:t>Tox-screen</w:t>
                            </w:r>
                            <w:proofErr w:type="spellEnd"/>
                          </w:p>
                          <w:p w14:paraId="0B4CDC02" w14:textId="77777777" w:rsidR="00E719BB" w:rsidRPr="00E32442" w:rsidRDefault="00E719BB" w:rsidP="00E719BB">
                            <w:pPr>
                              <w:jc w:val="center"/>
                              <w:rPr>
                                <w:b/>
                                <w:bCs/>
                                <w:color w:val="FF0000"/>
                              </w:rPr>
                            </w:pPr>
                            <w:r w:rsidRPr="00E32442">
                              <w:rPr>
                                <w:b/>
                                <w:bCs/>
                                <w:color w:val="FF0000"/>
                              </w:rPr>
                              <w:t>Provtagning får inte fördröja radiologi</w:t>
                            </w:r>
                            <w:r>
                              <w:rPr>
                                <w:b/>
                                <w:bCs/>
                                <w:color w:val="FF0000"/>
                              </w:rPr>
                              <w:t>n</w:t>
                            </w:r>
                            <w:r w:rsidRPr="00E32442">
                              <w:rPr>
                                <w:b/>
                                <w:bCs/>
                                <w:color w:val="FF0000"/>
                              </w:rPr>
                              <w:t>!</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6568DC6A" id="Rektangel 9" o:spid="_x0000_s1028" style="position:absolute;margin-left:0;margin-top:16.3pt;width:153.75pt;height:145.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" fillcolor="#f2f2f2" strokecolor="#41719c" strokeweight="1pt">
                <v:textbox>
                  <w:txbxContent>
                    <w:p w14:paraId="50533281" w14:textId="77777777" w:rsidR="00E719BB" w:rsidRPr="00E719BB" w:rsidRDefault="00E719BB" w:rsidP="00E719BB">
                      <w:pPr>
                        <w:jc w:val="center"/>
                        <w:rPr>
                          <w:color w:val="000000"/>
                        </w:rPr>
                      </w:pPr>
                      <w:r w:rsidRPr="00E719BB">
                        <w:rPr>
                          <w:b/>
                          <w:bCs/>
                          <w:color w:val="000000"/>
                        </w:rPr>
                        <w:t>Provtagning</w:t>
                      </w:r>
                      <w:r w:rsidRPr="00E719BB">
                        <w:rPr>
                          <w:color w:val="000000"/>
                        </w:rPr>
                        <w:t xml:space="preserve"> (Blodstatus+diff, Na, K, Ca, Cl, Krea, ALAT, ASAT, Glucos, ATIII, fibrinogen, D-Dimer, PK/INR, APTT, Laktat) + PVK</w:t>
                      </w:r>
                    </w:p>
                    <w:p w14:paraId="22C56F55" w14:textId="77777777" w:rsidR="00E719BB" w:rsidRPr="00E719BB" w:rsidRDefault="00E719BB" w:rsidP="00E719BB">
                      <w:pPr>
                        <w:jc w:val="center"/>
                        <w:rPr>
                          <w:color w:val="000000"/>
                        </w:rPr>
                      </w:pPr>
                      <w:r w:rsidRPr="00E719BB">
                        <w:rPr>
                          <w:color w:val="000000"/>
                        </w:rPr>
                        <w:t>BT, EKG, Tox-screen</w:t>
                      </w:r>
                    </w:p>
                    <w:p w14:paraId="0B4CDC02" w14:textId="77777777" w:rsidR="00E719BB" w:rsidRPr="00E32442" w:rsidRDefault="00E719BB" w:rsidP="00E719BB">
                      <w:pPr>
                        <w:jc w:val="center"/>
                        <w:rPr>
                          <w:b/>
                          <w:bCs/>
                          <w:color w:val="FF0000"/>
                        </w:rPr>
                      </w:pPr>
                      <w:r w:rsidRPr="00E32442">
                        <w:rPr>
                          <w:b/>
                          <w:bCs/>
                          <w:color w:val="FF0000"/>
                        </w:rPr>
                        <w:t>Provtagning får inte fördröja radiologi</w:t>
                      </w:r>
                      <w:r>
                        <w:rPr>
                          <w:b/>
                          <w:bCs/>
                          <w:color w:val="FF0000"/>
                        </w:rPr>
                        <w:t>n</w:t>
                      </w:r>
                      <w:r w:rsidRPr="00E32442">
                        <w:rPr>
                          <w:b/>
                          <w:bCs/>
                          <w:color w:val="FF0000"/>
                        </w:rPr>
                        <w:t>!</w:t>
                      </w:r>
                    </w:p>
                  </w:txbxContent>
                </v:textbox>
                <w10:wrap anchorx="margin"/>
              </v:rect>
            </w:pict>
          </mc:Fallback>
        </mc:AlternateContent>
      </w:r>
    </w:p>
    <w:p w14:paraId="2886DA21" w14:textId="77777777" w:rsidR="00E719BB" w:rsidRPr="00E719BB" w:rsidRDefault="00E719BB" w:rsidP="00E719BB">
      <w:pPr>
        <w:keepNext/>
        <w:spacing w:before="240" w:after="60" w:line="240" w:lineRule="auto"/>
        <w:ind w:left="0" w:right="0"/>
        <w:outlineLvl w:val="2"/>
        <w:rPr>
          <w:rFonts w:ascii="Calibri" w:hAnsi="Calibri" w:cs="Arial"/>
          <w:b/>
          <w:bCs/>
        </w:rPr>
      </w:pPr>
    </w:p>
    <w:p w14:paraId="586ADB22" w14:textId="77777777" w:rsidR="00E719BB" w:rsidRPr="00E719BB" w:rsidRDefault="00E719BB" w:rsidP="00E719BB">
      <w:pPr>
        <w:keepNext/>
        <w:spacing w:before="240" w:after="60" w:line="240" w:lineRule="auto"/>
        <w:ind w:left="0" w:right="0"/>
        <w:outlineLvl w:val="2"/>
        <w:rPr>
          <w:rFonts w:ascii="Calibri" w:hAnsi="Calibri" w:cs="Arial"/>
          <w:b/>
          <w:bCs/>
        </w:rPr>
      </w:pPr>
      <w:r w:rsidRPr="00E719BB">
        <w:rPr>
          <w:rFonts w:ascii="Calibri" w:hAnsi="Calibri" w:cs="Arial"/>
          <w:b/>
          <w:bCs/>
          <w:noProof/>
        </w:rPr>
        <mc:AlternateContent>
          <mc:Choice Requires="wps">
            <w:drawing>
              <wp:anchor distT="0" distB="0" distL="114300" distR="114300" simplePos="0" relativeHeight="251664384" behindDoc="0" locked="0" layoutInCell="1" allowOverlap="1" wp14:anchorId="69102F06" wp14:editId="2CE8E9E0">
                <wp:simplePos x="0" y="0"/>
                <wp:positionH relativeFrom="margin">
                  <wp:posOffset>1890712</wp:posOffset>
                </wp:positionH>
                <wp:positionV relativeFrom="paragraph">
                  <wp:posOffset>148908</wp:posOffset>
                </wp:positionV>
                <wp:extent cx="1970688" cy="302260"/>
                <wp:effectExtent l="453073" t="0" r="463867" b="0"/>
                <wp:wrapNone/>
                <wp:docPr id="7" name="Pil: vänster 10"/>
                <wp:cNvGraphicFramePr/>
                <a:graphic xmlns:a="http://schemas.openxmlformats.org/drawingml/2006/main">
                  <a:graphicData uri="http://schemas.microsoft.com/office/word/2010/wordprocessingShape">
                    <wps:wsp>
                      <wps:cNvSpPr/>
                      <wps:spPr>
                        <a:xfrm rot="18152388">
                          <a:off x="0" y="0"/>
                          <a:ext cx="1970688" cy="302260"/>
                        </a:xfrm>
                        <a:prstGeom prst="leftArrow">
                          <a:avLst/>
                        </a:prstGeom>
                        <a:solidFill>
                          <a:srgbClr val="FF0000"/>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9353331"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il: vänster 10" o:spid="_x0000_s1026" type="#_x0000_t66" style="position:absolute;margin-left:148.85pt;margin-top:11.75pt;width:155.15pt;height:23.8pt;rotation:-3765712fd;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" adj="1656" fillcolor="red" strokecolor="#41719c" strokeweight="1pt">
                <w10:wrap anchorx="margin"/>
              </v:shape>
            </w:pict>
          </mc:Fallback>
        </mc:AlternateContent>
      </w:r>
    </w:p>
    <w:p w14:paraId="16659B91" w14:textId="77777777" w:rsidR="00E719BB" w:rsidRPr="00E719BB" w:rsidRDefault="00E719BB" w:rsidP="00E719BB">
      <w:pPr>
        <w:spacing w:after="0" w:line="240" w:lineRule="auto"/>
        <w:ind w:left="0" w:right="0"/>
        <w:rPr>
          <w:szCs w:val="20"/>
        </w:rPr>
      </w:pPr>
      <w:r w:rsidRPr="00E719BB">
        <w:rPr>
          <w:noProof/>
        </w:rPr>
        <mc:AlternateContent>
          <mc:Choice Requires="wps">
            <w:drawing>
              <wp:anchor distT="0" distB="0" distL="114300" distR="114300" simplePos="0" relativeHeight="251668480" behindDoc="0" locked="0" layoutInCell="1" allowOverlap="1" wp14:anchorId="7E61080B" wp14:editId="6B7E8DBF">
                <wp:simplePos x="0" y="0"/>
                <wp:positionH relativeFrom="margin">
                  <wp:posOffset>3435647</wp:posOffset>
                </wp:positionH>
                <wp:positionV relativeFrom="paragraph">
                  <wp:posOffset>146988</wp:posOffset>
                </wp:positionV>
                <wp:extent cx="2251665" cy="285750"/>
                <wp:effectExtent l="125413" t="7937" r="179387" b="7938"/>
                <wp:wrapNone/>
                <wp:docPr id="20" name="Pil: vänster 20"/>
                <wp:cNvGraphicFramePr/>
                <a:graphic xmlns:a="http://schemas.openxmlformats.org/drawingml/2006/main">
                  <a:graphicData uri="http://schemas.microsoft.com/office/word/2010/wordprocessingShape">
                    <wps:wsp>
                      <wps:cNvSpPr/>
                      <wps:spPr>
                        <a:xfrm rot="15615111">
                          <a:off x="0" y="0"/>
                          <a:ext cx="2251665" cy="285750"/>
                        </a:xfrm>
                        <a:prstGeom prst="leftArrow">
                          <a:avLst/>
                        </a:prstGeom>
                        <a:solidFill>
                          <a:srgbClr val="FF0000"/>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CB01109" id="Pil: vänster 20" o:spid="_x0000_s1026" type="#_x0000_t66" style="position:absolute;margin-left:270.5pt;margin-top:11.55pt;width:177.3pt;height:22.5pt;rotation:-6537095fd;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" adj="1371" fillcolor="red" strokecolor="#41719c" strokeweight="1pt">
                <w10:wrap anchorx="margin"/>
              </v:shape>
            </w:pict>
          </mc:Fallback>
        </mc:AlternateContent>
      </w:r>
    </w:p>
    <w:p w14:paraId="530DD8F3" w14:textId="77777777" w:rsidR="00E719BB" w:rsidRPr="00E719BB" w:rsidRDefault="00E719BB" w:rsidP="00E719BB">
      <w:pPr>
        <w:spacing w:after="0" w:line="240" w:lineRule="auto"/>
        <w:ind w:left="0" w:right="0"/>
        <w:rPr>
          <w:szCs w:val="20"/>
        </w:rPr>
      </w:pPr>
    </w:p>
    <w:p w14:paraId="5548C2DC" w14:textId="77777777" w:rsidR="00E719BB" w:rsidRPr="00E719BB" w:rsidRDefault="00E719BB" w:rsidP="00E719BB">
      <w:pPr>
        <w:spacing w:after="0" w:line="240" w:lineRule="auto"/>
        <w:ind w:left="0" w:right="0"/>
        <w:rPr>
          <w:szCs w:val="20"/>
        </w:rPr>
      </w:pPr>
    </w:p>
    <w:p w14:paraId="636850EE" w14:textId="77777777" w:rsidR="00E719BB" w:rsidRPr="00E719BB" w:rsidRDefault="00E719BB" w:rsidP="00E719BB">
      <w:pPr>
        <w:keepNext/>
        <w:spacing w:before="240" w:after="60" w:line="240" w:lineRule="auto"/>
        <w:ind w:left="0" w:right="0"/>
        <w:outlineLvl w:val="2"/>
        <w:rPr>
          <w:rFonts w:ascii="Calibri" w:hAnsi="Calibri" w:cs="Arial"/>
          <w:b/>
          <w:bCs/>
        </w:rPr>
      </w:pPr>
      <w:r w:rsidRPr="00E719BB">
        <w:rPr>
          <w:rFonts w:ascii="Calibri" w:hAnsi="Calibri" w:cs="Arial"/>
          <w:b/>
          <w:bCs/>
          <w:noProof/>
        </w:rPr>
        <mc:AlternateContent>
          <mc:Choice Requires="wps">
            <w:drawing>
              <wp:anchor distT="0" distB="0" distL="114300" distR="114300" simplePos="0" relativeHeight="251667456" behindDoc="0" locked="0" layoutInCell="1" allowOverlap="1" wp14:anchorId="7110CD0C" wp14:editId="2C973E85">
                <wp:simplePos x="0" y="0"/>
                <wp:positionH relativeFrom="column">
                  <wp:posOffset>1818641</wp:posOffset>
                </wp:positionH>
                <wp:positionV relativeFrom="paragraph">
                  <wp:posOffset>226329</wp:posOffset>
                </wp:positionV>
                <wp:extent cx="3480424" cy="302260"/>
                <wp:effectExtent l="274320" t="11430" r="223520" b="0"/>
                <wp:wrapNone/>
                <wp:docPr id="19" name="Pil: vänster 19"/>
                <wp:cNvGraphicFramePr/>
                <a:graphic xmlns:a="http://schemas.openxmlformats.org/drawingml/2006/main">
                  <a:graphicData uri="http://schemas.microsoft.com/office/word/2010/wordprocessingShape">
                    <wps:wsp>
                      <wps:cNvSpPr/>
                      <wps:spPr>
                        <a:xfrm rot="16747358">
                          <a:off x="0" y="0"/>
                          <a:ext cx="3480424" cy="302260"/>
                        </a:xfrm>
                        <a:prstGeom prst="leftArrow">
                          <a:avLst/>
                        </a:prstGeom>
                        <a:solidFill>
                          <a:srgbClr val="FF0000"/>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6FE5D93" id="Pil: vänster 19" o:spid="_x0000_s1026" type="#_x0000_t66" style="position:absolute;margin-left:143.2pt;margin-top:17.8pt;width:274.05pt;height:23.8pt;rotation:-5300379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" adj="938" fillcolor="red" strokecolor="#41719c" strokeweight="1pt"/>
            </w:pict>
          </mc:Fallback>
        </mc:AlternateContent>
      </w:r>
    </w:p>
    <w:p w14:paraId="33F5A097" w14:textId="77777777" w:rsidR="00E719BB" w:rsidRPr="00E719BB" w:rsidRDefault="00E719BB" w:rsidP="00E719BB">
      <w:pPr>
        <w:keepNext/>
        <w:spacing w:before="240" w:after="60" w:line="240" w:lineRule="auto"/>
        <w:ind w:left="0" w:right="0"/>
        <w:outlineLvl w:val="2"/>
        <w:rPr>
          <w:rFonts w:ascii="Calibri" w:hAnsi="Calibri" w:cs="Arial"/>
          <w:b/>
          <w:bCs/>
        </w:rPr>
      </w:pPr>
      <w:r w:rsidRPr="00E719BB">
        <w:rPr>
          <w:rFonts w:ascii="Calibri" w:hAnsi="Calibri" w:cs="Arial"/>
          <w:b/>
          <w:bCs/>
          <w:noProof/>
        </w:rPr>
        <mc:AlternateContent>
          <mc:Choice Requires="wps">
            <w:drawing>
              <wp:anchor distT="0" distB="0" distL="114300" distR="114300" simplePos="0" relativeHeight="251665408" behindDoc="0" locked="0" layoutInCell="1" allowOverlap="1" wp14:anchorId="41464337" wp14:editId="3F8D7916">
                <wp:simplePos x="0" y="0"/>
                <wp:positionH relativeFrom="column">
                  <wp:posOffset>213360</wp:posOffset>
                </wp:positionH>
                <wp:positionV relativeFrom="paragraph">
                  <wp:posOffset>241934</wp:posOffset>
                </wp:positionV>
                <wp:extent cx="2667000" cy="1685925"/>
                <wp:effectExtent l="0" t="0" r="19050" b="28575"/>
                <wp:wrapNone/>
                <wp:docPr id="12" name="Ellips 12"/>
                <wp:cNvGraphicFramePr/>
                <a:graphic xmlns:a="http://schemas.openxmlformats.org/drawingml/2006/main">
                  <a:graphicData uri="http://schemas.microsoft.com/office/word/2010/wordprocessingShape">
                    <wps:wsp>
                      <wps:cNvSpPr/>
                      <wps:spPr>
                        <a:xfrm>
                          <a:off x="0" y="0"/>
                          <a:ext cx="2667000" cy="1685925"/>
                        </a:xfrm>
                        <a:prstGeom prst="ellipse">
                          <a:avLst/>
                        </a:prstGeom>
                        <a:solidFill>
                          <a:srgbClr val="A5A5A5">
                            <a:lumMod val="40000"/>
                            <a:lumOff val="60000"/>
                          </a:srgbClr>
                        </a:solidFill>
                        <a:ln w="12700">
                          <a:solidFill>
                            <a:srgbClr val="5B9BD5">
                              <a:shade val="50000"/>
                            </a:srgbClr>
                          </a:solidFill>
                          <a:miter lim="800000"/>
                        </a:ln>
                        <a:effectLst/>
                      </wps:spPr>
                      <wps:txbx>
                        <w:txbxContent>
                          <w:p w14:paraId="21B7345A" w14:textId="77777777" w:rsidR="00E719BB" w:rsidRPr="00277EFE" w:rsidRDefault="00E719BB" w:rsidP="00E719BB">
                            <w:pPr>
                              <w:jc w:val="center"/>
                              <w:rPr>
                                <w:b/>
                                <w:bCs/>
                                <w:color w:val="FF0000"/>
                                <w:sz w:val="28"/>
                                <w:szCs w:val="28"/>
                              </w:rPr>
                            </w:pPr>
                            <w:r w:rsidRPr="00277EFE">
                              <w:rPr>
                                <w:b/>
                                <w:bCs/>
                                <w:color w:val="FF0000"/>
                                <w:sz w:val="28"/>
                                <w:szCs w:val="28"/>
                              </w:rPr>
                              <w:t>Blödning:</w:t>
                            </w:r>
                          </w:p>
                          <w:p w14:paraId="0C603717" w14:textId="77777777" w:rsidR="00E719BB" w:rsidRDefault="00E719BB" w:rsidP="00E719BB">
                            <w:pPr>
                              <w:jc w:val="center"/>
                            </w:pPr>
                            <w:r w:rsidRPr="00265FB2">
                              <w:t>Direkt kontakt med neurokirurgi SU (</w:t>
                            </w:r>
                            <w:proofErr w:type="spellStart"/>
                            <w:r w:rsidR="00DB38B6">
                              <w:fldChar w:fldCharType="begin"/>
                            </w:r>
                            <w:r w:rsidR="00DB38B6">
                              <w:instrText>HYPERLINK "tel:vxl"</w:instrText>
                            </w:r>
                            <w:r w:rsidR="00DB38B6">
                              <w:fldChar w:fldCharType="separate"/>
                            </w:r>
                            <w:r w:rsidRPr="007D06E2">
                              <w:rPr>
                                <w:rStyle w:val="Hyperlnk"/>
                              </w:rPr>
                              <w:t>vxl</w:t>
                            </w:r>
                            <w:proofErr w:type="spellEnd"/>
                            <w:r w:rsidR="00DB38B6">
                              <w:rPr>
                                <w:rStyle w:val="Hyperlnk"/>
                              </w:rPr>
                              <w:fldChar w:fldCharType="end"/>
                            </w:r>
                            <w:r>
                              <w:t xml:space="preserve"> </w:t>
                            </w:r>
                            <w:r w:rsidRPr="00E719BB">
                              <w:rPr>
                                <w:color w:val="FFFFFF"/>
                                <w:highlight w:val="blue"/>
                              </w:rPr>
                              <w:t>03134320000</w:t>
                            </w:r>
                            <w:r w:rsidRPr="00265FB2">
                              <w:t>)!</w:t>
                            </w:r>
                            <w:r>
                              <w:t xml:space="preserve"> OBS! Barnets tillstånd – kontakt med IVA/BIVA!</w:t>
                            </w:r>
                          </w:p>
                          <w:p w14:paraId="622E3163" w14:textId="77777777" w:rsidR="00E719BB" w:rsidRDefault="00E719BB" w:rsidP="00E719BB">
                            <w:pPr>
                              <w:jc w:val="center"/>
                            </w:pPr>
                          </w:p>
                          <w:p w14:paraId="2129A079" w14:textId="77777777" w:rsidR="00E719BB" w:rsidRDefault="00E719BB" w:rsidP="00E719BB">
                            <w:pPr>
                              <w:jc w:val="center"/>
                            </w:pPr>
                          </w:p>
                          <w:p w14:paraId="54FDFEF3" w14:textId="77777777" w:rsidR="00E719BB" w:rsidRDefault="00E719BB" w:rsidP="00E719BB">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41464337" id="Ellips 12" o:spid="_x0000_s1029" style="position:absolute;margin-left:16.8pt;margin-top:19.05pt;width:210pt;height:13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" fillcolor="#dbdbdb" strokecolor="#41719c" strokeweight="1pt">
                <v:stroke joinstyle="miter"/>
                <v:textbox>
                  <w:txbxContent>
                    <w:p w14:paraId="21B7345A" w14:textId="77777777" w:rsidR="00E719BB" w:rsidRPr="00277EFE" w:rsidRDefault="00E719BB" w:rsidP="00E719BB">
                      <w:pPr>
                        <w:jc w:val="center"/>
                        <w:rPr>
                          <w:b/>
                          <w:bCs/>
                          <w:color w:val="FF0000"/>
                          <w:sz w:val="28"/>
                          <w:szCs w:val="28"/>
                        </w:rPr>
                      </w:pPr>
                      <w:r w:rsidRPr="00277EFE">
                        <w:rPr>
                          <w:b/>
                          <w:bCs/>
                          <w:color w:val="FF0000"/>
                          <w:sz w:val="28"/>
                          <w:szCs w:val="28"/>
                        </w:rPr>
                        <w:t>Blödning:</w:t>
                      </w:r>
                    </w:p>
                    <w:p w14:paraId="0C603717" w14:textId="77777777" w:rsidR="00E719BB" w:rsidRDefault="00E719BB" w:rsidP="00E719BB">
                      <w:pPr>
                        <w:jc w:val="center"/>
                      </w:pPr>
                      <w:r w:rsidRPr="00265FB2">
                        <w:t>Direkt kontakt med neurokirurgi SU (</w:t>
                      </w:r>
                      <w:hyperlink r:id="rId18" w:history="1">
                        <w:r w:rsidRPr="007D06E2">
                          <w:rPr>
                            <w:rStyle w:val="Hyperlink"/>
                          </w:rPr>
                          <w:t>vxl</w:t>
                        </w:r>
                      </w:hyperlink>
                      <w:r>
                        <w:t xml:space="preserve"> </w:t>
                      </w:r>
                      <w:r w:rsidRPr="00E719BB">
                        <w:rPr>
                          <w:color w:val="FFFFFF"/>
                          <w:highlight w:val="blue"/>
                        </w:rPr>
                        <w:t>03134320000</w:t>
                      </w:r>
                      <w:r w:rsidRPr="00265FB2">
                        <w:t>)!</w:t>
                      </w:r>
                      <w:r>
                        <w:t xml:space="preserve"> OBS! Barnets tillstånd – kontakt med IVA/BIVA!</w:t>
                      </w:r>
                    </w:p>
                    <w:p w14:paraId="622E3163" w14:textId="77777777" w:rsidR="00E719BB" w:rsidRDefault="00E719BB" w:rsidP="00E719BB">
                      <w:pPr>
                        <w:jc w:val="center"/>
                      </w:pPr>
                    </w:p>
                    <w:p w14:paraId="2129A079" w14:textId="77777777" w:rsidR="00E719BB" w:rsidRDefault="00E719BB" w:rsidP="00E719BB">
                      <w:pPr>
                        <w:jc w:val="center"/>
                      </w:pPr>
                    </w:p>
                    <w:p w14:paraId="54FDFEF3" w14:textId="77777777" w:rsidR="00E719BB" w:rsidRDefault="00E719BB" w:rsidP="00E719BB">
                      <w:pPr>
                        <w:jc w:val="center"/>
                      </w:pPr>
                    </w:p>
                  </w:txbxContent>
                </v:textbox>
              </v:oval>
            </w:pict>
          </mc:Fallback>
        </mc:AlternateContent>
      </w:r>
    </w:p>
    <w:p w14:paraId="711E8A6F" w14:textId="77777777" w:rsidR="00E719BB" w:rsidRPr="00E719BB" w:rsidRDefault="00E719BB" w:rsidP="00E719BB">
      <w:pPr>
        <w:keepNext/>
        <w:spacing w:before="240" w:after="60" w:line="240" w:lineRule="auto"/>
        <w:ind w:left="0" w:right="0"/>
        <w:outlineLvl w:val="2"/>
        <w:rPr>
          <w:rFonts w:ascii="Calibri" w:hAnsi="Calibri" w:cs="Arial"/>
          <w:b/>
          <w:bCs/>
        </w:rPr>
      </w:pPr>
    </w:p>
    <w:p w14:paraId="3BB1AC66" w14:textId="77777777" w:rsidR="00E719BB" w:rsidRPr="00E719BB" w:rsidRDefault="00E719BB" w:rsidP="00E719BB">
      <w:pPr>
        <w:keepNext/>
        <w:spacing w:before="240" w:after="60" w:line="240" w:lineRule="auto"/>
        <w:ind w:left="0" w:right="0"/>
        <w:outlineLvl w:val="2"/>
        <w:rPr>
          <w:rFonts w:ascii="Calibri" w:hAnsi="Calibri" w:cs="Arial"/>
          <w:b/>
          <w:bCs/>
        </w:rPr>
      </w:pPr>
      <w:r w:rsidRPr="00E719BB">
        <w:rPr>
          <w:rFonts w:ascii="Calibri" w:hAnsi="Calibri" w:cs="Arial"/>
          <w:b/>
          <w:bCs/>
          <w:noProof/>
        </w:rPr>
        <mc:AlternateContent>
          <mc:Choice Requires="wps">
            <w:drawing>
              <wp:anchor distT="0" distB="0" distL="114300" distR="114300" simplePos="0" relativeHeight="251669504" behindDoc="0" locked="0" layoutInCell="1" allowOverlap="1" wp14:anchorId="316B0E3F" wp14:editId="730E44C6">
                <wp:simplePos x="0" y="0"/>
                <wp:positionH relativeFrom="column">
                  <wp:posOffset>3670935</wp:posOffset>
                </wp:positionH>
                <wp:positionV relativeFrom="paragraph">
                  <wp:posOffset>17780</wp:posOffset>
                </wp:positionV>
                <wp:extent cx="2933700" cy="2219325"/>
                <wp:effectExtent l="0" t="0" r="19050" b="28575"/>
                <wp:wrapNone/>
                <wp:docPr id="22" name="Ellips 22"/>
                <wp:cNvGraphicFramePr/>
                <a:graphic xmlns:a="http://schemas.openxmlformats.org/drawingml/2006/main">
                  <a:graphicData uri="http://schemas.microsoft.com/office/word/2010/wordprocessingShape">
                    <wps:wsp>
                      <wps:cNvSpPr/>
                      <wps:spPr>
                        <a:xfrm>
                          <a:off x="0" y="0"/>
                          <a:ext cx="2933700" cy="2219325"/>
                        </a:xfrm>
                        <a:prstGeom prst="ellipse">
                          <a:avLst/>
                        </a:prstGeom>
                        <a:solidFill>
                          <a:sysClr val="window" lastClr="FFFFFF">
                            <a:lumMod val="85000"/>
                          </a:sysClr>
                        </a:solidFill>
                        <a:ln w="12700">
                          <a:solidFill>
                            <a:srgbClr val="5B9BD5">
                              <a:shade val="50000"/>
                            </a:srgbClr>
                          </a:solidFill>
                          <a:miter lim="800000"/>
                        </a:ln>
                        <a:effectLst/>
                      </wps:spPr>
                      <wps:txbx>
                        <w:txbxContent>
                          <w:p w14:paraId="0D2CBC25" w14:textId="77777777" w:rsidR="00E719BB" w:rsidRPr="00E719BB" w:rsidRDefault="00E719BB" w:rsidP="00E719BB">
                            <w:pPr>
                              <w:jc w:val="center"/>
                              <w:rPr>
                                <w:b/>
                                <w:bCs/>
                                <w:color w:val="000000"/>
                                <w:sz w:val="28"/>
                                <w:szCs w:val="28"/>
                              </w:rPr>
                            </w:pPr>
                            <w:proofErr w:type="spellStart"/>
                            <w:r w:rsidRPr="00E719BB">
                              <w:rPr>
                                <w:b/>
                                <w:bCs/>
                                <w:color w:val="000000"/>
                                <w:sz w:val="28"/>
                                <w:szCs w:val="28"/>
                              </w:rPr>
                              <w:t>Normalfynd</w:t>
                            </w:r>
                            <w:proofErr w:type="spellEnd"/>
                            <w:r w:rsidRPr="00E719BB">
                              <w:rPr>
                                <w:b/>
                                <w:bCs/>
                                <w:color w:val="000000"/>
                                <w:sz w:val="28"/>
                                <w:szCs w:val="28"/>
                              </w:rPr>
                              <w:t>:</w:t>
                            </w:r>
                          </w:p>
                          <w:p w14:paraId="083A8886" w14:textId="77777777" w:rsidR="00E719BB" w:rsidRPr="00E719BB" w:rsidRDefault="00E719BB" w:rsidP="00E719BB">
                            <w:pPr>
                              <w:jc w:val="center"/>
                              <w:rPr>
                                <w:color w:val="000000"/>
                              </w:rPr>
                            </w:pPr>
                            <w:r w:rsidRPr="00E719BB">
                              <w:rPr>
                                <w:color w:val="000000"/>
                              </w:rPr>
                              <w:t xml:space="preserve">dock fortsatt stroke-misstanke: MR </w:t>
                            </w:r>
                            <w:proofErr w:type="spellStart"/>
                            <w:r w:rsidRPr="00E719BB">
                              <w:rPr>
                                <w:color w:val="000000"/>
                              </w:rPr>
                              <w:t>inkl</w:t>
                            </w:r>
                            <w:proofErr w:type="spellEnd"/>
                            <w:r w:rsidRPr="00E719BB">
                              <w:rPr>
                                <w:color w:val="000000"/>
                              </w:rPr>
                              <w:t xml:space="preserve"> diffusionssekvenser/MRA med halskärl (obs, ej under jourtid och begränsad inom NU!) om inte DTA genomfört.</w:t>
                            </w:r>
                          </w:p>
                          <w:p w14:paraId="48942F2E" w14:textId="77777777" w:rsidR="00E719BB" w:rsidRPr="00E719BB" w:rsidRDefault="00E719BB" w:rsidP="00E719BB">
                            <w:pPr>
                              <w:jc w:val="center"/>
                              <w:rPr>
                                <w:color w:val="000000"/>
                              </w:rPr>
                            </w:pPr>
                            <w:r w:rsidRPr="00E719BB">
                              <w:rPr>
                                <w:color w:val="000000"/>
                              </w:rPr>
                              <w:t>Samråd med Bakjour.</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316B0E3F" id="Ellips 22" o:spid="_x0000_s1030" style="position:absolute;margin-left:289.05pt;margin-top:1.4pt;width:231pt;height:17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" fillcolor="#d9d9d9" strokecolor="#41719c" strokeweight="1pt">
                <v:stroke joinstyle="miter"/>
                <v:textbox>
                  <w:txbxContent>
                    <w:p w14:paraId="0D2CBC25" w14:textId="77777777" w:rsidR="00E719BB" w:rsidRPr="00E719BB" w:rsidRDefault="00E719BB" w:rsidP="00E719BB">
                      <w:pPr>
                        <w:jc w:val="center"/>
                        <w:rPr>
                          <w:b/>
                          <w:bCs/>
                          <w:color w:val="000000"/>
                          <w:sz w:val="28"/>
                          <w:szCs w:val="28"/>
                        </w:rPr>
                      </w:pPr>
                      <w:r w:rsidRPr="00E719BB">
                        <w:rPr>
                          <w:b/>
                          <w:bCs/>
                          <w:color w:val="000000"/>
                          <w:sz w:val="28"/>
                          <w:szCs w:val="28"/>
                        </w:rPr>
                        <w:t>Normalfynd:</w:t>
                      </w:r>
                    </w:p>
                    <w:p w14:paraId="083A8886" w14:textId="77777777" w:rsidR="00E719BB" w:rsidRPr="00E719BB" w:rsidRDefault="00E719BB" w:rsidP="00E719BB">
                      <w:pPr>
                        <w:jc w:val="center"/>
                        <w:rPr>
                          <w:color w:val="000000"/>
                        </w:rPr>
                      </w:pPr>
                      <w:r w:rsidRPr="00E719BB">
                        <w:rPr>
                          <w:color w:val="000000"/>
                        </w:rPr>
                        <w:t>dock fortsatt stroke-misstanke: MR inkl diffusionssekvenser/MRA med halskärl (obs, ej under jourtid och begränsad inom NU!) om inte DTA genomfört.</w:t>
                      </w:r>
                    </w:p>
                    <w:p w14:paraId="48942F2E" w14:textId="77777777" w:rsidR="00E719BB" w:rsidRPr="00E719BB" w:rsidRDefault="00E719BB" w:rsidP="00E719BB">
                      <w:pPr>
                        <w:jc w:val="center"/>
                        <w:rPr>
                          <w:color w:val="000000"/>
                        </w:rPr>
                      </w:pPr>
                      <w:r w:rsidRPr="00E719BB">
                        <w:rPr>
                          <w:color w:val="000000"/>
                        </w:rPr>
                        <w:t>Samråd med Bakjour.</w:t>
                      </w:r>
                    </w:p>
                  </w:txbxContent>
                </v:textbox>
              </v:oval>
            </w:pict>
          </mc:Fallback>
        </mc:AlternateContent>
      </w:r>
    </w:p>
    <w:p w14:paraId="2A2FAA6F" w14:textId="77777777" w:rsidR="00E719BB" w:rsidRPr="00E719BB" w:rsidRDefault="00E719BB" w:rsidP="00E719BB">
      <w:pPr>
        <w:keepNext/>
        <w:spacing w:before="240" w:after="60" w:line="240" w:lineRule="auto"/>
        <w:ind w:left="0" w:right="0"/>
        <w:outlineLvl w:val="2"/>
        <w:rPr>
          <w:rFonts w:ascii="Calibri" w:hAnsi="Calibri" w:cs="Arial"/>
          <w:b/>
          <w:bCs/>
        </w:rPr>
      </w:pPr>
    </w:p>
    <w:p w14:paraId="01AA34F4" w14:textId="77777777" w:rsidR="00E719BB" w:rsidRPr="00E719BB" w:rsidRDefault="00E719BB" w:rsidP="00E719BB">
      <w:pPr>
        <w:keepNext/>
        <w:spacing w:before="240" w:after="60" w:line="240" w:lineRule="auto"/>
        <w:ind w:left="0" w:right="0"/>
        <w:outlineLvl w:val="2"/>
        <w:rPr>
          <w:rFonts w:ascii="Calibri" w:hAnsi="Calibri" w:cs="Arial"/>
          <w:b/>
          <w:bCs/>
        </w:rPr>
      </w:pPr>
    </w:p>
    <w:p w14:paraId="79BE12D5" w14:textId="77777777" w:rsidR="00E719BB" w:rsidRPr="00E719BB" w:rsidRDefault="00E719BB" w:rsidP="00E719BB">
      <w:pPr>
        <w:keepNext/>
        <w:spacing w:before="240" w:after="60" w:line="240" w:lineRule="auto"/>
        <w:ind w:left="0" w:right="0"/>
        <w:outlineLvl w:val="2"/>
        <w:rPr>
          <w:rFonts w:ascii="Calibri" w:hAnsi="Calibri" w:cs="Arial"/>
          <w:b/>
          <w:bCs/>
        </w:rPr>
      </w:pPr>
      <w:r w:rsidRPr="00E719BB">
        <w:rPr>
          <w:rFonts w:ascii="Calibri" w:hAnsi="Calibri" w:cs="Arial"/>
          <w:b/>
          <w:bCs/>
          <w:noProof/>
        </w:rPr>
        <mc:AlternateContent>
          <mc:Choice Requires="wps">
            <w:drawing>
              <wp:anchor distT="0" distB="0" distL="114300" distR="114300" simplePos="0" relativeHeight="251666432" behindDoc="0" locked="0" layoutInCell="1" allowOverlap="1" wp14:anchorId="0571617C" wp14:editId="69B587C5">
                <wp:simplePos x="0" y="0"/>
                <wp:positionH relativeFrom="margin">
                  <wp:posOffset>708660</wp:posOffset>
                </wp:positionH>
                <wp:positionV relativeFrom="paragraph">
                  <wp:posOffset>325755</wp:posOffset>
                </wp:positionV>
                <wp:extent cx="3143250" cy="2085975"/>
                <wp:effectExtent l="0" t="0" r="19050" b="28575"/>
                <wp:wrapNone/>
                <wp:docPr id="13" name="Ellips 13"/>
                <wp:cNvGraphicFramePr/>
                <a:graphic xmlns:a="http://schemas.openxmlformats.org/drawingml/2006/main">
                  <a:graphicData uri="http://schemas.microsoft.com/office/word/2010/wordprocessingShape">
                    <wps:wsp>
                      <wps:cNvSpPr/>
                      <wps:spPr>
                        <a:xfrm>
                          <a:off x="0" y="0"/>
                          <a:ext cx="3143250" cy="2085975"/>
                        </a:xfrm>
                        <a:prstGeom prst="ellipse">
                          <a:avLst/>
                        </a:prstGeom>
                        <a:solidFill>
                          <a:sysClr val="window" lastClr="FFFFFF">
                            <a:lumMod val="85000"/>
                          </a:sysClr>
                        </a:solidFill>
                        <a:ln w="12700">
                          <a:solidFill>
                            <a:srgbClr val="5B9BD5">
                              <a:shade val="50000"/>
                            </a:srgbClr>
                          </a:solidFill>
                          <a:miter lim="800000"/>
                        </a:ln>
                        <a:effectLst/>
                      </wps:spPr>
                      <wps:txbx>
                        <w:txbxContent>
                          <w:p w14:paraId="560083B3" w14:textId="77777777" w:rsidR="00E719BB" w:rsidRPr="00277EFE" w:rsidRDefault="00E719BB" w:rsidP="00E719BB">
                            <w:pPr>
                              <w:jc w:val="center"/>
                              <w:rPr>
                                <w:b/>
                                <w:bCs/>
                                <w:color w:val="FF0000"/>
                                <w:sz w:val="28"/>
                                <w:szCs w:val="28"/>
                              </w:rPr>
                            </w:pPr>
                            <w:proofErr w:type="spellStart"/>
                            <w:r w:rsidRPr="00277EFE">
                              <w:rPr>
                                <w:b/>
                                <w:bCs/>
                                <w:color w:val="FF0000"/>
                                <w:sz w:val="28"/>
                                <w:szCs w:val="28"/>
                              </w:rPr>
                              <w:t>Ischemi</w:t>
                            </w:r>
                            <w:proofErr w:type="spellEnd"/>
                            <w:r w:rsidRPr="00277EFE">
                              <w:rPr>
                                <w:b/>
                                <w:bCs/>
                                <w:color w:val="FF0000"/>
                                <w:sz w:val="28"/>
                                <w:szCs w:val="28"/>
                              </w:rPr>
                              <w:t>:</w:t>
                            </w:r>
                          </w:p>
                          <w:p w14:paraId="6CC959BE" w14:textId="77777777" w:rsidR="00E719BB" w:rsidRPr="00265FB2" w:rsidRDefault="00E719BB" w:rsidP="00E719BB">
                            <w:r w:rsidRPr="00265FB2">
                              <w:t xml:space="preserve">Hyperakut intervention? Kontakt med </w:t>
                            </w:r>
                            <w:proofErr w:type="spellStart"/>
                            <w:r w:rsidRPr="00440D78">
                              <w:t>neurointerventionist</w:t>
                            </w:r>
                            <w:proofErr w:type="spellEnd"/>
                            <w:r w:rsidRPr="00440D78">
                              <w:t xml:space="preserve"> </w:t>
                            </w:r>
                            <w:r w:rsidRPr="00265FB2">
                              <w:t>(</w:t>
                            </w:r>
                            <w:proofErr w:type="spellStart"/>
                            <w:r w:rsidR="00DB38B6">
                              <w:fldChar w:fldCharType="begin"/>
                            </w:r>
                            <w:r w:rsidR="00DB38B6">
                              <w:instrText>HYPERLINK "tel:vxl"</w:instrText>
                            </w:r>
                            <w:r w:rsidR="00DB38B6">
                              <w:fldChar w:fldCharType="separate"/>
                            </w:r>
                            <w:r w:rsidRPr="007D06E2">
                              <w:rPr>
                                <w:rStyle w:val="Hyperlnk"/>
                              </w:rPr>
                              <w:t>vxl</w:t>
                            </w:r>
                            <w:proofErr w:type="spellEnd"/>
                            <w:r w:rsidR="00DB38B6">
                              <w:rPr>
                                <w:rStyle w:val="Hyperlnk"/>
                              </w:rPr>
                              <w:fldChar w:fldCharType="end"/>
                            </w:r>
                            <w:r>
                              <w:t xml:space="preserve"> </w:t>
                            </w:r>
                            <w:r w:rsidRPr="00E719BB">
                              <w:rPr>
                                <w:color w:val="FFFFFF"/>
                                <w:highlight w:val="blue"/>
                              </w:rPr>
                              <w:t>03134320000</w:t>
                            </w:r>
                            <w:r w:rsidRPr="00265FB2">
                              <w:t>)!</w:t>
                            </w:r>
                            <w:r>
                              <w:t xml:space="preserve"> </w:t>
                            </w:r>
                            <w:r w:rsidRPr="00265FB2">
                              <w:t xml:space="preserve">(Tidsfönster för systemisk </w:t>
                            </w:r>
                            <w:proofErr w:type="spellStart"/>
                            <w:r w:rsidRPr="00265FB2">
                              <w:t>trombolys</w:t>
                            </w:r>
                            <w:proofErr w:type="spellEnd"/>
                            <w:r w:rsidRPr="00265FB2">
                              <w:t xml:space="preserve"> upp till </w:t>
                            </w:r>
                            <w:proofErr w:type="gramStart"/>
                            <w:r>
                              <w:t>4,5-6</w:t>
                            </w:r>
                            <w:proofErr w:type="gramEnd"/>
                            <w:r w:rsidRPr="00265FB2">
                              <w:t xml:space="preserve"> timmar, </w:t>
                            </w:r>
                            <w:proofErr w:type="spellStart"/>
                            <w:r w:rsidRPr="00265FB2">
                              <w:t>trombektomi</w:t>
                            </w:r>
                            <w:proofErr w:type="spellEnd"/>
                            <w:r w:rsidRPr="00265FB2">
                              <w:t xml:space="preserve"> 24 timmar</w:t>
                            </w:r>
                            <w:r>
                              <w:t>!</w:t>
                            </w:r>
                            <w:r w:rsidRPr="00265FB2">
                              <w:t>)</w:t>
                            </w:r>
                          </w:p>
                          <w:p w14:paraId="0384C790" w14:textId="77777777" w:rsidR="00E719BB" w:rsidRDefault="00E719BB" w:rsidP="00E719BB">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0571617C" id="Ellips 13" o:spid="_x0000_s1031" style="position:absolute;margin-left:55.8pt;margin-top:25.65pt;width:247.5pt;height:164.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" fillcolor="#d9d9d9" strokecolor="#41719c" strokeweight="1pt">
                <v:stroke joinstyle="miter"/>
                <v:textbox>
                  <w:txbxContent>
                    <w:p w14:paraId="560083B3" w14:textId="77777777" w:rsidR="00E719BB" w:rsidRPr="00277EFE" w:rsidRDefault="00E719BB" w:rsidP="00E719BB">
                      <w:pPr>
                        <w:jc w:val="center"/>
                        <w:rPr>
                          <w:b/>
                          <w:bCs/>
                          <w:color w:val="FF0000"/>
                          <w:sz w:val="28"/>
                          <w:szCs w:val="28"/>
                        </w:rPr>
                      </w:pPr>
                      <w:r w:rsidRPr="00277EFE">
                        <w:rPr>
                          <w:b/>
                          <w:bCs/>
                          <w:color w:val="FF0000"/>
                          <w:sz w:val="28"/>
                          <w:szCs w:val="28"/>
                        </w:rPr>
                        <w:t>Ischemi:</w:t>
                      </w:r>
                    </w:p>
                    <w:p w14:paraId="6CC959BE" w14:textId="77777777" w:rsidR="00E719BB" w:rsidRPr="00265FB2" w:rsidRDefault="00E719BB" w:rsidP="00E719BB">
                      <w:r w:rsidRPr="00265FB2">
                        <w:t xml:space="preserve">Hyperakut intervention? Kontakt med </w:t>
                      </w:r>
                      <w:r w:rsidRPr="00440D78">
                        <w:t xml:space="preserve">neurointerventionist </w:t>
                      </w:r>
                      <w:r w:rsidRPr="00265FB2">
                        <w:t>(</w:t>
                      </w:r>
                      <w:hyperlink r:id="rId20" w:history="1">
                        <w:r w:rsidRPr="007D06E2">
                          <w:rPr>
                            <w:rStyle w:val="Hyperlink"/>
                          </w:rPr>
                          <w:t>vxl</w:t>
                        </w:r>
                      </w:hyperlink>
                      <w:r>
                        <w:t xml:space="preserve"> </w:t>
                      </w:r>
                      <w:r w:rsidRPr="00E719BB">
                        <w:rPr>
                          <w:color w:val="FFFFFF"/>
                          <w:highlight w:val="blue"/>
                        </w:rPr>
                        <w:t>03134320000</w:t>
                      </w:r>
                      <w:r w:rsidRPr="00265FB2">
                        <w:t>)!</w:t>
                      </w:r>
                      <w:r>
                        <w:t xml:space="preserve"> </w:t>
                      </w:r>
                      <w:r w:rsidRPr="00265FB2">
                        <w:t xml:space="preserve">(Tidsfönster för systemisk trombolys upp till </w:t>
                      </w:r>
                      <w:r>
                        <w:t>4,5-6</w:t>
                      </w:r>
                      <w:r w:rsidRPr="00265FB2">
                        <w:t xml:space="preserve"> timmar, trombektomi 24 timmar</w:t>
                      </w:r>
                      <w:r>
                        <w:t>!</w:t>
                      </w:r>
                      <w:r w:rsidRPr="00265FB2">
                        <w:t>)</w:t>
                      </w:r>
                    </w:p>
                    <w:p w14:paraId="0384C790" w14:textId="77777777" w:rsidR="00E719BB" w:rsidRDefault="00E719BB" w:rsidP="00E719BB">
                      <w:pPr>
                        <w:jc w:val="center"/>
                      </w:pPr>
                    </w:p>
                  </w:txbxContent>
                </v:textbox>
                <w10:wrap anchorx="margin"/>
              </v:oval>
            </w:pict>
          </mc:Fallback>
        </mc:AlternateContent>
      </w:r>
    </w:p>
    <w:p w14:paraId="0BE57D4E" w14:textId="77777777" w:rsidR="00E719BB" w:rsidRPr="00E719BB" w:rsidRDefault="00E719BB" w:rsidP="00E719BB">
      <w:pPr>
        <w:keepNext/>
        <w:spacing w:before="240" w:after="60" w:line="240" w:lineRule="auto"/>
        <w:ind w:left="0" w:right="0"/>
        <w:outlineLvl w:val="2"/>
        <w:rPr>
          <w:rFonts w:ascii="Calibri" w:hAnsi="Calibri" w:cs="Arial"/>
          <w:b/>
          <w:bCs/>
        </w:rPr>
      </w:pPr>
    </w:p>
    <w:p w14:paraId="7E04C504" w14:textId="77777777" w:rsidR="00E719BB" w:rsidRPr="00E719BB" w:rsidRDefault="00E719BB" w:rsidP="00E719BB">
      <w:pPr>
        <w:keepNext/>
        <w:spacing w:before="240" w:after="60" w:line="240" w:lineRule="auto"/>
        <w:ind w:left="0" w:right="0"/>
        <w:outlineLvl w:val="2"/>
        <w:rPr>
          <w:rFonts w:ascii="Calibri" w:hAnsi="Calibri" w:cs="Arial"/>
          <w:b/>
          <w:bCs/>
        </w:rPr>
      </w:pPr>
    </w:p>
    <w:p w14:paraId="180726B0" w14:textId="77777777" w:rsidR="00E719BB" w:rsidRPr="00E719BB" w:rsidRDefault="00E719BB" w:rsidP="00E719BB">
      <w:pPr>
        <w:keepNext/>
        <w:spacing w:before="240" w:after="60" w:line="240" w:lineRule="auto"/>
        <w:ind w:left="0" w:right="0"/>
        <w:outlineLvl w:val="2"/>
        <w:rPr>
          <w:rFonts w:ascii="Calibri" w:hAnsi="Calibri" w:cs="Arial"/>
          <w:b/>
          <w:bCs/>
        </w:rPr>
      </w:pPr>
    </w:p>
    <w:p w14:paraId="6563E7B5" w14:textId="77777777" w:rsidR="00E719BB" w:rsidRPr="00E719BB" w:rsidRDefault="00E719BB" w:rsidP="00E719BB">
      <w:pPr>
        <w:keepNext/>
        <w:spacing w:before="240" w:after="60" w:line="240" w:lineRule="auto"/>
        <w:ind w:left="0" w:right="0"/>
        <w:outlineLvl w:val="2"/>
        <w:rPr>
          <w:rFonts w:ascii="Calibri" w:hAnsi="Calibri" w:cs="Arial"/>
          <w:b/>
          <w:bCs/>
        </w:rPr>
      </w:pPr>
    </w:p>
    <w:bookmarkEnd w:id="3"/>
    <w:p w14:paraId="44BCE651" w14:textId="77777777" w:rsidR="00E719BB" w:rsidRPr="00E719BB" w:rsidRDefault="00E719BB" w:rsidP="00E719BB">
      <w:pPr>
        <w:spacing w:after="0" w:line="240" w:lineRule="auto"/>
        <w:ind w:left="0" w:right="0"/>
        <w:rPr>
          <w:szCs w:val="20"/>
        </w:rPr>
      </w:pPr>
    </w:p>
    <w:p w14:paraId="1DDC89EB" w14:textId="77777777" w:rsidR="00E719BB" w:rsidRPr="00E719BB" w:rsidRDefault="00E719BB" w:rsidP="00E719BB">
      <w:pPr>
        <w:spacing w:after="0" w:line="240" w:lineRule="auto"/>
        <w:ind w:left="0" w:right="0"/>
        <w:rPr>
          <w:szCs w:val="20"/>
        </w:rPr>
      </w:pPr>
    </w:p>
    <w:p w14:paraId="30A3C3B4" w14:textId="77777777" w:rsidR="00E719BB" w:rsidRPr="00E719BB" w:rsidRDefault="00E719BB" w:rsidP="00E719BB">
      <w:pPr>
        <w:spacing w:after="0" w:line="240" w:lineRule="auto"/>
        <w:ind w:left="0" w:right="0"/>
        <w:rPr>
          <w:b/>
          <w:color w:val="FF0000"/>
          <w:sz w:val="26"/>
          <w:szCs w:val="28"/>
        </w:rPr>
      </w:pPr>
      <w:r w:rsidRPr="00E719BB">
        <w:rPr>
          <w:b/>
          <w:color w:val="FF0000"/>
          <w:szCs w:val="26"/>
        </w:rPr>
        <w:t>OBS! Barnet kan befinna sig i ett instabilt tillstånd och kräver god övervakning (ansvarig läkare bör följa barnet till undersökning tills stroke har uteslutits och barnet är stabilt!</w:t>
      </w:r>
      <w:r w:rsidRPr="00E719BB">
        <w:rPr>
          <w:b/>
          <w:color w:val="FF0000"/>
          <w:sz w:val="26"/>
          <w:szCs w:val="28"/>
        </w:rPr>
        <w:t>).</w:t>
      </w:r>
    </w:p>
    <w:p w14:paraId="1597A73C" w14:textId="77777777" w:rsidR="00E719BB" w:rsidRPr="00E719BB" w:rsidRDefault="00E719BB" w:rsidP="00E719BB">
      <w:pPr>
        <w:spacing w:after="0" w:line="240" w:lineRule="auto"/>
        <w:ind w:left="0" w:right="0"/>
        <w:rPr>
          <w:b/>
          <w:color w:val="FF0000"/>
          <w:szCs w:val="26"/>
        </w:rPr>
      </w:pPr>
    </w:p>
    <w:p w14:paraId="75F77047" w14:textId="77777777" w:rsidR="00E719BB" w:rsidRPr="00E719BB" w:rsidRDefault="00E719BB" w:rsidP="00E719BB">
      <w:pPr>
        <w:spacing w:after="0" w:line="240" w:lineRule="auto"/>
        <w:ind w:left="0" w:right="0"/>
        <w:rPr>
          <w:b/>
          <w:color w:val="FF0000"/>
          <w:szCs w:val="26"/>
        </w:rPr>
      </w:pPr>
      <w:r w:rsidRPr="00E719BB">
        <w:rPr>
          <w:b/>
          <w:color w:val="FF0000"/>
          <w:szCs w:val="26"/>
        </w:rPr>
        <w:lastRenderedPageBreak/>
        <w:t xml:space="preserve">Vid misstanke om koagulationsrubbning eller fortsatt blödning kontakt med koagulationsjour </w:t>
      </w:r>
      <w:proofErr w:type="spellStart"/>
      <w:r w:rsidRPr="00E719BB">
        <w:rPr>
          <w:b/>
          <w:color w:val="FF0000"/>
          <w:szCs w:val="26"/>
        </w:rPr>
        <w:t>vb</w:t>
      </w:r>
      <w:proofErr w:type="spellEnd"/>
      <w:r w:rsidRPr="00E719BB">
        <w:rPr>
          <w:b/>
          <w:color w:val="FF0000"/>
          <w:szCs w:val="26"/>
        </w:rPr>
        <w:t xml:space="preserve"> </w:t>
      </w:r>
      <w:proofErr w:type="spellStart"/>
      <w:r w:rsidRPr="00E719BB">
        <w:rPr>
          <w:b/>
          <w:color w:val="FF0000"/>
          <w:szCs w:val="26"/>
        </w:rPr>
        <w:t>vxl</w:t>
      </w:r>
      <w:proofErr w:type="spellEnd"/>
      <w:r w:rsidRPr="00E719BB">
        <w:rPr>
          <w:b/>
          <w:color w:val="FF0000"/>
          <w:szCs w:val="26"/>
        </w:rPr>
        <w:t xml:space="preserve"> 031342000.</w:t>
      </w:r>
    </w:p>
    <w:p w14:paraId="309B3893" w14:textId="77777777" w:rsidR="00E719BB" w:rsidRPr="00E719BB" w:rsidRDefault="00E719BB" w:rsidP="00E719BB">
      <w:pPr>
        <w:spacing w:after="0" w:line="240" w:lineRule="auto"/>
        <w:ind w:left="0" w:right="0"/>
        <w:rPr>
          <w:b/>
          <w:color w:val="FF0000"/>
          <w:szCs w:val="26"/>
        </w:rPr>
      </w:pPr>
    </w:p>
    <w:p w14:paraId="4DD61EB7" w14:textId="774C0B99" w:rsidR="00E719BB" w:rsidRPr="00E719BB" w:rsidRDefault="00E719BB" w:rsidP="00E719BB">
      <w:pPr>
        <w:spacing w:after="0" w:line="240" w:lineRule="auto"/>
        <w:ind w:left="0" w:right="0"/>
        <w:rPr>
          <w:bCs/>
          <w:szCs w:val="26"/>
        </w:rPr>
      </w:pPr>
      <w:r w:rsidRPr="00E719BB">
        <w:rPr>
          <w:b/>
          <w:szCs w:val="26"/>
        </w:rPr>
        <w:t>För vidare behandling och utredning av stroke hos barn (</w:t>
      </w:r>
      <w:r w:rsidR="00DB38B6" w:rsidRPr="00E719BB">
        <w:rPr>
          <w:b/>
          <w:szCs w:val="26"/>
        </w:rPr>
        <w:t>till exempel</w:t>
      </w:r>
      <w:r w:rsidRPr="00E719BB">
        <w:rPr>
          <w:b/>
          <w:szCs w:val="26"/>
        </w:rPr>
        <w:t xml:space="preserve"> metabolt, </w:t>
      </w:r>
      <w:proofErr w:type="spellStart"/>
      <w:r w:rsidRPr="00E719BB">
        <w:rPr>
          <w:b/>
          <w:szCs w:val="26"/>
        </w:rPr>
        <w:t>vaskuliter</w:t>
      </w:r>
      <w:proofErr w:type="spellEnd"/>
      <w:r w:rsidRPr="00E719BB">
        <w:rPr>
          <w:b/>
          <w:szCs w:val="26"/>
        </w:rPr>
        <w:t xml:space="preserve">, missbildningar) hänvisas till ”Riktlinjer för omhändertagande vid stroke hos barn efter nyföddhetsperioden”! - </w:t>
      </w:r>
      <w:hyperlink r:id="rId21" w:history="1">
        <w:r w:rsidRPr="00E719BB">
          <w:rPr>
            <w:bCs/>
            <w:color w:val="0000FF"/>
            <w:szCs w:val="26"/>
            <w:u w:val="single"/>
          </w:rPr>
          <w:t>www.barnriksstroke.se</w:t>
        </w:r>
      </w:hyperlink>
    </w:p>
    <w:p w14:paraId="2A653EFA" w14:textId="77777777" w:rsidR="00E719BB" w:rsidRPr="00E719BB" w:rsidRDefault="00E719BB" w:rsidP="00E719BB">
      <w:pPr>
        <w:spacing w:after="0" w:line="240" w:lineRule="auto"/>
        <w:ind w:left="0" w:right="0"/>
        <w:rPr>
          <w:bCs/>
          <w:szCs w:val="26"/>
        </w:rPr>
      </w:pPr>
    </w:p>
    <w:p w14:paraId="092DD743" w14:textId="77777777" w:rsidR="00E719BB" w:rsidRPr="00E719BB" w:rsidRDefault="00E719BB" w:rsidP="00E719BB">
      <w:pPr>
        <w:spacing w:after="0" w:line="240" w:lineRule="auto"/>
        <w:ind w:left="0" w:right="0"/>
        <w:rPr>
          <w:b/>
          <w:szCs w:val="26"/>
        </w:rPr>
      </w:pPr>
      <w:r w:rsidRPr="00E719BB">
        <w:rPr>
          <w:bCs/>
          <w:szCs w:val="26"/>
        </w:rPr>
        <w:t>Rädda hjärnan</w:t>
      </w:r>
    </w:p>
    <w:p w14:paraId="3EA7E208" w14:textId="77777777" w:rsidR="00E719BB" w:rsidRPr="00E719BB" w:rsidRDefault="00E719BB" w:rsidP="00E719BB">
      <w:pPr>
        <w:spacing w:after="0" w:line="240" w:lineRule="auto"/>
        <w:ind w:left="0" w:right="0"/>
        <w:rPr>
          <w:b/>
          <w:color w:val="FF0000"/>
          <w:szCs w:val="26"/>
        </w:rPr>
      </w:pPr>
    </w:p>
    <w:p w14:paraId="49972BB1" w14:textId="77777777" w:rsidR="00E719BB" w:rsidRPr="00E719BB" w:rsidRDefault="00E719BB" w:rsidP="00E719BB">
      <w:pPr>
        <w:spacing w:after="0" w:line="240" w:lineRule="auto"/>
        <w:ind w:left="0" w:right="0"/>
        <w:rPr>
          <w:bCs/>
          <w:szCs w:val="26"/>
        </w:rPr>
      </w:pPr>
      <w:r w:rsidRPr="00E719BB">
        <w:rPr>
          <w:b/>
          <w:szCs w:val="26"/>
        </w:rPr>
        <w:t>Referens:</w:t>
      </w:r>
      <w:r w:rsidRPr="00E719BB">
        <w:rPr>
          <w:bCs/>
          <w:szCs w:val="26"/>
        </w:rPr>
        <w:t xml:space="preserve"> Riktlinjer för omhändertagande vid stroke hos barn efter nyföddhetsperioden. www.barnriksstroke.se</w:t>
      </w:r>
    </w:p>
    <w:p w14:paraId="4773F686" w14:textId="77777777" w:rsidR="00E719BB" w:rsidRPr="00E719BB" w:rsidRDefault="00E719BB" w:rsidP="00E719BB">
      <w:pPr>
        <w:spacing w:after="0" w:line="240" w:lineRule="auto"/>
        <w:ind w:left="0" w:right="0"/>
        <w:rPr>
          <w:b/>
          <w:color w:val="FF0000"/>
          <w:szCs w:val="26"/>
        </w:rPr>
      </w:pPr>
    </w:p>
    <w:p w14:paraId="46C5489F" w14:textId="77777777" w:rsidR="00E719BB" w:rsidRPr="00E719BB" w:rsidRDefault="00E719BB" w:rsidP="00E719BB">
      <w:pPr>
        <w:spacing w:after="0" w:line="240" w:lineRule="auto"/>
        <w:ind w:left="0" w:right="0"/>
        <w:rPr>
          <w:b/>
          <w:color w:val="FF0000"/>
          <w:szCs w:val="26"/>
        </w:rPr>
      </w:pPr>
    </w:p>
    <w:p w14:paraId="197FE2B7" w14:textId="77777777" w:rsidR="00E719BB" w:rsidRPr="00E719BB" w:rsidRDefault="00E719BB" w:rsidP="00E719BB">
      <w:pPr>
        <w:spacing w:after="0" w:line="240" w:lineRule="auto"/>
        <w:ind w:left="0" w:right="0"/>
        <w:rPr>
          <w:b/>
          <w:color w:val="FF0000"/>
          <w:szCs w:val="26"/>
        </w:rPr>
      </w:pPr>
    </w:p>
    <w:p w14:paraId="5A294FFC" w14:textId="77777777" w:rsidR="00E719BB" w:rsidRPr="00E719BB" w:rsidRDefault="00E719BB" w:rsidP="00E719BB">
      <w:pPr>
        <w:spacing w:after="0" w:line="240" w:lineRule="auto"/>
        <w:ind w:left="0" w:right="0"/>
        <w:rPr>
          <w:b/>
          <w:color w:val="FF0000"/>
          <w:szCs w:val="26"/>
        </w:rPr>
      </w:pPr>
    </w:p>
    <w:p w14:paraId="7DEE57A7" w14:textId="77777777" w:rsidR="00E719BB" w:rsidRPr="00E719BB" w:rsidRDefault="00E719BB" w:rsidP="00E719BB">
      <w:pPr>
        <w:spacing w:after="0" w:line="240" w:lineRule="auto"/>
        <w:ind w:left="0" w:right="0"/>
        <w:rPr>
          <w:b/>
          <w:color w:val="FF0000"/>
          <w:szCs w:val="26"/>
        </w:rPr>
      </w:pPr>
    </w:p>
    <w:p w14:paraId="3BA58B18" w14:textId="77777777" w:rsidR="00E719BB" w:rsidRPr="00E719BB" w:rsidRDefault="00E719BB" w:rsidP="00E719BB">
      <w:pPr>
        <w:spacing w:after="0" w:line="240" w:lineRule="auto"/>
        <w:ind w:left="0" w:right="0"/>
        <w:rPr>
          <w:b/>
          <w:color w:val="FF0000"/>
          <w:szCs w:val="26"/>
        </w:rPr>
      </w:pPr>
    </w:p>
    <w:p w14:paraId="58D5E113" w14:textId="77777777" w:rsidR="00E719BB" w:rsidRPr="00E719BB" w:rsidRDefault="00E719BB" w:rsidP="00E719BB">
      <w:pPr>
        <w:spacing w:after="0" w:line="240" w:lineRule="auto"/>
        <w:ind w:left="0" w:right="0"/>
        <w:rPr>
          <w:b/>
          <w:color w:val="FF0000"/>
          <w:szCs w:val="26"/>
        </w:rPr>
      </w:pPr>
    </w:p>
    <w:p w14:paraId="20286913" w14:textId="77777777" w:rsidR="00E719BB" w:rsidRPr="00E719BB" w:rsidRDefault="00E719BB" w:rsidP="00E719BB">
      <w:pPr>
        <w:spacing w:after="0" w:line="240" w:lineRule="auto"/>
        <w:ind w:left="0" w:right="0"/>
        <w:rPr>
          <w:b/>
          <w:color w:val="FF0000"/>
          <w:szCs w:val="26"/>
        </w:rPr>
      </w:pPr>
    </w:p>
    <w:p w14:paraId="4953C934" w14:textId="77777777" w:rsidR="00E719BB" w:rsidRPr="00E719BB" w:rsidRDefault="00E719BB" w:rsidP="00E719BB">
      <w:pPr>
        <w:spacing w:after="0" w:line="240" w:lineRule="auto"/>
        <w:ind w:left="0" w:right="0"/>
        <w:rPr>
          <w:szCs w:val="20"/>
        </w:rPr>
      </w:pPr>
    </w:p>
    <w:p w14:paraId="2E5ABEC9" w14:textId="77777777" w:rsidR="00E719BB" w:rsidRPr="00E719BB" w:rsidRDefault="00E719BB" w:rsidP="00E719BB">
      <w:pPr>
        <w:spacing w:after="0" w:line="240" w:lineRule="auto"/>
        <w:ind w:left="0" w:right="0"/>
        <w:rPr>
          <w:b/>
          <w:color w:val="FF0000"/>
          <w:szCs w:val="26"/>
        </w:rPr>
      </w:pPr>
    </w:p>
    <w:p w14:paraId="6A55F843" w14:textId="77777777" w:rsidR="00E719BB" w:rsidRPr="00E719BB" w:rsidRDefault="00E719BB" w:rsidP="00E719BB">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E719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44946806">
    <w:abstractNumId w:val="17"/>
  </w:num>
  <w:num w:numId="2" w16cid:durableId="197015904">
    <w:abstractNumId w:val="14"/>
  </w:num>
  <w:num w:numId="3" w16cid:durableId="570694703">
    <w:abstractNumId w:val="0"/>
  </w:num>
  <w:num w:numId="4" w16cid:durableId="500438874">
    <w:abstractNumId w:val="6"/>
  </w:num>
  <w:num w:numId="5" w16cid:durableId="1308170674">
    <w:abstractNumId w:val="15"/>
  </w:num>
  <w:num w:numId="6" w16cid:durableId="1785152571">
    <w:abstractNumId w:val="2"/>
  </w:num>
  <w:num w:numId="7" w16cid:durableId="560864942">
    <w:abstractNumId w:val="11"/>
  </w:num>
  <w:num w:numId="8" w16cid:durableId="726805241">
    <w:abstractNumId w:val="8"/>
  </w:num>
  <w:num w:numId="9" w16cid:durableId="501513746">
    <w:abstractNumId w:val="1"/>
  </w:num>
  <w:num w:numId="10" w16cid:durableId="2009550042">
    <w:abstractNumId w:val="1"/>
  </w:num>
  <w:num w:numId="11" w16cid:durableId="738207077">
    <w:abstractNumId w:val="3"/>
  </w:num>
  <w:num w:numId="12" w16cid:durableId="339889097">
    <w:abstractNumId w:val="4"/>
  </w:num>
  <w:num w:numId="13" w16cid:durableId="1271472221">
    <w:abstractNumId w:val="13"/>
  </w:num>
  <w:num w:numId="14" w16cid:durableId="1645963894">
    <w:abstractNumId w:val="9"/>
  </w:num>
  <w:num w:numId="15" w16cid:durableId="1202549626">
    <w:abstractNumId w:val="7"/>
  </w:num>
  <w:num w:numId="16" w16cid:durableId="680820122">
    <w:abstractNumId w:val="12"/>
  </w:num>
  <w:num w:numId="17" w16cid:durableId="1759864580">
    <w:abstractNumId w:val="5"/>
  </w:num>
  <w:num w:numId="18" w16cid:durableId="260794362">
    <w:abstractNumId w:val="10"/>
  </w:num>
  <w:num w:numId="19" w16cid:durableId="202081195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38B6"/>
    <w:rsid w:val="00DD2BE0"/>
    <w:rsid w:val="00DE4447"/>
    <w:rsid w:val="00DE5DA2"/>
    <w:rsid w:val="00DF0033"/>
    <w:rsid w:val="00E026BF"/>
    <w:rsid w:val="00E07B1B"/>
    <w:rsid w:val="00E11853"/>
    <w:rsid w:val="00E52A86"/>
    <w:rsid w:val="00E54B47"/>
    <w:rsid w:val="00E553BF"/>
    <w:rsid w:val="00E55D93"/>
    <w:rsid w:val="00E61294"/>
    <w:rsid w:val="00E719BB"/>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92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tel:vxl" TargetMode="External" Id="rId18" /><Relationship Type="http://schemas.openxmlformats.org/officeDocument/2006/relationships/hyperlink" Target="http://www.barnriksstroke.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hyperlink" Target="tel:vx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622</Words>
  <Characters>4231</Characters>
  <Application>Microsoft Office Word</Application>
  <DocSecurity>0</DocSecurity>
  <Lines>35</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Stroke hos barn handläggning</dc:title>
  <dc:subject/>
  <dc:creator>patrik.jens.johansson@vgregion.se</dc:creator>
  <keywords/>
  <lastModifiedBy>Lena Tyllman</lastModifiedBy>
  <revision>3</revision>
  <lastPrinted>2016-03-31T10:56:00.0000000Z</lastPrinted>
  <dcterms:created xsi:type="dcterms:W3CDTF">2022-05-16T04:07:00.0000000Z</dcterms:created>
  <dcterms:modified xsi:type="dcterms:W3CDTF">2024-05-17T13:16:00.0000000Z</dcterms:modified>
</coreProperties>
</file>