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48B44" w14:textId="77777777" w:rsidR="00E00CC0" w:rsidRDefault="00E00CC0" w:rsidP="00F35B05">
      <w:pPr>
        <w:pStyle w:val="Rubrik2"/>
        <w:sectPr w:rsidR="00E00CC0" w:rsidSect="00E00CC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EF2ACB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534982DD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62E3F50" w14:textId="77777777" w:rsidR="00E00CC0" w:rsidRPr="00E00CC0" w:rsidRDefault="00E00CC0" w:rsidP="00E00CC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00CC0">
        <w:rPr>
          <w:szCs w:val="20"/>
        </w:rPr>
        <w:tab/>
      </w:r>
    </w:p>
    <w:p w14:paraId="773FB088" w14:textId="196E5C4A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  <w:r w:rsidRPr="00E00CC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C18F54" wp14:editId="4981F3A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A42DA1" w14:textId="77777777" w:rsidR="00E00CC0" w:rsidRPr="003D37FD" w:rsidRDefault="00E00CC0" w:rsidP="00E00CC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22919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C18F54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DA42DA1" w14:textId="77777777" w:rsidR="00E00CC0" w:rsidRPr="003D37FD" w:rsidRDefault="00E00CC0" w:rsidP="00E00CC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22919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00CC0" w:rsidRPr="00E00CC0" w14:paraId="64CD0BA3" w14:textId="77777777" w:rsidTr="007D35D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16454C1" w14:textId="77777777" w:rsidR="00E00CC0" w:rsidRPr="00E00CC0" w:rsidRDefault="00E00CC0" w:rsidP="00DF5606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E00CC0">
              <w:t>Posthemorrhagisk</w:t>
            </w:r>
            <w:proofErr w:type="spellEnd"/>
            <w:r w:rsidRPr="00E00CC0">
              <w:t xml:space="preserve"> ventrikeldilatation (PHVD)</w:t>
            </w:r>
          </w:p>
          <w:p w14:paraId="611459FC" w14:textId="77777777" w:rsidR="00E00CC0" w:rsidRPr="00E00CC0" w:rsidRDefault="00E00CC0" w:rsidP="00E00CC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</w:p>
        </w:tc>
      </w:tr>
    </w:tbl>
    <w:p w14:paraId="2944460E" w14:textId="77777777" w:rsidR="00E00CC0" w:rsidRPr="00E00CC0" w:rsidRDefault="00E00CC0" w:rsidP="00E00CC0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E99E3DE" w14:textId="128B526E" w:rsidR="00E00CC0" w:rsidRPr="00E00CC0" w:rsidRDefault="00E00CC0" w:rsidP="00E00CC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60C789DF" w14:textId="77777777" w:rsidR="00E00CC0" w:rsidRPr="00E00CC0" w:rsidRDefault="00E00CC0" w:rsidP="00DF5606">
      <w:pPr>
        <w:pStyle w:val="Rubrik2"/>
      </w:pPr>
      <w:r w:rsidRPr="00E00CC0">
        <w:t>Åtgärder</w:t>
      </w:r>
    </w:p>
    <w:p w14:paraId="62012220" w14:textId="77777777" w:rsidR="00E00CC0" w:rsidRPr="00E00CC0" w:rsidRDefault="00E00CC0" w:rsidP="00E00CC0">
      <w:pPr>
        <w:spacing w:after="0" w:line="259" w:lineRule="auto"/>
        <w:ind w:left="1158" w:right="1254"/>
        <w:rPr>
          <w:szCs w:val="20"/>
        </w:rPr>
      </w:pPr>
      <w:r w:rsidRPr="00E00CC0">
        <w:rPr>
          <w:szCs w:val="20"/>
        </w:rPr>
        <w:br/>
        <w:t>Riktlinjer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r behandling  </w:t>
      </w:r>
    </w:p>
    <w:p w14:paraId="608717F7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39AF3F9D" w14:textId="77777777" w:rsidR="00E00CC0" w:rsidRPr="00E00CC0" w:rsidRDefault="00E00CC0" w:rsidP="00E00CC0">
      <w:pPr>
        <w:spacing w:after="94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13283E8F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  <w:r w:rsidRPr="00E00CC0">
        <w:rPr>
          <w:szCs w:val="20"/>
        </w:rPr>
        <w:t>I bilden sid 3 ses l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ngst upp till v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nster de tidigare rekommenderade gr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nserna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r tappning utifr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n ventrikelindex, dvs 97:e percentilen (P 97) (= +2SD) + 4 mm.  </w:t>
      </w:r>
    </w:p>
    <w:p w14:paraId="09F4A33C" w14:textId="77777777" w:rsidR="00E00CC0" w:rsidRPr="00E00CC0" w:rsidRDefault="00E00CC0" w:rsidP="00E00CC0">
      <w:pPr>
        <w:spacing w:after="98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0926D984" w14:textId="77777777" w:rsidR="00E00CC0" w:rsidRPr="00E00CC0" w:rsidRDefault="00E00CC0" w:rsidP="00E00CC0">
      <w:pPr>
        <w:spacing w:after="144" w:line="259" w:lineRule="auto"/>
        <w:ind w:left="1148" w:right="0"/>
        <w:rPr>
          <w:szCs w:val="20"/>
        </w:rPr>
      </w:pPr>
      <w:r w:rsidRPr="00E00CC0">
        <w:rPr>
          <w:b/>
          <w:szCs w:val="20"/>
        </w:rPr>
        <w:t>Numera rekommenderas tappning redan vid P 97, dvs + 2 SD.</w:t>
      </w:r>
      <w:r w:rsidRPr="00E00CC0">
        <w:rPr>
          <w:szCs w:val="20"/>
        </w:rPr>
        <w:t xml:space="preserve"> </w:t>
      </w:r>
    </w:p>
    <w:p w14:paraId="32735094" w14:textId="77777777" w:rsidR="00E00CC0" w:rsidRPr="00E00CC0" w:rsidRDefault="00E00CC0" w:rsidP="00E00CC0">
      <w:pPr>
        <w:spacing w:after="144" w:line="259" w:lineRule="auto"/>
        <w:ind w:left="0" w:right="0" w:firstLine="1134"/>
        <w:rPr>
          <w:szCs w:val="20"/>
        </w:rPr>
      </w:pPr>
      <w:r w:rsidRPr="00E00CC0">
        <w:rPr>
          <w:szCs w:val="20"/>
        </w:rPr>
        <w:t>S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>ledes vid den nedre kanten av det skuggade f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 xml:space="preserve">ltet. </w:t>
      </w:r>
    </w:p>
    <w:p w14:paraId="0CE71D61" w14:textId="77777777" w:rsidR="00E00CC0" w:rsidRPr="00E00CC0" w:rsidRDefault="00E00CC0" w:rsidP="00E00CC0">
      <w:pPr>
        <w:spacing w:after="93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195EBD06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  <w:r w:rsidRPr="00E00CC0">
        <w:rPr>
          <w:szCs w:val="20"/>
        </w:rPr>
        <w:t>Ventrikelindex m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ts som hela tv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rm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ttet 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ver sidoventriklarnas framhorn i h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jd med </w:t>
      </w:r>
      <w:proofErr w:type="spellStart"/>
      <w:r w:rsidRPr="00E00CC0">
        <w:rPr>
          <w:szCs w:val="20"/>
        </w:rPr>
        <w:t>foramen</w:t>
      </w:r>
      <w:proofErr w:type="spellEnd"/>
      <w:r w:rsidRPr="00E00CC0">
        <w:rPr>
          <w:szCs w:val="20"/>
        </w:rPr>
        <w:t xml:space="preserve"> </w:t>
      </w:r>
      <w:proofErr w:type="spellStart"/>
      <w:r w:rsidRPr="00E00CC0">
        <w:rPr>
          <w:szCs w:val="20"/>
        </w:rPr>
        <w:t>Monroi</w:t>
      </w:r>
      <w:proofErr w:type="spellEnd"/>
      <w:r w:rsidRPr="00E00CC0">
        <w:rPr>
          <w:szCs w:val="20"/>
        </w:rPr>
        <w:t xml:space="preserve"> delat med 2, se bild l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ngst upp till h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ger. </w:t>
      </w:r>
    </w:p>
    <w:p w14:paraId="62865E27" w14:textId="77777777" w:rsidR="00E00CC0" w:rsidRPr="00E00CC0" w:rsidRDefault="00E00CC0" w:rsidP="00E00CC0">
      <w:pPr>
        <w:spacing w:after="94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57D6E93D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  <w:r w:rsidRPr="00E00CC0">
        <w:rPr>
          <w:szCs w:val="20"/>
        </w:rPr>
        <w:t>N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 xml:space="preserve">r </w:t>
      </w:r>
      <w:proofErr w:type="gramStart"/>
      <w:r w:rsidRPr="00E00CC0">
        <w:rPr>
          <w:szCs w:val="20"/>
        </w:rPr>
        <w:t>97;nde</w:t>
      </w:r>
      <w:proofErr w:type="gramEnd"/>
      <w:r w:rsidRPr="00E00CC0">
        <w:rPr>
          <w:szCs w:val="20"/>
        </w:rPr>
        <w:t xml:space="preserve"> </w:t>
      </w:r>
      <w:proofErr w:type="spellStart"/>
      <w:r w:rsidRPr="00E00CC0">
        <w:rPr>
          <w:szCs w:val="20"/>
        </w:rPr>
        <w:t>persentilen</w:t>
      </w:r>
      <w:proofErr w:type="spellEnd"/>
      <w:r w:rsidRPr="00E00CC0">
        <w:rPr>
          <w:szCs w:val="20"/>
        </w:rPr>
        <w:t xml:space="preserve"> (+ 2 SD) anv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nds blir indikationen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r behandling ofta tidigarelagd till fj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rde till sjunde dagen (j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mf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rt gamla m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>tt sjunde till fjortonde dagen). D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r viktigt med t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ta UL-unders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kningar under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rsta </w:t>
      </w:r>
      <w:proofErr w:type="gramStart"/>
      <w:r w:rsidRPr="00E00CC0">
        <w:rPr>
          <w:szCs w:val="20"/>
        </w:rPr>
        <w:t>1-2</w:t>
      </w:r>
      <w:proofErr w:type="gramEnd"/>
      <w:r w:rsidRPr="00E00CC0">
        <w:rPr>
          <w:szCs w:val="20"/>
        </w:rPr>
        <w:t xml:space="preserve"> levnadsveckorna vid konstaterad IVH.  </w:t>
      </w:r>
    </w:p>
    <w:p w14:paraId="6ABEB8A7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</w:p>
    <w:p w14:paraId="31BEC34C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</w:p>
    <w:p w14:paraId="7E571246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6D64F532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551F8369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350143EA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0C9729A6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1E257D47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1F43DA92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0924DB59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65FFA3AC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1B36DC1F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22A7548D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</w:p>
    <w:p w14:paraId="08635D0C" w14:textId="77777777" w:rsidR="00E00CC0" w:rsidRPr="00E00CC0" w:rsidRDefault="00E00CC0" w:rsidP="00E00CC0">
      <w:pPr>
        <w:spacing w:after="143" w:line="259" w:lineRule="auto"/>
        <w:ind w:left="1158" w:right="1254"/>
        <w:rPr>
          <w:szCs w:val="20"/>
        </w:rPr>
      </w:pPr>
      <w:r w:rsidRPr="00E00CC0">
        <w:rPr>
          <w:szCs w:val="20"/>
        </w:rPr>
        <w:t>Bed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m 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ven framhornens diagonalm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>tt (</w:t>
      </w:r>
      <w:proofErr w:type="spellStart"/>
      <w:r w:rsidRPr="00E00CC0">
        <w:rPr>
          <w:szCs w:val="20"/>
        </w:rPr>
        <w:t>anterior</w:t>
      </w:r>
      <w:proofErr w:type="spellEnd"/>
      <w:r w:rsidRPr="00E00CC0">
        <w:rPr>
          <w:szCs w:val="20"/>
        </w:rPr>
        <w:t xml:space="preserve"> horn </w:t>
      </w:r>
      <w:proofErr w:type="spellStart"/>
      <w:r w:rsidRPr="00E00CC0">
        <w:rPr>
          <w:szCs w:val="20"/>
        </w:rPr>
        <w:t>width</w:t>
      </w:r>
      <w:proofErr w:type="spellEnd"/>
      <w:r w:rsidRPr="00E00CC0">
        <w:rPr>
          <w:szCs w:val="20"/>
        </w:rPr>
        <w:t xml:space="preserve">). </w:t>
      </w:r>
    </w:p>
    <w:p w14:paraId="66F55532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  <w:r w:rsidRPr="00E00CC0">
        <w:rPr>
          <w:szCs w:val="20"/>
        </w:rPr>
        <w:t>Normalv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rden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r detta finns l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 xml:space="preserve">ngst ned till </w:t>
      </w:r>
      <w:proofErr w:type="spellStart"/>
      <w:r w:rsidRPr="00E00CC0">
        <w:rPr>
          <w:szCs w:val="20"/>
        </w:rPr>
        <w:t>v</w:t>
      </w:r>
      <w:r w:rsidRPr="00E00CC0">
        <w:rPr>
          <w:rFonts w:ascii="Calibri" w:eastAsia="Calibri" w:hAnsi="Calibri" w:cs="Calibri"/>
          <w:szCs w:val="20"/>
        </w:rPr>
        <w:t>ä</w:t>
      </w:r>
      <w:proofErr w:type="spellEnd"/>
      <w:r w:rsidRPr="00E00CC0">
        <w:rPr>
          <w:szCs w:val="20"/>
        </w:rPr>
        <w:t xml:space="preserve"> i bilden. B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>de m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>ttet (h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 kan 6 mm eller mer tj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na som indikation), men kanske lika mycket sj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lva utseendet har betydelse vid bed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mningen. </w:t>
      </w:r>
      <w:proofErr w:type="spellStart"/>
      <w:r w:rsidRPr="00E00CC0">
        <w:rPr>
          <w:szCs w:val="20"/>
        </w:rPr>
        <w:t>Ballonering</w:t>
      </w:r>
      <w:proofErr w:type="spellEnd"/>
      <w:r w:rsidRPr="00E00CC0">
        <w:rPr>
          <w:szCs w:val="20"/>
        </w:rPr>
        <w:t xml:space="preserve"> talar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r 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kat tryck och 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 indikation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r tappning.  </w:t>
      </w:r>
    </w:p>
    <w:p w14:paraId="6CD25613" w14:textId="77777777" w:rsidR="00E00CC0" w:rsidRPr="00E00CC0" w:rsidRDefault="00E00CC0" w:rsidP="00E00CC0">
      <w:pPr>
        <w:spacing w:after="93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5C3CFADB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  <w:r w:rsidRPr="00E00CC0">
        <w:rPr>
          <w:szCs w:val="20"/>
        </w:rPr>
        <w:t xml:space="preserve">Tryck 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ver </w:t>
      </w:r>
      <w:proofErr w:type="gramStart"/>
      <w:r w:rsidRPr="00E00CC0">
        <w:rPr>
          <w:szCs w:val="20"/>
        </w:rPr>
        <w:t>12-15</w:t>
      </w:r>
      <w:proofErr w:type="gramEnd"/>
      <w:r w:rsidRPr="00E00CC0">
        <w:rPr>
          <w:szCs w:val="20"/>
        </w:rPr>
        <w:t xml:space="preserve"> cm p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>verkar fl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desm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nstret. Vid tveksamhet om behandling eller ej- m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 xml:space="preserve">t tryck, detta 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 svaret p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 om indikation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religger! </w:t>
      </w:r>
    </w:p>
    <w:p w14:paraId="2A708963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3A536F09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2DD77E78" w14:textId="77777777" w:rsidR="00E00CC0" w:rsidRPr="00E00CC0" w:rsidRDefault="00E00CC0" w:rsidP="00E00CC0">
      <w:pPr>
        <w:spacing w:after="1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3F1B7F09" w14:textId="77777777" w:rsidR="00E00CC0" w:rsidRPr="00E00CC0" w:rsidRDefault="00E00CC0" w:rsidP="00E00CC0">
      <w:pPr>
        <w:spacing w:after="0" w:line="259" w:lineRule="auto"/>
        <w:ind w:left="1148" w:right="0"/>
        <w:rPr>
          <w:szCs w:val="20"/>
        </w:rPr>
      </w:pPr>
      <w:r w:rsidRPr="00E00CC0">
        <w:rPr>
          <w:b/>
          <w:szCs w:val="20"/>
        </w:rPr>
        <w:t>Behandling</w:t>
      </w:r>
      <w:r w:rsidRPr="00E00CC0">
        <w:rPr>
          <w:szCs w:val="20"/>
        </w:rPr>
        <w:t xml:space="preserve">  </w:t>
      </w:r>
    </w:p>
    <w:p w14:paraId="1CE55403" w14:textId="77777777" w:rsidR="00E00CC0" w:rsidRPr="00E00CC0" w:rsidRDefault="00E00CC0" w:rsidP="00E00CC0">
      <w:pPr>
        <w:spacing w:after="77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24D4C578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  <w:r w:rsidRPr="00E00CC0">
        <w:rPr>
          <w:szCs w:val="20"/>
        </w:rPr>
        <w:t xml:space="preserve">Tappning via LP minst varannan dag. Hur mycket </w:t>
      </w:r>
      <w:proofErr w:type="spellStart"/>
      <w:r w:rsidRPr="00E00CC0">
        <w:rPr>
          <w:szCs w:val="20"/>
        </w:rPr>
        <w:t>liquor</w:t>
      </w:r>
      <w:proofErr w:type="spellEnd"/>
      <w:r w:rsidRPr="00E00CC0">
        <w:rPr>
          <w:szCs w:val="20"/>
        </w:rPr>
        <w:t xml:space="preserve"> som skall tappas beror p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 ultraljudsfynd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re och efter men tumregel 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 10 ml/kg g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rna delat p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 2 tappningar men inte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r hastigt, kanske 1 ml/minut f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r att undvika </w:t>
      </w:r>
      <w:proofErr w:type="spellStart"/>
      <w:r w:rsidRPr="00E00CC0">
        <w:rPr>
          <w:szCs w:val="20"/>
        </w:rPr>
        <w:t>rebl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>dning</w:t>
      </w:r>
      <w:proofErr w:type="spellEnd"/>
      <w:r w:rsidRPr="00E00CC0">
        <w:rPr>
          <w:szCs w:val="20"/>
        </w:rPr>
        <w:t>. Punktera helt sterilt. M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l efter tappning: tryck </w:t>
      </w:r>
      <w:proofErr w:type="gramStart"/>
      <w:r w:rsidRPr="00E00CC0">
        <w:rPr>
          <w:szCs w:val="20"/>
        </w:rPr>
        <w:t>7-10</w:t>
      </w:r>
      <w:proofErr w:type="gramEnd"/>
      <w:r w:rsidRPr="00E00CC0">
        <w:rPr>
          <w:szCs w:val="20"/>
        </w:rPr>
        <w:t xml:space="preserve"> cm, ventrikelindex inom + 2 SD, slitsformat framhorn (minskad </w:t>
      </w:r>
      <w:proofErr w:type="spellStart"/>
      <w:r w:rsidRPr="00E00CC0">
        <w:rPr>
          <w:szCs w:val="20"/>
        </w:rPr>
        <w:t>ballonering</w:t>
      </w:r>
      <w:proofErr w:type="spellEnd"/>
      <w:r w:rsidRPr="00E00CC0">
        <w:rPr>
          <w:szCs w:val="20"/>
        </w:rPr>
        <w:t xml:space="preserve">).  </w:t>
      </w:r>
    </w:p>
    <w:p w14:paraId="11A83FEC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</w:p>
    <w:p w14:paraId="7EA90477" w14:textId="77777777" w:rsidR="00E00CC0" w:rsidRPr="00E00CC0" w:rsidRDefault="00E00CC0" w:rsidP="00E00CC0">
      <w:pPr>
        <w:spacing w:after="0" w:line="307" w:lineRule="auto"/>
        <w:ind w:left="1158" w:right="1254"/>
        <w:rPr>
          <w:szCs w:val="20"/>
        </w:rPr>
      </w:pPr>
      <w:r w:rsidRPr="00E00CC0">
        <w:rPr>
          <w:szCs w:val="20"/>
        </w:rPr>
        <w:t xml:space="preserve">Om ventrikelindex inte 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 xml:space="preserve">r stabilt inom </w:t>
      </w:r>
      <w:proofErr w:type="gramStart"/>
      <w:r w:rsidRPr="00E00CC0">
        <w:rPr>
          <w:szCs w:val="20"/>
        </w:rPr>
        <w:t>5-10</w:t>
      </w:r>
      <w:proofErr w:type="gramEnd"/>
      <w:r w:rsidRPr="00E00CC0">
        <w:rPr>
          <w:szCs w:val="20"/>
        </w:rPr>
        <w:t xml:space="preserve"> dagar och LP inte p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>verkar detta g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 till </w:t>
      </w:r>
      <w:proofErr w:type="spellStart"/>
      <w:r w:rsidRPr="00E00CC0">
        <w:rPr>
          <w:szCs w:val="20"/>
        </w:rPr>
        <w:t>ventrikelreservoir</w:t>
      </w:r>
      <w:proofErr w:type="spellEnd"/>
      <w:r w:rsidRPr="00E00CC0">
        <w:rPr>
          <w:szCs w:val="20"/>
        </w:rPr>
        <w:t xml:space="preserve">.  </w:t>
      </w:r>
    </w:p>
    <w:p w14:paraId="351D513A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40C1EB9F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</w:rPr>
      </w:pPr>
    </w:p>
    <w:p w14:paraId="6A790C86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40E261BF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47CCB9E6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14047A68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0AD8B70F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36F374AB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34CFA322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1CB20F1E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75FABB7A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2EF71F66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597C4B11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1058C22A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381D89D1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  <w:r w:rsidRPr="00E00CC0">
        <w:rPr>
          <w:szCs w:val="20"/>
        </w:rPr>
        <w:t>Normal tillv</w:t>
      </w:r>
      <w:r w:rsidRPr="00E00CC0">
        <w:rPr>
          <w:rFonts w:ascii="Calibri" w:eastAsia="Calibri" w:hAnsi="Calibri" w:cs="Calibri"/>
          <w:szCs w:val="20"/>
        </w:rPr>
        <w:t>ä</w:t>
      </w:r>
      <w:r w:rsidRPr="00E00CC0">
        <w:rPr>
          <w:szCs w:val="20"/>
        </w:rPr>
        <w:t>xt av huvudomf</w:t>
      </w:r>
      <w:r w:rsidRPr="00E00CC0">
        <w:rPr>
          <w:rFonts w:ascii="Calibri" w:eastAsia="Calibri" w:hAnsi="Calibri" w:cs="Calibri"/>
          <w:szCs w:val="20"/>
        </w:rPr>
        <w:t>å</w:t>
      </w:r>
      <w:r w:rsidRPr="00E00CC0">
        <w:rPr>
          <w:szCs w:val="20"/>
        </w:rPr>
        <w:t xml:space="preserve">nget: </w:t>
      </w:r>
      <w:r w:rsidRPr="00E00CC0">
        <w:rPr>
          <w:rFonts w:ascii="Calibri" w:eastAsia="Calibri" w:hAnsi="Calibri" w:cs="Calibri"/>
          <w:szCs w:val="20"/>
        </w:rPr>
        <w:t>ö</w:t>
      </w:r>
      <w:r w:rsidRPr="00E00CC0">
        <w:rPr>
          <w:szCs w:val="20"/>
        </w:rPr>
        <w:t xml:space="preserve">kar 1 mm/dag i vecka 26 - 32, 0,7 mm/dag vecka 32 till vecka 40. </w:t>
      </w:r>
    </w:p>
    <w:p w14:paraId="603CF87B" w14:textId="77777777" w:rsidR="00E00CC0" w:rsidRPr="00E00CC0" w:rsidRDefault="00E00CC0" w:rsidP="00E00CC0">
      <w:pPr>
        <w:spacing w:after="0" w:line="308" w:lineRule="auto"/>
        <w:ind w:left="1158" w:right="1254"/>
        <w:rPr>
          <w:szCs w:val="20"/>
        </w:rPr>
      </w:pPr>
    </w:p>
    <w:p w14:paraId="1E15738F" w14:textId="48855D07" w:rsidR="00E00CC0" w:rsidRPr="00E00CC0" w:rsidRDefault="00E00CC0" w:rsidP="00E00CC0">
      <w:pPr>
        <w:spacing w:after="0" w:line="308" w:lineRule="auto"/>
        <w:ind w:left="284" w:right="1254" w:hanging="993"/>
        <w:rPr>
          <w:szCs w:val="20"/>
        </w:rPr>
      </w:pPr>
      <w:r w:rsidRPr="00E00CC0">
        <w:rPr>
          <w:noProof/>
          <w:szCs w:val="20"/>
        </w:rPr>
        <w:drawing>
          <wp:inline distT="0" distB="0" distL="0" distR="0" wp14:anchorId="3B31BBBA" wp14:editId="2B67CF38">
            <wp:extent cx="5669915" cy="4155440"/>
            <wp:effectExtent l="0" t="0" r="698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15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FEE581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</w:rPr>
      </w:pPr>
    </w:p>
    <w:p w14:paraId="48B75450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</w:p>
    <w:p w14:paraId="3C2A61B8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</w:rPr>
      </w:pPr>
      <w:r w:rsidRPr="00E00CC0">
        <w:rPr>
          <w:szCs w:val="20"/>
        </w:rPr>
        <w:t xml:space="preserve"> </w:t>
      </w:r>
    </w:p>
    <w:p w14:paraId="40F3B5D2" w14:textId="77777777" w:rsidR="00E00CC0" w:rsidRPr="00E00CC0" w:rsidRDefault="00E00CC0" w:rsidP="00E00CC0">
      <w:pPr>
        <w:spacing w:after="0" w:line="240" w:lineRule="auto"/>
        <w:ind w:left="1158" w:right="1254"/>
        <w:rPr>
          <w:szCs w:val="20"/>
        </w:rPr>
      </w:pPr>
    </w:p>
    <w:p w14:paraId="60931B4B" w14:textId="77777777" w:rsidR="00E00CC0" w:rsidRPr="00E00CC0" w:rsidRDefault="00E00CC0" w:rsidP="00E00CC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068AFC91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1D0804DE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57AF8958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0434E6DD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7C89635B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3DB5874E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78148EE1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7BA3BE2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E98278A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3E31BC30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150D5C3A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3C97C7EE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25DDCB68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8D1155F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182DA705" w14:textId="77777777" w:rsidR="00E00CC0" w:rsidRPr="00E00CC0" w:rsidRDefault="00E00CC0" w:rsidP="00E00CC0">
      <w:pPr>
        <w:spacing w:after="0" w:line="259" w:lineRule="auto"/>
        <w:ind w:left="1168" w:right="0"/>
      </w:pPr>
      <w:r w:rsidRPr="00E00CC0">
        <w:t>Beskrivning av de mått som används:</w:t>
      </w:r>
    </w:p>
    <w:p w14:paraId="2A6D2590" w14:textId="77777777" w:rsidR="00E00CC0" w:rsidRPr="00E00CC0" w:rsidRDefault="00E00CC0" w:rsidP="00E00CC0">
      <w:pPr>
        <w:spacing w:after="0" w:line="259" w:lineRule="auto"/>
        <w:ind w:left="1168" w:right="0"/>
      </w:pPr>
    </w:p>
    <w:p w14:paraId="3846C860" w14:textId="6C654270" w:rsidR="00E00CC0" w:rsidRPr="00E00CC0" w:rsidRDefault="00E00CC0" w:rsidP="00E00CC0">
      <w:pPr>
        <w:spacing w:after="0" w:line="259" w:lineRule="auto"/>
        <w:ind w:left="1168" w:right="0"/>
      </w:pPr>
      <w:r w:rsidRPr="00E00CC0">
        <w:rPr>
          <w:noProof/>
          <w:sz w:val="20"/>
          <w:szCs w:val="20"/>
        </w:rPr>
        <w:drawing>
          <wp:inline distT="0" distB="0" distL="0" distR="0" wp14:anchorId="7DFBAE2D" wp14:editId="00AC487B">
            <wp:extent cx="2143125" cy="1619250"/>
            <wp:effectExtent l="0" t="0" r="9525" b="0"/>
            <wp:docPr id="12" name="Picture 12" descr="\\vgregion.se\Hem\NU-J\johro1\Mina bilder\110334fig02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\\vgregion.se\Hem\NU-J\johro1\Mina bilder\110334fig02a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0CC0">
        <w:rPr>
          <w:noProof/>
          <w:sz w:val="20"/>
          <w:szCs w:val="20"/>
        </w:rPr>
        <w:drawing>
          <wp:inline distT="0" distB="0" distL="0" distR="0" wp14:anchorId="3B55EBDC" wp14:editId="2EEDDB79">
            <wp:extent cx="2162175" cy="1619250"/>
            <wp:effectExtent l="0" t="0" r="9525" b="0"/>
            <wp:docPr id="11" name="Picture 11" descr="\\vgregion.se\Hem\NU-J\johro1\Mina bilder\110334fig0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 descr="\\vgregion.se\Hem\NU-J\johro1\Mina bilder\110334fig02b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1D429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25B4CEBC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246BD1B9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  <w:r w:rsidRPr="00E00CC0">
        <w:rPr>
          <w:sz w:val="20"/>
          <w:szCs w:val="20"/>
        </w:rPr>
        <w:t xml:space="preserve">VI </w:t>
      </w:r>
      <w:proofErr w:type="spellStart"/>
      <w:r w:rsidRPr="00E00CC0">
        <w:rPr>
          <w:sz w:val="20"/>
          <w:szCs w:val="20"/>
        </w:rPr>
        <w:t>VentrikelIndex</w:t>
      </w:r>
      <w:proofErr w:type="spellEnd"/>
      <w:r w:rsidRPr="00E00CC0">
        <w:rPr>
          <w:sz w:val="20"/>
          <w:szCs w:val="20"/>
        </w:rPr>
        <w:t xml:space="preserve"> mäts i höjd med </w:t>
      </w:r>
      <w:proofErr w:type="spellStart"/>
      <w:r w:rsidRPr="00E00CC0">
        <w:rPr>
          <w:sz w:val="20"/>
          <w:szCs w:val="20"/>
        </w:rPr>
        <w:t>foramen</w:t>
      </w:r>
      <w:proofErr w:type="spellEnd"/>
      <w:r w:rsidRPr="00E00CC0">
        <w:rPr>
          <w:sz w:val="20"/>
          <w:szCs w:val="20"/>
        </w:rPr>
        <w:t xml:space="preserve"> </w:t>
      </w:r>
      <w:proofErr w:type="spellStart"/>
      <w:r w:rsidRPr="00E00CC0">
        <w:rPr>
          <w:sz w:val="20"/>
          <w:szCs w:val="20"/>
        </w:rPr>
        <w:t>Monroi</w:t>
      </w:r>
      <w:proofErr w:type="spellEnd"/>
      <w:r w:rsidRPr="00E00CC0">
        <w:rPr>
          <w:sz w:val="20"/>
          <w:szCs w:val="20"/>
        </w:rPr>
        <w:t xml:space="preserve"> i </w:t>
      </w:r>
      <w:proofErr w:type="spellStart"/>
      <w:r w:rsidRPr="00E00CC0">
        <w:rPr>
          <w:sz w:val="20"/>
          <w:szCs w:val="20"/>
        </w:rPr>
        <w:t>coronalsnitt</w:t>
      </w:r>
      <w:proofErr w:type="spellEnd"/>
      <w:r w:rsidRPr="00E00CC0">
        <w:rPr>
          <w:sz w:val="20"/>
          <w:szCs w:val="20"/>
        </w:rPr>
        <w:t xml:space="preserve"> och anger måttet på vardera sidan från </w:t>
      </w:r>
      <w:proofErr w:type="spellStart"/>
      <w:r w:rsidRPr="00E00CC0">
        <w:rPr>
          <w:sz w:val="20"/>
          <w:szCs w:val="20"/>
        </w:rPr>
        <w:t>falx</w:t>
      </w:r>
      <w:proofErr w:type="spellEnd"/>
      <w:r w:rsidRPr="00E00CC0">
        <w:rPr>
          <w:sz w:val="20"/>
          <w:szCs w:val="20"/>
        </w:rPr>
        <w:t xml:space="preserve"> </w:t>
      </w:r>
      <w:proofErr w:type="spellStart"/>
      <w:r w:rsidRPr="00E00CC0">
        <w:rPr>
          <w:sz w:val="20"/>
          <w:szCs w:val="20"/>
        </w:rPr>
        <w:t>cerebri</w:t>
      </w:r>
      <w:proofErr w:type="spellEnd"/>
      <w:r w:rsidRPr="00E00CC0">
        <w:rPr>
          <w:sz w:val="20"/>
          <w:szCs w:val="20"/>
        </w:rPr>
        <w:t xml:space="preserve"> till framhornets laterala avgränsning. Om tredje ventrikeln är synlig anges även dess bredd.</w:t>
      </w:r>
    </w:p>
    <w:p w14:paraId="57596E5D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  <w:r w:rsidRPr="00E00CC0">
        <w:rPr>
          <w:sz w:val="20"/>
          <w:szCs w:val="20"/>
        </w:rPr>
        <w:t xml:space="preserve">AHW </w:t>
      </w:r>
      <w:proofErr w:type="spellStart"/>
      <w:r w:rsidRPr="00E00CC0">
        <w:rPr>
          <w:sz w:val="20"/>
          <w:szCs w:val="20"/>
        </w:rPr>
        <w:t>Anterior</w:t>
      </w:r>
      <w:proofErr w:type="spellEnd"/>
      <w:r w:rsidRPr="00E00CC0">
        <w:rPr>
          <w:sz w:val="20"/>
          <w:szCs w:val="20"/>
        </w:rPr>
        <w:t xml:space="preserve"> Horn </w:t>
      </w:r>
      <w:proofErr w:type="spellStart"/>
      <w:r w:rsidRPr="00E00CC0">
        <w:rPr>
          <w:sz w:val="20"/>
          <w:szCs w:val="20"/>
        </w:rPr>
        <w:t>Width</w:t>
      </w:r>
      <w:proofErr w:type="spellEnd"/>
      <w:r w:rsidRPr="00E00CC0">
        <w:rPr>
          <w:sz w:val="20"/>
          <w:szCs w:val="20"/>
        </w:rPr>
        <w:t xml:space="preserve"> (framhornsvidd) mäts i samma projektion som VI och anger det största diagonala måttet över vardera sidans framhorn.</w:t>
      </w:r>
    </w:p>
    <w:p w14:paraId="1CEBBC8E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  <w:r w:rsidRPr="00E00CC0">
        <w:rPr>
          <w:sz w:val="20"/>
          <w:szCs w:val="20"/>
        </w:rPr>
        <w:t xml:space="preserve">TOD </w:t>
      </w:r>
      <w:proofErr w:type="spellStart"/>
      <w:r w:rsidRPr="00E00CC0">
        <w:rPr>
          <w:sz w:val="20"/>
          <w:szCs w:val="20"/>
        </w:rPr>
        <w:t>Thalamo-Occipital</w:t>
      </w:r>
      <w:proofErr w:type="spellEnd"/>
      <w:r w:rsidRPr="00E00CC0">
        <w:rPr>
          <w:sz w:val="20"/>
          <w:szCs w:val="20"/>
        </w:rPr>
        <w:t xml:space="preserve"> </w:t>
      </w:r>
      <w:proofErr w:type="spellStart"/>
      <w:r w:rsidRPr="00E00CC0">
        <w:rPr>
          <w:sz w:val="20"/>
          <w:szCs w:val="20"/>
        </w:rPr>
        <w:t>Distance</w:t>
      </w:r>
      <w:proofErr w:type="spellEnd"/>
      <w:r w:rsidRPr="00E00CC0">
        <w:rPr>
          <w:sz w:val="20"/>
          <w:szCs w:val="20"/>
        </w:rPr>
        <w:t xml:space="preserve"> mäts i </w:t>
      </w:r>
      <w:proofErr w:type="spellStart"/>
      <w:r w:rsidRPr="00E00CC0">
        <w:rPr>
          <w:sz w:val="20"/>
          <w:szCs w:val="20"/>
        </w:rPr>
        <w:t>sagittalprojektion</w:t>
      </w:r>
      <w:proofErr w:type="spellEnd"/>
      <w:r w:rsidRPr="00E00CC0">
        <w:rPr>
          <w:sz w:val="20"/>
          <w:szCs w:val="20"/>
        </w:rPr>
        <w:t xml:space="preserve"> för respektive sida och anger avståndet mellan thalamus bakre kant mot </w:t>
      </w:r>
      <w:proofErr w:type="spellStart"/>
      <w:r w:rsidRPr="00E00CC0">
        <w:rPr>
          <w:sz w:val="20"/>
          <w:szCs w:val="20"/>
        </w:rPr>
        <w:t>plexus</w:t>
      </w:r>
      <w:proofErr w:type="spellEnd"/>
      <w:r w:rsidRPr="00E00CC0">
        <w:rPr>
          <w:sz w:val="20"/>
          <w:szCs w:val="20"/>
        </w:rPr>
        <w:t xml:space="preserve"> </w:t>
      </w:r>
      <w:proofErr w:type="spellStart"/>
      <w:r w:rsidRPr="00E00CC0">
        <w:rPr>
          <w:sz w:val="20"/>
          <w:szCs w:val="20"/>
        </w:rPr>
        <w:t>choroideus</w:t>
      </w:r>
      <w:proofErr w:type="spellEnd"/>
      <w:r w:rsidRPr="00E00CC0">
        <w:rPr>
          <w:sz w:val="20"/>
          <w:szCs w:val="20"/>
        </w:rPr>
        <w:t xml:space="preserve"> och </w:t>
      </w:r>
      <w:proofErr w:type="spellStart"/>
      <w:r w:rsidRPr="00E00CC0">
        <w:rPr>
          <w:sz w:val="20"/>
          <w:szCs w:val="20"/>
        </w:rPr>
        <w:t>occipitalhornets</w:t>
      </w:r>
      <w:proofErr w:type="spellEnd"/>
      <w:r w:rsidRPr="00E00CC0">
        <w:rPr>
          <w:sz w:val="20"/>
          <w:szCs w:val="20"/>
        </w:rPr>
        <w:t xml:space="preserve"> bakersta avgränsning.</w:t>
      </w:r>
    </w:p>
    <w:p w14:paraId="1AAD541A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</w:p>
    <w:p w14:paraId="06802BFC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  <w:r w:rsidRPr="00E00CC0">
        <w:rPr>
          <w:sz w:val="20"/>
          <w:szCs w:val="20"/>
        </w:rPr>
        <w:t>I nedanstående studie fann man inga barn med AHW &gt;4 mm eller TOD &gt;25 mm (friska barn).</w:t>
      </w:r>
    </w:p>
    <w:p w14:paraId="7E242169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</w:p>
    <w:p w14:paraId="4B22A232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</w:p>
    <w:p w14:paraId="0AB5251E" w14:textId="77777777" w:rsidR="00E00CC0" w:rsidRPr="00E00CC0" w:rsidRDefault="00E00CC0" w:rsidP="00E00CC0">
      <w:pPr>
        <w:spacing w:after="0" w:line="259" w:lineRule="auto"/>
        <w:ind w:left="1168" w:right="0"/>
        <w:rPr>
          <w:szCs w:val="20"/>
          <w:lang w:val="en-US"/>
        </w:rPr>
      </w:pPr>
      <w:r w:rsidRPr="00E00CC0">
        <w:rPr>
          <w:sz w:val="20"/>
          <w:szCs w:val="20"/>
          <w:lang w:val="en-US"/>
        </w:rPr>
        <w:t xml:space="preserve">Ref: Floris </w:t>
      </w:r>
      <w:proofErr w:type="spellStart"/>
      <w:r w:rsidRPr="00E00CC0">
        <w:rPr>
          <w:sz w:val="20"/>
          <w:szCs w:val="20"/>
          <w:lang w:val="en-US"/>
        </w:rPr>
        <w:t>Groenendaal</w:t>
      </w:r>
      <w:proofErr w:type="spellEnd"/>
      <w:r w:rsidRPr="00E00CC0">
        <w:rPr>
          <w:sz w:val="20"/>
          <w:szCs w:val="20"/>
          <w:lang w:val="en-US"/>
        </w:rPr>
        <w:t xml:space="preserve"> Holland, Karin </w:t>
      </w:r>
      <w:proofErr w:type="spellStart"/>
      <w:r w:rsidRPr="00E00CC0">
        <w:rPr>
          <w:sz w:val="20"/>
          <w:szCs w:val="20"/>
          <w:lang w:val="en-US"/>
        </w:rPr>
        <w:t>Sävman</w:t>
      </w:r>
      <w:proofErr w:type="spellEnd"/>
      <w:r w:rsidRPr="00E00CC0">
        <w:rPr>
          <w:sz w:val="20"/>
          <w:szCs w:val="20"/>
          <w:lang w:val="en-US"/>
        </w:rPr>
        <w:t xml:space="preserve">, Neonatal workshop 2011.  </w:t>
      </w:r>
    </w:p>
    <w:p w14:paraId="625DB847" w14:textId="77777777" w:rsidR="00E00CC0" w:rsidRPr="00E00CC0" w:rsidRDefault="00E00CC0" w:rsidP="00E00CC0">
      <w:pPr>
        <w:spacing w:after="0" w:line="259" w:lineRule="auto"/>
        <w:ind w:left="0" w:right="0"/>
        <w:rPr>
          <w:sz w:val="20"/>
          <w:szCs w:val="20"/>
          <w:lang w:val="en-US"/>
        </w:rPr>
      </w:pPr>
    </w:p>
    <w:p w14:paraId="40736777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  <w:lang w:val="en-US"/>
        </w:rPr>
      </w:pPr>
    </w:p>
    <w:p w14:paraId="26551ABF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  <w:lang w:val="en-US"/>
        </w:rPr>
      </w:pPr>
      <w:r w:rsidRPr="00E00CC0">
        <w:rPr>
          <w:sz w:val="20"/>
          <w:szCs w:val="20"/>
          <w:lang w:val="en-US"/>
        </w:rPr>
        <w:t xml:space="preserve"> </w:t>
      </w:r>
    </w:p>
    <w:p w14:paraId="29EFD50C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  <w:r w:rsidRPr="00E00CC0">
        <w:rPr>
          <w:sz w:val="20"/>
          <w:szCs w:val="20"/>
          <w:lang w:val="en-US"/>
        </w:rPr>
        <w:t xml:space="preserve">Ref </w:t>
      </w:r>
      <w:proofErr w:type="spellStart"/>
      <w:r w:rsidRPr="00E00CC0">
        <w:rPr>
          <w:sz w:val="20"/>
          <w:szCs w:val="20"/>
          <w:lang w:val="en-US"/>
        </w:rPr>
        <w:t>normalvärden</w:t>
      </w:r>
      <w:proofErr w:type="spellEnd"/>
      <w:r w:rsidRPr="00E00CC0">
        <w:rPr>
          <w:sz w:val="20"/>
          <w:szCs w:val="20"/>
          <w:lang w:val="en-US"/>
        </w:rPr>
        <w:t xml:space="preserve"> </w:t>
      </w:r>
      <w:proofErr w:type="spellStart"/>
      <w:r w:rsidRPr="00E00CC0">
        <w:rPr>
          <w:sz w:val="20"/>
          <w:szCs w:val="20"/>
          <w:lang w:val="en-US"/>
        </w:rPr>
        <w:t>nedan</w:t>
      </w:r>
      <w:proofErr w:type="spellEnd"/>
      <w:r w:rsidRPr="00E00CC0">
        <w:rPr>
          <w:sz w:val="20"/>
          <w:szCs w:val="20"/>
          <w:lang w:val="en-US"/>
        </w:rPr>
        <w:t xml:space="preserve">:” New reference values for the neonatal cerebral ventricles”. </w:t>
      </w:r>
      <w:proofErr w:type="spellStart"/>
      <w:r w:rsidRPr="00E00CC0">
        <w:rPr>
          <w:sz w:val="20"/>
          <w:szCs w:val="20"/>
        </w:rPr>
        <w:t>Brouwer</w:t>
      </w:r>
      <w:proofErr w:type="spellEnd"/>
      <w:r w:rsidRPr="00E00CC0">
        <w:rPr>
          <w:sz w:val="20"/>
          <w:szCs w:val="20"/>
        </w:rPr>
        <w:t xml:space="preserve"> et al. </w:t>
      </w:r>
      <w:proofErr w:type="spellStart"/>
      <w:r w:rsidRPr="00E00CC0">
        <w:rPr>
          <w:sz w:val="20"/>
          <w:szCs w:val="20"/>
        </w:rPr>
        <w:t>Radiology</w:t>
      </w:r>
      <w:proofErr w:type="spellEnd"/>
      <w:r w:rsidRPr="00E00CC0">
        <w:rPr>
          <w:sz w:val="20"/>
          <w:szCs w:val="20"/>
        </w:rPr>
        <w:t xml:space="preserve"> </w:t>
      </w:r>
      <w:proofErr w:type="spellStart"/>
      <w:r w:rsidRPr="00E00CC0">
        <w:rPr>
          <w:sz w:val="20"/>
          <w:szCs w:val="20"/>
        </w:rPr>
        <w:t>vol</w:t>
      </w:r>
      <w:proofErr w:type="spellEnd"/>
      <w:r w:rsidRPr="00E00CC0">
        <w:rPr>
          <w:sz w:val="20"/>
          <w:szCs w:val="20"/>
        </w:rPr>
        <w:t xml:space="preserve"> 26: </w:t>
      </w:r>
      <w:proofErr w:type="spellStart"/>
      <w:r w:rsidRPr="00E00CC0">
        <w:rPr>
          <w:sz w:val="20"/>
          <w:szCs w:val="20"/>
        </w:rPr>
        <w:t>Issue</w:t>
      </w:r>
      <w:proofErr w:type="spellEnd"/>
      <w:r w:rsidRPr="00E00CC0">
        <w:rPr>
          <w:sz w:val="20"/>
          <w:szCs w:val="20"/>
        </w:rPr>
        <w:t xml:space="preserve"> 1: Pages </w:t>
      </w:r>
      <w:proofErr w:type="gramStart"/>
      <w:r w:rsidRPr="00E00CC0">
        <w:rPr>
          <w:sz w:val="20"/>
          <w:szCs w:val="20"/>
        </w:rPr>
        <w:t>224-233</w:t>
      </w:r>
      <w:proofErr w:type="gramEnd"/>
      <w:r w:rsidRPr="00E00CC0">
        <w:rPr>
          <w:sz w:val="20"/>
          <w:szCs w:val="20"/>
        </w:rPr>
        <w:t>. 2012</w:t>
      </w:r>
    </w:p>
    <w:p w14:paraId="70CD0805" w14:textId="77777777" w:rsidR="00E00CC0" w:rsidRPr="00E00CC0" w:rsidRDefault="00E00CC0" w:rsidP="00E00CC0">
      <w:pPr>
        <w:spacing w:after="0" w:line="259" w:lineRule="auto"/>
        <w:ind w:left="1168" w:right="0"/>
        <w:rPr>
          <w:sz w:val="20"/>
          <w:szCs w:val="20"/>
        </w:rPr>
      </w:pPr>
    </w:p>
    <w:p w14:paraId="04B99FC8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603367CA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2F2189B3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34AC5F49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53D04364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77B6454A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268D32A7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11DCF36F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647396BB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16A609F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290981B0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6CC1132D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609A82C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7B857F84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B79DB7F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1CE66A62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4E8C03DF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6C7D6CC8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22C32EA4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34E11854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3A6F24AF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54DF2311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0F5126AF" w14:textId="77777777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</w:p>
    <w:p w14:paraId="3745C371" w14:textId="77777777" w:rsidR="00E00CC0" w:rsidRPr="00E00CC0" w:rsidRDefault="00E00CC0" w:rsidP="00E00CC0">
      <w:pPr>
        <w:spacing w:after="0" w:line="259" w:lineRule="auto"/>
        <w:ind w:left="1168" w:right="0"/>
      </w:pPr>
      <w:r w:rsidRPr="00E00CC0">
        <w:t xml:space="preserve">Normalfördelning av ventrikelmått inom 4 dygns ålder per </w:t>
      </w:r>
      <w:proofErr w:type="spellStart"/>
      <w:r w:rsidRPr="00E00CC0">
        <w:t>gestationsvecka</w:t>
      </w:r>
      <w:proofErr w:type="spellEnd"/>
      <w:r w:rsidRPr="00E00CC0">
        <w:t>.</w:t>
      </w:r>
    </w:p>
    <w:p w14:paraId="0A67A4EA" w14:textId="77777777" w:rsidR="00E00CC0" w:rsidRPr="00E00CC0" w:rsidRDefault="00E00CC0" w:rsidP="00E00CC0">
      <w:pPr>
        <w:spacing w:after="0" w:line="259" w:lineRule="auto"/>
        <w:ind w:left="1168" w:right="0"/>
      </w:pPr>
    </w:p>
    <w:p w14:paraId="452E56D6" w14:textId="77777777" w:rsidR="00E00CC0" w:rsidRPr="00E00CC0" w:rsidRDefault="00E00CC0" w:rsidP="00E00CC0">
      <w:pPr>
        <w:spacing w:after="0" w:line="259" w:lineRule="auto"/>
        <w:ind w:left="1168" w:right="0"/>
      </w:pPr>
    </w:p>
    <w:p w14:paraId="1DC62191" w14:textId="2B3428DA" w:rsidR="00E00CC0" w:rsidRPr="00E00CC0" w:rsidRDefault="00E00CC0" w:rsidP="00E00CC0">
      <w:pPr>
        <w:spacing w:after="0" w:line="259" w:lineRule="auto"/>
        <w:ind w:left="0" w:right="0"/>
      </w:pPr>
      <w:r w:rsidRPr="00E00CC0">
        <w:rPr>
          <w:noProof/>
          <w:sz w:val="20"/>
          <w:szCs w:val="20"/>
        </w:rPr>
        <w:drawing>
          <wp:inline distT="0" distB="0" distL="0" distR="0" wp14:anchorId="6A4625F8" wp14:editId="4CA9DA9A">
            <wp:extent cx="2809875" cy="2333625"/>
            <wp:effectExtent l="0" t="0" r="9525" b="9525"/>
            <wp:docPr id="8" name="Picture 8" descr="\\vgregion.se\Hem\NU-J\johro1\Mina bilder\110334fig0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6" descr="\\vgregion.se\Hem\NU-J\johro1\Mina bilder\110334fig03a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278A3" w14:textId="77777777" w:rsidR="00E00CC0" w:rsidRPr="00E00CC0" w:rsidRDefault="00E00CC0" w:rsidP="00E00CC0">
      <w:pPr>
        <w:spacing w:after="0" w:line="259" w:lineRule="auto"/>
        <w:ind w:left="1168" w:right="0"/>
        <w:rPr>
          <w:noProof/>
          <w:sz w:val="20"/>
          <w:szCs w:val="20"/>
        </w:rPr>
      </w:pPr>
    </w:p>
    <w:p w14:paraId="5ADAF18F" w14:textId="77777777" w:rsidR="00E00CC0" w:rsidRPr="00E00CC0" w:rsidRDefault="00E00CC0" w:rsidP="00E00CC0">
      <w:pPr>
        <w:spacing w:after="0" w:line="259" w:lineRule="auto"/>
        <w:ind w:left="1168" w:right="0"/>
        <w:rPr>
          <w:noProof/>
          <w:sz w:val="20"/>
          <w:szCs w:val="20"/>
        </w:rPr>
      </w:pPr>
    </w:p>
    <w:p w14:paraId="1C71EDD1" w14:textId="77777777" w:rsidR="00E00CC0" w:rsidRPr="00E00CC0" w:rsidRDefault="00E00CC0" w:rsidP="00E00CC0">
      <w:pPr>
        <w:spacing w:after="0" w:line="259" w:lineRule="auto"/>
        <w:ind w:left="1168" w:right="0"/>
        <w:rPr>
          <w:noProof/>
          <w:sz w:val="20"/>
          <w:szCs w:val="20"/>
        </w:rPr>
      </w:pPr>
    </w:p>
    <w:p w14:paraId="59BD2FDC" w14:textId="49F3D9BD" w:rsidR="00E00CC0" w:rsidRPr="00E00CC0" w:rsidRDefault="00E00CC0" w:rsidP="00E00CC0">
      <w:pPr>
        <w:spacing w:after="0" w:line="259" w:lineRule="auto"/>
        <w:ind w:left="0" w:right="0"/>
        <w:rPr>
          <w:noProof/>
          <w:sz w:val="20"/>
          <w:szCs w:val="20"/>
        </w:rPr>
      </w:pPr>
      <w:r w:rsidRPr="00E00CC0">
        <w:rPr>
          <w:noProof/>
          <w:sz w:val="20"/>
          <w:szCs w:val="20"/>
        </w:rPr>
        <w:drawing>
          <wp:inline distT="0" distB="0" distL="0" distR="0" wp14:anchorId="202B8D23" wp14:editId="570DDD69">
            <wp:extent cx="2809875" cy="2371725"/>
            <wp:effectExtent l="0" t="0" r="9525" b="9525"/>
            <wp:docPr id="7" name="Picture 7" descr="\\vgregion.se\Hem\NU-J\johro1\Mina bilder\110334fig03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 descr="\\vgregion.se\Hem\NU-J\johro1\Mina bilder\110334fig03b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1E8F5" w14:textId="77777777" w:rsidR="00E00CC0" w:rsidRPr="00E00CC0" w:rsidRDefault="00E00CC0" w:rsidP="00E00CC0">
      <w:pPr>
        <w:spacing w:after="0" w:line="259" w:lineRule="auto"/>
        <w:ind w:left="1168" w:right="0"/>
        <w:rPr>
          <w:noProof/>
          <w:sz w:val="20"/>
          <w:szCs w:val="20"/>
        </w:rPr>
      </w:pPr>
    </w:p>
    <w:p w14:paraId="7AB2D744" w14:textId="1EC10AA6" w:rsidR="00E00CC0" w:rsidRPr="00E00CC0" w:rsidRDefault="00E00CC0" w:rsidP="00E00CC0">
      <w:pPr>
        <w:spacing w:after="0" w:line="259" w:lineRule="auto"/>
        <w:ind w:left="0" w:right="0"/>
        <w:rPr>
          <w:noProof/>
          <w:sz w:val="20"/>
          <w:szCs w:val="20"/>
        </w:rPr>
      </w:pPr>
      <w:r w:rsidRPr="00E00CC0">
        <w:rPr>
          <w:noProof/>
          <w:sz w:val="20"/>
          <w:szCs w:val="20"/>
        </w:rPr>
        <w:lastRenderedPageBreak/>
        <w:drawing>
          <wp:inline distT="0" distB="0" distL="0" distR="0" wp14:anchorId="41D23CB9" wp14:editId="724D68F9">
            <wp:extent cx="2752725" cy="2295525"/>
            <wp:effectExtent l="0" t="0" r="9525" b="9525"/>
            <wp:docPr id="5" name="Picture 5" descr="\\vgregion.se\Hem\NU-J\johro1\Mina bilder\110334fig0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 descr="\\vgregion.se\Hem\NU-J\johro1\Mina bilder\110334fig03c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94ADB" w14:textId="77777777" w:rsidR="00E00CC0" w:rsidRPr="00E00CC0" w:rsidRDefault="00E00CC0" w:rsidP="00E00CC0">
      <w:pPr>
        <w:spacing w:after="0" w:line="259" w:lineRule="auto"/>
        <w:ind w:left="0" w:right="0"/>
        <w:rPr>
          <w:noProof/>
          <w:sz w:val="20"/>
          <w:szCs w:val="20"/>
        </w:rPr>
      </w:pPr>
    </w:p>
    <w:p w14:paraId="2BB996D7" w14:textId="77777777" w:rsidR="00E00CC0" w:rsidRPr="00E00CC0" w:rsidRDefault="00E00CC0" w:rsidP="00E00CC0">
      <w:pPr>
        <w:spacing w:after="0" w:line="259" w:lineRule="auto"/>
        <w:ind w:left="1168" w:right="0"/>
        <w:rPr>
          <w:sz w:val="22"/>
          <w:szCs w:val="20"/>
        </w:rPr>
      </w:pPr>
    </w:p>
    <w:p w14:paraId="09DC836F" w14:textId="77777777" w:rsidR="00E00CC0" w:rsidRPr="00E00CC0" w:rsidRDefault="00E00CC0" w:rsidP="00E00CC0">
      <w:pPr>
        <w:spacing w:after="0" w:line="259" w:lineRule="auto"/>
        <w:ind w:left="1168" w:right="0"/>
        <w:rPr>
          <w:sz w:val="22"/>
          <w:szCs w:val="20"/>
        </w:rPr>
      </w:pPr>
    </w:p>
    <w:p w14:paraId="6BAAFE2E" w14:textId="77777777" w:rsidR="00E00CC0" w:rsidRPr="00E00CC0" w:rsidRDefault="00E00CC0" w:rsidP="00E00CC0">
      <w:pPr>
        <w:spacing w:after="0" w:line="259" w:lineRule="auto"/>
        <w:ind w:left="0" w:right="0"/>
        <w:rPr>
          <w:sz w:val="22"/>
          <w:szCs w:val="20"/>
        </w:rPr>
      </w:pPr>
    </w:p>
    <w:p w14:paraId="19E62825" w14:textId="77777777" w:rsidR="00E00CC0" w:rsidRPr="00E00CC0" w:rsidRDefault="00E00CC0" w:rsidP="00E00CC0">
      <w:pPr>
        <w:spacing w:after="0" w:line="259" w:lineRule="auto"/>
        <w:ind w:left="1168" w:right="0"/>
        <w:rPr>
          <w:sz w:val="22"/>
          <w:szCs w:val="20"/>
        </w:rPr>
      </w:pPr>
    </w:p>
    <w:p w14:paraId="2D9EC99E" w14:textId="77777777" w:rsidR="00E00CC0" w:rsidRPr="00E00CC0" w:rsidRDefault="00E00CC0" w:rsidP="00E00CC0">
      <w:pPr>
        <w:spacing w:after="0" w:line="259" w:lineRule="auto"/>
        <w:ind w:left="1168" w:right="0"/>
        <w:rPr>
          <w:sz w:val="22"/>
          <w:szCs w:val="20"/>
        </w:rPr>
      </w:pPr>
      <w:r w:rsidRPr="00E00CC0">
        <w:rPr>
          <w:sz w:val="22"/>
          <w:szCs w:val="20"/>
        </w:rPr>
        <w:t>Longitudinella mätningar på prematura barn födda före v 30+0 med mätning under de första 4 dygnen samt vid motsvarande ca fullgången tid. Välmående barn med normal utveckling vid 15 mån ålder.</w:t>
      </w:r>
    </w:p>
    <w:p w14:paraId="3FA97263" w14:textId="77777777" w:rsidR="00E00CC0" w:rsidRPr="00E00CC0" w:rsidRDefault="00E00CC0" w:rsidP="00E00CC0">
      <w:pPr>
        <w:spacing w:after="0" w:line="240" w:lineRule="auto"/>
        <w:ind w:left="0" w:right="0"/>
        <w:rPr>
          <w:noProof/>
          <w:sz w:val="20"/>
          <w:szCs w:val="20"/>
        </w:rPr>
      </w:pPr>
      <w:r w:rsidRPr="00E00CC0">
        <w:rPr>
          <w:noProof/>
          <w:sz w:val="20"/>
          <w:szCs w:val="20"/>
        </w:rPr>
        <w:t xml:space="preserve">         </w:t>
      </w:r>
    </w:p>
    <w:p w14:paraId="62961E73" w14:textId="77777777" w:rsidR="00E00CC0" w:rsidRPr="00E00CC0" w:rsidRDefault="00E00CC0" w:rsidP="00E00CC0">
      <w:pPr>
        <w:spacing w:after="0" w:line="240" w:lineRule="auto"/>
        <w:ind w:left="0" w:right="0"/>
        <w:rPr>
          <w:noProof/>
        </w:rPr>
      </w:pPr>
    </w:p>
    <w:p w14:paraId="341AFD7E" w14:textId="787E9967" w:rsidR="00E00CC0" w:rsidRPr="00E00CC0" w:rsidRDefault="00E00CC0" w:rsidP="00E00CC0">
      <w:pPr>
        <w:spacing w:after="0" w:line="240" w:lineRule="auto"/>
        <w:ind w:left="0" w:right="0"/>
        <w:rPr>
          <w:noProof/>
        </w:rPr>
      </w:pPr>
      <w:r w:rsidRPr="00E00CC0">
        <w:rPr>
          <w:noProof/>
        </w:rPr>
        <w:drawing>
          <wp:inline distT="0" distB="0" distL="0" distR="0" wp14:anchorId="39706A36" wp14:editId="1139FBD3">
            <wp:extent cx="2743200" cy="2276475"/>
            <wp:effectExtent l="0" t="0" r="0" b="9525"/>
            <wp:docPr id="3" name="Picture 3" descr="\\vgregion.se\Hem\NU-J\johro1\Mina bilder\110334fig04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9" descr="\\vgregion.se\Hem\NU-J\johro1\Mina bilder\110334fig04a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7B8AD7" w14:textId="299BBE26" w:rsidR="00E00CC0" w:rsidRPr="00E00CC0" w:rsidRDefault="00E00CC0" w:rsidP="00E00CC0">
      <w:pPr>
        <w:spacing w:after="0" w:line="240" w:lineRule="auto"/>
        <w:ind w:left="0" w:right="0"/>
        <w:rPr>
          <w:noProof/>
          <w:sz w:val="20"/>
          <w:szCs w:val="20"/>
        </w:rPr>
      </w:pPr>
      <w:r w:rsidRPr="00E00CC0">
        <w:rPr>
          <w:noProof/>
          <w:sz w:val="20"/>
          <w:szCs w:val="20"/>
        </w:rPr>
        <w:drawing>
          <wp:inline distT="0" distB="0" distL="0" distR="0" wp14:anchorId="28A76DC3" wp14:editId="0923485D">
            <wp:extent cx="2790825" cy="2362200"/>
            <wp:effectExtent l="0" t="0" r="9525" b="0"/>
            <wp:docPr id="2" name="Picture 2" descr="\\vgregion.se\Hem\NU-J\johro1\Mina bilder\110334fig04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0" descr="\\vgregion.se\Hem\NU-J\johro1\Mina bilder\110334fig04b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A1932" w14:textId="77777777" w:rsidR="00E00CC0" w:rsidRPr="00E00CC0" w:rsidRDefault="00E00CC0" w:rsidP="00E00CC0">
      <w:pPr>
        <w:spacing w:after="0" w:line="240" w:lineRule="auto"/>
        <w:ind w:left="0" w:right="0"/>
        <w:rPr>
          <w:noProof/>
          <w:sz w:val="20"/>
          <w:szCs w:val="20"/>
        </w:rPr>
      </w:pPr>
    </w:p>
    <w:p w14:paraId="0CF56AC2" w14:textId="5F9C52EE" w:rsidR="00E00CC0" w:rsidRPr="00E00CC0" w:rsidRDefault="00E00CC0" w:rsidP="00E00CC0">
      <w:pPr>
        <w:spacing w:after="0" w:line="240" w:lineRule="auto"/>
        <w:ind w:left="0" w:right="0"/>
        <w:rPr>
          <w:szCs w:val="20"/>
        </w:rPr>
      </w:pPr>
      <w:r w:rsidRPr="00E00CC0">
        <w:rPr>
          <w:noProof/>
          <w:sz w:val="20"/>
          <w:szCs w:val="20"/>
        </w:rPr>
        <w:lastRenderedPageBreak/>
        <w:drawing>
          <wp:inline distT="0" distB="0" distL="0" distR="0" wp14:anchorId="3A2AAB01" wp14:editId="2955E76F">
            <wp:extent cx="2762250" cy="2295525"/>
            <wp:effectExtent l="0" t="0" r="0" b="9525"/>
            <wp:docPr id="1" name="Picture 1" descr="\\vgregion.se\Hem\NU-J\johro1\Mina bilder\110334fig04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1" descr="\\vgregion.se\Hem\NU-J\johro1\Mina bilder\110334fig04c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00CC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C51673" w14:textId="77777777" w:rsidR="005A21F9" w:rsidRDefault="005A21F9">
      <w:r>
        <w:separator/>
      </w:r>
    </w:p>
  </w:endnote>
  <w:endnote w:type="continuationSeparator" w:id="0">
    <w:p w14:paraId="5A578421" w14:textId="77777777" w:rsidR="005A21F9" w:rsidRDefault="005A21F9">
      <w:r>
        <w:continuationSeparator/>
      </w:r>
    </w:p>
  </w:endnote>
  <w:endnote w:type="continuationNotice" w:id="1">
    <w:p w14:paraId="1E1AC0BB" w14:textId="77777777" w:rsidR="005A21F9" w:rsidRDefault="005A21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BF515" w14:textId="77777777" w:rsidR="005A21F9" w:rsidRDefault="005A21F9"/>
  </w:footnote>
  <w:footnote w:type="continuationSeparator" w:id="0">
    <w:p w14:paraId="286F4777" w14:textId="77777777" w:rsidR="005A21F9" w:rsidRDefault="005A21F9">
      <w:r>
        <w:continuationSeparator/>
      </w:r>
    </w:p>
  </w:footnote>
  <w:footnote w:type="continuationNotice" w:id="1">
    <w:p w14:paraId="628E7AFF" w14:textId="77777777" w:rsidR="005A21F9" w:rsidRDefault="005A21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3038396">
    <w:abstractNumId w:val="17"/>
  </w:num>
  <w:num w:numId="2" w16cid:durableId="108206669">
    <w:abstractNumId w:val="14"/>
  </w:num>
  <w:num w:numId="3" w16cid:durableId="174004412">
    <w:abstractNumId w:val="0"/>
  </w:num>
  <w:num w:numId="4" w16cid:durableId="563569805">
    <w:abstractNumId w:val="6"/>
  </w:num>
  <w:num w:numId="5" w16cid:durableId="286353478">
    <w:abstractNumId w:val="15"/>
  </w:num>
  <w:num w:numId="6" w16cid:durableId="616791973">
    <w:abstractNumId w:val="2"/>
  </w:num>
  <w:num w:numId="7" w16cid:durableId="1212688598">
    <w:abstractNumId w:val="11"/>
  </w:num>
  <w:num w:numId="8" w16cid:durableId="1559047344">
    <w:abstractNumId w:val="8"/>
  </w:num>
  <w:num w:numId="9" w16cid:durableId="107550566">
    <w:abstractNumId w:val="1"/>
  </w:num>
  <w:num w:numId="10" w16cid:durableId="120729774">
    <w:abstractNumId w:val="1"/>
  </w:num>
  <w:num w:numId="11" w16cid:durableId="1112897127">
    <w:abstractNumId w:val="3"/>
  </w:num>
  <w:num w:numId="12" w16cid:durableId="1044134619">
    <w:abstractNumId w:val="4"/>
  </w:num>
  <w:num w:numId="13" w16cid:durableId="1278558818">
    <w:abstractNumId w:val="13"/>
  </w:num>
  <w:num w:numId="14" w16cid:durableId="1792243616">
    <w:abstractNumId w:val="9"/>
  </w:num>
  <w:num w:numId="15" w16cid:durableId="860509747">
    <w:abstractNumId w:val="7"/>
  </w:num>
  <w:num w:numId="16" w16cid:durableId="165444237">
    <w:abstractNumId w:val="12"/>
  </w:num>
  <w:num w:numId="17" w16cid:durableId="557932487">
    <w:abstractNumId w:val="5"/>
  </w:num>
  <w:num w:numId="18" w16cid:durableId="1514033296">
    <w:abstractNumId w:val="10"/>
  </w:num>
  <w:num w:numId="19" w16cid:durableId="63899326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1F9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5606"/>
    <w:rsid w:val="00E00CC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6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media/image11.png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header" Target="header2.xml" Id="rId15" /><Relationship Type="http://schemas.openxmlformats.org/officeDocument/2006/relationships/image" Target="media/image9.png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7</Pages>
  <Words>494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Posthemorrhagisk ventrikeldilatation (PHVD)</dc:title>
  <dc:subject/>
  <dc:creator>patrik.jens.johansson@vgregion.se</dc:creator>
  <keywords/>
  <lastModifiedBy>Elisabet Mattsson</lastModifiedBy>
  <revision>3</revision>
  <lastPrinted>2016-03-31T10:56:00.0000000Z</lastPrinted>
  <dcterms:created xsi:type="dcterms:W3CDTF">2022-05-16T03:59:00.0000000Z</dcterms:created>
  <dcterms:modified xsi:type="dcterms:W3CDTF">2023-04-28T10:58:00.0000000Z</dcterms:modified>
</coreProperties>
</file>