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3B29DB" w14:textId="77777777" w:rsidR="004672F1" w:rsidRDefault="004672F1" w:rsidP="004672F1">
      <w:pPr>
        <w:pStyle w:val="Rubrik2"/>
        <w:sectPr w:rsidR="004672F1" w:rsidSect="0050777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6C19319" w14:textId="77777777" w:rsidR="004672F1" w:rsidRPr="00507772" w:rsidRDefault="004672F1" w:rsidP="004672F1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95"/>
      </w:tblGrid>
      <w:tr w:rsidR="004672F1" w:rsidRPr="00507772" w14:paraId="776B1F05" w14:textId="77777777" w:rsidTr="00D41465">
        <w:tc>
          <w:tcPr>
            <w:tcW w:w="8495" w:type="dxa"/>
          </w:tcPr>
          <w:p w14:paraId="3B34E612" w14:textId="70E32F43" w:rsidR="004672F1" w:rsidRPr="00507772" w:rsidRDefault="004672F1" w:rsidP="004672F1">
            <w:pPr>
              <w:pStyle w:val="Rubrik1"/>
            </w:pPr>
            <w:r w:rsidRPr="00507772">
              <w:t xml:space="preserve">Läkemedel som får ges av sjuksköterska </w:t>
            </w:r>
            <w:r w:rsidR="542E4E41">
              <w:t xml:space="preserve">till barn på avdelning 23 </w:t>
            </w:r>
            <w:r w:rsidR="00C87054">
              <w:t xml:space="preserve">och barnmottagningen </w:t>
            </w:r>
            <w:r w:rsidRPr="00507772">
              <w:t xml:space="preserve">utan </w:t>
            </w:r>
            <w:r w:rsidR="00AD7096">
              <w:t>läkar</w:t>
            </w:r>
            <w:r w:rsidRPr="00507772">
              <w:t>ordination första postoperativa dygnet</w:t>
            </w:r>
          </w:p>
        </w:tc>
      </w:tr>
    </w:tbl>
    <w:p w14:paraId="639204E4" w14:textId="77777777" w:rsidR="004672F1" w:rsidRPr="00507772" w:rsidRDefault="004672F1" w:rsidP="004672F1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1" w:name="_Toc501440349"/>
      <w:r w:rsidRPr="00507772">
        <w:rPr>
          <w:rFonts w:ascii="Calibri" w:hAnsi="Calibri" w:cs="Arial"/>
          <w:b/>
          <w:bCs/>
          <w:iCs/>
          <w:sz w:val="28"/>
          <w:szCs w:val="28"/>
        </w:rPr>
        <w:t xml:space="preserve">Läkemedel för behandling av POSTOPERATIV SMÄRTA </w:t>
      </w:r>
    </w:p>
    <w:p w14:paraId="73D28541" w14:textId="77777777" w:rsidR="004672F1" w:rsidRPr="00507772" w:rsidRDefault="004672F1" w:rsidP="004672F1">
      <w:pPr>
        <w:spacing w:after="0" w:line="240" w:lineRule="auto"/>
        <w:ind w:left="0" w:right="0"/>
        <w:rPr>
          <w:szCs w:val="20"/>
        </w:rPr>
      </w:pPr>
    </w:p>
    <w:tbl>
      <w:tblPr>
        <w:tblW w:w="9633" w:type="dxa"/>
        <w:tblInd w:w="-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8"/>
        <w:gridCol w:w="2160"/>
        <w:gridCol w:w="2340"/>
        <w:gridCol w:w="2715"/>
      </w:tblGrid>
      <w:tr w:rsidR="004672F1" w:rsidRPr="00507772" w14:paraId="0F0831E5" w14:textId="77777777" w:rsidTr="00653159">
        <w:trPr>
          <w:tblHeader/>
        </w:trPr>
        <w:tc>
          <w:tcPr>
            <w:tcW w:w="2418" w:type="dxa"/>
            <w:tcBorders>
              <w:top w:val="single" w:sz="6" w:space="0" w:color="000000" w:themeColor="text2"/>
              <w:left w:val="single" w:sz="4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6E4EF410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 w:val="28"/>
                <w:szCs w:val="20"/>
              </w:rPr>
            </w:pPr>
            <w:r w:rsidRPr="00507772">
              <w:rPr>
                <w:b/>
                <w:bCs/>
                <w:sz w:val="28"/>
                <w:szCs w:val="20"/>
              </w:rPr>
              <w:t>Läkemedel</w:t>
            </w:r>
          </w:p>
        </w:tc>
        <w:tc>
          <w:tcPr>
            <w:tcW w:w="216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65F607EA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 w:val="28"/>
                <w:szCs w:val="20"/>
              </w:rPr>
            </w:pPr>
            <w:r w:rsidRPr="00507772">
              <w:rPr>
                <w:b/>
                <w:bCs/>
                <w:sz w:val="28"/>
                <w:szCs w:val="20"/>
              </w:rPr>
              <w:t>Anvisningar</w:t>
            </w:r>
          </w:p>
        </w:tc>
        <w:tc>
          <w:tcPr>
            <w:tcW w:w="234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A9A90D3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 w:val="28"/>
                <w:szCs w:val="28"/>
              </w:rPr>
            </w:pPr>
            <w:r w:rsidRPr="1D2A58F2">
              <w:rPr>
                <w:b/>
                <w:bCs/>
                <w:sz w:val="28"/>
                <w:szCs w:val="28"/>
              </w:rPr>
              <w:t xml:space="preserve">Dos </w:t>
            </w:r>
          </w:p>
        </w:tc>
        <w:tc>
          <w:tcPr>
            <w:tcW w:w="2715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FFFFFF" w:themeFill="background1"/>
          </w:tcPr>
          <w:p w14:paraId="06B2A8F3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b/>
                <w:bCs/>
                <w:sz w:val="28"/>
                <w:szCs w:val="20"/>
              </w:rPr>
              <w:t>Kontraindikation</w:t>
            </w:r>
          </w:p>
        </w:tc>
      </w:tr>
      <w:tr w:rsidR="004672F1" w:rsidRPr="00507772" w14:paraId="5F28D9A1" w14:textId="77777777" w:rsidTr="00653159">
        <w:trPr>
          <w:trHeight w:val="2214"/>
        </w:trPr>
        <w:tc>
          <w:tcPr>
            <w:tcW w:w="2418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486ED9D6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rFonts w:ascii="Arial Nova" w:eastAsia="Arial Nova" w:hAnsi="Arial Nova" w:cs="Arial Nova"/>
                <w:b/>
                <w:bCs/>
                <w:sz w:val="20"/>
                <w:szCs w:val="20"/>
              </w:rPr>
            </w:pPr>
          </w:p>
          <w:p w14:paraId="5FA7B0B2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rFonts w:ascii="Arial Nova" w:eastAsia="Arial Nova" w:hAnsi="Arial Nova" w:cs="Arial Nova"/>
                <w:b/>
                <w:bCs/>
              </w:rPr>
            </w:pPr>
            <w:r w:rsidRPr="1D2A58F2">
              <w:rPr>
                <w:rFonts w:ascii="Arial Nova" w:eastAsia="Arial Nova" w:hAnsi="Arial Nova" w:cs="Arial Nova"/>
                <w:b/>
                <w:bCs/>
              </w:rPr>
              <w:t>Paracetamol</w:t>
            </w:r>
          </w:p>
          <w:p w14:paraId="3F328138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rFonts w:ascii="Arial Nova" w:eastAsia="Arial Nova" w:hAnsi="Arial Nova" w:cs="Arial Nova"/>
                <w:sz w:val="20"/>
                <w:szCs w:val="20"/>
              </w:rPr>
            </w:pPr>
          </w:p>
          <w:p w14:paraId="0F94120B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rFonts w:ascii="Arial Nova" w:eastAsia="Arial Nova" w:hAnsi="Arial Nova" w:cs="Arial Nova"/>
              </w:rPr>
            </w:pPr>
            <w:r w:rsidRPr="1D2A58F2">
              <w:t>Tabl/mixtur/supp</w:t>
            </w:r>
          </w:p>
          <w:p w14:paraId="3E84FB86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rFonts w:ascii="Arial Nova" w:eastAsia="Arial Nova" w:hAnsi="Arial Nova" w:cs="Arial Nova"/>
                <w:sz w:val="20"/>
                <w:szCs w:val="20"/>
              </w:rPr>
            </w:pPr>
          </w:p>
          <w:p w14:paraId="0EB2211E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rFonts w:ascii="Arial Nova" w:eastAsia="Arial Nova" w:hAnsi="Arial Nova" w:cs="Arial Nova"/>
                <w:sz w:val="20"/>
                <w:szCs w:val="20"/>
              </w:rPr>
            </w:pPr>
          </w:p>
          <w:p w14:paraId="62AD42C7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rFonts w:ascii="Arial Nova" w:eastAsia="Arial Nova" w:hAnsi="Arial Nova" w:cs="Arial Nova"/>
                <w:sz w:val="20"/>
                <w:szCs w:val="20"/>
              </w:rPr>
            </w:pPr>
          </w:p>
          <w:p w14:paraId="2BE7C60E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rFonts w:ascii="Arial Nova" w:eastAsia="Arial Nova" w:hAnsi="Arial Nova" w:cs="Arial Nova"/>
                <w:sz w:val="20"/>
                <w:szCs w:val="20"/>
              </w:rPr>
            </w:pPr>
          </w:p>
          <w:p w14:paraId="75A5C0ED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rFonts w:ascii="Arial Nova" w:eastAsia="Arial Nova" w:hAnsi="Arial Nova" w:cs="Arial Nova"/>
                <w:sz w:val="20"/>
                <w:szCs w:val="20"/>
              </w:rPr>
            </w:pPr>
          </w:p>
          <w:p w14:paraId="72E74CFD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rFonts w:ascii="Arial Nova" w:eastAsia="Arial Nova" w:hAnsi="Arial Nova" w:cs="Arial Nova"/>
                <w:sz w:val="20"/>
                <w:szCs w:val="20"/>
              </w:rPr>
            </w:pPr>
          </w:p>
          <w:p w14:paraId="2E8180B8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rFonts w:ascii="Arial Nova" w:eastAsia="Arial Nova" w:hAnsi="Arial Nova" w:cs="Arial Nova"/>
                <w:sz w:val="20"/>
                <w:szCs w:val="20"/>
              </w:rPr>
            </w:pPr>
          </w:p>
          <w:p w14:paraId="3933E198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1D2A58F2">
              <w:t>I.v. infusion 10 mg/ml</w:t>
            </w:r>
          </w:p>
          <w:p w14:paraId="16625A64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rFonts w:ascii="Arial Nova" w:eastAsia="Arial Nova" w:hAnsi="Arial Nova" w:cs="Arial Nova"/>
                <w:sz w:val="20"/>
                <w:szCs w:val="20"/>
              </w:rPr>
            </w:pPr>
          </w:p>
          <w:p w14:paraId="56325D75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rFonts w:ascii="Arial Nova" w:eastAsia="Arial Nova" w:hAnsi="Arial Nova" w:cs="Arial Nova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65383502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8566FF5" w14:textId="77777777" w:rsidR="004672F1" w:rsidRDefault="004672F1" w:rsidP="00653159">
            <w:pPr>
              <w:spacing w:after="0" w:line="240" w:lineRule="auto"/>
              <w:ind w:left="0" w:right="0"/>
            </w:pPr>
            <w:r>
              <w:t>Ges regelbundet för att undvika smärtgenombrott</w:t>
            </w:r>
          </w:p>
          <w:p w14:paraId="6711E8DC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</w:rPr>
            </w:pPr>
            <w:r>
              <w:t>Bäst upptag p.o./ i.v.</w:t>
            </w:r>
          </w:p>
          <w:p w14:paraId="351F3E7A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Supp är tredjehandsalternativ</w:t>
            </w:r>
          </w:p>
          <w:p w14:paraId="0AACA025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1B886C68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5BB397C3" w14:textId="77777777" w:rsidR="004672F1" w:rsidRDefault="004672F1" w:rsidP="00653159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13D206B5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1D2A58F2">
              <w:rPr>
                <w:b/>
                <w:bCs/>
              </w:rPr>
              <w:t xml:space="preserve">Aldrig </w:t>
            </w:r>
            <w:r>
              <w:t>laddningsdos i.v.</w:t>
            </w:r>
          </w:p>
          <w:p w14:paraId="7B5812AF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</w:p>
        </w:tc>
        <w:tc>
          <w:tcPr>
            <w:tcW w:w="234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7CD1C7F8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</w:p>
          <w:p w14:paraId="16F173CD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Max 25 mg/kg/dos Max 1000 mg/dos</w:t>
            </w:r>
          </w:p>
          <w:p w14:paraId="47F438F1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Max 100 mg/kg/dygn</w:t>
            </w:r>
          </w:p>
          <w:p w14:paraId="7F395B99" w14:textId="77777777" w:rsidR="004672F1" w:rsidRPr="00507772" w:rsidRDefault="004672F1" w:rsidP="00653159">
            <w:pPr>
              <w:spacing w:after="0" w:line="240" w:lineRule="auto"/>
              <w:ind w:left="0" w:right="0"/>
            </w:pPr>
          </w:p>
          <w:p w14:paraId="567C0BEB" w14:textId="0D3988E1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</w:rPr>
            </w:pPr>
            <w:r>
              <w:t>Vid feber/</w:t>
            </w:r>
            <w:r w:rsidR="00747CC3">
              <w:t>malnutrition /</w:t>
            </w:r>
            <w:r>
              <w:t>dehydrering reduceras doserna till</w:t>
            </w:r>
          </w:p>
          <w:p w14:paraId="6FE222A4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15 mg/kg/dos</w:t>
            </w:r>
          </w:p>
          <w:p w14:paraId="5157D979" w14:textId="77777777" w:rsidR="004672F1" w:rsidRPr="00507772" w:rsidRDefault="004672F1" w:rsidP="00653159">
            <w:pPr>
              <w:spacing w:after="0" w:line="240" w:lineRule="auto"/>
              <w:ind w:left="0" w:right="0"/>
            </w:pPr>
          </w:p>
          <w:p w14:paraId="323EE660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15-20 mg/kg/dos</w:t>
            </w:r>
          </w:p>
          <w:p w14:paraId="3218CE89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Max 1000 mg/dos</w:t>
            </w:r>
          </w:p>
          <w:p w14:paraId="7CB8398E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Max 80 mg/kg/dos</w:t>
            </w:r>
          </w:p>
        </w:tc>
        <w:tc>
          <w:tcPr>
            <w:tcW w:w="2715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FFFFFF" w:themeFill="background1"/>
          </w:tcPr>
          <w:p w14:paraId="4284E9FB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0112385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 xml:space="preserve">Överkänslighet mot Paracetamol, leversvikt, hyperbilirubinemi </w:t>
            </w:r>
          </w:p>
          <w:p w14:paraId="2C8C56EC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EEF58A8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Försiktighet vid samtidig infektion med feber, nedsatt njur- och leverfunktion, malnutrition / dehydrering samt tidigare långvarig fasta.</w:t>
            </w:r>
          </w:p>
        </w:tc>
      </w:tr>
      <w:tr w:rsidR="004672F1" w:rsidRPr="00507772" w14:paraId="7E041BBC" w14:textId="77777777" w:rsidTr="00653159">
        <w:trPr>
          <w:trHeight w:val="2274"/>
        </w:trPr>
        <w:tc>
          <w:tcPr>
            <w:tcW w:w="2418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D31E2F6" w14:textId="1AC958D7" w:rsidR="004672F1" w:rsidRPr="00507772" w:rsidRDefault="00747CC3" w:rsidP="00653159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507772">
              <w:rPr>
                <w:b/>
                <w:bCs/>
                <w:sz w:val="28"/>
                <w:szCs w:val="28"/>
              </w:rPr>
              <w:t>NSAID</w:t>
            </w:r>
            <w:r w:rsidRPr="00507772">
              <w:rPr>
                <w:sz w:val="28"/>
                <w:szCs w:val="28"/>
              </w:rPr>
              <w:t>.</w:t>
            </w:r>
            <w:r w:rsidR="004672F1" w:rsidRPr="00507772">
              <w:rPr>
                <w:sz w:val="28"/>
                <w:szCs w:val="28"/>
              </w:rPr>
              <w:t xml:space="preserve"> </w:t>
            </w:r>
          </w:p>
          <w:p w14:paraId="3DDCB94E" w14:textId="77777777" w:rsidR="004672F1" w:rsidRPr="00507772" w:rsidRDefault="004672F1" w:rsidP="00653159">
            <w:pPr>
              <w:keepNext/>
              <w:spacing w:before="240" w:after="60" w:line="240" w:lineRule="auto"/>
              <w:ind w:left="0" w:right="0"/>
              <w:outlineLvl w:val="3"/>
              <w:rPr>
                <w:rFonts w:ascii="Arial" w:hAnsi="Arial"/>
                <w:b/>
                <w:bCs/>
                <w:sz w:val="22"/>
                <w:szCs w:val="28"/>
              </w:rPr>
            </w:pPr>
            <w:r w:rsidRPr="00507772">
              <w:rPr>
                <w:rFonts w:ascii="Arial" w:hAnsi="Arial"/>
                <w:b/>
                <w:bCs/>
                <w:sz w:val="22"/>
                <w:szCs w:val="28"/>
              </w:rPr>
              <w:t xml:space="preserve">Diklofenak </w:t>
            </w:r>
          </w:p>
          <w:p w14:paraId="57BDB92E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475FD5E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Tabl/supp</w:t>
            </w:r>
          </w:p>
          <w:p w14:paraId="5D85C8F4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07B0F41" w14:textId="77777777" w:rsidR="004672F1" w:rsidRPr="00507772" w:rsidRDefault="004672F1" w:rsidP="00653159">
            <w:pPr>
              <w:keepNext/>
              <w:spacing w:before="240" w:after="60" w:line="240" w:lineRule="auto"/>
              <w:ind w:left="0" w:right="0"/>
              <w:outlineLvl w:val="3"/>
              <w:rPr>
                <w:rFonts w:ascii="Arial" w:hAnsi="Arial"/>
                <w:b/>
                <w:bCs/>
                <w:sz w:val="22"/>
                <w:szCs w:val="28"/>
              </w:rPr>
            </w:pPr>
            <w:r w:rsidRPr="00507772">
              <w:rPr>
                <w:rFonts w:ascii="Arial" w:hAnsi="Arial"/>
                <w:b/>
                <w:bCs/>
                <w:sz w:val="22"/>
                <w:szCs w:val="28"/>
              </w:rPr>
              <w:lastRenderedPageBreak/>
              <w:t>Ibuprofen</w:t>
            </w:r>
          </w:p>
          <w:p w14:paraId="3C052FEB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E0C153A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 xml:space="preserve">Tabl/mixtur/supp </w:t>
            </w:r>
          </w:p>
          <w:p w14:paraId="20971728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F601F23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597781B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I.v. infusion 4 mg/ml</w:t>
            </w:r>
          </w:p>
        </w:tc>
        <w:tc>
          <w:tcPr>
            <w:tcW w:w="216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1EE756FD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2C00DDB6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84652A1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>
              <w:t>Från 3 månader</w:t>
            </w:r>
          </w:p>
          <w:p w14:paraId="7CDCB736" w14:textId="77777777" w:rsidR="004672F1" w:rsidRDefault="004672F1" w:rsidP="00653159">
            <w:pPr>
              <w:spacing w:after="0" w:line="240" w:lineRule="auto"/>
              <w:ind w:left="0" w:right="0"/>
            </w:pPr>
          </w:p>
          <w:p w14:paraId="3A6D92D2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 xml:space="preserve">Skall kombineras med Paracetamol </w:t>
            </w:r>
          </w:p>
          <w:p w14:paraId="18A6540A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FF2BDA1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Från 3 månader</w:t>
            </w:r>
          </w:p>
          <w:p w14:paraId="5E619397" w14:textId="77777777" w:rsidR="004672F1" w:rsidRDefault="004672F1" w:rsidP="00653159">
            <w:pPr>
              <w:spacing w:after="0" w:line="240" w:lineRule="auto"/>
              <w:ind w:left="0" w:right="0"/>
            </w:pPr>
          </w:p>
          <w:p w14:paraId="6067FA58" w14:textId="77777777" w:rsidR="004672F1" w:rsidRPr="00507772" w:rsidRDefault="004672F1" w:rsidP="00653159">
            <w:pPr>
              <w:spacing w:after="0" w:line="240" w:lineRule="auto"/>
              <w:ind w:left="0" w:right="0"/>
            </w:pPr>
          </w:p>
          <w:p w14:paraId="0FFBF0CA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F5141A9" w14:textId="77777777" w:rsidR="004672F1" w:rsidRDefault="004672F1" w:rsidP="00653159">
            <w:pPr>
              <w:spacing w:after="0" w:line="240" w:lineRule="auto"/>
              <w:ind w:left="0" w:right="0"/>
            </w:pPr>
          </w:p>
          <w:p w14:paraId="7B50C6C9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Från 3 månader</w:t>
            </w:r>
          </w:p>
          <w:p w14:paraId="64E6F76A" w14:textId="77777777" w:rsidR="004672F1" w:rsidRDefault="004672F1" w:rsidP="00653159">
            <w:pPr>
              <w:spacing w:after="0" w:line="240" w:lineRule="auto"/>
              <w:ind w:left="0" w:right="0"/>
            </w:pPr>
            <w:r>
              <w:t>Från 6 månader</w:t>
            </w:r>
          </w:p>
          <w:p w14:paraId="0BAE9B04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 xml:space="preserve"> </w:t>
            </w:r>
          </w:p>
          <w:p w14:paraId="447DA572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Skall kombineras med Paracetamol</w:t>
            </w:r>
          </w:p>
        </w:tc>
        <w:tc>
          <w:tcPr>
            <w:tcW w:w="234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340DAB6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0A1338DC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E790101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1-2 mg/kg/dos x 2-3</w:t>
            </w:r>
          </w:p>
          <w:p w14:paraId="232835DE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Max 50 mg/dos</w:t>
            </w:r>
          </w:p>
          <w:p w14:paraId="58A74975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Max 150 mg/dygn</w:t>
            </w:r>
          </w:p>
          <w:p w14:paraId="24B9F61B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D23332B" w14:textId="77777777" w:rsidR="004672F1" w:rsidRDefault="004672F1" w:rsidP="00653159">
            <w:pPr>
              <w:spacing w:after="0" w:line="240" w:lineRule="auto"/>
              <w:ind w:left="0" w:right="0"/>
            </w:pPr>
          </w:p>
          <w:p w14:paraId="1A6EA56E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 xml:space="preserve">Max 40 mg/kg/dygn </w:t>
            </w:r>
          </w:p>
          <w:p w14:paraId="21CD3844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lastRenderedPageBreak/>
              <w:t>Fördelat på 3-4 doser</w:t>
            </w:r>
          </w:p>
          <w:p w14:paraId="58F4513C" w14:textId="1CCDAEBA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M</w:t>
            </w:r>
            <w:r>
              <w:rPr>
                <w:szCs w:val="20"/>
              </w:rPr>
              <w:t>ax</w:t>
            </w:r>
            <w:r w:rsidRPr="00507772">
              <w:rPr>
                <w:szCs w:val="20"/>
              </w:rPr>
              <w:t xml:space="preserve"> 400 mg/</w:t>
            </w:r>
            <w:r w:rsidR="00747CC3" w:rsidRPr="00507772">
              <w:rPr>
                <w:szCs w:val="20"/>
              </w:rPr>
              <w:t>dos Max</w:t>
            </w:r>
            <w:r w:rsidRPr="00507772">
              <w:rPr>
                <w:szCs w:val="20"/>
              </w:rPr>
              <w:t xml:space="preserve"> 1200 mg/dygn</w:t>
            </w:r>
          </w:p>
          <w:p w14:paraId="2FDD3E0B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5A1FE44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Max 30 mg/kg/dygn</w:t>
            </w:r>
          </w:p>
          <w:p w14:paraId="42A4617A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Max 40 mg/kg/dygn</w:t>
            </w:r>
          </w:p>
          <w:p w14:paraId="373C58F1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Fördelat på 3-4 doser</w:t>
            </w:r>
          </w:p>
          <w:p w14:paraId="212CE44D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Max 400 mg/dos</w:t>
            </w:r>
          </w:p>
          <w:p w14:paraId="523F3424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>
              <w:t>Max 1200 mg/dygn</w:t>
            </w:r>
          </w:p>
          <w:p w14:paraId="5DC01E92" w14:textId="77777777" w:rsidR="004672F1" w:rsidRPr="00507772" w:rsidRDefault="004672F1" w:rsidP="00653159">
            <w:pPr>
              <w:spacing w:after="0" w:line="240" w:lineRule="auto"/>
              <w:ind w:left="0" w:right="0"/>
            </w:pPr>
          </w:p>
        </w:tc>
        <w:tc>
          <w:tcPr>
            <w:tcW w:w="2715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FFFFFF" w:themeFill="background1"/>
          </w:tcPr>
          <w:p w14:paraId="2E61AA8C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3D878B9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Överkänslighet mot NSAID / ASA</w:t>
            </w:r>
          </w:p>
          <w:p w14:paraId="529C566E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Blödningsbenägenhet, svår lever- njur- eller hjärtsvikt, varicella</w:t>
            </w:r>
          </w:p>
          <w:p w14:paraId="52AC924D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Aktuella gastrit- eller ulcusbesvär.</w:t>
            </w:r>
          </w:p>
          <w:p w14:paraId="417573BB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1E5AC04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 xml:space="preserve">NSAID </w:t>
            </w:r>
            <w:r w:rsidRPr="00507772">
              <w:rPr>
                <w:b/>
                <w:bCs/>
                <w:szCs w:val="20"/>
              </w:rPr>
              <w:t>kan ges till barn</w:t>
            </w:r>
            <w:r w:rsidRPr="00507772">
              <w:rPr>
                <w:szCs w:val="20"/>
              </w:rPr>
              <w:t xml:space="preserve"> </w:t>
            </w:r>
            <w:r w:rsidRPr="00507772">
              <w:rPr>
                <w:b/>
                <w:bCs/>
                <w:szCs w:val="20"/>
              </w:rPr>
              <w:t>med känd astma</w:t>
            </w:r>
            <w:r w:rsidRPr="00507772">
              <w:rPr>
                <w:szCs w:val="20"/>
              </w:rPr>
              <w:t xml:space="preserve"> såvida inte barnet reagerat på dessa läkemedel tid.</w:t>
            </w:r>
          </w:p>
          <w:p w14:paraId="7305028C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23FA0AF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 xml:space="preserve">Har ingen negativ effekt på benläkningen vid kortare tids användning   </w:t>
            </w:r>
          </w:p>
        </w:tc>
      </w:tr>
      <w:tr w:rsidR="004672F1" w:rsidRPr="00507772" w14:paraId="5D159A84" w14:textId="77777777" w:rsidTr="00653159">
        <w:trPr>
          <w:trHeight w:val="2274"/>
        </w:trPr>
        <w:tc>
          <w:tcPr>
            <w:tcW w:w="2418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7EA8E40B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 w:val="28"/>
                <w:szCs w:val="28"/>
              </w:rPr>
            </w:pPr>
            <w:r w:rsidRPr="00507772">
              <w:rPr>
                <w:b/>
                <w:bCs/>
                <w:sz w:val="28"/>
                <w:szCs w:val="28"/>
              </w:rPr>
              <w:lastRenderedPageBreak/>
              <w:t>Morfin</w:t>
            </w:r>
          </w:p>
          <w:p w14:paraId="304177CD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</w:p>
          <w:p w14:paraId="5A9DCC69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507772">
              <w:rPr>
                <w:bCs/>
                <w:szCs w:val="20"/>
              </w:rPr>
              <w:t>I.v. inj. 10 mg/ml</w:t>
            </w:r>
          </w:p>
          <w:p w14:paraId="72B7C949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</w:p>
          <w:p w14:paraId="0FB1DA00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</w:p>
          <w:p w14:paraId="3504FBCE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</w:p>
          <w:p w14:paraId="1B3CE475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</w:p>
          <w:p w14:paraId="0A150F16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</w:p>
          <w:p w14:paraId="64F06368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</w:p>
          <w:p w14:paraId="75227142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455FE112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</w:p>
          <w:p w14:paraId="0A4A3F31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</w:p>
          <w:p w14:paraId="5D66F17F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</w:p>
          <w:p w14:paraId="514B85E7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</w:p>
          <w:p w14:paraId="595CD6EB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</w:p>
          <w:p w14:paraId="59ADD3B4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 w:val="28"/>
                <w:szCs w:val="28"/>
              </w:rPr>
            </w:pPr>
          </w:p>
          <w:p w14:paraId="7C9F9487" w14:textId="77777777" w:rsidR="004672F1" w:rsidRDefault="004672F1" w:rsidP="00653159">
            <w:pPr>
              <w:spacing w:after="0" w:line="240" w:lineRule="auto"/>
              <w:ind w:left="0" w:right="0"/>
              <w:rPr>
                <w:b/>
                <w:bCs/>
                <w:sz w:val="28"/>
                <w:szCs w:val="28"/>
              </w:rPr>
            </w:pPr>
          </w:p>
          <w:p w14:paraId="1111EDB7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 w:val="28"/>
                <w:szCs w:val="28"/>
              </w:rPr>
            </w:pPr>
            <w:r w:rsidRPr="00507772">
              <w:rPr>
                <w:b/>
                <w:bCs/>
                <w:sz w:val="28"/>
                <w:szCs w:val="28"/>
              </w:rPr>
              <w:t>Oxynorm</w:t>
            </w:r>
          </w:p>
          <w:p w14:paraId="77D943E5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  <w:p w14:paraId="650E8DCB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507772">
              <w:rPr>
                <w:bCs/>
                <w:szCs w:val="20"/>
              </w:rPr>
              <w:t>I.v. inj 10 mg / ml</w:t>
            </w:r>
          </w:p>
          <w:p w14:paraId="7A628A45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  <w:p w14:paraId="315F7DFE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  <w:p w14:paraId="377135BE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  <w:p w14:paraId="0D2783E8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  <w:p w14:paraId="3FFC1281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Mixtur 1 mg / ml Kapsel 5 mg</w:t>
            </w:r>
          </w:p>
          <w:p w14:paraId="445EB3AF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</w:p>
          <w:p w14:paraId="00200BBB" w14:textId="77777777" w:rsidR="004672F1" w:rsidRDefault="004672F1" w:rsidP="00653159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</w:p>
          <w:p w14:paraId="686EBF86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</w:p>
          <w:p w14:paraId="7BB67987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r w:rsidRPr="00507772">
              <w:rPr>
                <w:b/>
                <w:bCs/>
                <w:szCs w:val="20"/>
              </w:rPr>
              <w:t>ANTIDOT till opioid</w:t>
            </w:r>
          </w:p>
          <w:p w14:paraId="22613651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</w:p>
          <w:p w14:paraId="066D8816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Cs/>
                <w:sz w:val="28"/>
                <w:szCs w:val="28"/>
              </w:rPr>
            </w:pPr>
            <w:r w:rsidRPr="00507772">
              <w:rPr>
                <w:b/>
                <w:bCs/>
                <w:sz w:val="28"/>
                <w:szCs w:val="28"/>
              </w:rPr>
              <w:t>Naloxon</w:t>
            </w:r>
            <w:r w:rsidRPr="00507772">
              <w:rPr>
                <w:bCs/>
                <w:sz w:val="28"/>
                <w:szCs w:val="28"/>
              </w:rPr>
              <w:t>-</w:t>
            </w:r>
          </w:p>
          <w:p w14:paraId="330A727C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  <w:sz w:val="28"/>
                <w:szCs w:val="28"/>
              </w:rPr>
            </w:pPr>
            <w:r w:rsidRPr="00507772">
              <w:rPr>
                <w:b/>
                <w:bCs/>
                <w:sz w:val="28"/>
                <w:szCs w:val="28"/>
              </w:rPr>
              <w:t>hydroklorid</w:t>
            </w:r>
          </w:p>
          <w:p w14:paraId="32D6C541" w14:textId="77777777" w:rsidR="004672F1" w:rsidRDefault="004672F1" w:rsidP="00653159">
            <w:pPr>
              <w:spacing w:after="0" w:line="240" w:lineRule="auto"/>
              <w:ind w:left="0" w:right="0"/>
              <w:rPr>
                <w:bCs/>
              </w:rPr>
            </w:pPr>
          </w:p>
          <w:p w14:paraId="745A3004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Cs/>
              </w:rPr>
            </w:pPr>
            <w:r w:rsidRPr="00507772">
              <w:rPr>
                <w:bCs/>
              </w:rPr>
              <w:t>I.v. inj. 0,02 mg/ml</w:t>
            </w:r>
          </w:p>
          <w:p w14:paraId="42F10EC0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34CFBAFC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Cs/>
              </w:rPr>
            </w:pPr>
          </w:p>
          <w:p w14:paraId="20452A38" w14:textId="77777777" w:rsidR="004672F1" w:rsidRDefault="004672F1" w:rsidP="00653159">
            <w:pPr>
              <w:spacing w:after="0" w:line="240" w:lineRule="auto"/>
              <w:ind w:left="0" w:right="0"/>
            </w:pPr>
          </w:p>
          <w:p w14:paraId="18716390" w14:textId="77777777" w:rsidR="004672F1" w:rsidRDefault="004672F1" w:rsidP="00653159">
            <w:pPr>
              <w:spacing w:after="0" w:line="240" w:lineRule="auto"/>
              <w:ind w:left="0" w:right="0"/>
            </w:pPr>
          </w:p>
          <w:p w14:paraId="51054E26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Cs/>
              </w:rPr>
            </w:pPr>
            <w:r w:rsidRPr="00507772">
              <w:rPr>
                <w:bCs/>
              </w:rPr>
              <w:t xml:space="preserve">Mixtur 30 </w:t>
            </w:r>
            <w:r w:rsidRPr="00507772">
              <w:rPr>
                <w:szCs w:val="20"/>
              </w:rPr>
              <w:t>µg / ml</w:t>
            </w:r>
          </w:p>
        </w:tc>
        <w:tc>
          <w:tcPr>
            <w:tcW w:w="216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5393E28B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6B66C70F" w14:textId="77777777" w:rsidR="004672F1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60EF7F1C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1 ml spädes m. 9 ml NaCl till 1 mg/ml</w:t>
            </w:r>
          </w:p>
          <w:p w14:paraId="5EEC4E54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 xml:space="preserve">Den i.v. dosen ges långsamt under ca 15 minuter – avbryt tidigare om smärtfrihet uppnås vid lägre dos! </w:t>
            </w:r>
          </w:p>
          <w:p w14:paraId="2A85E1B5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6D309386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</w:pPr>
            <w:r>
              <w:t>PCA kan användas från 4-5 års ålder</w:t>
            </w:r>
          </w:p>
          <w:p w14:paraId="7B987369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</w:pPr>
            <w:r>
              <w:t xml:space="preserve">Vid förväntad smärta mer än 24 timmar </w:t>
            </w:r>
          </w:p>
          <w:p w14:paraId="22908D8A" w14:textId="487798AF" w:rsidR="004672F1" w:rsidRPr="00507772" w:rsidRDefault="004672F1" w:rsidP="00653159">
            <w:pPr>
              <w:snapToGrid w:val="0"/>
              <w:spacing w:after="0" w:line="240" w:lineRule="auto"/>
              <w:ind w:left="0" w:right="0"/>
            </w:pPr>
            <w:r>
              <w:t xml:space="preserve">Skall </w:t>
            </w:r>
            <w:r w:rsidR="00747CC3">
              <w:t>ordineras!</w:t>
            </w:r>
            <w:r>
              <w:t xml:space="preserve"> </w:t>
            </w:r>
          </w:p>
          <w:p w14:paraId="1E92AD7E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</w:pPr>
          </w:p>
          <w:p w14:paraId="7C1683C0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06C959CF" w14:textId="77777777" w:rsidR="004672F1" w:rsidRDefault="004672F1" w:rsidP="00653159">
            <w:pPr>
              <w:snapToGrid w:val="0"/>
              <w:spacing w:after="0" w:line="240" w:lineRule="auto"/>
              <w:ind w:left="0" w:right="0"/>
            </w:pPr>
          </w:p>
          <w:p w14:paraId="758713D1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</w:pPr>
            <w:r>
              <w:t>Ges som ett alternativ till i.v. Morfin</w:t>
            </w:r>
          </w:p>
          <w:p w14:paraId="5A102CEA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Spädes och ges som Morfin</w:t>
            </w:r>
          </w:p>
          <w:p w14:paraId="3997EDBE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1488589C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Mindre biverkningar</w:t>
            </w:r>
          </w:p>
          <w:p w14:paraId="4DBC1031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jmf med Morfin</w:t>
            </w:r>
          </w:p>
          <w:p w14:paraId="42C6187E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44A67ACE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41C2134B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4D6AF1A6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1AC53922" w14:textId="77777777" w:rsidR="004672F1" w:rsidRDefault="004672F1" w:rsidP="00653159">
            <w:pPr>
              <w:spacing w:after="0" w:line="240" w:lineRule="auto"/>
              <w:ind w:left="0" w:right="0"/>
            </w:pPr>
          </w:p>
          <w:p w14:paraId="1B2DA04D" w14:textId="77777777" w:rsidR="004672F1" w:rsidRDefault="004672F1" w:rsidP="00653159">
            <w:pPr>
              <w:spacing w:after="0" w:line="240" w:lineRule="auto"/>
              <w:ind w:left="0" w:right="0"/>
            </w:pPr>
          </w:p>
          <w:p w14:paraId="406B605F" w14:textId="77777777" w:rsidR="004672F1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725CF167" w14:textId="77777777" w:rsidR="004672F1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Ges i.v. vid andningspåverkan</w:t>
            </w:r>
          </w:p>
          <w:p w14:paraId="72A5F4E6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Ges på 30 sekunder</w:t>
            </w:r>
          </w:p>
          <w:p w14:paraId="63B11EC1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1CF5AE0E" w14:textId="77777777" w:rsidR="004672F1" w:rsidRDefault="004672F1" w:rsidP="00653159">
            <w:pPr>
              <w:snapToGrid w:val="0"/>
              <w:spacing w:after="0" w:line="240" w:lineRule="auto"/>
              <w:ind w:left="0" w:right="0"/>
            </w:pPr>
          </w:p>
          <w:p w14:paraId="1822FDB2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</w:pPr>
            <w:r>
              <w:t>Ges för att förebygga obstipation i samband med opioidbehandling</w:t>
            </w:r>
          </w:p>
          <w:p w14:paraId="116B4865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Första dosen skall helst ges före första dos med opioid</w:t>
            </w:r>
          </w:p>
        </w:tc>
        <w:tc>
          <w:tcPr>
            <w:tcW w:w="234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5BC4FD0B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2F2C6B3C" w14:textId="77777777" w:rsidR="004672F1" w:rsidRDefault="004672F1" w:rsidP="00653159">
            <w:pPr>
              <w:snapToGrid w:val="0"/>
              <w:spacing w:after="0" w:line="240" w:lineRule="auto"/>
              <w:ind w:left="0" w:right="0"/>
            </w:pPr>
          </w:p>
          <w:p w14:paraId="561AA746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</w:pPr>
            <w:r>
              <w:t xml:space="preserve">1-4 år </w:t>
            </w:r>
          </w:p>
          <w:p w14:paraId="57901766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</w:pPr>
            <w:r>
              <w:t>0.1 - 0,15 mg/kg/dos</w:t>
            </w:r>
          </w:p>
          <w:p w14:paraId="4DDE7E45" w14:textId="6083990E" w:rsidR="004672F1" w:rsidRPr="00507772" w:rsidRDefault="004672F1" w:rsidP="00653159">
            <w:pPr>
              <w:snapToGrid w:val="0"/>
              <w:spacing w:after="0" w:line="240" w:lineRule="auto"/>
              <w:ind w:left="0" w:right="0"/>
            </w:pPr>
            <w:r>
              <w:t xml:space="preserve">5-18 </w:t>
            </w:r>
            <w:r w:rsidR="00747CC3">
              <w:t>år:</w:t>
            </w:r>
          </w:p>
          <w:p w14:paraId="6B9EEB37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</w:pPr>
            <w:r>
              <w:t>0,15 - 0,2 mg/kg/dos</w:t>
            </w:r>
          </w:p>
          <w:p w14:paraId="4AB28821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3E1D2A3D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Upprepa v.b efter 10 – 20 minuter</w:t>
            </w:r>
          </w:p>
          <w:p w14:paraId="7FEA2E3D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55FCD052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5ED0C4DC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 xml:space="preserve">Individuellt </w:t>
            </w:r>
          </w:p>
          <w:p w14:paraId="0A1D1B6B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</w:pPr>
            <w:r>
              <w:t>Skall var ordinerad och startad redan på UVA</w:t>
            </w:r>
          </w:p>
          <w:p w14:paraId="19B19624" w14:textId="77777777" w:rsidR="004672F1" w:rsidRDefault="004672F1" w:rsidP="00653159">
            <w:pPr>
              <w:spacing w:after="0" w:line="240" w:lineRule="auto"/>
              <w:ind w:left="0" w:right="0"/>
            </w:pPr>
            <w:r>
              <w:t>Kontinuerlig infusion och / eller bolusdoser</w:t>
            </w:r>
          </w:p>
          <w:p w14:paraId="4CD99461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521E3B02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6CCA9989" w14:textId="77777777" w:rsidR="004672F1" w:rsidRDefault="004672F1" w:rsidP="00653159">
            <w:pPr>
              <w:snapToGrid w:val="0"/>
              <w:spacing w:after="0" w:line="240" w:lineRule="auto"/>
              <w:ind w:left="0" w:right="0"/>
            </w:pPr>
          </w:p>
          <w:p w14:paraId="3371067F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</w:pPr>
            <w:r>
              <w:t>Doser i.v. som Morfin</w:t>
            </w:r>
          </w:p>
          <w:p w14:paraId="1212F501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7C4DEA0C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5418C186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54C51290" w14:textId="77777777" w:rsidR="004672F1" w:rsidRDefault="004672F1" w:rsidP="00653159">
            <w:pPr>
              <w:spacing w:after="0" w:line="240" w:lineRule="auto"/>
              <w:ind w:left="0" w:right="0"/>
            </w:pPr>
          </w:p>
          <w:p w14:paraId="2765F2D5" w14:textId="77777777" w:rsidR="004672F1" w:rsidRDefault="004672F1" w:rsidP="00653159">
            <w:pPr>
              <w:spacing w:after="0" w:line="240" w:lineRule="auto"/>
              <w:ind w:left="0" w:right="0"/>
            </w:pPr>
          </w:p>
          <w:p w14:paraId="0D21AB06" w14:textId="7E377E97" w:rsidR="004672F1" w:rsidRPr="00507772" w:rsidRDefault="004672F1" w:rsidP="00653159">
            <w:pPr>
              <w:snapToGrid w:val="0"/>
              <w:spacing w:after="0" w:line="240" w:lineRule="auto"/>
              <w:ind w:left="0" w:right="0"/>
            </w:pPr>
            <w:r>
              <w:t xml:space="preserve">Från 1 </w:t>
            </w:r>
            <w:r w:rsidR="00D41465">
              <w:t>år</w:t>
            </w:r>
            <w:r>
              <w:t>:</w:t>
            </w:r>
          </w:p>
          <w:p w14:paraId="5FAAD042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</w:pPr>
            <w:r>
              <w:t>0,1- 0,2 mg/kg x 2-4</w:t>
            </w:r>
          </w:p>
          <w:p w14:paraId="37044DF7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 xml:space="preserve"> </w:t>
            </w:r>
          </w:p>
          <w:p w14:paraId="3B2FDC57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3624C6C1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3BE9A917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0E089C11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7B58014D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7A36F1F6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</w:p>
          <w:p w14:paraId="28ED6879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</w:pPr>
            <w:r>
              <w:t>1-5 µg/kg/dos</w:t>
            </w:r>
          </w:p>
          <w:p w14:paraId="36CDB868" w14:textId="219AE5B0" w:rsidR="004672F1" w:rsidRPr="00507772" w:rsidRDefault="004672F1" w:rsidP="00653159">
            <w:pPr>
              <w:snapToGrid w:val="0"/>
              <w:spacing w:after="0" w:line="240" w:lineRule="auto"/>
              <w:ind w:left="0" w:right="0"/>
            </w:pPr>
            <w:r>
              <w:t xml:space="preserve">Om otillräcklig effekt </w:t>
            </w:r>
            <w:r w:rsidR="00D41465">
              <w:t xml:space="preserve">(kort halveringstid) </w:t>
            </w:r>
            <w:r>
              <w:lastRenderedPageBreak/>
              <w:t>kan dosen upprepas efter 2-3 minuter</w:t>
            </w:r>
          </w:p>
          <w:p w14:paraId="0D284E71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</w:pPr>
          </w:p>
          <w:p w14:paraId="5E5604AA" w14:textId="77777777" w:rsidR="004672F1" w:rsidRDefault="004672F1" w:rsidP="00653159">
            <w:pPr>
              <w:snapToGrid w:val="0"/>
              <w:spacing w:after="0" w:line="240" w:lineRule="auto"/>
              <w:ind w:left="0" w:right="0"/>
            </w:pPr>
            <w:r>
              <w:t>Startdos</w:t>
            </w:r>
          </w:p>
          <w:p w14:paraId="24FDCFC4" w14:textId="77777777" w:rsidR="004672F1" w:rsidRPr="00507772" w:rsidRDefault="004672F1" w:rsidP="00653159">
            <w:pPr>
              <w:snapToGrid w:val="0"/>
              <w:spacing w:after="0" w:line="240" w:lineRule="auto"/>
              <w:ind w:left="0" w:right="0"/>
            </w:pPr>
            <w:r>
              <w:t>2-4 mikrogram/kg x 4</w:t>
            </w:r>
          </w:p>
        </w:tc>
        <w:tc>
          <w:tcPr>
            <w:tcW w:w="2715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shd w:val="clear" w:color="auto" w:fill="FFFFFF" w:themeFill="background1"/>
          </w:tcPr>
          <w:p w14:paraId="38185C28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9944F16" w14:textId="77777777" w:rsidR="004672F1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9AACFB0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Överkänslighet mot Morfin.</w:t>
            </w:r>
          </w:p>
          <w:p w14:paraId="58EE84D4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Sekretstagnation, andningsdepression.</w:t>
            </w:r>
          </w:p>
          <w:p w14:paraId="516A9673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11AA707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 xml:space="preserve">Försiktighet vid gallvägs- eller uretärspasm. </w:t>
            </w:r>
          </w:p>
          <w:p w14:paraId="76866492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CCD3B9D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874BDBF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19FF559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0940A35" w14:textId="77777777" w:rsidR="004672F1" w:rsidRPr="00507772" w:rsidRDefault="004672F1" w:rsidP="00653159">
            <w:pPr>
              <w:spacing w:after="0" w:line="240" w:lineRule="auto"/>
              <w:ind w:left="0" w:right="0"/>
            </w:pPr>
            <w:r>
              <w:t>FÖREBYGG FÖRVÄNTAD SMÄRTA!</w:t>
            </w:r>
          </w:p>
          <w:p w14:paraId="7A5879E7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F4998D1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GE SMÄRTSTILLANDE REGELBUNDET!</w:t>
            </w:r>
          </w:p>
          <w:p w14:paraId="3578542E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44242C6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SMÄRTSKATTA!</w:t>
            </w:r>
          </w:p>
          <w:p w14:paraId="5D088C81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C032441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OM OTILLRÄCKLIG EFFEKT TROTS BEHANDLING – KONTAKTA ANSVARIG LÄKARE!</w:t>
            </w:r>
          </w:p>
          <w:p w14:paraId="0F92A0F7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735E4EC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99BE643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CDD587B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2982CBE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2F9487E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05EF0F4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54E78B0" w14:textId="77777777" w:rsidR="004672F1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E78CCAE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Ev. överkänslighet mot Naloxonhydroklorid</w:t>
            </w:r>
          </w:p>
          <w:p w14:paraId="0B5119C3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1560C8E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D2C7EB4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F056E12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E5C8899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EF12A2D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4EBDCF5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7889053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20D5960B" w14:textId="77777777" w:rsidR="004672F1" w:rsidRPr="00507772" w:rsidRDefault="004672F1" w:rsidP="004672F1">
      <w:pPr>
        <w:spacing w:after="0" w:line="240" w:lineRule="auto"/>
        <w:ind w:left="0" w:right="0"/>
        <w:rPr>
          <w:szCs w:val="20"/>
        </w:rPr>
      </w:pPr>
    </w:p>
    <w:p w14:paraId="3CE9E08A" w14:textId="77777777" w:rsidR="004672F1" w:rsidRPr="00507772" w:rsidRDefault="004672F1" w:rsidP="004672F1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507772">
        <w:rPr>
          <w:rFonts w:ascii="Calibri" w:hAnsi="Calibri" w:cs="Arial"/>
          <w:b/>
          <w:bCs/>
          <w:iCs/>
          <w:sz w:val="28"/>
          <w:szCs w:val="28"/>
        </w:rPr>
        <w:t>Läkemedel för behandling av POSTOPERATIVT ILLAMÅENDE</w:t>
      </w:r>
    </w:p>
    <w:p w14:paraId="7357DEFA" w14:textId="77777777" w:rsidR="004672F1" w:rsidRPr="00507772" w:rsidRDefault="004672F1" w:rsidP="004672F1">
      <w:pPr>
        <w:spacing w:after="0" w:line="240" w:lineRule="auto"/>
        <w:ind w:left="0" w:right="0"/>
        <w:rPr>
          <w:sz w:val="28"/>
          <w:szCs w:val="28"/>
        </w:rPr>
      </w:pPr>
    </w:p>
    <w:p w14:paraId="0D121CA7" w14:textId="77777777" w:rsidR="004672F1" w:rsidRPr="00507772" w:rsidRDefault="004672F1" w:rsidP="004672F1">
      <w:pPr>
        <w:spacing w:after="0" w:line="240" w:lineRule="auto"/>
        <w:ind w:left="0" w:right="0"/>
        <w:rPr>
          <w:szCs w:val="20"/>
        </w:rPr>
      </w:pPr>
    </w:p>
    <w:tbl>
      <w:tblPr>
        <w:tblW w:w="9635" w:type="dxa"/>
        <w:tblInd w:w="-1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20"/>
        <w:gridCol w:w="2160"/>
        <w:gridCol w:w="2340"/>
        <w:gridCol w:w="2715"/>
      </w:tblGrid>
      <w:tr w:rsidR="004672F1" w:rsidRPr="00507772" w14:paraId="27C79BC4" w14:textId="77777777" w:rsidTr="00653159"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</w:tcPr>
          <w:p w14:paraId="0AE1E1A7" w14:textId="77777777" w:rsidR="004672F1" w:rsidRPr="00507772" w:rsidRDefault="004672F1" w:rsidP="00653159">
            <w:pPr>
              <w:keepNext/>
              <w:spacing w:before="240" w:after="60" w:line="240" w:lineRule="auto"/>
              <w:ind w:left="0" w:right="0"/>
              <w:outlineLvl w:val="3"/>
              <w:rPr>
                <w:rFonts w:ascii="Arial" w:hAnsi="Arial"/>
                <w:b/>
                <w:bCs/>
                <w:sz w:val="22"/>
                <w:szCs w:val="28"/>
              </w:rPr>
            </w:pPr>
            <w:r w:rsidRPr="00507772">
              <w:rPr>
                <w:rFonts w:ascii="Arial" w:hAnsi="Arial"/>
                <w:b/>
                <w:bCs/>
                <w:sz w:val="22"/>
                <w:szCs w:val="28"/>
              </w:rPr>
              <w:t>Läkemedel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</w:tcPr>
          <w:p w14:paraId="169A72E0" w14:textId="77777777" w:rsidR="004672F1" w:rsidRPr="00507772" w:rsidRDefault="004672F1" w:rsidP="00653159">
            <w:pPr>
              <w:keepNext/>
              <w:spacing w:before="240" w:after="60" w:line="240" w:lineRule="auto"/>
              <w:ind w:left="0" w:right="0"/>
              <w:outlineLvl w:val="3"/>
              <w:rPr>
                <w:rFonts w:ascii="Arial" w:hAnsi="Arial"/>
                <w:b/>
                <w:bCs/>
                <w:sz w:val="22"/>
                <w:szCs w:val="28"/>
              </w:rPr>
            </w:pPr>
            <w:r w:rsidRPr="00507772">
              <w:rPr>
                <w:rFonts w:ascii="Arial" w:hAnsi="Arial"/>
                <w:b/>
                <w:bCs/>
                <w:sz w:val="22"/>
                <w:szCs w:val="28"/>
              </w:rPr>
              <w:t>Anvisningar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</w:tcPr>
          <w:p w14:paraId="3E35BF7C" w14:textId="77777777" w:rsidR="004672F1" w:rsidRPr="00507772" w:rsidRDefault="004672F1" w:rsidP="00653159">
            <w:pPr>
              <w:keepNext/>
              <w:spacing w:before="240" w:after="60" w:line="240" w:lineRule="auto"/>
              <w:ind w:left="0" w:right="0"/>
              <w:outlineLvl w:val="3"/>
              <w:rPr>
                <w:rFonts w:ascii="Arial" w:hAnsi="Arial"/>
                <w:b/>
                <w:bCs/>
                <w:sz w:val="22"/>
                <w:szCs w:val="28"/>
              </w:rPr>
            </w:pPr>
            <w:r w:rsidRPr="00507772">
              <w:rPr>
                <w:rFonts w:ascii="Arial" w:hAnsi="Arial"/>
                <w:b/>
                <w:bCs/>
                <w:sz w:val="22"/>
                <w:szCs w:val="28"/>
              </w:rPr>
              <w:t xml:space="preserve">Dos </w:t>
            </w:r>
          </w:p>
        </w:tc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2EFFD628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b/>
                <w:bCs/>
                <w:sz w:val="28"/>
                <w:szCs w:val="20"/>
              </w:rPr>
              <w:t>Kontraindikationer</w:t>
            </w:r>
          </w:p>
        </w:tc>
      </w:tr>
      <w:tr w:rsidR="004672F1" w:rsidRPr="00507772" w14:paraId="206FBF6A" w14:textId="77777777" w:rsidTr="00653159"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</w:tcPr>
          <w:p w14:paraId="2FAF82E0" w14:textId="77777777" w:rsidR="004672F1" w:rsidRPr="00507772" w:rsidRDefault="004672F1" w:rsidP="00653159">
            <w:pPr>
              <w:keepNext/>
              <w:spacing w:before="240" w:after="60" w:line="240" w:lineRule="auto"/>
              <w:ind w:left="0" w:right="0"/>
              <w:outlineLvl w:val="3"/>
              <w:rPr>
                <w:rFonts w:ascii="Arial" w:hAnsi="Arial"/>
                <w:b/>
                <w:bCs/>
                <w:sz w:val="22"/>
                <w:szCs w:val="28"/>
              </w:rPr>
            </w:pPr>
            <w:r w:rsidRPr="00507772">
              <w:rPr>
                <w:rFonts w:ascii="Arial" w:hAnsi="Arial"/>
                <w:b/>
                <w:bCs/>
                <w:sz w:val="22"/>
                <w:szCs w:val="28"/>
              </w:rPr>
              <w:t>Ondansetron</w:t>
            </w:r>
          </w:p>
          <w:p w14:paraId="7B3C8897" w14:textId="77777777" w:rsidR="004672F1" w:rsidRPr="00507772" w:rsidRDefault="004672F1" w:rsidP="00653159">
            <w:pPr>
              <w:keepNext/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 xml:space="preserve">Inj 2 mg / ml  </w:t>
            </w:r>
          </w:p>
          <w:p w14:paraId="5C50F20E" w14:textId="77777777" w:rsidR="004672F1" w:rsidRPr="00507772" w:rsidRDefault="004672F1" w:rsidP="00653159">
            <w:pPr>
              <w:keepNext/>
              <w:spacing w:after="0" w:line="240" w:lineRule="auto"/>
              <w:ind w:left="0" w:right="0"/>
              <w:rPr>
                <w:szCs w:val="20"/>
              </w:rPr>
            </w:pPr>
          </w:p>
          <w:p w14:paraId="2862DDD3" w14:textId="77777777" w:rsidR="004672F1" w:rsidRPr="00507772" w:rsidRDefault="004672F1" w:rsidP="00653159">
            <w:pPr>
              <w:keepNext/>
              <w:spacing w:after="0" w:line="240" w:lineRule="auto"/>
              <w:ind w:left="0" w:right="0"/>
              <w:rPr>
                <w:szCs w:val="20"/>
              </w:rPr>
            </w:pPr>
          </w:p>
          <w:p w14:paraId="73E4C037" w14:textId="77777777" w:rsidR="004672F1" w:rsidRPr="00507772" w:rsidRDefault="004672F1" w:rsidP="00653159">
            <w:pPr>
              <w:keepNext/>
              <w:spacing w:after="0" w:line="240" w:lineRule="auto"/>
              <w:ind w:left="0" w:right="0"/>
              <w:rPr>
                <w:szCs w:val="20"/>
              </w:rPr>
            </w:pPr>
          </w:p>
          <w:p w14:paraId="29AEF2A5" w14:textId="77777777" w:rsidR="004672F1" w:rsidRPr="00507772" w:rsidRDefault="004672F1" w:rsidP="00653159">
            <w:pPr>
              <w:keepNext/>
              <w:spacing w:after="0" w:line="240" w:lineRule="auto"/>
              <w:ind w:left="0" w:right="0"/>
              <w:rPr>
                <w:szCs w:val="20"/>
              </w:rPr>
            </w:pPr>
          </w:p>
          <w:p w14:paraId="379F76BD" w14:textId="77777777" w:rsidR="004672F1" w:rsidRPr="00507772" w:rsidRDefault="004672F1" w:rsidP="00653159">
            <w:pPr>
              <w:keepNext/>
              <w:spacing w:after="0" w:line="240" w:lineRule="auto"/>
              <w:ind w:left="0" w:right="0"/>
              <w:rPr>
                <w:szCs w:val="20"/>
              </w:rPr>
            </w:pPr>
          </w:p>
          <w:p w14:paraId="7B9AFF7B" w14:textId="77777777" w:rsidR="004672F1" w:rsidRPr="00507772" w:rsidRDefault="004672F1" w:rsidP="00653159">
            <w:pPr>
              <w:keepNext/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 xml:space="preserve">Tabl, mixtur </w:t>
            </w:r>
          </w:p>
          <w:p w14:paraId="04481530" w14:textId="77777777" w:rsidR="004672F1" w:rsidRPr="00507772" w:rsidRDefault="004672F1" w:rsidP="00653159">
            <w:pPr>
              <w:keepNext/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</w:tcPr>
          <w:p w14:paraId="5C617D85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319422B" w14:textId="77777777" w:rsidR="004672F1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B0C1FD9" w14:textId="7F02E3BB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 xml:space="preserve">Bryt illamåendet med en </w:t>
            </w:r>
            <w:r w:rsidR="00D41465" w:rsidRPr="00507772">
              <w:rPr>
                <w:szCs w:val="20"/>
              </w:rPr>
              <w:t>gång!!</w:t>
            </w:r>
          </w:p>
          <w:p w14:paraId="3B2E9276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4B58F6A" w14:textId="456B340C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 xml:space="preserve">Om utebliven effekt, kombinera med annat </w:t>
            </w:r>
            <w:r w:rsidR="00D41465" w:rsidRPr="00507772">
              <w:rPr>
                <w:szCs w:val="20"/>
              </w:rPr>
              <w:t>preparat!!</w:t>
            </w:r>
          </w:p>
          <w:p w14:paraId="444B811E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FA52ACD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</w:tcPr>
          <w:p w14:paraId="1E67B837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C12E33C" w14:textId="77777777" w:rsidR="004672F1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BA432B0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0,1</w:t>
            </w:r>
            <w:r>
              <w:rPr>
                <w:szCs w:val="20"/>
              </w:rPr>
              <w:t>-</w:t>
            </w:r>
            <w:r w:rsidRPr="00507772">
              <w:rPr>
                <w:szCs w:val="20"/>
              </w:rPr>
              <w:t>0,2 mg</w:t>
            </w:r>
            <w:r>
              <w:rPr>
                <w:szCs w:val="20"/>
              </w:rPr>
              <w:t>/</w:t>
            </w:r>
            <w:r w:rsidRPr="00507772">
              <w:rPr>
                <w:szCs w:val="20"/>
              </w:rPr>
              <w:t xml:space="preserve">kg/dos  </w:t>
            </w:r>
          </w:p>
          <w:p w14:paraId="7539651F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M</w:t>
            </w:r>
            <w:r>
              <w:rPr>
                <w:szCs w:val="20"/>
              </w:rPr>
              <w:t>ax</w:t>
            </w:r>
            <w:r w:rsidRPr="00507772">
              <w:rPr>
                <w:szCs w:val="20"/>
              </w:rPr>
              <w:t xml:space="preserve"> 4 mg/dos</w:t>
            </w:r>
          </w:p>
          <w:p w14:paraId="35E958A3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M</w:t>
            </w:r>
            <w:r>
              <w:rPr>
                <w:szCs w:val="20"/>
              </w:rPr>
              <w:t>ax</w:t>
            </w:r>
            <w:r w:rsidRPr="00507772">
              <w:rPr>
                <w:szCs w:val="20"/>
              </w:rPr>
              <w:t xml:space="preserve"> 4 doser/dygn</w:t>
            </w:r>
          </w:p>
          <w:p w14:paraId="53FA4127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2A24A23" w14:textId="77777777" w:rsidR="004672F1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702F9CD" w14:textId="77777777" w:rsidR="004672F1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8362C8C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0,15 mg/kg/dos</w:t>
            </w:r>
          </w:p>
          <w:p w14:paraId="5157F975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M</w:t>
            </w:r>
            <w:r>
              <w:rPr>
                <w:szCs w:val="20"/>
              </w:rPr>
              <w:t>ax</w:t>
            </w:r>
            <w:r w:rsidRPr="00507772">
              <w:rPr>
                <w:szCs w:val="20"/>
              </w:rPr>
              <w:t xml:space="preserve"> 8 mg/dos</w:t>
            </w:r>
          </w:p>
        </w:tc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3709EE6C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30C74D0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FE9FF4A" w14:textId="77777777" w:rsidR="004672F1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Leversjukdom</w:t>
            </w:r>
          </w:p>
          <w:p w14:paraId="2EF3AEC6" w14:textId="77777777" w:rsidR="004672F1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584A331" w14:textId="77777777" w:rsidR="004672F1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Försiktighet vid hypokalemi/</w:t>
            </w:r>
          </w:p>
          <w:p w14:paraId="5C7570A8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hypomagnesemi</w:t>
            </w:r>
          </w:p>
        </w:tc>
      </w:tr>
      <w:tr w:rsidR="004672F1" w:rsidRPr="00507772" w14:paraId="6ADF043A" w14:textId="77777777" w:rsidTr="00653159"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</w:tcPr>
          <w:p w14:paraId="7A0F0BF0" w14:textId="77777777" w:rsidR="004672F1" w:rsidRPr="00507772" w:rsidRDefault="004672F1" w:rsidP="00653159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Times New Roman Fet" w:hAnsi="Times New Roman Fet"/>
                <w:b/>
                <w:bCs/>
                <w:noProof/>
                <w:sz w:val="28"/>
                <w:szCs w:val="20"/>
              </w:rPr>
            </w:pPr>
            <w:r w:rsidRPr="00507772">
              <w:rPr>
                <w:rFonts w:ascii="Times New Roman Fet" w:hAnsi="Times New Roman Fet"/>
                <w:b/>
                <w:bCs/>
                <w:noProof/>
                <w:sz w:val="28"/>
                <w:szCs w:val="20"/>
              </w:rPr>
              <w:t xml:space="preserve">Betapred </w:t>
            </w:r>
          </w:p>
          <w:p w14:paraId="2E49EC80" w14:textId="77777777" w:rsidR="004672F1" w:rsidRPr="00070A6B" w:rsidRDefault="004672F1" w:rsidP="00653159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Times New Roman Fet" w:hAnsi="Times New Roman Fet"/>
                <w:b/>
                <w:bCs/>
                <w:noProof/>
              </w:rPr>
            </w:pPr>
            <w:r w:rsidRPr="00070A6B">
              <w:rPr>
                <w:rFonts w:ascii="Times New Roman Fet" w:hAnsi="Times New Roman Fet"/>
                <w:b/>
                <w:bCs/>
                <w:noProof/>
              </w:rPr>
              <w:t>Inj 1 mg / ml</w:t>
            </w:r>
          </w:p>
          <w:p w14:paraId="6502BD25" w14:textId="77777777" w:rsidR="004672F1" w:rsidRPr="00507772" w:rsidRDefault="004672F1" w:rsidP="00653159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Times New Roman Fet" w:hAnsi="Times New Roman Fet"/>
                <w:b/>
                <w:i/>
                <w:noProof/>
              </w:rPr>
            </w:pP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</w:tcPr>
          <w:p w14:paraId="351F1BB2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5763AAF" w14:textId="027D981A" w:rsidR="004672F1" w:rsidRPr="00507772" w:rsidRDefault="00D41465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Barn&gt;</w:t>
            </w:r>
            <w:r w:rsidR="004672F1" w:rsidRPr="00507772">
              <w:rPr>
                <w:szCs w:val="20"/>
              </w:rPr>
              <w:t xml:space="preserve"> </w:t>
            </w:r>
            <w:r w:rsidR="004672F1">
              <w:rPr>
                <w:szCs w:val="20"/>
              </w:rPr>
              <w:t>1 mån</w:t>
            </w:r>
          </w:p>
          <w:p w14:paraId="23B5F5D6" w14:textId="0C87C15F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 xml:space="preserve">Ges då </w:t>
            </w:r>
            <w:r w:rsidR="00D41465" w:rsidRPr="00507772">
              <w:rPr>
                <w:szCs w:val="20"/>
              </w:rPr>
              <w:t>illamåendet inte</w:t>
            </w:r>
            <w:r w:rsidRPr="00507772">
              <w:rPr>
                <w:szCs w:val="20"/>
              </w:rPr>
              <w:t xml:space="preserve"> gett sig trots Ondansetron</w:t>
            </w:r>
          </w:p>
          <w:p w14:paraId="16A4D74E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bCs/>
                <w:sz w:val="23"/>
                <w:szCs w:val="20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</w:tcPr>
          <w:p w14:paraId="4CE48687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1"/>
              </w:rPr>
            </w:pPr>
          </w:p>
          <w:p w14:paraId="7609D5E9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1"/>
              </w:rPr>
            </w:pPr>
            <w:r>
              <w:rPr>
                <w:szCs w:val="21"/>
              </w:rPr>
              <w:t xml:space="preserve">Max </w:t>
            </w:r>
            <w:r w:rsidRPr="00507772">
              <w:rPr>
                <w:szCs w:val="21"/>
              </w:rPr>
              <w:t xml:space="preserve">0,2 mg/kg/dos </w:t>
            </w:r>
          </w:p>
          <w:p w14:paraId="726048EC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1"/>
              </w:rPr>
            </w:pPr>
            <w:r w:rsidRPr="00507772">
              <w:rPr>
                <w:szCs w:val="21"/>
              </w:rPr>
              <w:t>M</w:t>
            </w:r>
            <w:r>
              <w:rPr>
                <w:szCs w:val="21"/>
              </w:rPr>
              <w:t>ax</w:t>
            </w:r>
            <w:r w:rsidRPr="00507772">
              <w:rPr>
                <w:szCs w:val="21"/>
              </w:rPr>
              <w:t xml:space="preserve"> </w:t>
            </w:r>
            <w:r>
              <w:rPr>
                <w:szCs w:val="21"/>
              </w:rPr>
              <w:t>8</w:t>
            </w:r>
            <w:r w:rsidRPr="00507772">
              <w:rPr>
                <w:szCs w:val="21"/>
              </w:rPr>
              <w:t xml:space="preserve"> mg/dos</w:t>
            </w:r>
          </w:p>
          <w:p w14:paraId="72DA7A8B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1"/>
              </w:rPr>
            </w:pPr>
            <w:r w:rsidRPr="00507772">
              <w:rPr>
                <w:szCs w:val="21"/>
              </w:rPr>
              <w:t>M</w:t>
            </w:r>
            <w:r>
              <w:rPr>
                <w:szCs w:val="21"/>
              </w:rPr>
              <w:t>ax</w:t>
            </w:r>
            <w:r w:rsidRPr="00507772">
              <w:rPr>
                <w:szCs w:val="21"/>
              </w:rPr>
              <w:t xml:space="preserve"> </w:t>
            </w:r>
            <w:r>
              <w:rPr>
                <w:szCs w:val="21"/>
              </w:rPr>
              <w:t>2 doser</w:t>
            </w:r>
            <w:r w:rsidRPr="00507772">
              <w:rPr>
                <w:szCs w:val="21"/>
              </w:rPr>
              <w:t>/dygn</w:t>
            </w:r>
          </w:p>
        </w:tc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29C2D98" w14:textId="77777777" w:rsidR="004672F1" w:rsidRPr="00507772" w:rsidRDefault="004672F1" w:rsidP="00653159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Times New Roman Fet" w:hAnsi="Times New Roman Fet"/>
                <w:noProof/>
              </w:rPr>
            </w:pPr>
          </w:p>
          <w:p w14:paraId="7C8DE6DF" w14:textId="77777777" w:rsidR="004672F1" w:rsidRPr="00D41465" w:rsidRDefault="004672F1" w:rsidP="00D41465">
            <w:pPr>
              <w:spacing w:after="0" w:line="240" w:lineRule="auto"/>
              <w:ind w:left="0" w:right="0"/>
              <w:rPr>
                <w:rFonts w:ascii="Times New Roman Fet" w:hAnsi="Times New Roman Fet"/>
                <w:noProof/>
              </w:rPr>
            </w:pPr>
            <w:r w:rsidRPr="00D41465">
              <w:rPr>
                <w:szCs w:val="21"/>
              </w:rPr>
              <w:t>Kan ges till i övrigt friska barn / ungdomar, övriga enl. ord.</w:t>
            </w:r>
          </w:p>
        </w:tc>
      </w:tr>
      <w:tr w:rsidR="004672F1" w:rsidRPr="00507772" w14:paraId="326161CD" w14:textId="77777777" w:rsidTr="00653159">
        <w:trPr>
          <w:trHeight w:val="73"/>
        </w:trPr>
        <w:tc>
          <w:tcPr>
            <w:tcW w:w="96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08B211CC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5CF1D322" w14:textId="77777777" w:rsidR="004672F1" w:rsidRPr="00507772" w:rsidRDefault="004672F1" w:rsidP="004672F1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</w:rPr>
      </w:pPr>
    </w:p>
    <w:p w14:paraId="443D9B24" w14:textId="3793AFF5" w:rsidR="00936DA1" w:rsidRDefault="00936DA1">
      <w:pPr>
        <w:spacing w:after="0" w:line="240" w:lineRule="auto"/>
        <w:ind w:left="0" w:right="0"/>
        <w:rPr>
          <w:rFonts w:ascii="Calibri" w:hAnsi="Calibri" w:cs="Arial"/>
          <w:b/>
          <w:bCs/>
          <w:iCs/>
          <w:sz w:val="28"/>
          <w:szCs w:val="28"/>
        </w:rPr>
      </w:pPr>
      <w:r>
        <w:rPr>
          <w:rFonts w:ascii="Calibri" w:hAnsi="Calibri" w:cs="Arial"/>
          <w:b/>
          <w:bCs/>
          <w:iCs/>
          <w:sz w:val="28"/>
          <w:szCs w:val="28"/>
        </w:rPr>
        <w:br w:type="page"/>
      </w:r>
    </w:p>
    <w:p w14:paraId="0A757B1D" w14:textId="77777777" w:rsidR="004672F1" w:rsidRPr="00507772" w:rsidRDefault="004672F1" w:rsidP="004672F1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507772">
        <w:rPr>
          <w:rFonts w:ascii="Calibri" w:hAnsi="Calibri" w:cs="Arial"/>
          <w:b/>
          <w:bCs/>
          <w:iCs/>
          <w:sz w:val="28"/>
          <w:szCs w:val="28"/>
        </w:rPr>
        <w:lastRenderedPageBreak/>
        <w:t>Läkemedel för behandling av MUSKELRYCKNINGAR VID STRÄCKBEHANDLING AV FEMURFRAKTUR</w:t>
      </w:r>
    </w:p>
    <w:p w14:paraId="5800C281" w14:textId="77777777" w:rsidR="004672F1" w:rsidRPr="00507772" w:rsidRDefault="004672F1" w:rsidP="004672F1">
      <w:pPr>
        <w:spacing w:after="0" w:line="240" w:lineRule="auto"/>
        <w:ind w:left="0" w:right="0"/>
        <w:rPr>
          <w:szCs w:val="20"/>
        </w:rPr>
      </w:pPr>
    </w:p>
    <w:p w14:paraId="3032A6D5" w14:textId="77777777" w:rsidR="004672F1" w:rsidRPr="00507772" w:rsidRDefault="004672F1" w:rsidP="004672F1">
      <w:pPr>
        <w:spacing w:after="0" w:line="240" w:lineRule="auto"/>
        <w:ind w:left="0" w:right="0"/>
        <w:rPr>
          <w:szCs w:val="20"/>
        </w:rPr>
      </w:pPr>
    </w:p>
    <w:tbl>
      <w:tblPr>
        <w:tblW w:w="0" w:type="auto"/>
        <w:tblInd w:w="-1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20"/>
        <w:gridCol w:w="2160"/>
        <w:gridCol w:w="2340"/>
        <w:gridCol w:w="2715"/>
      </w:tblGrid>
      <w:tr w:rsidR="004672F1" w:rsidRPr="00507772" w14:paraId="7C81CAFB" w14:textId="77777777" w:rsidTr="00653159"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</w:tcPr>
          <w:p w14:paraId="2236F64C" w14:textId="77777777" w:rsidR="004672F1" w:rsidRPr="00507772" w:rsidRDefault="004672F1" w:rsidP="00653159">
            <w:pPr>
              <w:keepNext/>
              <w:spacing w:before="240" w:after="60" w:line="240" w:lineRule="auto"/>
              <w:ind w:left="0" w:right="0"/>
              <w:outlineLvl w:val="3"/>
              <w:rPr>
                <w:rFonts w:ascii="Arial" w:hAnsi="Arial"/>
                <w:b/>
                <w:bCs/>
                <w:sz w:val="22"/>
                <w:szCs w:val="28"/>
              </w:rPr>
            </w:pPr>
            <w:r w:rsidRPr="00507772">
              <w:rPr>
                <w:rFonts w:ascii="Arial" w:hAnsi="Arial"/>
                <w:b/>
                <w:bCs/>
                <w:sz w:val="22"/>
                <w:szCs w:val="28"/>
              </w:rPr>
              <w:t>Läkemedel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</w:tcPr>
          <w:p w14:paraId="31938EF0" w14:textId="77777777" w:rsidR="004672F1" w:rsidRPr="00507772" w:rsidRDefault="004672F1" w:rsidP="00653159">
            <w:pPr>
              <w:keepNext/>
              <w:spacing w:before="240" w:after="60" w:line="240" w:lineRule="auto"/>
              <w:ind w:left="0" w:right="0"/>
              <w:outlineLvl w:val="3"/>
              <w:rPr>
                <w:rFonts w:ascii="Arial" w:hAnsi="Arial"/>
                <w:b/>
                <w:bCs/>
                <w:sz w:val="22"/>
                <w:szCs w:val="28"/>
              </w:rPr>
            </w:pPr>
            <w:r w:rsidRPr="00507772">
              <w:rPr>
                <w:rFonts w:ascii="Arial" w:hAnsi="Arial"/>
                <w:b/>
                <w:bCs/>
                <w:sz w:val="22"/>
                <w:szCs w:val="28"/>
              </w:rPr>
              <w:t>Anvisningar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</w:tcPr>
          <w:p w14:paraId="04DF520D" w14:textId="77777777" w:rsidR="004672F1" w:rsidRPr="00507772" w:rsidRDefault="004672F1" w:rsidP="00653159">
            <w:pPr>
              <w:keepNext/>
              <w:spacing w:before="240" w:after="60" w:line="240" w:lineRule="auto"/>
              <w:ind w:left="0" w:right="0"/>
              <w:outlineLvl w:val="3"/>
              <w:rPr>
                <w:rFonts w:ascii="Arial" w:hAnsi="Arial"/>
                <w:b/>
                <w:bCs/>
                <w:sz w:val="22"/>
                <w:szCs w:val="28"/>
              </w:rPr>
            </w:pPr>
            <w:r w:rsidRPr="00507772">
              <w:rPr>
                <w:rFonts w:ascii="Arial" w:hAnsi="Arial"/>
                <w:b/>
                <w:bCs/>
                <w:sz w:val="22"/>
                <w:szCs w:val="28"/>
              </w:rPr>
              <w:t>Dos - se Eped</w:t>
            </w:r>
          </w:p>
        </w:tc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065B6D6E" w14:textId="77777777" w:rsidR="004672F1" w:rsidRPr="00507772" w:rsidRDefault="004672F1" w:rsidP="00653159">
            <w:pPr>
              <w:keepNext/>
              <w:spacing w:before="240" w:after="60" w:line="240" w:lineRule="auto"/>
              <w:ind w:left="0" w:right="0"/>
              <w:outlineLvl w:val="3"/>
              <w:rPr>
                <w:rFonts w:ascii="Arial" w:hAnsi="Arial"/>
                <w:b/>
                <w:bCs/>
                <w:sz w:val="22"/>
                <w:szCs w:val="28"/>
              </w:rPr>
            </w:pPr>
            <w:r w:rsidRPr="00507772">
              <w:rPr>
                <w:rFonts w:ascii="Arial" w:hAnsi="Arial"/>
                <w:b/>
                <w:bCs/>
                <w:sz w:val="22"/>
                <w:szCs w:val="28"/>
              </w:rPr>
              <w:t>Kontraindikationer</w:t>
            </w:r>
          </w:p>
        </w:tc>
      </w:tr>
      <w:tr w:rsidR="004672F1" w:rsidRPr="00507772" w14:paraId="7BCBD07E" w14:textId="77777777" w:rsidTr="00653159"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</w:tcPr>
          <w:p w14:paraId="1A54FDF7" w14:textId="77777777" w:rsidR="004672F1" w:rsidRPr="00507772" w:rsidRDefault="004672F1" w:rsidP="00653159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kern w:val="32"/>
                <w:sz w:val="28"/>
                <w:szCs w:val="28"/>
              </w:rPr>
            </w:pPr>
          </w:p>
          <w:p w14:paraId="499FAD18" w14:textId="77777777" w:rsidR="004672F1" w:rsidRPr="00507772" w:rsidRDefault="004672F1" w:rsidP="00653159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</w:pPr>
            <w:r w:rsidRPr="00507772">
              <w:rPr>
                <w:rFonts w:ascii="Calibri" w:hAnsi="Calibri" w:cs="Calibri"/>
                <w:b/>
                <w:bCs/>
                <w:kern w:val="32"/>
                <w:sz w:val="28"/>
                <w:szCs w:val="28"/>
              </w:rPr>
              <w:t>Diazepam</w:t>
            </w:r>
          </w:p>
          <w:p w14:paraId="0DC04CAF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54A9CAF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 xml:space="preserve">Klysma </w:t>
            </w:r>
          </w:p>
          <w:p w14:paraId="3A69A783" w14:textId="77777777" w:rsidR="004672F1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24C2070" w14:textId="77777777" w:rsidR="004672F1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D8525FB" w14:textId="77777777" w:rsidR="004672F1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80ED7FE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Injektion 5mg/ml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</w:tcPr>
          <w:p w14:paraId="2C80F288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9E51B47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55464C3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1AA4AE1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Att ge vid muskelryckningar i det skadade benet</w:t>
            </w:r>
          </w:p>
          <w:p w14:paraId="5D0782DC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4342C0F" w14:textId="77777777" w:rsidR="004672F1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Ges i.v.</w:t>
            </w:r>
          </w:p>
          <w:p w14:paraId="608AF1C5" w14:textId="77777777" w:rsidR="004672F1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D6A06DB" w14:textId="77777777" w:rsidR="004672F1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795D5CC" w14:textId="62B1CFEC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 xml:space="preserve">OBS </w:t>
            </w:r>
            <w:r w:rsidR="00D41465" w:rsidRPr="00507772">
              <w:rPr>
                <w:szCs w:val="20"/>
              </w:rPr>
              <w:t>övervakning!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</w:tcPr>
          <w:p w14:paraId="4A37F5EF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FE2B15B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6BAE09B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A47470B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0,5 mg/kg/dos rektalt</w:t>
            </w:r>
          </w:p>
          <w:p w14:paraId="3B7D3555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M</w:t>
            </w:r>
            <w:r>
              <w:rPr>
                <w:szCs w:val="20"/>
              </w:rPr>
              <w:t>ax</w:t>
            </w:r>
            <w:r w:rsidRPr="00507772">
              <w:rPr>
                <w:szCs w:val="20"/>
              </w:rPr>
              <w:t xml:space="preserve"> 10 mg</w:t>
            </w:r>
            <w:r>
              <w:rPr>
                <w:szCs w:val="20"/>
              </w:rPr>
              <w:t>/dos</w:t>
            </w:r>
          </w:p>
          <w:p w14:paraId="4D73CA88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E2D9646" w14:textId="77777777" w:rsidR="004672F1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5EAF795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0,05</w:t>
            </w:r>
            <w:r>
              <w:rPr>
                <w:szCs w:val="20"/>
              </w:rPr>
              <w:t>-</w:t>
            </w:r>
            <w:r w:rsidRPr="00507772">
              <w:rPr>
                <w:szCs w:val="20"/>
              </w:rPr>
              <w:t xml:space="preserve"> 0,1 mg/kg/dos </w:t>
            </w:r>
          </w:p>
          <w:p w14:paraId="02290E96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C2142D7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 xml:space="preserve">Halverad intravenös dos kan upprepas efter ca 30 min om ej fullgod effekt. </w:t>
            </w:r>
          </w:p>
          <w:p w14:paraId="230E34B6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7308E53C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74F14B3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FD9F210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7284441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Överkänslighet mot bensodiazepiner.</w:t>
            </w:r>
          </w:p>
          <w:p w14:paraId="7ECF2F93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Myastenia gravis.</w:t>
            </w:r>
          </w:p>
          <w:p w14:paraId="6D6122EB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Allvarlig andningsinsufficiens</w:t>
            </w:r>
          </w:p>
          <w:p w14:paraId="42858FC6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Sömnapné.</w:t>
            </w:r>
          </w:p>
          <w:p w14:paraId="18E98941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Allvarlig leverinsufficiens</w:t>
            </w:r>
          </w:p>
          <w:p w14:paraId="524352C9" w14:textId="77777777" w:rsidR="004672F1" w:rsidRPr="00507772" w:rsidRDefault="004672F1" w:rsidP="00653159">
            <w:pPr>
              <w:spacing w:after="0" w:line="240" w:lineRule="auto"/>
              <w:ind w:left="0" w:right="0"/>
              <w:rPr>
                <w:szCs w:val="20"/>
              </w:rPr>
            </w:pPr>
            <w:r w:rsidRPr="00507772">
              <w:rPr>
                <w:szCs w:val="20"/>
              </w:rPr>
              <w:t>Ej till prematura spädbarn.</w:t>
            </w:r>
          </w:p>
        </w:tc>
      </w:tr>
    </w:tbl>
    <w:p w14:paraId="550A6C0E" w14:textId="77777777" w:rsidR="004672F1" w:rsidRPr="00507772" w:rsidRDefault="004672F1" w:rsidP="004672F1">
      <w:pPr>
        <w:spacing w:after="0" w:line="240" w:lineRule="auto"/>
        <w:ind w:left="0" w:right="0"/>
        <w:rPr>
          <w:szCs w:val="20"/>
        </w:rPr>
      </w:pPr>
      <w:r w:rsidRPr="00507772">
        <w:rPr>
          <w:szCs w:val="20"/>
        </w:rPr>
        <w:t>Källa: Eped</w:t>
      </w:r>
    </w:p>
    <w:p w14:paraId="0BE03FB6" w14:textId="77777777" w:rsidR="004672F1" w:rsidRPr="00507772" w:rsidRDefault="004672F1" w:rsidP="004672F1">
      <w:pPr>
        <w:spacing w:after="0" w:line="240" w:lineRule="auto"/>
        <w:ind w:left="0" w:right="0"/>
        <w:rPr>
          <w:szCs w:val="20"/>
        </w:rPr>
      </w:pPr>
    </w:p>
    <w:p w14:paraId="34F8EECD" w14:textId="77777777" w:rsidR="004672F1" w:rsidRPr="00507772" w:rsidRDefault="004672F1" w:rsidP="004672F1">
      <w:pPr>
        <w:spacing w:after="0" w:line="240" w:lineRule="auto"/>
        <w:ind w:left="0" w:right="0"/>
        <w:rPr>
          <w:szCs w:val="20"/>
        </w:rPr>
      </w:pPr>
    </w:p>
    <w:p w14:paraId="4CEE0577" w14:textId="77777777" w:rsidR="004672F1" w:rsidRPr="00507772" w:rsidRDefault="004672F1" w:rsidP="004672F1">
      <w:pPr>
        <w:spacing w:after="0" w:line="240" w:lineRule="auto"/>
        <w:ind w:left="0" w:right="0"/>
        <w:rPr>
          <w:szCs w:val="20"/>
        </w:rPr>
      </w:pPr>
    </w:p>
    <w:p w14:paraId="649CB28D" w14:textId="77777777" w:rsidR="004672F1" w:rsidRPr="00507772" w:rsidRDefault="004672F1" w:rsidP="004672F1">
      <w:pPr>
        <w:spacing w:after="0" w:line="240" w:lineRule="auto"/>
        <w:ind w:left="0" w:right="0"/>
        <w:rPr>
          <w:sz w:val="28"/>
          <w:szCs w:val="28"/>
        </w:rPr>
      </w:pPr>
    </w:p>
    <w:p w14:paraId="6A7AC0EF" w14:textId="77777777" w:rsidR="004672F1" w:rsidRPr="00507772" w:rsidRDefault="004672F1" w:rsidP="004672F1">
      <w:pPr>
        <w:spacing w:after="0" w:line="240" w:lineRule="auto"/>
        <w:ind w:left="0" w:right="0"/>
        <w:rPr>
          <w:sz w:val="28"/>
          <w:szCs w:val="28"/>
        </w:rPr>
      </w:pPr>
    </w:p>
    <w:p w14:paraId="02487861" w14:textId="77777777" w:rsidR="004672F1" w:rsidRPr="00507772" w:rsidRDefault="004672F1" w:rsidP="004672F1">
      <w:pPr>
        <w:spacing w:after="0" w:line="240" w:lineRule="auto"/>
        <w:ind w:left="0" w:right="0"/>
        <w:rPr>
          <w:sz w:val="28"/>
          <w:szCs w:val="28"/>
        </w:rPr>
      </w:pPr>
    </w:p>
    <w:p w14:paraId="313ED5C4" w14:textId="77777777" w:rsidR="004672F1" w:rsidRPr="00507772" w:rsidRDefault="004672F1" w:rsidP="004672F1">
      <w:pPr>
        <w:spacing w:after="0" w:line="240" w:lineRule="auto"/>
        <w:ind w:left="0" w:right="0"/>
        <w:rPr>
          <w:sz w:val="28"/>
          <w:szCs w:val="28"/>
        </w:rPr>
      </w:pPr>
    </w:p>
    <w:p w14:paraId="529B8058" w14:textId="77777777" w:rsidR="004672F1" w:rsidRPr="00507772" w:rsidRDefault="004672F1" w:rsidP="004672F1">
      <w:pPr>
        <w:spacing w:after="0" w:line="240" w:lineRule="auto"/>
        <w:ind w:left="0" w:right="0"/>
        <w:rPr>
          <w:sz w:val="28"/>
          <w:szCs w:val="28"/>
        </w:rPr>
      </w:pPr>
      <w:r w:rsidRPr="00507772">
        <w:rPr>
          <w:sz w:val="28"/>
          <w:szCs w:val="28"/>
        </w:rPr>
        <w:t xml:space="preserve">                                    </w:t>
      </w:r>
    </w:p>
    <w:p w14:paraId="32978D08" w14:textId="77777777" w:rsidR="004672F1" w:rsidRPr="00507772" w:rsidRDefault="004672F1" w:rsidP="004672F1">
      <w:pPr>
        <w:spacing w:after="0" w:line="240" w:lineRule="auto"/>
        <w:ind w:left="0" w:right="0"/>
        <w:rPr>
          <w:sz w:val="28"/>
          <w:szCs w:val="28"/>
        </w:rPr>
      </w:pPr>
      <w:r w:rsidRPr="00507772">
        <w:rPr>
          <w:sz w:val="28"/>
          <w:szCs w:val="28"/>
        </w:rPr>
        <w:t xml:space="preserve">                                     </w:t>
      </w:r>
    </w:p>
    <w:p w14:paraId="7B0A364F" w14:textId="77777777" w:rsidR="004672F1" w:rsidRPr="00507772" w:rsidRDefault="004672F1" w:rsidP="004672F1">
      <w:pPr>
        <w:spacing w:after="0" w:line="240" w:lineRule="auto"/>
        <w:ind w:left="0" w:right="0"/>
        <w:rPr>
          <w:sz w:val="28"/>
          <w:szCs w:val="28"/>
        </w:rPr>
      </w:pPr>
      <w:r w:rsidRPr="00507772">
        <w:rPr>
          <w:sz w:val="28"/>
          <w:szCs w:val="28"/>
        </w:rPr>
        <w:t xml:space="preserve">                                     </w:t>
      </w:r>
    </w:p>
    <w:bookmarkEnd w:id="1"/>
    <w:p w14:paraId="51D25CB3" w14:textId="77777777" w:rsidR="004672F1" w:rsidRPr="00507772" w:rsidRDefault="004672F1" w:rsidP="004672F1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</w:p>
    <w:bookmarkEnd w:id="0"/>
    <w:p w14:paraId="0E3B1D5E" w14:textId="77777777" w:rsidR="004672F1" w:rsidRPr="00536A5A" w:rsidRDefault="004672F1" w:rsidP="004672F1">
      <w:pPr>
        <w:spacing w:after="0" w:line="240" w:lineRule="auto"/>
        <w:ind w:left="0" w:right="0"/>
      </w:pPr>
    </w:p>
    <w:p w14:paraId="76B9F95B" w14:textId="24513497" w:rsidR="00536A5A" w:rsidRPr="0064519C" w:rsidRDefault="00536A5A" w:rsidP="0064519C"/>
    <w:sectPr w:rsidR="00536A5A" w:rsidRPr="0064519C" w:rsidSect="00507772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1AF1BA" w14:textId="77777777" w:rsidR="00337F55" w:rsidRDefault="00337F55">
      <w:r>
        <w:separator/>
      </w:r>
    </w:p>
  </w:endnote>
  <w:endnote w:type="continuationSeparator" w:id="0">
    <w:p w14:paraId="559321FC" w14:textId="77777777" w:rsidR="00337F55" w:rsidRDefault="00337F55">
      <w:r>
        <w:continuationSeparator/>
      </w:r>
    </w:p>
  </w:endnote>
  <w:endnote w:type="continuationNotice" w:id="1">
    <w:p w14:paraId="71469BC2" w14:textId="77777777" w:rsidR="00337F55" w:rsidRDefault="00337F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Nova">
    <w:altName w:val="Arial Nova"/>
    <w:charset w:val="00"/>
    <w:family w:val="swiss"/>
    <w:pitch w:val="variable"/>
    <w:sig w:usb0="0000028F" w:usb1="00000002" w:usb2="00000000" w:usb3="00000000" w:csb0="0000019F" w:csb1="00000000"/>
  </w:font>
  <w:font w:name="Times New Roman Fet">
    <w:altName w:val="Times New Roman"/>
    <w:panose1 w:val="02020803070505020304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385D2C" w14:textId="77777777" w:rsidR="004672F1" w:rsidRDefault="004672F1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05B2E89" w14:textId="77777777" w:rsidR="004672F1" w:rsidRDefault="004672F1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32324466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534AD7A" w14:textId="77777777" w:rsidR="004672F1" w:rsidRPr="00EC0A68" w:rsidRDefault="004672F1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DB1D84" w14:textId="77777777" w:rsidR="004672F1" w:rsidRDefault="004672F1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1B5800C2" wp14:editId="1A21C102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3C781C" w14:textId="77777777" w:rsidR="00337F55" w:rsidRDefault="00337F55"/>
  </w:footnote>
  <w:footnote w:type="continuationSeparator" w:id="0">
    <w:p w14:paraId="017D743D" w14:textId="77777777" w:rsidR="00337F55" w:rsidRDefault="00337F55">
      <w:r>
        <w:continuationSeparator/>
      </w:r>
    </w:p>
  </w:footnote>
  <w:footnote w:type="continuationNotice" w:id="1">
    <w:p w14:paraId="0772BEC3" w14:textId="77777777" w:rsidR="00337F55" w:rsidRDefault="00337F5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6B8AC4" w14:textId="77777777" w:rsidR="004672F1" w:rsidRPr="00DA65C4" w:rsidRDefault="004672F1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45E49448" wp14:editId="6D1957B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59EF419" w14:textId="77777777" w:rsidR="004672F1" w:rsidRDefault="004672F1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5E49448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5824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59EF419" w14:textId="77777777" w:rsidR="004672F1" w:rsidRDefault="004672F1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504172" w14:textId="77777777" w:rsidR="004672F1" w:rsidRDefault="004672F1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0047AF60" wp14:editId="591FB4E3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D30B0FE" w14:textId="77777777" w:rsidR="004672F1" w:rsidRDefault="004672F1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047AF60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2D30B0FE" w14:textId="77777777" w:rsidR="004672F1" w:rsidRDefault="004672F1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306B5F74" wp14:editId="2239B817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53766717">
    <w:abstractNumId w:val="17"/>
  </w:num>
  <w:num w:numId="2" w16cid:durableId="1077751271">
    <w:abstractNumId w:val="14"/>
  </w:num>
  <w:num w:numId="3" w16cid:durableId="1116094726">
    <w:abstractNumId w:val="0"/>
  </w:num>
  <w:num w:numId="4" w16cid:durableId="1709915121">
    <w:abstractNumId w:val="6"/>
  </w:num>
  <w:num w:numId="5" w16cid:durableId="720056689">
    <w:abstractNumId w:val="15"/>
  </w:num>
  <w:num w:numId="6" w16cid:durableId="468012980">
    <w:abstractNumId w:val="2"/>
  </w:num>
  <w:num w:numId="7" w16cid:durableId="908536630">
    <w:abstractNumId w:val="11"/>
  </w:num>
  <w:num w:numId="8" w16cid:durableId="523059661">
    <w:abstractNumId w:val="8"/>
  </w:num>
  <w:num w:numId="9" w16cid:durableId="865289862">
    <w:abstractNumId w:val="1"/>
  </w:num>
  <w:num w:numId="10" w16cid:durableId="1969432784">
    <w:abstractNumId w:val="1"/>
  </w:num>
  <w:num w:numId="11" w16cid:durableId="1490364575">
    <w:abstractNumId w:val="3"/>
  </w:num>
  <w:num w:numId="12" w16cid:durableId="1763719895">
    <w:abstractNumId w:val="4"/>
  </w:num>
  <w:num w:numId="13" w16cid:durableId="461963766">
    <w:abstractNumId w:val="13"/>
  </w:num>
  <w:num w:numId="14" w16cid:durableId="868493341">
    <w:abstractNumId w:val="9"/>
  </w:num>
  <w:num w:numId="15" w16cid:durableId="1443526577">
    <w:abstractNumId w:val="7"/>
  </w:num>
  <w:num w:numId="16" w16cid:durableId="921833882">
    <w:abstractNumId w:val="12"/>
  </w:num>
  <w:num w:numId="17" w16cid:durableId="1707561229">
    <w:abstractNumId w:val="5"/>
  </w:num>
  <w:num w:numId="18" w16cid:durableId="133065745">
    <w:abstractNumId w:val="10"/>
  </w:num>
  <w:num w:numId="19" w16cid:durableId="211153598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6316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55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72F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7772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519C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3E16"/>
    <w:rsid w:val="00725816"/>
    <w:rsid w:val="00730955"/>
    <w:rsid w:val="00733A9C"/>
    <w:rsid w:val="00736574"/>
    <w:rsid w:val="007365DA"/>
    <w:rsid w:val="007367E0"/>
    <w:rsid w:val="00737215"/>
    <w:rsid w:val="00747CC3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6DF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6DA1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C50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2F07"/>
    <w:rsid w:val="00AA0B3A"/>
    <w:rsid w:val="00AA6EB4"/>
    <w:rsid w:val="00AA767D"/>
    <w:rsid w:val="00AB0CC9"/>
    <w:rsid w:val="00AB524C"/>
    <w:rsid w:val="00AC3FF6"/>
    <w:rsid w:val="00AD709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3CA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7054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1465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3C70"/>
    <w:rsid w:val="00F5135F"/>
    <w:rsid w:val="00F51F78"/>
    <w:rsid w:val="00F86F47"/>
    <w:rsid w:val="00F90B64"/>
    <w:rsid w:val="00FB2F0F"/>
    <w:rsid w:val="00FB5086"/>
    <w:rsid w:val="00FB5411"/>
    <w:rsid w:val="00FB6392"/>
    <w:rsid w:val="00FC3FC7"/>
    <w:rsid w:val="00FD3C70"/>
    <w:rsid w:val="00FD6820"/>
    <w:rsid w:val="00FD6BF6"/>
    <w:rsid w:val="00FE12D8"/>
    <w:rsid w:val="00FF7C02"/>
    <w:rsid w:val="024801E3"/>
    <w:rsid w:val="48E98EBE"/>
    <w:rsid w:val="542E4E4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4</Pages>
  <Words>576</Words>
  <Characters>3687</Characters>
  <Application>Microsoft Office Word</Application>
  <DocSecurity>0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4255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som får ges av sjuksköterska utan annan ordination första postoperativa dygnet</dc:title>
  <dc:subject/>
  <dc:creator>patrik.jens.johansson@vgregion.se</dc:creator>
  <keywords/>
  <lastModifiedBy>Lena Tyllman</lastModifiedBy>
  <revision>11</revision>
  <lastPrinted>2025-03-25T12:58:00.0000000Z</lastPrinted>
  <dcterms:created xsi:type="dcterms:W3CDTF">2022-05-16T03:57:00.0000000Z</dcterms:created>
  <dcterms:modified xsi:type="dcterms:W3CDTF">2025-03-25T13:26:00.0000000Z</dcterms:modified>
</coreProperties>
</file>