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lang w:val="sv-SE"/>
        </w:rPr>
        <w:id w:val="-942840402"/>
        <w:docPartObj>
          <w:docPartGallery w:val="Cover Pages"/>
          <w:docPartUnique/>
        </w:docPartObj>
      </w:sdtPr>
      <w:sdtEndPr/>
      <w:sdtContent>
        <w:p w14:paraId="76429D13" w14:textId="77777777" w:rsidR="00C82662" w:rsidRDefault="00C82662">
          <w:pPr>
            <w:pStyle w:val="Ingetavstnd"/>
            <w:rPr>
              <w:lang w:val="sv-SE"/>
            </w:rPr>
          </w:pPr>
        </w:p>
        <w:p w14:paraId="2F0EBE2C" w14:textId="1913D22E" w:rsidR="00CA74FB" w:rsidRPr="00926D4E" w:rsidRDefault="00C82662" w:rsidP="00C82662">
          <w:pPr>
            <w:widowControl/>
            <w:spacing w:after="160" w:line="259" w:lineRule="auto"/>
            <w:rPr>
              <w:lang w:val="sv-SE"/>
            </w:rPr>
          </w:pPr>
          <w:r>
            <w:rPr>
              <w:lang w:val="sv-SE"/>
            </w:rPr>
            <w:br w:type="page"/>
          </w:r>
          <w:r w:rsidR="007B1858" w:rsidRPr="00926D4E">
            <w:rPr>
              <w:noProof/>
              <w:lang w:val="sv-SE"/>
            </w:rPr>
            <w:lastRenderedPageBreak/>
            <w:drawing>
              <wp:inline distT="0" distB="0" distL="0" distR="0" wp14:anchorId="2A1981FB" wp14:editId="328A5F9B">
                <wp:extent cx="5759450" cy="1051560"/>
                <wp:effectExtent l="0" t="0" r="0" b="0"/>
                <wp:docPr id="34" name="Bildobjekt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4" name="Home_endodiab.jpg"/>
                        <pic:cNvPicPr/>
                      </pic:nvPicPr>
                      <pic:blipFill rotWithShape="1"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4286" b="12699"/>
                        <a:stretch/>
                      </pic:blipFill>
                      <pic:spPr bwMode="auto">
                        <a:xfrm>
                          <a:off x="0" y="0"/>
                          <a:ext cx="5759450" cy="10515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="00CA74FB" w:rsidRPr="00926D4E">
            <w:rPr>
              <w:noProof/>
              <w:lang w:val="sv-SE"/>
            </w:rPr>
            <mc:AlternateContent>
              <mc:Choice Requires="wpg">
                <w:drawing>
                  <wp:anchor distT="0" distB="0" distL="114300" distR="114300" simplePos="0" relativeHeight="251655680" behindDoc="1" locked="0" layoutInCell="1" allowOverlap="1" wp14:anchorId="63A2597A" wp14:editId="664F7FB3">
                    <wp:simplePos x="0" y="0"/>
                    <mc:AlternateContent>
                      <mc:Choice Requires="wp14">
                        <wp:positionH relativeFrom="page">
                          <wp14:pctPosHOffset>4000</wp14:pctPosHOffset>
                        </wp:positionH>
                      </mc:Choice>
                      <mc:Fallback>
                        <wp:positionH relativeFrom="page">
                          <wp:posOffset>302260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194560" cy="9125712"/>
                    <wp:effectExtent l="0" t="0" r="6985" b="7620"/>
                    <wp:wrapNone/>
                    <wp:docPr id="2" name="Grupp 2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194560" cy="9125712"/>
                              <a:chOff x="0" y="0"/>
                              <a:chExt cx="2194560" cy="9125712"/>
                            </a:xfrm>
                          </wpg:grpSpPr>
                          <wps:wsp>
                            <wps:cNvPr id="4" name="Rektangel 4"/>
                            <wps:cNvSpPr/>
                            <wps:spPr>
                              <a:xfrm>
                                <a:off x="0" y="0"/>
                                <a:ext cx="194535" cy="912571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" name="Femhörning 4"/>
                            <wps:cNvSpPr/>
                            <wps:spPr>
                              <a:xfrm>
                                <a:off x="0" y="1466850"/>
                                <a:ext cx="2194560" cy="552055"/>
                              </a:xfrm>
                              <a:prstGeom prst="homePlate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  <w:alias w:val="Datum"/>
                                    <w:tag w:val=""/>
                                    <w:id w:val="-650599894"/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6-04-24T00:00:00Z">
                                      <w:dateFormat w:val="yyyy-MM-dd"/>
                                      <w:lid w:val="sv-SE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14:paraId="0DA961C0" w14:textId="4678E06E" w:rsidR="002404D1" w:rsidRDefault="00C809DE">
                                      <w:pPr>
                                        <w:pStyle w:val="Ingetavstnd"/>
                                        <w:jc w:val="right"/>
                                        <w:rPr>
                                          <w:color w:val="FFFFFF" w:themeColor="background1"/>
                                          <w:sz w:val="28"/>
                                          <w:szCs w:val="28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  <w:sz w:val="28"/>
                                          <w:szCs w:val="28"/>
                                          <w:lang w:val="sv-SE"/>
                                        </w:rPr>
                                        <w:t>2026-04-2</w:t>
                                      </w:r>
                                      <w:r w:rsidR="00A90000">
                                        <w:rPr>
                                          <w:color w:val="FFFFFF" w:themeColor="background1"/>
                                          <w:sz w:val="28"/>
                                          <w:szCs w:val="28"/>
                                          <w:lang w:val="sv-SE"/>
                                        </w:rPr>
                                        <w:t>4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spcFirstLastPara="0" vert="horz" wrap="square" lIns="91440" tIns="0" rIns="18288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6" name="Grupp 6"/>
                            <wpg:cNvGrpSpPr/>
                            <wpg:grpSpPr>
                              <a:xfrm>
                                <a:off x="76200" y="4210050"/>
                                <a:ext cx="2057400" cy="4910328"/>
                                <a:chOff x="80645" y="4211812"/>
                                <a:chExt cx="1306273" cy="3121026"/>
                              </a:xfrm>
                            </wpg:grpSpPr>
                            <wpg:grpSp>
                              <wpg:cNvPr id="7" name="Grupp 7"/>
                              <wpg:cNvGrpSpPr>
                                <a:grpSpLocks noChangeAspect="1"/>
                              </wpg:cNvGrpSpPr>
                              <wpg:grpSpPr>
                                <a:xfrm>
                                  <a:off x="141062" y="4211812"/>
                                  <a:ext cx="1047750" cy="3121026"/>
                                  <a:chOff x="141062" y="4211812"/>
                                  <a:chExt cx="1047750" cy="3121026"/>
                                </a:xfrm>
                              </wpg:grpSpPr>
                              <wps:wsp>
                                <wps:cNvPr id="8" name="Frihandsfigur 2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9662" y="6216825"/>
                                    <a:ext cx="193675" cy="698500"/>
                                  </a:xfrm>
                                  <a:custGeom>
                                    <a:avLst/>
                                    <a:gdLst>
                                      <a:gd name="T0" fmla="*/ 0 w 122"/>
                                      <a:gd name="T1" fmla="*/ 0 h 440"/>
                                      <a:gd name="T2" fmla="*/ 39 w 122"/>
                                      <a:gd name="T3" fmla="*/ 152 h 440"/>
                                      <a:gd name="T4" fmla="*/ 84 w 122"/>
                                      <a:gd name="T5" fmla="*/ 304 h 440"/>
                                      <a:gd name="T6" fmla="*/ 122 w 122"/>
                                      <a:gd name="T7" fmla="*/ 417 h 440"/>
                                      <a:gd name="T8" fmla="*/ 122 w 122"/>
                                      <a:gd name="T9" fmla="*/ 440 h 440"/>
                                      <a:gd name="T10" fmla="*/ 76 w 122"/>
                                      <a:gd name="T11" fmla="*/ 306 h 440"/>
                                      <a:gd name="T12" fmla="*/ 39 w 122"/>
                                      <a:gd name="T13" fmla="*/ 180 h 440"/>
                                      <a:gd name="T14" fmla="*/ 6 w 122"/>
                                      <a:gd name="T15" fmla="*/ 53 h 440"/>
                                      <a:gd name="T16" fmla="*/ 0 w 122"/>
                                      <a:gd name="T17" fmla="*/ 0 h 44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122" h="440">
                                        <a:moveTo>
                                          <a:pt x="0" y="0"/>
                                        </a:moveTo>
                                        <a:lnTo>
                                          <a:pt x="39" y="152"/>
                                        </a:lnTo>
                                        <a:lnTo>
                                          <a:pt x="84" y="304"/>
                                        </a:lnTo>
                                        <a:lnTo>
                                          <a:pt x="122" y="417"/>
                                        </a:lnTo>
                                        <a:lnTo>
                                          <a:pt x="122" y="440"/>
                                        </a:lnTo>
                                        <a:lnTo>
                                          <a:pt x="76" y="306"/>
                                        </a:lnTo>
                                        <a:lnTo>
                                          <a:pt x="39" y="180"/>
                                        </a:lnTo>
                                        <a:lnTo>
                                          <a:pt x="6" y="53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9" name="Frihandsfigur 2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72862" y="6905800"/>
                                    <a:ext cx="184150" cy="427038"/>
                                  </a:xfrm>
                                  <a:custGeom>
                                    <a:avLst/>
                                    <a:gdLst>
                                      <a:gd name="T0" fmla="*/ 0 w 116"/>
                                      <a:gd name="T1" fmla="*/ 0 h 269"/>
                                      <a:gd name="T2" fmla="*/ 8 w 116"/>
                                      <a:gd name="T3" fmla="*/ 19 h 269"/>
                                      <a:gd name="T4" fmla="*/ 37 w 116"/>
                                      <a:gd name="T5" fmla="*/ 93 h 269"/>
                                      <a:gd name="T6" fmla="*/ 67 w 116"/>
                                      <a:gd name="T7" fmla="*/ 167 h 269"/>
                                      <a:gd name="T8" fmla="*/ 116 w 116"/>
                                      <a:gd name="T9" fmla="*/ 269 h 269"/>
                                      <a:gd name="T10" fmla="*/ 108 w 116"/>
                                      <a:gd name="T11" fmla="*/ 269 h 269"/>
                                      <a:gd name="T12" fmla="*/ 60 w 116"/>
                                      <a:gd name="T13" fmla="*/ 169 h 269"/>
                                      <a:gd name="T14" fmla="*/ 30 w 116"/>
                                      <a:gd name="T15" fmla="*/ 98 h 269"/>
                                      <a:gd name="T16" fmla="*/ 1 w 116"/>
                                      <a:gd name="T17" fmla="*/ 25 h 269"/>
                                      <a:gd name="T18" fmla="*/ 0 w 116"/>
                                      <a:gd name="T19" fmla="*/ 0 h 26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</a:cxnLst>
                                    <a:rect l="0" t="0" r="r" b="b"/>
                                    <a:pathLst>
                                      <a:path w="116" h="269">
                                        <a:moveTo>
                                          <a:pt x="0" y="0"/>
                                        </a:moveTo>
                                        <a:lnTo>
                                          <a:pt x="8" y="19"/>
                                        </a:lnTo>
                                        <a:lnTo>
                                          <a:pt x="37" y="93"/>
                                        </a:lnTo>
                                        <a:lnTo>
                                          <a:pt x="67" y="167"/>
                                        </a:lnTo>
                                        <a:lnTo>
                                          <a:pt x="116" y="269"/>
                                        </a:lnTo>
                                        <a:lnTo>
                                          <a:pt x="108" y="269"/>
                                        </a:lnTo>
                                        <a:lnTo>
                                          <a:pt x="60" y="169"/>
                                        </a:lnTo>
                                        <a:lnTo>
                                          <a:pt x="30" y="98"/>
                                        </a:lnTo>
                                        <a:lnTo>
                                          <a:pt x="1" y="2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0" name="Frihandsfigur 2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1062" y="4211812"/>
                                    <a:ext cx="222250" cy="2019300"/>
                                  </a:xfrm>
                                  <a:custGeom>
                                    <a:avLst/>
                                    <a:gdLst>
                                      <a:gd name="T0" fmla="*/ 0 w 140"/>
                                      <a:gd name="T1" fmla="*/ 0 h 1272"/>
                                      <a:gd name="T2" fmla="*/ 0 w 140"/>
                                      <a:gd name="T3" fmla="*/ 0 h 1272"/>
                                      <a:gd name="T4" fmla="*/ 1 w 140"/>
                                      <a:gd name="T5" fmla="*/ 79 h 1272"/>
                                      <a:gd name="T6" fmla="*/ 3 w 140"/>
                                      <a:gd name="T7" fmla="*/ 159 h 1272"/>
                                      <a:gd name="T8" fmla="*/ 12 w 140"/>
                                      <a:gd name="T9" fmla="*/ 317 h 1272"/>
                                      <a:gd name="T10" fmla="*/ 23 w 140"/>
                                      <a:gd name="T11" fmla="*/ 476 h 1272"/>
                                      <a:gd name="T12" fmla="*/ 39 w 140"/>
                                      <a:gd name="T13" fmla="*/ 634 h 1272"/>
                                      <a:gd name="T14" fmla="*/ 58 w 140"/>
                                      <a:gd name="T15" fmla="*/ 792 h 1272"/>
                                      <a:gd name="T16" fmla="*/ 83 w 140"/>
                                      <a:gd name="T17" fmla="*/ 948 h 1272"/>
                                      <a:gd name="T18" fmla="*/ 107 w 140"/>
                                      <a:gd name="T19" fmla="*/ 1086 h 1272"/>
                                      <a:gd name="T20" fmla="*/ 135 w 140"/>
                                      <a:gd name="T21" fmla="*/ 1223 h 1272"/>
                                      <a:gd name="T22" fmla="*/ 140 w 140"/>
                                      <a:gd name="T23" fmla="*/ 1272 h 1272"/>
                                      <a:gd name="T24" fmla="*/ 138 w 140"/>
                                      <a:gd name="T25" fmla="*/ 1262 h 1272"/>
                                      <a:gd name="T26" fmla="*/ 105 w 140"/>
                                      <a:gd name="T27" fmla="*/ 1106 h 1272"/>
                                      <a:gd name="T28" fmla="*/ 77 w 140"/>
                                      <a:gd name="T29" fmla="*/ 949 h 1272"/>
                                      <a:gd name="T30" fmla="*/ 53 w 140"/>
                                      <a:gd name="T31" fmla="*/ 792 h 1272"/>
                                      <a:gd name="T32" fmla="*/ 35 w 140"/>
                                      <a:gd name="T33" fmla="*/ 634 h 1272"/>
                                      <a:gd name="T34" fmla="*/ 20 w 140"/>
                                      <a:gd name="T35" fmla="*/ 476 h 1272"/>
                                      <a:gd name="T36" fmla="*/ 9 w 140"/>
                                      <a:gd name="T37" fmla="*/ 317 h 1272"/>
                                      <a:gd name="T38" fmla="*/ 2 w 140"/>
                                      <a:gd name="T39" fmla="*/ 159 h 1272"/>
                                      <a:gd name="T40" fmla="*/ 0 w 140"/>
                                      <a:gd name="T41" fmla="*/ 79 h 1272"/>
                                      <a:gd name="T42" fmla="*/ 0 w 140"/>
                                      <a:gd name="T43" fmla="*/ 0 h 127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</a:cxnLst>
                                    <a:rect l="0" t="0" r="r" b="b"/>
                                    <a:pathLst>
                                      <a:path w="140" h="127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  <a:lnTo>
                                          <a:pt x="1" y="79"/>
                                        </a:lnTo>
                                        <a:lnTo>
                                          <a:pt x="3" y="159"/>
                                        </a:lnTo>
                                        <a:lnTo>
                                          <a:pt x="12" y="317"/>
                                        </a:lnTo>
                                        <a:lnTo>
                                          <a:pt x="23" y="476"/>
                                        </a:lnTo>
                                        <a:lnTo>
                                          <a:pt x="39" y="634"/>
                                        </a:lnTo>
                                        <a:lnTo>
                                          <a:pt x="58" y="792"/>
                                        </a:lnTo>
                                        <a:lnTo>
                                          <a:pt x="83" y="948"/>
                                        </a:lnTo>
                                        <a:lnTo>
                                          <a:pt x="107" y="1086"/>
                                        </a:lnTo>
                                        <a:lnTo>
                                          <a:pt x="135" y="1223"/>
                                        </a:lnTo>
                                        <a:lnTo>
                                          <a:pt x="140" y="1272"/>
                                        </a:lnTo>
                                        <a:lnTo>
                                          <a:pt x="138" y="1262"/>
                                        </a:lnTo>
                                        <a:lnTo>
                                          <a:pt x="105" y="1106"/>
                                        </a:lnTo>
                                        <a:lnTo>
                                          <a:pt x="77" y="949"/>
                                        </a:lnTo>
                                        <a:lnTo>
                                          <a:pt x="53" y="792"/>
                                        </a:lnTo>
                                        <a:lnTo>
                                          <a:pt x="35" y="634"/>
                                        </a:lnTo>
                                        <a:lnTo>
                                          <a:pt x="20" y="476"/>
                                        </a:lnTo>
                                        <a:lnTo>
                                          <a:pt x="9" y="317"/>
                                        </a:lnTo>
                                        <a:lnTo>
                                          <a:pt x="2" y="159"/>
                                        </a:lnTo>
                                        <a:lnTo>
                                          <a:pt x="0" y="7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1" name="Frihandsfigur 2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41087" y="4861100"/>
                                    <a:ext cx="71438" cy="1355725"/>
                                  </a:xfrm>
                                  <a:custGeom>
                                    <a:avLst/>
                                    <a:gdLst>
                                      <a:gd name="T0" fmla="*/ 45 w 45"/>
                                      <a:gd name="T1" fmla="*/ 0 h 854"/>
                                      <a:gd name="T2" fmla="*/ 45 w 45"/>
                                      <a:gd name="T3" fmla="*/ 0 h 854"/>
                                      <a:gd name="T4" fmla="*/ 35 w 45"/>
                                      <a:gd name="T5" fmla="*/ 66 h 854"/>
                                      <a:gd name="T6" fmla="*/ 26 w 45"/>
                                      <a:gd name="T7" fmla="*/ 133 h 854"/>
                                      <a:gd name="T8" fmla="*/ 14 w 45"/>
                                      <a:gd name="T9" fmla="*/ 267 h 854"/>
                                      <a:gd name="T10" fmla="*/ 6 w 45"/>
                                      <a:gd name="T11" fmla="*/ 401 h 854"/>
                                      <a:gd name="T12" fmla="*/ 3 w 45"/>
                                      <a:gd name="T13" fmla="*/ 534 h 854"/>
                                      <a:gd name="T14" fmla="*/ 6 w 45"/>
                                      <a:gd name="T15" fmla="*/ 669 h 854"/>
                                      <a:gd name="T16" fmla="*/ 14 w 45"/>
                                      <a:gd name="T17" fmla="*/ 803 h 854"/>
                                      <a:gd name="T18" fmla="*/ 18 w 45"/>
                                      <a:gd name="T19" fmla="*/ 854 h 854"/>
                                      <a:gd name="T20" fmla="*/ 18 w 45"/>
                                      <a:gd name="T21" fmla="*/ 851 h 854"/>
                                      <a:gd name="T22" fmla="*/ 9 w 45"/>
                                      <a:gd name="T23" fmla="*/ 814 h 854"/>
                                      <a:gd name="T24" fmla="*/ 8 w 45"/>
                                      <a:gd name="T25" fmla="*/ 803 h 854"/>
                                      <a:gd name="T26" fmla="*/ 1 w 45"/>
                                      <a:gd name="T27" fmla="*/ 669 h 854"/>
                                      <a:gd name="T28" fmla="*/ 0 w 45"/>
                                      <a:gd name="T29" fmla="*/ 534 h 854"/>
                                      <a:gd name="T30" fmla="*/ 3 w 45"/>
                                      <a:gd name="T31" fmla="*/ 401 h 854"/>
                                      <a:gd name="T32" fmla="*/ 12 w 45"/>
                                      <a:gd name="T33" fmla="*/ 267 h 854"/>
                                      <a:gd name="T34" fmla="*/ 25 w 45"/>
                                      <a:gd name="T35" fmla="*/ 132 h 854"/>
                                      <a:gd name="T36" fmla="*/ 34 w 45"/>
                                      <a:gd name="T37" fmla="*/ 66 h 854"/>
                                      <a:gd name="T38" fmla="*/ 45 w 45"/>
                                      <a:gd name="T39" fmla="*/ 0 h 854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</a:cxnLst>
                                    <a:rect l="0" t="0" r="r" b="b"/>
                                    <a:pathLst>
                                      <a:path w="45" h="854">
                                        <a:moveTo>
                                          <a:pt x="45" y="0"/>
                                        </a:moveTo>
                                        <a:lnTo>
                                          <a:pt x="45" y="0"/>
                                        </a:lnTo>
                                        <a:lnTo>
                                          <a:pt x="35" y="66"/>
                                        </a:lnTo>
                                        <a:lnTo>
                                          <a:pt x="26" y="133"/>
                                        </a:lnTo>
                                        <a:lnTo>
                                          <a:pt x="14" y="267"/>
                                        </a:lnTo>
                                        <a:lnTo>
                                          <a:pt x="6" y="401"/>
                                        </a:lnTo>
                                        <a:lnTo>
                                          <a:pt x="3" y="534"/>
                                        </a:lnTo>
                                        <a:lnTo>
                                          <a:pt x="6" y="669"/>
                                        </a:lnTo>
                                        <a:lnTo>
                                          <a:pt x="14" y="803"/>
                                        </a:lnTo>
                                        <a:lnTo>
                                          <a:pt x="18" y="854"/>
                                        </a:lnTo>
                                        <a:lnTo>
                                          <a:pt x="18" y="851"/>
                                        </a:lnTo>
                                        <a:lnTo>
                                          <a:pt x="9" y="814"/>
                                        </a:lnTo>
                                        <a:lnTo>
                                          <a:pt x="8" y="803"/>
                                        </a:lnTo>
                                        <a:lnTo>
                                          <a:pt x="1" y="669"/>
                                        </a:lnTo>
                                        <a:lnTo>
                                          <a:pt x="0" y="534"/>
                                        </a:lnTo>
                                        <a:lnTo>
                                          <a:pt x="3" y="401"/>
                                        </a:lnTo>
                                        <a:lnTo>
                                          <a:pt x="12" y="267"/>
                                        </a:lnTo>
                                        <a:lnTo>
                                          <a:pt x="25" y="132"/>
                                        </a:lnTo>
                                        <a:lnTo>
                                          <a:pt x="34" y="66"/>
                                        </a:lnTo>
                                        <a:lnTo>
                                          <a:pt x="45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2" name="Frihandsfigur 2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3312" y="6231112"/>
                                    <a:ext cx="244475" cy="998538"/>
                                  </a:xfrm>
                                  <a:custGeom>
                                    <a:avLst/>
                                    <a:gdLst>
                                      <a:gd name="T0" fmla="*/ 0 w 154"/>
                                      <a:gd name="T1" fmla="*/ 0 h 629"/>
                                      <a:gd name="T2" fmla="*/ 10 w 154"/>
                                      <a:gd name="T3" fmla="*/ 44 h 629"/>
                                      <a:gd name="T4" fmla="*/ 21 w 154"/>
                                      <a:gd name="T5" fmla="*/ 126 h 629"/>
                                      <a:gd name="T6" fmla="*/ 34 w 154"/>
                                      <a:gd name="T7" fmla="*/ 207 h 629"/>
                                      <a:gd name="T8" fmla="*/ 53 w 154"/>
                                      <a:gd name="T9" fmla="*/ 293 h 629"/>
                                      <a:gd name="T10" fmla="*/ 75 w 154"/>
                                      <a:gd name="T11" fmla="*/ 380 h 629"/>
                                      <a:gd name="T12" fmla="*/ 100 w 154"/>
                                      <a:gd name="T13" fmla="*/ 466 h 629"/>
                                      <a:gd name="T14" fmla="*/ 120 w 154"/>
                                      <a:gd name="T15" fmla="*/ 521 h 629"/>
                                      <a:gd name="T16" fmla="*/ 141 w 154"/>
                                      <a:gd name="T17" fmla="*/ 576 h 629"/>
                                      <a:gd name="T18" fmla="*/ 152 w 154"/>
                                      <a:gd name="T19" fmla="*/ 618 h 629"/>
                                      <a:gd name="T20" fmla="*/ 154 w 154"/>
                                      <a:gd name="T21" fmla="*/ 629 h 629"/>
                                      <a:gd name="T22" fmla="*/ 140 w 154"/>
                                      <a:gd name="T23" fmla="*/ 595 h 629"/>
                                      <a:gd name="T24" fmla="*/ 115 w 154"/>
                                      <a:gd name="T25" fmla="*/ 532 h 629"/>
                                      <a:gd name="T26" fmla="*/ 93 w 154"/>
                                      <a:gd name="T27" fmla="*/ 468 h 629"/>
                                      <a:gd name="T28" fmla="*/ 67 w 154"/>
                                      <a:gd name="T29" fmla="*/ 383 h 629"/>
                                      <a:gd name="T30" fmla="*/ 47 w 154"/>
                                      <a:gd name="T31" fmla="*/ 295 h 629"/>
                                      <a:gd name="T32" fmla="*/ 28 w 154"/>
                                      <a:gd name="T33" fmla="*/ 207 h 629"/>
                                      <a:gd name="T34" fmla="*/ 12 w 154"/>
                                      <a:gd name="T35" fmla="*/ 104 h 629"/>
                                      <a:gd name="T36" fmla="*/ 0 w 154"/>
                                      <a:gd name="T37" fmla="*/ 0 h 62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</a:cxnLst>
                                    <a:rect l="0" t="0" r="r" b="b"/>
                                    <a:pathLst>
                                      <a:path w="154" h="629">
                                        <a:moveTo>
                                          <a:pt x="0" y="0"/>
                                        </a:moveTo>
                                        <a:lnTo>
                                          <a:pt x="10" y="44"/>
                                        </a:lnTo>
                                        <a:lnTo>
                                          <a:pt x="21" y="126"/>
                                        </a:lnTo>
                                        <a:lnTo>
                                          <a:pt x="34" y="207"/>
                                        </a:lnTo>
                                        <a:lnTo>
                                          <a:pt x="53" y="293"/>
                                        </a:lnTo>
                                        <a:lnTo>
                                          <a:pt x="75" y="380"/>
                                        </a:lnTo>
                                        <a:lnTo>
                                          <a:pt x="100" y="466"/>
                                        </a:lnTo>
                                        <a:lnTo>
                                          <a:pt x="120" y="521"/>
                                        </a:lnTo>
                                        <a:lnTo>
                                          <a:pt x="141" y="576"/>
                                        </a:lnTo>
                                        <a:lnTo>
                                          <a:pt x="152" y="618"/>
                                        </a:lnTo>
                                        <a:lnTo>
                                          <a:pt x="154" y="629"/>
                                        </a:lnTo>
                                        <a:lnTo>
                                          <a:pt x="140" y="595"/>
                                        </a:lnTo>
                                        <a:lnTo>
                                          <a:pt x="115" y="532"/>
                                        </a:lnTo>
                                        <a:lnTo>
                                          <a:pt x="93" y="468"/>
                                        </a:lnTo>
                                        <a:lnTo>
                                          <a:pt x="67" y="383"/>
                                        </a:lnTo>
                                        <a:lnTo>
                                          <a:pt x="47" y="295"/>
                                        </a:lnTo>
                                        <a:lnTo>
                                          <a:pt x="28" y="207"/>
                                        </a:lnTo>
                                        <a:lnTo>
                                          <a:pt x="12" y="10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3" name="Frihandsfigur 2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620487" y="7223300"/>
                                    <a:ext cx="52388" cy="109538"/>
                                  </a:xfrm>
                                  <a:custGeom>
                                    <a:avLst/>
                                    <a:gdLst>
                                      <a:gd name="T0" fmla="*/ 0 w 33"/>
                                      <a:gd name="T1" fmla="*/ 0 h 69"/>
                                      <a:gd name="T2" fmla="*/ 33 w 33"/>
                                      <a:gd name="T3" fmla="*/ 69 h 69"/>
                                      <a:gd name="T4" fmla="*/ 24 w 33"/>
                                      <a:gd name="T5" fmla="*/ 69 h 69"/>
                                      <a:gd name="T6" fmla="*/ 12 w 33"/>
                                      <a:gd name="T7" fmla="*/ 35 h 69"/>
                                      <a:gd name="T8" fmla="*/ 0 w 33"/>
                                      <a:gd name="T9" fmla="*/ 0 h 6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33" h="69">
                                        <a:moveTo>
                                          <a:pt x="0" y="0"/>
                                        </a:moveTo>
                                        <a:lnTo>
                                          <a:pt x="33" y="69"/>
                                        </a:lnTo>
                                        <a:lnTo>
                                          <a:pt x="24" y="69"/>
                                        </a:lnTo>
                                        <a:lnTo>
                                          <a:pt x="12" y="3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4" name="Frihandsfigur 2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55374" y="6153325"/>
                                    <a:ext cx="23813" cy="147638"/>
                                  </a:xfrm>
                                  <a:custGeom>
                                    <a:avLst/>
                                    <a:gdLst>
                                      <a:gd name="T0" fmla="*/ 0 w 15"/>
                                      <a:gd name="T1" fmla="*/ 0 h 93"/>
                                      <a:gd name="T2" fmla="*/ 9 w 15"/>
                                      <a:gd name="T3" fmla="*/ 37 h 93"/>
                                      <a:gd name="T4" fmla="*/ 9 w 15"/>
                                      <a:gd name="T5" fmla="*/ 40 h 93"/>
                                      <a:gd name="T6" fmla="*/ 15 w 15"/>
                                      <a:gd name="T7" fmla="*/ 93 h 93"/>
                                      <a:gd name="T8" fmla="*/ 5 w 15"/>
                                      <a:gd name="T9" fmla="*/ 49 h 93"/>
                                      <a:gd name="T10" fmla="*/ 0 w 15"/>
                                      <a:gd name="T11" fmla="*/ 0 h 9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15" h="93">
                                        <a:moveTo>
                                          <a:pt x="0" y="0"/>
                                        </a:moveTo>
                                        <a:lnTo>
                                          <a:pt x="9" y="37"/>
                                        </a:lnTo>
                                        <a:lnTo>
                                          <a:pt x="9" y="40"/>
                                        </a:lnTo>
                                        <a:lnTo>
                                          <a:pt x="15" y="93"/>
                                        </a:lnTo>
                                        <a:lnTo>
                                          <a:pt x="5" y="4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5" name="Frihandsfigur 2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5689775"/>
                                    <a:ext cx="625475" cy="1216025"/>
                                  </a:xfrm>
                                  <a:custGeom>
                                    <a:avLst/>
                                    <a:gdLst>
                                      <a:gd name="T0" fmla="*/ 394 w 394"/>
                                      <a:gd name="T1" fmla="*/ 0 h 766"/>
                                      <a:gd name="T2" fmla="*/ 394 w 394"/>
                                      <a:gd name="T3" fmla="*/ 0 h 766"/>
                                      <a:gd name="T4" fmla="*/ 356 w 394"/>
                                      <a:gd name="T5" fmla="*/ 38 h 766"/>
                                      <a:gd name="T6" fmla="*/ 319 w 394"/>
                                      <a:gd name="T7" fmla="*/ 77 h 766"/>
                                      <a:gd name="T8" fmla="*/ 284 w 394"/>
                                      <a:gd name="T9" fmla="*/ 117 h 766"/>
                                      <a:gd name="T10" fmla="*/ 249 w 394"/>
                                      <a:gd name="T11" fmla="*/ 160 h 766"/>
                                      <a:gd name="T12" fmla="*/ 207 w 394"/>
                                      <a:gd name="T13" fmla="*/ 218 h 766"/>
                                      <a:gd name="T14" fmla="*/ 168 w 394"/>
                                      <a:gd name="T15" fmla="*/ 276 h 766"/>
                                      <a:gd name="T16" fmla="*/ 131 w 394"/>
                                      <a:gd name="T17" fmla="*/ 339 h 766"/>
                                      <a:gd name="T18" fmla="*/ 98 w 394"/>
                                      <a:gd name="T19" fmla="*/ 402 h 766"/>
                                      <a:gd name="T20" fmla="*/ 69 w 394"/>
                                      <a:gd name="T21" fmla="*/ 467 h 766"/>
                                      <a:gd name="T22" fmla="*/ 45 w 394"/>
                                      <a:gd name="T23" fmla="*/ 535 h 766"/>
                                      <a:gd name="T24" fmla="*/ 26 w 394"/>
                                      <a:gd name="T25" fmla="*/ 604 h 766"/>
                                      <a:gd name="T26" fmla="*/ 14 w 394"/>
                                      <a:gd name="T27" fmla="*/ 673 h 766"/>
                                      <a:gd name="T28" fmla="*/ 7 w 394"/>
                                      <a:gd name="T29" fmla="*/ 746 h 766"/>
                                      <a:gd name="T30" fmla="*/ 6 w 394"/>
                                      <a:gd name="T31" fmla="*/ 766 h 766"/>
                                      <a:gd name="T32" fmla="*/ 0 w 394"/>
                                      <a:gd name="T33" fmla="*/ 749 h 766"/>
                                      <a:gd name="T34" fmla="*/ 1 w 394"/>
                                      <a:gd name="T35" fmla="*/ 744 h 766"/>
                                      <a:gd name="T36" fmla="*/ 7 w 394"/>
                                      <a:gd name="T37" fmla="*/ 673 h 766"/>
                                      <a:gd name="T38" fmla="*/ 21 w 394"/>
                                      <a:gd name="T39" fmla="*/ 603 h 766"/>
                                      <a:gd name="T40" fmla="*/ 40 w 394"/>
                                      <a:gd name="T41" fmla="*/ 533 h 766"/>
                                      <a:gd name="T42" fmla="*/ 65 w 394"/>
                                      <a:gd name="T43" fmla="*/ 466 h 766"/>
                                      <a:gd name="T44" fmla="*/ 94 w 394"/>
                                      <a:gd name="T45" fmla="*/ 400 h 766"/>
                                      <a:gd name="T46" fmla="*/ 127 w 394"/>
                                      <a:gd name="T47" fmla="*/ 336 h 766"/>
                                      <a:gd name="T48" fmla="*/ 164 w 394"/>
                                      <a:gd name="T49" fmla="*/ 275 h 766"/>
                                      <a:gd name="T50" fmla="*/ 204 w 394"/>
                                      <a:gd name="T51" fmla="*/ 215 h 766"/>
                                      <a:gd name="T52" fmla="*/ 248 w 394"/>
                                      <a:gd name="T53" fmla="*/ 158 h 766"/>
                                      <a:gd name="T54" fmla="*/ 282 w 394"/>
                                      <a:gd name="T55" fmla="*/ 116 h 766"/>
                                      <a:gd name="T56" fmla="*/ 318 w 394"/>
                                      <a:gd name="T57" fmla="*/ 76 h 766"/>
                                      <a:gd name="T58" fmla="*/ 354 w 394"/>
                                      <a:gd name="T59" fmla="*/ 37 h 766"/>
                                      <a:gd name="T60" fmla="*/ 394 w 394"/>
                                      <a:gd name="T61" fmla="*/ 0 h 76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  <a:cxn ang="0">
                                        <a:pos x="T44" y="T45"/>
                                      </a:cxn>
                                      <a:cxn ang="0">
                                        <a:pos x="T46" y="T47"/>
                                      </a:cxn>
                                      <a:cxn ang="0">
                                        <a:pos x="T48" y="T49"/>
                                      </a:cxn>
                                      <a:cxn ang="0">
                                        <a:pos x="T50" y="T51"/>
                                      </a:cxn>
                                      <a:cxn ang="0">
                                        <a:pos x="T52" y="T53"/>
                                      </a:cxn>
                                      <a:cxn ang="0">
                                        <a:pos x="T54" y="T55"/>
                                      </a:cxn>
                                      <a:cxn ang="0">
                                        <a:pos x="T56" y="T57"/>
                                      </a:cxn>
                                      <a:cxn ang="0">
                                        <a:pos x="T58" y="T59"/>
                                      </a:cxn>
                                      <a:cxn ang="0">
                                        <a:pos x="T60" y="T61"/>
                                      </a:cxn>
                                    </a:cxnLst>
                                    <a:rect l="0" t="0" r="r" b="b"/>
                                    <a:pathLst>
                                      <a:path w="394" h="766">
                                        <a:moveTo>
                                          <a:pt x="394" y="0"/>
                                        </a:moveTo>
                                        <a:lnTo>
                                          <a:pt x="394" y="0"/>
                                        </a:lnTo>
                                        <a:lnTo>
                                          <a:pt x="356" y="38"/>
                                        </a:lnTo>
                                        <a:lnTo>
                                          <a:pt x="319" y="77"/>
                                        </a:lnTo>
                                        <a:lnTo>
                                          <a:pt x="284" y="117"/>
                                        </a:lnTo>
                                        <a:lnTo>
                                          <a:pt x="249" y="160"/>
                                        </a:lnTo>
                                        <a:lnTo>
                                          <a:pt x="207" y="218"/>
                                        </a:lnTo>
                                        <a:lnTo>
                                          <a:pt x="168" y="276"/>
                                        </a:lnTo>
                                        <a:lnTo>
                                          <a:pt x="131" y="339"/>
                                        </a:lnTo>
                                        <a:lnTo>
                                          <a:pt x="98" y="402"/>
                                        </a:lnTo>
                                        <a:lnTo>
                                          <a:pt x="69" y="467"/>
                                        </a:lnTo>
                                        <a:lnTo>
                                          <a:pt x="45" y="535"/>
                                        </a:lnTo>
                                        <a:lnTo>
                                          <a:pt x="26" y="604"/>
                                        </a:lnTo>
                                        <a:lnTo>
                                          <a:pt x="14" y="673"/>
                                        </a:lnTo>
                                        <a:lnTo>
                                          <a:pt x="7" y="746"/>
                                        </a:lnTo>
                                        <a:lnTo>
                                          <a:pt x="6" y="766"/>
                                        </a:lnTo>
                                        <a:lnTo>
                                          <a:pt x="0" y="749"/>
                                        </a:lnTo>
                                        <a:lnTo>
                                          <a:pt x="1" y="744"/>
                                        </a:lnTo>
                                        <a:lnTo>
                                          <a:pt x="7" y="673"/>
                                        </a:lnTo>
                                        <a:lnTo>
                                          <a:pt x="21" y="603"/>
                                        </a:lnTo>
                                        <a:lnTo>
                                          <a:pt x="40" y="533"/>
                                        </a:lnTo>
                                        <a:lnTo>
                                          <a:pt x="65" y="466"/>
                                        </a:lnTo>
                                        <a:lnTo>
                                          <a:pt x="94" y="400"/>
                                        </a:lnTo>
                                        <a:lnTo>
                                          <a:pt x="127" y="336"/>
                                        </a:lnTo>
                                        <a:lnTo>
                                          <a:pt x="164" y="275"/>
                                        </a:lnTo>
                                        <a:lnTo>
                                          <a:pt x="204" y="215"/>
                                        </a:lnTo>
                                        <a:lnTo>
                                          <a:pt x="248" y="158"/>
                                        </a:lnTo>
                                        <a:lnTo>
                                          <a:pt x="282" y="116"/>
                                        </a:lnTo>
                                        <a:lnTo>
                                          <a:pt x="318" y="76"/>
                                        </a:lnTo>
                                        <a:lnTo>
                                          <a:pt x="354" y="37"/>
                                        </a:lnTo>
                                        <a:lnTo>
                                          <a:pt x="394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6" name="Frihandsfigur 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6915325"/>
                                    <a:ext cx="57150" cy="307975"/>
                                  </a:xfrm>
                                  <a:custGeom>
                                    <a:avLst/>
                                    <a:gdLst>
                                      <a:gd name="T0" fmla="*/ 0 w 36"/>
                                      <a:gd name="T1" fmla="*/ 0 h 194"/>
                                      <a:gd name="T2" fmla="*/ 6 w 36"/>
                                      <a:gd name="T3" fmla="*/ 16 h 194"/>
                                      <a:gd name="T4" fmla="*/ 7 w 36"/>
                                      <a:gd name="T5" fmla="*/ 19 h 194"/>
                                      <a:gd name="T6" fmla="*/ 11 w 36"/>
                                      <a:gd name="T7" fmla="*/ 80 h 194"/>
                                      <a:gd name="T8" fmla="*/ 20 w 36"/>
                                      <a:gd name="T9" fmla="*/ 132 h 194"/>
                                      <a:gd name="T10" fmla="*/ 33 w 36"/>
                                      <a:gd name="T11" fmla="*/ 185 h 194"/>
                                      <a:gd name="T12" fmla="*/ 36 w 36"/>
                                      <a:gd name="T13" fmla="*/ 194 h 194"/>
                                      <a:gd name="T14" fmla="*/ 21 w 36"/>
                                      <a:gd name="T15" fmla="*/ 161 h 194"/>
                                      <a:gd name="T16" fmla="*/ 15 w 36"/>
                                      <a:gd name="T17" fmla="*/ 145 h 194"/>
                                      <a:gd name="T18" fmla="*/ 5 w 36"/>
                                      <a:gd name="T19" fmla="*/ 81 h 194"/>
                                      <a:gd name="T20" fmla="*/ 1 w 36"/>
                                      <a:gd name="T21" fmla="*/ 41 h 194"/>
                                      <a:gd name="T22" fmla="*/ 0 w 36"/>
                                      <a:gd name="T23" fmla="*/ 0 h 194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</a:cxnLst>
                                    <a:rect l="0" t="0" r="r" b="b"/>
                                    <a:pathLst>
                                      <a:path w="36" h="194">
                                        <a:moveTo>
                                          <a:pt x="0" y="0"/>
                                        </a:moveTo>
                                        <a:lnTo>
                                          <a:pt x="6" y="16"/>
                                        </a:lnTo>
                                        <a:lnTo>
                                          <a:pt x="7" y="19"/>
                                        </a:lnTo>
                                        <a:lnTo>
                                          <a:pt x="11" y="80"/>
                                        </a:lnTo>
                                        <a:lnTo>
                                          <a:pt x="20" y="132"/>
                                        </a:lnTo>
                                        <a:lnTo>
                                          <a:pt x="33" y="185"/>
                                        </a:lnTo>
                                        <a:lnTo>
                                          <a:pt x="36" y="194"/>
                                        </a:lnTo>
                                        <a:lnTo>
                                          <a:pt x="21" y="161"/>
                                        </a:lnTo>
                                        <a:lnTo>
                                          <a:pt x="15" y="145"/>
                                        </a:lnTo>
                                        <a:lnTo>
                                          <a:pt x="5" y="81"/>
                                        </a:lnTo>
                                        <a:lnTo>
                                          <a:pt x="1" y="41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7" name="Frihandsfigur 2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607787" y="7229650"/>
                                    <a:ext cx="49213" cy="103188"/>
                                  </a:xfrm>
                                  <a:custGeom>
                                    <a:avLst/>
                                    <a:gdLst>
                                      <a:gd name="T0" fmla="*/ 0 w 31"/>
                                      <a:gd name="T1" fmla="*/ 0 h 65"/>
                                      <a:gd name="T2" fmla="*/ 31 w 31"/>
                                      <a:gd name="T3" fmla="*/ 65 h 65"/>
                                      <a:gd name="T4" fmla="*/ 23 w 31"/>
                                      <a:gd name="T5" fmla="*/ 65 h 65"/>
                                      <a:gd name="T6" fmla="*/ 0 w 31"/>
                                      <a:gd name="T7" fmla="*/ 0 h 6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</a:cxnLst>
                                    <a:rect l="0" t="0" r="r" b="b"/>
                                    <a:pathLst>
                                      <a:path w="31" h="65">
                                        <a:moveTo>
                                          <a:pt x="0" y="0"/>
                                        </a:moveTo>
                                        <a:lnTo>
                                          <a:pt x="31" y="65"/>
                                        </a:lnTo>
                                        <a:lnTo>
                                          <a:pt x="23" y="6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8" name="Frihandsfigur 3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6878812"/>
                                    <a:ext cx="11113" cy="66675"/>
                                  </a:xfrm>
                                  <a:custGeom>
                                    <a:avLst/>
                                    <a:gdLst>
                                      <a:gd name="T0" fmla="*/ 0 w 7"/>
                                      <a:gd name="T1" fmla="*/ 0 h 42"/>
                                      <a:gd name="T2" fmla="*/ 6 w 7"/>
                                      <a:gd name="T3" fmla="*/ 17 h 42"/>
                                      <a:gd name="T4" fmla="*/ 7 w 7"/>
                                      <a:gd name="T5" fmla="*/ 42 h 42"/>
                                      <a:gd name="T6" fmla="*/ 6 w 7"/>
                                      <a:gd name="T7" fmla="*/ 39 h 42"/>
                                      <a:gd name="T8" fmla="*/ 0 w 7"/>
                                      <a:gd name="T9" fmla="*/ 23 h 42"/>
                                      <a:gd name="T10" fmla="*/ 0 w 7"/>
                                      <a:gd name="T11" fmla="*/ 0 h 4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7" h="42">
                                        <a:moveTo>
                                          <a:pt x="0" y="0"/>
                                        </a:moveTo>
                                        <a:lnTo>
                                          <a:pt x="6" y="17"/>
                                        </a:lnTo>
                                        <a:lnTo>
                                          <a:pt x="7" y="42"/>
                                        </a:lnTo>
                                        <a:lnTo>
                                          <a:pt x="6" y="39"/>
                                        </a:lnTo>
                                        <a:lnTo>
                                          <a:pt x="0" y="23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9" name="Frihandsfigur 3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87149" y="7145512"/>
                                    <a:ext cx="71438" cy="187325"/>
                                  </a:xfrm>
                                  <a:custGeom>
                                    <a:avLst/>
                                    <a:gdLst>
                                      <a:gd name="T0" fmla="*/ 0 w 45"/>
                                      <a:gd name="T1" fmla="*/ 0 h 118"/>
                                      <a:gd name="T2" fmla="*/ 6 w 45"/>
                                      <a:gd name="T3" fmla="*/ 16 h 118"/>
                                      <a:gd name="T4" fmla="*/ 21 w 45"/>
                                      <a:gd name="T5" fmla="*/ 49 h 118"/>
                                      <a:gd name="T6" fmla="*/ 33 w 45"/>
                                      <a:gd name="T7" fmla="*/ 84 h 118"/>
                                      <a:gd name="T8" fmla="*/ 45 w 45"/>
                                      <a:gd name="T9" fmla="*/ 118 h 118"/>
                                      <a:gd name="T10" fmla="*/ 44 w 45"/>
                                      <a:gd name="T11" fmla="*/ 118 h 118"/>
                                      <a:gd name="T12" fmla="*/ 13 w 45"/>
                                      <a:gd name="T13" fmla="*/ 53 h 118"/>
                                      <a:gd name="T14" fmla="*/ 11 w 45"/>
                                      <a:gd name="T15" fmla="*/ 42 h 118"/>
                                      <a:gd name="T16" fmla="*/ 0 w 45"/>
                                      <a:gd name="T17" fmla="*/ 0 h 118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45" h="118">
                                        <a:moveTo>
                                          <a:pt x="0" y="0"/>
                                        </a:moveTo>
                                        <a:lnTo>
                                          <a:pt x="6" y="16"/>
                                        </a:lnTo>
                                        <a:lnTo>
                                          <a:pt x="21" y="49"/>
                                        </a:lnTo>
                                        <a:lnTo>
                                          <a:pt x="33" y="84"/>
                                        </a:lnTo>
                                        <a:lnTo>
                                          <a:pt x="45" y="118"/>
                                        </a:lnTo>
                                        <a:lnTo>
                                          <a:pt x="44" y="118"/>
                                        </a:lnTo>
                                        <a:lnTo>
                                          <a:pt x="13" y="53"/>
                                        </a:lnTo>
                                        <a:lnTo>
                                          <a:pt x="11" y="42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</wpg:grpSp>
                            <wpg:grpSp>
                              <wpg:cNvPr id="20" name="Grupp 20"/>
                              <wpg:cNvGrpSpPr>
                                <a:grpSpLocks noChangeAspect="1"/>
                              </wpg:cNvGrpSpPr>
                              <wpg:grpSpPr>
                                <a:xfrm>
                                  <a:off x="80645" y="4826972"/>
                                  <a:ext cx="1306273" cy="2505863"/>
                                  <a:chOff x="80645" y="4649964"/>
                                  <a:chExt cx="874712" cy="1677988"/>
                                </a:xfrm>
                              </wpg:grpSpPr>
                              <wps:wsp>
                                <wps:cNvPr id="21" name="Frihandsfigur 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18745" y="5189714"/>
                                    <a:ext cx="198438" cy="714375"/>
                                  </a:xfrm>
                                  <a:custGeom>
                                    <a:avLst/>
                                    <a:gdLst>
                                      <a:gd name="T0" fmla="*/ 0 w 125"/>
                                      <a:gd name="T1" fmla="*/ 0 h 450"/>
                                      <a:gd name="T2" fmla="*/ 41 w 125"/>
                                      <a:gd name="T3" fmla="*/ 155 h 450"/>
                                      <a:gd name="T4" fmla="*/ 86 w 125"/>
                                      <a:gd name="T5" fmla="*/ 309 h 450"/>
                                      <a:gd name="T6" fmla="*/ 125 w 125"/>
                                      <a:gd name="T7" fmla="*/ 425 h 450"/>
                                      <a:gd name="T8" fmla="*/ 125 w 125"/>
                                      <a:gd name="T9" fmla="*/ 450 h 450"/>
                                      <a:gd name="T10" fmla="*/ 79 w 125"/>
                                      <a:gd name="T11" fmla="*/ 311 h 450"/>
                                      <a:gd name="T12" fmla="*/ 41 w 125"/>
                                      <a:gd name="T13" fmla="*/ 183 h 450"/>
                                      <a:gd name="T14" fmla="*/ 7 w 125"/>
                                      <a:gd name="T15" fmla="*/ 54 h 450"/>
                                      <a:gd name="T16" fmla="*/ 0 w 125"/>
                                      <a:gd name="T17" fmla="*/ 0 h 45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125" h="450">
                                        <a:moveTo>
                                          <a:pt x="0" y="0"/>
                                        </a:moveTo>
                                        <a:lnTo>
                                          <a:pt x="41" y="155"/>
                                        </a:lnTo>
                                        <a:lnTo>
                                          <a:pt x="86" y="309"/>
                                        </a:lnTo>
                                        <a:lnTo>
                                          <a:pt x="125" y="425"/>
                                        </a:lnTo>
                                        <a:lnTo>
                                          <a:pt x="125" y="450"/>
                                        </a:lnTo>
                                        <a:lnTo>
                                          <a:pt x="79" y="311"/>
                                        </a:lnTo>
                                        <a:lnTo>
                                          <a:pt x="41" y="183"/>
                                        </a:lnTo>
                                        <a:lnTo>
                                          <a:pt x="7" y="5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2" name="Frihandsfigur 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28295" y="5891389"/>
                                    <a:ext cx="187325" cy="436563"/>
                                  </a:xfrm>
                                  <a:custGeom>
                                    <a:avLst/>
                                    <a:gdLst>
                                      <a:gd name="T0" fmla="*/ 0 w 118"/>
                                      <a:gd name="T1" fmla="*/ 0 h 275"/>
                                      <a:gd name="T2" fmla="*/ 8 w 118"/>
                                      <a:gd name="T3" fmla="*/ 20 h 275"/>
                                      <a:gd name="T4" fmla="*/ 37 w 118"/>
                                      <a:gd name="T5" fmla="*/ 96 h 275"/>
                                      <a:gd name="T6" fmla="*/ 69 w 118"/>
                                      <a:gd name="T7" fmla="*/ 170 h 275"/>
                                      <a:gd name="T8" fmla="*/ 118 w 118"/>
                                      <a:gd name="T9" fmla="*/ 275 h 275"/>
                                      <a:gd name="T10" fmla="*/ 109 w 118"/>
                                      <a:gd name="T11" fmla="*/ 275 h 275"/>
                                      <a:gd name="T12" fmla="*/ 61 w 118"/>
                                      <a:gd name="T13" fmla="*/ 174 h 275"/>
                                      <a:gd name="T14" fmla="*/ 30 w 118"/>
                                      <a:gd name="T15" fmla="*/ 100 h 275"/>
                                      <a:gd name="T16" fmla="*/ 0 w 118"/>
                                      <a:gd name="T17" fmla="*/ 26 h 275"/>
                                      <a:gd name="T18" fmla="*/ 0 w 118"/>
                                      <a:gd name="T19" fmla="*/ 0 h 27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</a:cxnLst>
                                    <a:rect l="0" t="0" r="r" b="b"/>
                                    <a:pathLst>
                                      <a:path w="118" h="275">
                                        <a:moveTo>
                                          <a:pt x="0" y="0"/>
                                        </a:moveTo>
                                        <a:lnTo>
                                          <a:pt x="8" y="20"/>
                                        </a:lnTo>
                                        <a:lnTo>
                                          <a:pt x="37" y="96"/>
                                        </a:lnTo>
                                        <a:lnTo>
                                          <a:pt x="69" y="170"/>
                                        </a:lnTo>
                                        <a:lnTo>
                                          <a:pt x="118" y="275"/>
                                        </a:lnTo>
                                        <a:lnTo>
                                          <a:pt x="109" y="275"/>
                                        </a:lnTo>
                                        <a:lnTo>
                                          <a:pt x="61" y="174"/>
                                        </a:lnTo>
                                        <a:lnTo>
                                          <a:pt x="30" y="100"/>
                                        </a:lnTo>
                                        <a:lnTo>
                                          <a:pt x="0" y="2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3" name="Frihandsfigur 1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0645" y="5010327"/>
                                    <a:ext cx="31750" cy="192088"/>
                                  </a:xfrm>
                                  <a:custGeom>
                                    <a:avLst/>
                                    <a:gdLst>
                                      <a:gd name="T0" fmla="*/ 0 w 20"/>
                                      <a:gd name="T1" fmla="*/ 0 h 121"/>
                                      <a:gd name="T2" fmla="*/ 16 w 20"/>
                                      <a:gd name="T3" fmla="*/ 72 h 121"/>
                                      <a:gd name="T4" fmla="*/ 20 w 20"/>
                                      <a:gd name="T5" fmla="*/ 121 h 121"/>
                                      <a:gd name="T6" fmla="*/ 18 w 20"/>
                                      <a:gd name="T7" fmla="*/ 112 h 121"/>
                                      <a:gd name="T8" fmla="*/ 0 w 20"/>
                                      <a:gd name="T9" fmla="*/ 31 h 121"/>
                                      <a:gd name="T10" fmla="*/ 0 w 20"/>
                                      <a:gd name="T11" fmla="*/ 0 h 12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20" h="121">
                                        <a:moveTo>
                                          <a:pt x="0" y="0"/>
                                        </a:moveTo>
                                        <a:lnTo>
                                          <a:pt x="16" y="72"/>
                                        </a:lnTo>
                                        <a:lnTo>
                                          <a:pt x="20" y="121"/>
                                        </a:lnTo>
                                        <a:lnTo>
                                          <a:pt x="18" y="112"/>
                                        </a:lnTo>
                                        <a:lnTo>
                                          <a:pt x="0" y="31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4" name="Frihandsfigur 1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12395" y="5202414"/>
                                    <a:ext cx="250825" cy="1020763"/>
                                  </a:xfrm>
                                  <a:custGeom>
                                    <a:avLst/>
                                    <a:gdLst>
                                      <a:gd name="T0" fmla="*/ 0 w 158"/>
                                      <a:gd name="T1" fmla="*/ 0 h 643"/>
                                      <a:gd name="T2" fmla="*/ 11 w 158"/>
                                      <a:gd name="T3" fmla="*/ 46 h 643"/>
                                      <a:gd name="T4" fmla="*/ 22 w 158"/>
                                      <a:gd name="T5" fmla="*/ 129 h 643"/>
                                      <a:gd name="T6" fmla="*/ 36 w 158"/>
                                      <a:gd name="T7" fmla="*/ 211 h 643"/>
                                      <a:gd name="T8" fmla="*/ 55 w 158"/>
                                      <a:gd name="T9" fmla="*/ 301 h 643"/>
                                      <a:gd name="T10" fmla="*/ 76 w 158"/>
                                      <a:gd name="T11" fmla="*/ 389 h 643"/>
                                      <a:gd name="T12" fmla="*/ 103 w 158"/>
                                      <a:gd name="T13" fmla="*/ 476 h 643"/>
                                      <a:gd name="T14" fmla="*/ 123 w 158"/>
                                      <a:gd name="T15" fmla="*/ 533 h 643"/>
                                      <a:gd name="T16" fmla="*/ 144 w 158"/>
                                      <a:gd name="T17" fmla="*/ 588 h 643"/>
                                      <a:gd name="T18" fmla="*/ 155 w 158"/>
                                      <a:gd name="T19" fmla="*/ 632 h 643"/>
                                      <a:gd name="T20" fmla="*/ 158 w 158"/>
                                      <a:gd name="T21" fmla="*/ 643 h 643"/>
                                      <a:gd name="T22" fmla="*/ 142 w 158"/>
                                      <a:gd name="T23" fmla="*/ 608 h 643"/>
                                      <a:gd name="T24" fmla="*/ 118 w 158"/>
                                      <a:gd name="T25" fmla="*/ 544 h 643"/>
                                      <a:gd name="T26" fmla="*/ 95 w 158"/>
                                      <a:gd name="T27" fmla="*/ 478 h 643"/>
                                      <a:gd name="T28" fmla="*/ 69 w 158"/>
                                      <a:gd name="T29" fmla="*/ 391 h 643"/>
                                      <a:gd name="T30" fmla="*/ 47 w 158"/>
                                      <a:gd name="T31" fmla="*/ 302 h 643"/>
                                      <a:gd name="T32" fmla="*/ 29 w 158"/>
                                      <a:gd name="T33" fmla="*/ 212 h 643"/>
                                      <a:gd name="T34" fmla="*/ 13 w 158"/>
                                      <a:gd name="T35" fmla="*/ 107 h 643"/>
                                      <a:gd name="T36" fmla="*/ 0 w 158"/>
                                      <a:gd name="T37" fmla="*/ 0 h 64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</a:cxnLst>
                                    <a:rect l="0" t="0" r="r" b="b"/>
                                    <a:pathLst>
                                      <a:path w="158" h="643">
                                        <a:moveTo>
                                          <a:pt x="0" y="0"/>
                                        </a:moveTo>
                                        <a:lnTo>
                                          <a:pt x="11" y="46"/>
                                        </a:lnTo>
                                        <a:lnTo>
                                          <a:pt x="22" y="129"/>
                                        </a:lnTo>
                                        <a:lnTo>
                                          <a:pt x="36" y="211"/>
                                        </a:lnTo>
                                        <a:lnTo>
                                          <a:pt x="55" y="301"/>
                                        </a:lnTo>
                                        <a:lnTo>
                                          <a:pt x="76" y="389"/>
                                        </a:lnTo>
                                        <a:lnTo>
                                          <a:pt x="103" y="476"/>
                                        </a:lnTo>
                                        <a:lnTo>
                                          <a:pt x="123" y="533"/>
                                        </a:lnTo>
                                        <a:lnTo>
                                          <a:pt x="144" y="588"/>
                                        </a:lnTo>
                                        <a:lnTo>
                                          <a:pt x="155" y="632"/>
                                        </a:lnTo>
                                        <a:lnTo>
                                          <a:pt x="158" y="643"/>
                                        </a:lnTo>
                                        <a:lnTo>
                                          <a:pt x="142" y="608"/>
                                        </a:lnTo>
                                        <a:lnTo>
                                          <a:pt x="118" y="544"/>
                                        </a:lnTo>
                                        <a:lnTo>
                                          <a:pt x="95" y="478"/>
                                        </a:lnTo>
                                        <a:lnTo>
                                          <a:pt x="69" y="391"/>
                                        </a:lnTo>
                                        <a:lnTo>
                                          <a:pt x="47" y="302"/>
                                        </a:lnTo>
                                        <a:lnTo>
                                          <a:pt x="29" y="212"/>
                                        </a:lnTo>
                                        <a:lnTo>
                                          <a:pt x="13" y="107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5" name="Frihandsfigur 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75920" y="6215239"/>
                                    <a:ext cx="52388" cy="112713"/>
                                  </a:xfrm>
                                  <a:custGeom>
                                    <a:avLst/>
                                    <a:gdLst>
                                      <a:gd name="T0" fmla="*/ 0 w 33"/>
                                      <a:gd name="T1" fmla="*/ 0 h 71"/>
                                      <a:gd name="T2" fmla="*/ 33 w 33"/>
                                      <a:gd name="T3" fmla="*/ 71 h 71"/>
                                      <a:gd name="T4" fmla="*/ 24 w 33"/>
                                      <a:gd name="T5" fmla="*/ 71 h 71"/>
                                      <a:gd name="T6" fmla="*/ 11 w 33"/>
                                      <a:gd name="T7" fmla="*/ 36 h 71"/>
                                      <a:gd name="T8" fmla="*/ 0 w 33"/>
                                      <a:gd name="T9" fmla="*/ 0 h 7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33" h="71">
                                        <a:moveTo>
                                          <a:pt x="0" y="0"/>
                                        </a:moveTo>
                                        <a:lnTo>
                                          <a:pt x="33" y="71"/>
                                        </a:lnTo>
                                        <a:lnTo>
                                          <a:pt x="24" y="71"/>
                                        </a:lnTo>
                                        <a:lnTo>
                                          <a:pt x="11" y="3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6" name="Frihandsfigur 1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06045" y="5124627"/>
                                    <a:ext cx="23813" cy="150813"/>
                                  </a:xfrm>
                                  <a:custGeom>
                                    <a:avLst/>
                                    <a:gdLst>
                                      <a:gd name="T0" fmla="*/ 0 w 15"/>
                                      <a:gd name="T1" fmla="*/ 0 h 95"/>
                                      <a:gd name="T2" fmla="*/ 8 w 15"/>
                                      <a:gd name="T3" fmla="*/ 37 h 95"/>
                                      <a:gd name="T4" fmla="*/ 8 w 15"/>
                                      <a:gd name="T5" fmla="*/ 41 h 95"/>
                                      <a:gd name="T6" fmla="*/ 15 w 15"/>
                                      <a:gd name="T7" fmla="*/ 95 h 95"/>
                                      <a:gd name="T8" fmla="*/ 4 w 15"/>
                                      <a:gd name="T9" fmla="*/ 49 h 95"/>
                                      <a:gd name="T10" fmla="*/ 0 w 15"/>
                                      <a:gd name="T11" fmla="*/ 0 h 9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15" h="95">
                                        <a:moveTo>
                                          <a:pt x="0" y="0"/>
                                        </a:moveTo>
                                        <a:lnTo>
                                          <a:pt x="8" y="37"/>
                                        </a:lnTo>
                                        <a:lnTo>
                                          <a:pt x="8" y="41"/>
                                        </a:lnTo>
                                        <a:lnTo>
                                          <a:pt x="15" y="95"/>
                                        </a:lnTo>
                                        <a:lnTo>
                                          <a:pt x="4" y="4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7" name="Frihandsfigur 1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4649964"/>
                                    <a:ext cx="638175" cy="1241425"/>
                                  </a:xfrm>
                                  <a:custGeom>
                                    <a:avLst/>
                                    <a:gdLst>
                                      <a:gd name="T0" fmla="*/ 402 w 402"/>
                                      <a:gd name="T1" fmla="*/ 0 h 782"/>
                                      <a:gd name="T2" fmla="*/ 402 w 402"/>
                                      <a:gd name="T3" fmla="*/ 1 h 782"/>
                                      <a:gd name="T4" fmla="*/ 363 w 402"/>
                                      <a:gd name="T5" fmla="*/ 39 h 782"/>
                                      <a:gd name="T6" fmla="*/ 325 w 402"/>
                                      <a:gd name="T7" fmla="*/ 79 h 782"/>
                                      <a:gd name="T8" fmla="*/ 290 w 402"/>
                                      <a:gd name="T9" fmla="*/ 121 h 782"/>
                                      <a:gd name="T10" fmla="*/ 255 w 402"/>
                                      <a:gd name="T11" fmla="*/ 164 h 782"/>
                                      <a:gd name="T12" fmla="*/ 211 w 402"/>
                                      <a:gd name="T13" fmla="*/ 222 h 782"/>
                                      <a:gd name="T14" fmla="*/ 171 w 402"/>
                                      <a:gd name="T15" fmla="*/ 284 h 782"/>
                                      <a:gd name="T16" fmla="*/ 133 w 402"/>
                                      <a:gd name="T17" fmla="*/ 346 h 782"/>
                                      <a:gd name="T18" fmla="*/ 100 w 402"/>
                                      <a:gd name="T19" fmla="*/ 411 h 782"/>
                                      <a:gd name="T20" fmla="*/ 71 w 402"/>
                                      <a:gd name="T21" fmla="*/ 478 h 782"/>
                                      <a:gd name="T22" fmla="*/ 45 w 402"/>
                                      <a:gd name="T23" fmla="*/ 546 h 782"/>
                                      <a:gd name="T24" fmla="*/ 27 w 402"/>
                                      <a:gd name="T25" fmla="*/ 617 h 782"/>
                                      <a:gd name="T26" fmla="*/ 13 w 402"/>
                                      <a:gd name="T27" fmla="*/ 689 h 782"/>
                                      <a:gd name="T28" fmla="*/ 7 w 402"/>
                                      <a:gd name="T29" fmla="*/ 761 h 782"/>
                                      <a:gd name="T30" fmla="*/ 7 w 402"/>
                                      <a:gd name="T31" fmla="*/ 782 h 782"/>
                                      <a:gd name="T32" fmla="*/ 0 w 402"/>
                                      <a:gd name="T33" fmla="*/ 765 h 782"/>
                                      <a:gd name="T34" fmla="*/ 1 w 402"/>
                                      <a:gd name="T35" fmla="*/ 761 h 782"/>
                                      <a:gd name="T36" fmla="*/ 7 w 402"/>
                                      <a:gd name="T37" fmla="*/ 688 h 782"/>
                                      <a:gd name="T38" fmla="*/ 21 w 402"/>
                                      <a:gd name="T39" fmla="*/ 616 h 782"/>
                                      <a:gd name="T40" fmla="*/ 40 w 402"/>
                                      <a:gd name="T41" fmla="*/ 545 h 782"/>
                                      <a:gd name="T42" fmla="*/ 66 w 402"/>
                                      <a:gd name="T43" fmla="*/ 475 h 782"/>
                                      <a:gd name="T44" fmla="*/ 95 w 402"/>
                                      <a:gd name="T45" fmla="*/ 409 h 782"/>
                                      <a:gd name="T46" fmla="*/ 130 w 402"/>
                                      <a:gd name="T47" fmla="*/ 343 h 782"/>
                                      <a:gd name="T48" fmla="*/ 167 w 402"/>
                                      <a:gd name="T49" fmla="*/ 281 h 782"/>
                                      <a:gd name="T50" fmla="*/ 209 w 402"/>
                                      <a:gd name="T51" fmla="*/ 220 h 782"/>
                                      <a:gd name="T52" fmla="*/ 253 w 402"/>
                                      <a:gd name="T53" fmla="*/ 163 h 782"/>
                                      <a:gd name="T54" fmla="*/ 287 w 402"/>
                                      <a:gd name="T55" fmla="*/ 120 h 782"/>
                                      <a:gd name="T56" fmla="*/ 324 w 402"/>
                                      <a:gd name="T57" fmla="*/ 78 h 782"/>
                                      <a:gd name="T58" fmla="*/ 362 w 402"/>
                                      <a:gd name="T59" fmla="*/ 38 h 782"/>
                                      <a:gd name="T60" fmla="*/ 402 w 402"/>
                                      <a:gd name="T61" fmla="*/ 0 h 78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  <a:cxn ang="0">
                                        <a:pos x="T44" y="T45"/>
                                      </a:cxn>
                                      <a:cxn ang="0">
                                        <a:pos x="T46" y="T47"/>
                                      </a:cxn>
                                      <a:cxn ang="0">
                                        <a:pos x="T48" y="T49"/>
                                      </a:cxn>
                                      <a:cxn ang="0">
                                        <a:pos x="T50" y="T51"/>
                                      </a:cxn>
                                      <a:cxn ang="0">
                                        <a:pos x="T52" y="T53"/>
                                      </a:cxn>
                                      <a:cxn ang="0">
                                        <a:pos x="T54" y="T55"/>
                                      </a:cxn>
                                      <a:cxn ang="0">
                                        <a:pos x="T56" y="T57"/>
                                      </a:cxn>
                                      <a:cxn ang="0">
                                        <a:pos x="T58" y="T59"/>
                                      </a:cxn>
                                      <a:cxn ang="0">
                                        <a:pos x="T60" y="T61"/>
                                      </a:cxn>
                                    </a:cxnLst>
                                    <a:rect l="0" t="0" r="r" b="b"/>
                                    <a:pathLst>
                                      <a:path w="402" h="782">
                                        <a:moveTo>
                                          <a:pt x="402" y="0"/>
                                        </a:moveTo>
                                        <a:lnTo>
                                          <a:pt x="402" y="1"/>
                                        </a:lnTo>
                                        <a:lnTo>
                                          <a:pt x="363" y="39"/>
                                        </a:lnTo>
                                        <a:lnTo>
                                          <a:pt x="325" y="79"/>
                                        </a:lnTo>
                                        <a:lnTo>
                                          <a:pt x="290" y="121"/>
                                        </a:lnTo>
                                        <a:lnTo>
                                          <a:pt x="255" y="164"/>
                                        </a:lnTo>
                                        <a:lnTo>
                                          <a:pt x="211" y="222"/>
                                        </a:lnTo>
                                        <a:lnTo>
                                          <a:pt x="171" y="284"/>
                                        </a:lnTo>
                                        <a:lnTo>
                                          <a:pt x="133" y="346"/>
                                        </a:lnTo>
                                        <a:lnTo>
                                          <a:pt x="100" y="411"/>
                                        </a:lnTo>
                                        <a:lnTo>
                                          <a:pt x="71" y="478"/>
                                        </a:lnTo>
                                        <a:lnTo>
                                          <a:pt x="45" y="546"/>
                                        </a:lnTo>
                                        <a:lnTo>
                                          <a:pt x="27" y="617"/>
                                        </a:lnTo>
                                        <a:lnTo>
                                          <a:pt x="13" y="689"/>
                                        </a:lnTo>
                                        <a:lnTo>
                                          <a:pt x="7" y="761"/>
                                        </a:lnTo>
                                        <a:lnTo>
                                          <a:pt x="7" y="782"/>
                                        </a:lnTo>
                                        <a:lnTo>
                                          <a:pt x="0" y="765"/>
                                        </a:lnTo>
                                        <a:lnTo>
                                          <a:pt x="1" y="761"/>
                                        </a:lnTo>
                                        <a:lnTo>
                                          <a:pt x="7" y="688"/>
                                        </a:lnTo>
                                        <a:lnTo>
                                          <a:pt x="21" y="616"/>
                                        </a:lnTo>
                                        <a:lnTo>
                                          <a:pt x="40" y="545"/>
                                        </a:lnTo>
                                        <a:lnTo>
                                          <a:pt x="66" y="475"/>
                                        </a:lnTo>
                                        <a:lnTo>
                                          <a:pt x="95" y="409"/>
                                        </a:lnTo>
                                        <a:lnTo>
                                          <a:pt x="130" y="343"/>
                                        </a:lnTo>
                                        <a:lnTo>
                                          <a:pt x="167" y="281"/>
                                        </a:lnTo>
                                        <a:lnTo>
                                          <a:pt x="209" y="220"/>
                                        </a:lnTo>
                                        <a:lnTo>
                                          <a:pt x="253" y="163"/>
                                        </a:lnTo>
                                        <a:lnTo>
                                          <a:pt x="287" y="120"/>
                                        </a:lnTo>
                                        <a:lnTo>
                                          <a:pt x="324" y="78"/>
                                        </a:lnTo>
                                        <a:lnTo>
                                          <a:pt x="362" y="38"/>
                                        </a:lnTo>
                                        <a:lnTo>
                                          <a:pt x="402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8" name="Frihandsfigur 1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5904089"/>
                                    <a:ext cx="58738" cy="311150"/>
                                  </a:xfrm>
                                  <a:custGeom>
                                    <a:avLst/>
                                    <a:gdLst>
                                      <a:gd name="T0" fmla="*/ 0 w 37"/>
                                      <a:gd name="T1" fmla="*/ 0 h 196"/>
                                      <a:gd name="T2" fmla="*/ 6 w 37"/>
                                      <a:gd name="T3" fmla="*/ 15 h 196"/>
                                      <a:gd name="T4" fmla="*/ 7 w 37"/>
                                      <a:gd name="T5" fmla="*/ 18 h 196"/>
                                      <a:gd name="T6" fmla="*/ 12 w 37"/>
                                      <a:gd name="T7" fmla="*/ 80 h 196"/>
                                      <a:gd name="T8" fmla="*/ 21 w 37"/>
                                      <a:gd name="T9" fmla="*/ 134 h 196"/>
                                      <a:gd name="T10" fmla="*/ 33 w 37"/>
                                      <a:gd name="T11" fmla="*/ 188 h 196"/>
                                      <a:gd name="T12" fmla="*/ 37 w 37"/>
                                      <a:gd name="T13" fmla="*/ 196 h 196"/>
                                      <a:gd name="T14" fmla="*/ 22 w 37"/>
                                      <a:gd name="T15" fmla="*/ 162 h 196"/>
                                      <a:gd name="T16" fmla="*/ 15 w 37"/>
                                      <a:gd name="T17" fmla="*/ 146 h 196"/>
                                      <a:gd name="T18" fmla="*/ 5 w 37"/>
                                      <a:gd name="T19" fmla="*/ 81 h 196"/>
                                      <a:gd name="T20" fmla="*/ 1 w 37"/>
                                      <a:gd name="T21" fmla="*/ 40 h 196"/>
                                      <a:gd name="T22" fmla="*/ 0 w 37"/>
                                      <a:gd name="T23" fmla="*/ 0 h 19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</a:cxnLst>
                                    <a:rect l="0" t="0" r="r" b="b"/>
                                    <a:pathLst>
                                      <a:path w="37" h="196">
                                        <a:moveTo>
                                          <a:pt x="0" y="0"/>
                                        </a:moveTo>
                                        <a:lnTo>
                                          <a:pt x="6" y="15"/>
                                        </a:lnTo>
                                        <a:lnTo>
                                          <a:pt x="7" y="18"/>
                                        </a:lnTo>
                                        <a:lnTo>
                                          <a:pt x="12" y="80"/>
                                        </a:lnTo>
                                        <a:lnTo>
                                          <a:pt x="21" y="134"/>
                                        </a:lnTo>
                                        <a:lnTo>
                                          <a:pt x="33" y="188"/>
                                        </a:lnTo>
                                        <a:lnTo>
                                          <a:pt x="37" y="196"/>
                                        </a:lnTo>
                                        <a:lnTo>
                                          <a:pt x="22" y="162"/>
                                        </a:lnTo>
                                        <a:lnTo>
                                          <a:pt x="15" y="146"/>
                                        </a:lnTo>
                                        <a:lnTo>
                                          <a:pt x="5" y="81"/>
                                        </a:lnTo>
                                        <a:lnTo>
                                          <a:pt x="1" y="40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9" name="Frihandsfigur 1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3220" y="6223177"/>
                                    <a:ext cx="49213" cy="104775"/>
                                  </a:xfrm>
                                  <a:custGeom>
                                    <a:avLst/>
                                    <a:gdLst>
                                      <a:gd name="T0" fmla="*/ 0 w 31"/>
                                      <a:gd name="T1" fmla="*/ 0 h 66"/>
                                      <a:gd name="T2" fmla="*/ 31 w 31"/>
                                      <a:gd name="T3" fmla="*/ 66 h 66"/>
                                      <a:gd name="T4" fmla="*/ 24 w 31"/>
                                      <a:gd name="T5" fmla="*/ 66 h 66"/>
                                      <a:gd name="T6" fmla="*/ 0 w 31"/>
                                      <a:gd name="T7" fmla="*/ 0 h 6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</a:cxnLst>
                                    <a:rect l="0" t="0" r="r" b="b"/>
                                    <a:pathLst>
                                      <a:path w="31" h="66">
                                        <a:moveTo>
                                          <a:pt x="0" y="0"/>
                                        </a:moveTo>
                                        <a:lnTo>
                                          <a:pt x="31" y="66"/>
                                        </a:lnTo>
                                        <a:lnTo>
                                          <a:pt x="24" y="6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0" name="Frihandsfigur 1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5864402"/>
                                    <a:ext cx="11113" cy="68263"/>
                                  </a:xfrm>
                                  <a:custGeom>
                                    <a:avLst/>
                                    <a:gdLst>
                                      <a:gd name="T0" fmla="*/ 0 w 7"/>
                                      <a:gd name="T1" fmla="*/ 0 h 43"/>
                                      <a:gd name="T2" fmla="*/ 7 w 7"/>
                                      <a:gd name="T3" fmla="*/ 17 h 43"/>
                                      <a:gd name="T4" fmla="*/ 7 w 7"/>
                                      <a:gd name="T5" fmla="*/ 43 h 43"/>
                                      <a:gd name="T6" fmla="*/ 6 w 7"/>
                                      <a:gd name="T7" fmla="*/ 40 h 43"/>
                                      <a:gd name="T8" fmla="*/ 0 w 7"/>
                                      <a:gd name="T9" fmla="*/ 25 h 43"/>
                                      <a:gd name="T10" fmla="*/ 0 w 7"/>
                                      <a:gd name="T11" fmla="*/ 0 h 4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7" h="43">
                                        <a:moveTo>
                                          <a:pt x="0" y="0"/>
                                        </a:moveTo>
                                        <a:lnTo>
                                          <a:pt x="7" y="17"/>
                                        </a:lnTo>
                                        <a:lnTo>
                                          <a:pt x="7" y="43"/>
                                        </a:lnTo>
                                        <a:lnTo>
                                          <a:pt x="6" y="40"/>
                                        </a:lnTo>
                                        <a:lnTo>
                                          <a:pt x="0" y="2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1" name="Frihandsfigur 1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40995" y="6135864"/>
                                    <a:ext cx="73025" cy="192088"/>
                                  </a:xfrm>
                                  <a:custGeom>
                                    <a:avLst/>
                                    <a:gdLst>
                                      <a:gd name="T0" fmla="*/ 0 w 46"/>
                                      <a:gd name="T1" fmla="*/ 0 h 121"/>
                                      <a:gd name="T2" fmla="*/ 7 w 46"/>
                                      <a:gd name="T3" fmla="*/ 16 h 121"/>
                                      <a:gd name="T4" fmla="*/ 22 w 46"/>
                                      <a:gd name="T5" fmla="*/ 50 h 121"/>
                                      <a:gd name="T6" fmla="*/ 33 w 46"/>
                                      <a:gd name="T7" fmla="*/ 86 h 121"/>
                                      <a:gd name="T8" fmla="*/ 46 w 46"/>
                                      <a:gd name="T9" fmla="*/ 121 h 121"/>
                                      <a:gd name="T10" fmla="*/ 45 w 46"/>
                                      <a:gd name="T11" fmla="*/ 121 h 121"/>
                                      <a:gd name="T12" fmla="*/ 14 w 46"/>
                                      <a:gd name="T13" fmla="*/ 55 h 121"/>
                                      <a:gd name="T14" fmla="*/ 11 w 46"/>
                                      <a:gd name="T15" fmla="*/ 44 h 121"/>
                                      <a:gd name="T16" fmla="*/ 0 w 46"/>
                                      <a:gd name="T17" fmla="*/ 0 h 12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46" h="121">
                                        <a:moveTo>
                                          <a:pt x="0" y="0"/>
                                        </a:moveTo>
                                        <a:lnTo>
                                          <a:pt x="7" y="16"/>
                                        </a:lnTo>
                                        <a:lnTo>
                                          <a:pt x="22" y="50"/>
                                        </a:lnTo>
                                        <a:lnTo>
                                          <a:pt x="33" y="86"/>
                                        </a:lnTo>
                                        <a:lnTo>
                                          <a:pt x="46" y="121"/>
                                        </a:lnTo>
                                        <a:lnTo>
                                          <a:pt x="45" y="121"/>
                                        </a:lnTo>
                                        <a:lnTo>
                                          <a:pt x="14" y="55"/>
                                        </a:lnTo>
                                        <a:lnTo>
                                          <a:pt x="11" y="4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</wpg:grpSp>
                          </wpg:grpSp>
                        </wpg:wgp>
                      </a:graphicData>
                    </a:graphic>
                    <wp14:sizeRelH relativeFrom="page">
                      <wp14:pctWidth>33000</wp14:pctWidth>
                    </wp14:sizeRelH>
                    <wp14:sizeRelV relativeFrom="page">
                      <wp14:pctHeight>95000</wp14:pctHeight>
                    </wp14:sizeRelV>
                  </wp:anchor>
                </w:drawing>
              </mc:Choice>
              <mc:Fallback>
                <w:pict>
                  <v:group w14:anchorId="63A2597A" id="Grupp 2" o:spid="_x0000_s1026" style="position:absolute;margin-left:0;margin-top:0;width:172.8pt;height:718.55pt;z-index:-251660800;mso-width-percent:330;mso-height-percent:950;mso-left-percent:40;mso-position-horizontal-relative:page;mso-position-vertical:center;mso-position-vertical-relative:page;mso-width-percent:330;mso-height-percent:950;mso-left-percent:40" coordsize="21945,91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">
                    <v:rect id="Rektangel 4" o:spid="_x0000_s1027" style="position:absolute;width:1945;height:912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" fillcolor="#455f51 [3215]" stroked="f" strokeweight="1pt"/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Femhörning 4" o:spid="_x0000_s1028" type="#_x0000_t15" style="position:absolute;top:14668;width:21945;height:55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" adj="18883" fillcolor="#549e39 [3204]" stroked="f" strokeweight="1pt">
                      <v:textbox inset=",0,14.4pt,0">
                        <w:txbxContent>
                          <w:sdt>
                            <w:sdtP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alias w:val="Datum"/>
                              <w:tag w:val=""/>
                              <w:id w:val="-650599894"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6-04-24T00:00:00Z">
                                <w:dateFormat w:val="yyyy-MM-dd"/>
                                <w:lid w:val="sv-SE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14:paraId="0DA961C0" w14:textId="4678E06E" w:rsidR="002404D1" w:rsidRDefault="00C809DE">
                                <w:pPr>
                                  <w:pStyle w:val="Ingetavstnd"/>
                                  <w:jc w:val="right"/>
                                  <w:rPr>
                                    <w:color w:val="FFFFFF" w:themeColor="background1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28"/>
                                    <w:szCs w:val="28"/>
                                    <w:lang w:val="sv-SE"/>
                                  </w:rPr>
                                  <w:t>2026-04-2</w:t>
                                </w:r>
                                <w:r w:rsidR="00A90000">
                                  <w:rPr>
                                    <w:color w:val="FFFFFF" w:themeColor="background1"/>
                                    <w:sz w:val="28"/>
                                    <w:szCs w:val="28"/>
                                    <w:lang w:val="sv-SE"/>
                                  </w:rPr>
                                  <w:t>4</w:t>
                                </w:r>
                              </w:p>
                            </w:sdtContent>
                          </w:sdt>
                        </w:txbxContent>
                      </v:textbox>
                    </v:shape>
                    <v:group id="Grupp 6" o:spid="_x0000_s1029" style="position:absolute;left:762;top:42100;width:20574;height:49103" coordorigin="806,42118" coordsize="13062,3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    <v:group id="Grupp 7" o:spid="_x0000_s1030" style="position:absolute;left:1410;top:42118;width:10478;height:31210" coordorigin="1410,42118" coordsize="10477,3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    <o:lock v:ext="edit" aspectratio="t"/>
                        <v:shape id="Frihandsfigur 20" o:spid="_x0000_s1031" style="position:absolute;left:3696;top:62168;width:1937;height:6985;visibility:visible;mso-wrap-style:square;v-text-anchor:top" coordsize="122,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" path="m,l39,152,84,304r38,113l122,440,76,306,39,180,6,53,,xe" fillcolor="#455f51 [3215]" strokecolor="#455f51 [3215]" strokeweight="0">
                          <v:path arrowok="t" o:connecttype="custom" o:connectlocs="0,0;61913,241300;133350,482600;193675,661988;193675,698500;120650,485775;61913,285750;9525,84138;0,0" o:connectangles="0,0,0,0,0,0,0,0,0"/>
                        </v:shape>
                        <v:shape id="Frihandsfigur 21" o:spid="_x0000_s1032" style="position:absolute;left:5728;top:69058;width:1842;height:4270;visibility:visible;mso-wrap-style:square;v-text-anchor:top" coordsize="11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" path="m,l8,19,37,93r30,74l116,269r-8,l60,169,30,98,1,25,,xe" fillcolor="#455f51 [3215]" strokecolor="#455f51 [3215]" strokeweight="0">
                          <v:path arrowok="t" o:connecttype="custom" o:connectlocs="0,0;12700,30163;58738,147638;106363,265113;184150,427038;171450,427038;95250,268288;47625,155575;1588,39688;0,0" o:connectangles="0,0,0,0,0,0,0,0,0,0"/>
                        </v:shape>
                        <v:shape id="Frihandsfigur 22" o:spid="_x0000_s1033" style="position:absolute;left:1410;top:42118;width:2223;height:20193;visibility:visible;mso-wrap-style:square;v-text-anchor:top" coordsize="140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" path="m,l,,1,79r2,80l12,317,23,476,39,634,58,792,83,948r24,138l135,1223r5,49l138,1262,105,1106,77,949,53,792,35,634,20,476,9,317,2,159,,79,,xe" fillcolor="#455f51 [3215]" strokecolor="#455f51 [3215]" strokeweight="0">
                          <v:path arrowok="t" o:connecttype="custom" o:connectlocs="0,0;0,0;1588,125413;4763,252413;19050,503238;36513,755650;61913,1006475;92075,1257300;131763,1504950;169863,1724025;214313,1941513;222250,2019300;219075,2003425;166688,1755775;122238,1506538;84138,1257300;55563,1006475;31750,755650;14288,503238;3175,252413;0,125413;0,0" o:connectangles="0,0,0,0,0,0,0,0,0,0,0,0,0,0,0,0,0,0,0,0,0,0"/>
                        </v:shape>
                        <v:shape id="Frihandsfigur 23" o:spid="_x0000_s1034" style="position:absolute;left:3410;top:48611;width:715;height:13557;visibility:visible;mso-wrap-style:square;v-text-anchor:top" coordsize="45,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" path="m45,r,l35,66r-9,67l14,267,6,401,3,534,6,669r8,134l18,854r,-3l9,814,8,803,1,669,,534,3,401,12,267,25,132,34,66,45,xe" fillcolor="#455f51 [3215]" strokecolor="#455f51 [3215]" strokeweight="0">
                          <v:path arrowok="t" o:connecttype="custom" o:connectlocs="71438,0;71438,0;55563,104775;41275,211138;22225,423863;9525,636588;4763,847725;9525,1062038;22225,1274763;28575,1355725;28575,1350963;14288,1292225;12700,1274763;1588,1062038;0,847725;4763,636588;19050,423863;39688,209550;53975,104775;71438,0" o:connectangles="0,0,0,0,0,0,0,0,0,0,0,0,0,0,0,0,0,0,0,0"/>
                        </v:shape>
                        <v:shape id="Frihandsfigur 24" o:spid="_x0000_s1035" style="position:absolute;left:3633;top:62311;width:2444;height:9985;visibility:visible;mso-wrap-style:square;v-text-anchor:top" coordsize="154,6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" path="m,l10,44r11,82l34,207r19,86l75,380r25,86l120,521r21,55l152,618r2,11l140,595,115,532,93,468,67,383,47,295,28,207,12,104,,xe" fillcolor="#455f51 [3215]" strokecolor="#455f51 [3215]" strokeweight="0">
                          <v:path arrowok="t" o:connecttype="custom" o:connectlocs="0,0;15875,69850;33338,200025;53975,328613;84138,465138;119063,603250;158750,739775;190500,827088;223838,914400;241300,981075;244475,998538;222250,944563;182563,844550;147638,742950;106363,608013;74613,468313;44450,328613;19050,165100;0,0" o:connectangles="0,0,0,0,0,0,0,0,0,0,0,0,0,0,0,0,0,0,0"/>
                        </v:shape>
                        <v:shape id="Frihandsfigur 25" o:spid="_x0000_s1036" style="position:absolute;left:6204;top:72233;width:524;height:1095;visibility:visible;mso-wrap-style:square;v-text-anchor:top" coordsize="33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" path="m,l33,69r-9,l12,35,,xe" fillcolor="#455f51 [3215]" strokecolor="#455f51 [3215]" strokeweight="0">
                          <v:path arrowok="t" o:connecttype="custom" o:connectlocs="0,0;52388,109538;38100,109538;19050,55563;0,0" o:connectangles="0,0,0,0,0"/>
                        </v:shape>
                        <v:shape id="Frihandsfigur 26" o:spid="_x0000_s1037" style="position:absolute;left:3553;top:61533;width:238;height:1476;visibility:visible;mso-wrap-style:square;v-text-anchor:top" coordsize="15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" path="m,l9,37r,3l15,93,5,49,,xe" fillcolor="#455f51 [3215]" strokecolor="#455f51 [3215]" strokeweight="0">
                          <v:path arrowok="t" o:connecttype="custom" o:connectlocs="0,0;14288,58738;14288,63500;23813,147638;7938,77788;0,0" o:connectangles="0,0,0,0,0,0"/>
                        </v:shape>
                        <v:shape id="Frihandsfigur 27" o:spid="_x0000_s1038" style="position:absolute;left:5633;top:56897;width:6255;height:12161;visibility:visible;mso-wrap-style:square;v-text-anchor:top" coordsize="394,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" path="m394,r,l356,38,319,77r-35,40l249,160r-42,58l168,276r-37,63l98,402,69,467,45,535,26,604,14,673,7,746,6,766,,749r1,-5l7,673,21,603,40,533,65,466,94,400r33,-64l164,275r40,-60l248,158r34,-42l318,76,354,37,394,xe" fillcolor="#455f51 [3215]" strokecolor="#455f51 [3215]" strokeweight="0">
                          <v:path arrowok="t" o:connecttype="custom" o:connectlocs="625475,0;625475,0;565150,60325;506413,122238;450850,185738;395288,254000;328613,346075;266700,438150;207963,538163;155575,638175;109538,741363;71438,849313;41275,958850;22225,1068388;11113,1184275;9525,1216025;0,1189038;1588,1181100;11113,1068388;33338,957263;63500,846138;103188,739775;149225,635000;201613,533400;260350,436563;323850,341313;393700,250825;447675,184150;504825,120650;561975,58738;625475,0" o:connectangles="0,0,0,0,0,0,0,0,0,0,0,0,0,0,0,0,0,0,0,0,0,0,0,0,0,0,0,0,0,0,0"/>
                        </v:shape>
                        <v:shape id="Frihandsfigur 28" o:spid="_x0000_s1039" style="position:absolute;left:5633;top:69153;width:571;height:3080;visibility:visible;mso-wrap-style:square;v-text-anchor:top" coordsize="36,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" path="m,l6,16r1,3l11,80r9,52l33,185r3,9l21,161,15,145,5,81,1,41,,xe" fillcolor="#455f51 [3215]" strokecolor="#455f51 [3215]" strokeweight="0">
                          <v:path arrowok="t" o:connecttype="custom" o:connectlocs="0,0;9525,25400;11113,30163;17463,127000;31750,209550;52388,293688;57150,307975;33338,255588;23813,230188;7938,128588;1588,65088;0,0" o:connectangles="0,0,0,0,0,0,0,0,0,0,0,0"/>
                        </v:shape>
                        <v:shape id="Frihandsfigur 29" o:spid="_x0000_s1040" style="position:absolute;left:6077;top:72296;width:493;height:1032;visibility:visible;mso-wrap-style:square;v-text-anchor:top" coordsize="31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" path="m,l31,65r-8,l,xe" fillcolor="#455f51 [3215]" strokecolor="#455f51 [3215]" strokeweight="0">
                          <v:path arrowok="t" o:connecttype="custom" o:connectlocs="0,0;49213,103188;36513,103188;0,0" o:connectangles="0,0,0,0"/>
                        </v:shape>
                        <v:shape id="Frihandsfigur 30" o:spid="_x0000_s1041" style="position:absolute;left:5633;top:68788;width:111;height:666;visibility:visible;mso-wrap-style:square;v-text-anchor:top" coordsize="7,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" path="m,l6,17,7,42,6,39,,23,,xe" fillcolor="#455f51 [3215]" strokecolor="#455f51 [3215]" strokeweight="0">
                          <v:path arrowok="t" o:connecttype="custom" o:connectlocs="0,0;9525,26988;11113,66675;9525,61913;0,36513;0,0" o:connectangles="0,0,0,0,0,0"/>
                        </v:shape>
                        <v:shape id="Frihandsfigur 31" o:spid="_x0000_s1042" style="position:absolute;left:5871;top:71455;width:714;height:1873;visibility:visible;mso-wrap-style:square;v-text-anchor:top" coordsize="4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" path="m,l6,16,21,49,33,84r12,34l44,118,13,53,11,42,,xe" fillcolor="#455f51 [3215]" strokecolor="#455f51 [3215]" strokeweight="0">
                          <v:path arrowok="t" o:connecttype="custom" o:connectlocs="0,0;9525,25400;33338,77788;52388,133350;71438,187325;69850,187325;20638,84138;17463,66675;0,0" o:connectangles="0,0,0,0,0,0,0,0,0"/>
                        </v:shape>
                      </v:group>
                      <v:group id="Grupp 20" o:spid="_x0000_s1043" style="position:absolute;left:806;top:48269;width:13063;height:25059" coordorigin="806,46499" coordsize="8747,16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      <o:lock v:ext="edit" aspectratio="t"/>
                        <v:shape id="Frihandsfigur 8" o:spid="_x0000_s1044" style="position:absolute;left:1187;top:51897;width:1984;height:7143;visibility:visible;mso-wrap-style:square;v-text-anchor:top" coordsize="125,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" path="m,l41,155,86,309r39,116l125,450,79,311,41,183,7,54,,xe" fillcolor="#455f51 [3215]" strokecolor="#455f51 [3215]" strokeweight="0">
                          <v:fill opacity="13107f"/>
                          <v:stroke opacity="13107f"/>
                          <v:path arrowok="t" o:connecttype="custom" o:connectlocs="0,0;65088,246063;136525,490538;198438,674688;198438,714375;125413,493713;65088,290513;11113,85725;0,0" o:connectangles="0,0,0,0,0,0,0,0,0"/>
                        </v:shape>
                        <v:shape id="Frihandsfigur 9" o:spid="_x0000_s1045" style="position:absolute;left:3282;top:58913;width:1874;height:4366;visibility:visible;mso-wrap-style:square;v-text-anchor:top" coordsize="118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" path="m,l8,20,37,96r32,74l118,275r-9,l61,174,30,100,,26,,xe" fillcolor="#455f51 [3215]" strokecolor="#455f51 [3215]" strokeweight="0">
                          <v:fill opacity="13107f"/>
                          <v:stroke opacity="13107f"/>
                          <v:path arrowok="t" o:connecttype="custom" o:connectlocs="0,0;12700,31750;58738,152400;109538,269875;187325,436563;173038,436563;96838,276225;47625,158750;0,41275;0,0" o:connectangles="0,0,0,0,0,0,0,0,0,0"/>
                        </v:shape>
                        <v:shape id="Frihandsfigur 10" o:spid="_x0000_s1046" style="position:absolute;left:806;top:50103;width:317;height:1921;visibility:visible;mso-wrap-style:square;v-text-anchor:top" coordsize="20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" path="m,l16,72r4,49l18,112,,31,,xe" fillcolor="#455f51 [3215]" strokecolor="#455f51 [3215]" strokeweight="0">
                          <v:fill opacity="13107f"/>
                          <v:stroke opacity="13107f"/>
                          <v:path arrowok="t" o:connecttype="custom" o:connectlocs="0,0;25400,114300;31750,192088;28575,177800;0,49213;0,0" o:connectangles="0,0,0,0,0,0"/>
                        </v:shape>
                        <v:shape id="Frihandsfigur 12" o:spid="_x0000_s1047" style="position:absolute;left:1123;top:52024;width:2509;height:10207;visibility:visible;mso-wrap-style:square;v-text-anchor:top" coordsize="158,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" path="m,l11,46r11,83l36,211r19,90l76,389r27,87l123,533r21,55l155,632r3,11l142,608,118,544,95,478,69,391,47,302,29,212,13,107,,xe" fillcolor="#455f51 [3215]" strokecolor="#455f51 [3215]" strokeweight="0">
                          <v:fill opacity="13107f"/>
                          <v:stroke opacity="13107f"/>
                          <v:path arrowok="t" o:connecttype="custom" o:connectlocs="0,0;17463,73025;34925,204788;57150,334963;87313,477838;120650,617538;163513,755650;195263,846138;228600,933450;246063,1003300;250825,1020763;225425,965200;187325,863600;150813,758825;109538,620713;74613,479425;46038,336550;20638,169863;0,0" o:connectangles="0,0,0,0,0,0,0,0,0,0,0,0,0,0,0,0,0,0,0"/>
                        </v:shape>
                        <v:shape id="Frihandsfigur 13" o:spid="_x0000_s1048" style="position:absolute;left:3759;top:62152;width:524;height:1127;visibility:visible;mso-wrap-style:square;v-text-anchor:top" coordsize="33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" path="m,l33,71r-9,l11,36,,xe" fillcolor="#455f51 [3215]" strokecolor="#455f51 [3215]" strokeweight="0">
                          <v:fill opacity="13107f"/>
                          <v:stroke opacity="13107f"/>
                          <v:path arrowok="t" o:connecttype="custom" o:connectlocs="0,0;52388,112713;38100,112713;17463,57150;0,0" o:connectangles="0,0,0,0,0"/>
                        </v:shape>
                        <v:shape id="Frihandsfigur 14" o:spid="_x0000_s1049" style="position:absolute;left:1060;top:51246;width:238;height:1508;visibility:visible;mso-wrap-style:square;v-text-anchor:top" coordsize="15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" path="m,l8,37r,4l15,95,4,49,,xe" fillcolor="#455f51 [3215]" strokecolor="#455f51 [3215]" strokeweight="0">
                          <v:fill opacity="13107f"/>
                          <v:stroke opacity="13107f"/>
                          <v:path arrowok="t" o:connecttype="custom" o:connectlocs="0,0;12700,58738;12700,65088;23813,150813;6350,77788;0,0" o:connectangles="0,0,0,0,0,0"/>
                        </v:shape>
                        <v:shape id="Frihandsfigur 15" o:spid="_x0000_s1050" style="position:absolute;left:3171;top:46499;width:6382;height:12414;visibility:visible;mso-wrap-style:square;v-text-anchor:top" coordsize="402,7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" path="m402,r,1l363,39,325,79r-35,42l255,164r-44,58l171,284r-38,62l100,411,71,478,45,546,27,617,13,689,7,761r,21l,765r1,-4l7,688,21,616,40,545,66,475,95,409r35,-66l167,281r42,-61l253,163r34,-43l324,78,362,38,402,xe" fillcolor="#455f51 [3215]" strokecolor="#455f51 [3215]" strokeweight="0">
                          <v:fill opacity="13107f"/>
                          <v:stroke opacity="13107f"/>
                          <v:path arrowok="t" o:connecttype="custom" o:connectlocs="638175,0;638175,1588;576263,61913;515938,125413;460375,192088;404813,260350;334963,352425;271463,450850;211138,549275;158750,652463;112713,758825;71438,866775;42863,979488;20638,1093788;11113,1208088;11113,1241425;0,1214438;1588,1208088;11113,1092200;33338,977900;63500,865188;104775,754063;150813,649288;206375,544513;265113,446088;331788,349250;401638,258763;455613,190500;514350,123825;574675,60325;638175,0" o:connectangles="0,0,0,0,0,0,0,0,0,0,0,0,0,0,0,0,0,0,0,0,0,0,0,0,0,0,0,0,0,0,0"/>
                        </v:shape>
                        <v:shape id="Frihandsfigur 16" o:spid="_x0000_s1051" style="position:absolute;left:3171;top:59040;width:588;height:3112;visibility:visible;mso-wrap-style:square;v-text-anchor:top" coordsize="37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" path="m,l6,15r1,3l12,80r9,54l33,188r4,8l22,162,15,146,5,81,1,40,,xe" fillcolor="#455f51 [3215]" strokecolor="#455f51 [3215]" strokeweight="0">
                          <v:fill opacity="13107f"/>
                          <v:stroke opacity="13107f"/>
                          <v:path arrowok="t" o:connecttype="custom" o:connectlocs="0,0;9525,23813;11113,28575;19050,127000;33338,212725;52388,298450;58738,311150;34925,257175;23813,231775;7938,128588;1588,63500;0,0" o:connectangles="0,0,0,0,0,0,0,0,0,0,0,0"/>
                        </v:shape>
                        <v:shape id="Frihandsfigur 17" o:spid="_x0000_s1052" style="position:absolute;left:3632;top:62231;width:492;height:1048;visibility:visible;mso-wrap-style:square;v-text-anchor:top" coordsize="31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" path="m,l31,66r-7,l,xe" fillcolor="#455f51 [3215]" strokecolor="#455f51 [3215]" strokeweight="0">
                          <v:fill opacity="13107f"/>
                          <v:stroke opacity="13107f"/>
                          <v:path arrowok="t" o:connecttype="custom" o:connectlocs="0,0;49213,104775;38100,104775;0,0" o:connectangles="0,0,0,0"/>
                        </v:shape>
                        <v:shape id="Frihandsfigur 18" o:spid="_x0000_s1053" style="position:absolute;left:3171;top:58644;width:111;height:682;visibility:visible;mso-wrap-style:square;v-text-anchor:top" coordsize="7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" path="m,l7,17r,26l6,40,,25,,xe" fillcolor="#455f51 [3215]" strokecolor="#455f51 [3215]" strokeweight="0">
                          <v:fill opacity="13107f"/>
                          <v:stroke opacity="13107f"/>
                          <v:path arrowok="t" o:connecttype="custom" o:connectlocs="0,0;11113,26988;11113,68263;9525,63500;0,39688;0,0" o:connectangles="0,0,0,0,0,0"/>
                        </v:shape>
                        <v:shape id="Frihandsfigur 19" o:spid="_x0000_s1054" style="position:absolute;left:3409;top:61358;width:731;height:1921;visibility:visible;mso-wrap-style:square;v-text-anchor:top" coordsize="46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" path="m,l7,16,22,50,33,86r13,35l45,121,14,55,11,44,,xe" fillcolor="#455f51 [3215]" strokecolor="#455f51 [3215]" strokeweight="0">
                          <v:fill opacity="13107f"/>
                          <v:stroke opacity="13107f"/>
                          <v:path arrowok="t" o:connecttype="custom" o:connectlocs="0,0;11113,25400;34925,79375;52388,136525;73025,192088;71438,192088;22225,87313;17463,69850;0,0" o:connectangles="0,0,0,0,0,0,0,0,0"/>
                        </v:shape>
                      </v:group>
                    </v:group>
                    <w10:wrap anchorx="page" anchory="page"/>
                  </v:group>
                </w:pict>
              </mc:Fallback>
            </mc:AlternateContent>
          </w:r>
        </w:p>
        <w:p w14:paraId="1A6F67AD" w14:textId="777597BC" w:rsidR="00CA74FB" w:rsidRPr="00926D4E" w:rsidRDefault="00903E5B">
          <w:pPr>
            <w:widowControl/>
            <w:spacing w:after="160" w:line="259" w:lineRule="auto"/>
            <w:rPr>
              <w:lang w:val="sv-SE"/>
            </w:rPr>
          </w:pPr>
          <w:r w:rsidRPr="00926D4E">
            <w:rPr>
              <w:noProof/>
              <w:lang w:val="sv-SE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05994E85" wp14:editId="31E1EFCE">
                    <wp:simplePos x="0" y="0"/>
                    <wp:positionH relativeFrom="page">
                      <wp:posOffset>2527300</wp:posOffset>
                    </wp:positionH>
                    <wp:positionV relativeFrom="page">
                      <wp:posOffset>3270250</wp:posOffset>
                    </wp:positionV>
                    <wp:extent cx="3949700" cy="1069340"/>
                    <wp:effectExtent l="0" t="0" r="12700" b="4445"/>
                    <wp:wrapNone/>
                    <wp:docPr id="33" name="Textruta 3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949700" cy="106934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4C57701" w14:textId="1E82EFB8" w:rsidR="002404D1" w:rsidRPr="00CA74FB" w:rsidRDefault="00C82662">
                                <w:pPr>
                                  <w:pStyle w:val="Ingetavstnd"/>
                                  <w:rPr>
                                    <w:rFonts w:asciiTheme="majorHAnsi" w:eastAsiaTheme="majorEastAsia" w:hAnsiTheme="majorHAnsi" w:cstheme="majorBidi"/>
                                    <w:color w:val="262626" w:themeColor="text1" w:themeTint="D9"/>
                                    <w:sz w:val="56"/>
                                    <w:szCs w:val="56"/>
                                    <w:lang w:val="sv-SE"/>
                                  </w:rPr>
                                </w:pPr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color w:val="262626" w:themeColor="text1" w:themeTint="D9"/>
                                      <w:sz w:val="56"/>
                                      <w:szCs w:val="56"/>
                                      <w:lang w:val="sv-SE"/>
                                    </w:rPr>
                                    <w:alias w:val="Rubrik"/>
                                    <w:tag w:val=""/>
                                    <w:id w:val="-705018352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roofErr w:type="spellStart"/>
                                    <w:r w:rsidR="002404D1" w:rsidRPr="00CA74FB">
                                      <w:rPr>
                                        <w:rFonts w:asciiTheme="majorHAnsi" w:eastAsiaTheme="majorEastAsia" w:hAnsiTheme="majorHAnsi" w:cstheme="majorBidi"/>
                                        <w:color w:val="262626" w:themeColor="text1" w:themeTint="D9"/>
                                        <w:sz w:val="56"/>
                                        <w:szCs w:val="56"/>
                                        <w:lang w:val="sv-SE"/>
                                      </w:rPr>
                                      <w:t>Ketoacidos</w:t>
                                    </w:r>
                                    <w:proofErr w:type="spellEnd"/>
                                    <w:r w:rsidR="002404D1" w:rsidRPr="00CA74FB">
                                      <w:rPr>
                                        <w:rFonts w:asciiTheme="majorHAnsi" w:eastAsiaTheme="majorEastAsia" w:hAnsiTheme="majorHAnsi" w:cstheme="majorBidi"/>
                                        <w:color w:val="262626" w:themeColor="text1" w:themeTint="D9"/>
                                        <w:sz w:val="56"/>
                                        <w:szCs w:val="56"/>
                                        <w:lang w:val="sv-SE"/>
                                      </w:rPr>
                                      <w:t xml:space="preserve"> (DKA) och </w:t>
                                    </w:r>
                                    <w:proofErr w:type="spellStart"/>
                                    <w:r w:rsidR="002404D1" w:rsidRPr="00CA74FB">
                                      <w:rPr>
                                        <w:rFonts w:asciiTheme="majorHAnsi" w:eastAsiaTheme="majorEastAsia" w:hAnsiTheme="majorHAnsi" w:cstheme="majorBidi"/>
                                        <w:color w:val="262626" w:themeColor="text1" w:themeTint="D9"/>
                                        <w:sz w:val="56"/>
                                        <w:szCs w:val="56"/>
                                        <w:lang w:val="sv-SE"/>
                                      </w:rPr>
                                      <w:t>hyperosmolärt</w:t>
                                    </w:r>
                                    <w:proofErr w:type="spellEnd"/>
                                    <w:r w:rsidR="002404D1" w:rsidRPr="00CA74FB">
                                      <w:rPr>
                                        <w:rFonts w:asciiTheme="majorHAnsi" w:eastAsiaTheme="majorEastAsia" w:hAnsiTheme="majorHAnsi" w:cstheme="majorBidi"/>
                                        <w:color w:val="262626" w:themeColor="text1" w:themeTint="D9"/>
                                        <w:sz w:val="56"/>
                                        <w:szCs w:val="56"/>
                                        <w:lang w:val="sv-SE"/>
                                      </w:rPr>
                                      <w:t xml:space="preserve"> hyperglykemiskt koma (HHC) vid diabetes</w:t>
                                    </w:r>
                                  </w:sdtContent>
                                </w:sdt>
                              </w:p>
                              <w:p w14:paraId="16733775" w14:textId="418E003C" w:rsidR="002404D1" w:rsidRPr="007057B0" w:rsidRDefault="00C82662">
                                <w:pPr>
                                  <w:spacing w:before="120"/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lang w:val="sv-SE"/>
                                  </w:rPr>
                                </w:pPr>
                                <w:sdt>
                                  <w:sdtPr>
                                    <w:rPr>
                                      <w:color w:val="404040" w:themeColor="text1" w:themeTint="BF"/>
                                      <w:sz w:val="36"/>
                                      <w:szCs w:val="36"/>
                                    </w:rPr>
                                    <w:alias w:val="Underrubrik"/>
                                    <w:tag w:val=""/>
                                    <w:id w:val="-1148361611"/>
                                    <w:showingPlcHdr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2404D1" w:rsidRPr="007057B0">
                                      <w:rPr>
                                        <w:color w:val="404040" w:themeColor="text1" w:themeTint="BF"/>
                                        <w:sz w:val="36"/>
                                        <w:szCs w:val="36"/>
                                        <w:lang w:val="sv-SE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</w:p>
                              <w:p w14:paraId="291EF078" w14:textId="0151CFCE" w:rsidR="00257779" w:rsidRPr="007057B0" w:rsidRDefault="003636CF">
                                <w:pPr>
                                  <w:spacing w:before="120"/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</w:pP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N</w:t>
                                </w:r>
                                <w:r w:rsidR="00E54E9A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ytt PM 2604</w:t>
                                </w:r>
                                <w:r w:rsidR="00B56786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2</w:t>
                                </w:r>
                                <w:r w:rsidR="00A90000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4</w:t>
                                </w:r>
                                <w:r w:rsidR="00B56786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 xml:space="preserve"> med Plasmalyte </w:t>
                                </w:r>
                                <w:r w:rsidR="00B56786" w:rsidRPr="00B56786">
                                  <w:rPr>
                                    <w:b/>
                                    <w:bCs/>
                                    <w:i/>
                                    <w:iCs/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utan</w:t>
                                </w:r>
                                <w:r w:rsidR="00B56786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 xml:space="preserve"> glukos i fas 2</w:t>
                                </w:r>
                                <w:r w:rsidR="00116996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br/>
                                </w:r>
                                <w:r w:rsidR="00903E5B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Ragnar Hanås</w:t>
                                </w:r>
                                <w:r w:rsidR="00116996"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/Emma Jörneberg</w:t>
                                </w: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br/>
                                </w:r>
                                <w:proofErr w:type="spellStart"/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Nu-sjukvården</w:t>
                                </w:r>
                                <w:proofErr w:type="spellEnd"/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u w:val="single"/>
                                    <w:lang w:val="sv-SE"/>
                                  </w:rPr>
                                  <w:t>, Trollhättan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5994E85" id="_x0000_t202" coordsize="21600,21600" o:spt="202" path="m,l,21600r21600,l21600,xe">
                    <v:stroke joinstyle="miter"/>
                    <v:path gradientshapeok="t" o:connecttype="rect"/>
                  </v:shapetype>
                  <v:shape id="Textruta 33" o:spid="_x0000_s1055" type="#_x0000_t202" style="position:absolute;margin-left:199pt;margin-top:257.5pt;width:311pt;height:84.2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" filled="f" stroked="f" strokeweight=".5pt">
                    <v:textbox style="mso-fit-shape-to-text:t" inset="0,0,0,0">
                      <w:txbxContent>
                        <w:p w14:paraId="34C57701" w14:textId="1E82EFB8" w:rsidR="002404D1" w:rsidRPr="00CA74FB" w:rsidRDefault="00C82662">
                          <w:pPr>
                            <w:pStyle w:val="Ingetavstnd"/>
                            <w:rPr>
                              <w:rFonts w:asciiTheme="majorHAnsi" w:eastAsiaTheme="majorEastAsia" w:hAnsiTheme="majorHAnsi" w:cstheme="majorBidi"/>
                              <w:color w:val="262626" w:themeColor="text1" w:themeTint="D9"/>
                              <w:sz w:val="56"/>
                              <w:szCs w:val="56"/>
                              <w:lang w:val="sv-SE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262626" w:themeColor="text1" w:themeTint="D9"/>
                                <w:sz w:val="56"/>
                                <w:szCs w:val="56"/>
                                <w:lang w:val="sv-SE"/>
                              </w:rPr>
                              <w:alias w:val="Rubrik"/>
                              <w:tag w:val=""/>
                              <w:id w:val="-705018352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roofErr w:type="spellStart"/>
                              <w:r w:rsidR="002404D1" w:rsidRPr="00CA74FB">
                                <w:rPr>
                                  <w:rFonts w:asciiTheme="majorHAnsi" w:eastAsiaTheme="majorEastAsia" w:hAnsiTheme="majorHAnsi" w:cstheme="majorBidi"/>
                                  <w:color w:val="262626" w:themeColor="text1" w:themeTint="D9"/>
                                  <w:sz w:val="56"/>
                                  <w:szCs w:val="56"/>
                                  <w:lang w:val="sv-SE"/>
                                </w:rPr>
                                <w:t>Ketoacidos</w:t>
                              </w:r>
                              <w:proofErr w:type="spellEnd"/>
                              <w:r w:rsidR="002404D1" w:rsidRPr="00CA74FB">
                                <w:rPr>
                                  <w:rFonts w:asciiTheme="majorHAnsi" w:eastAsiaTheme="majorEastAsia" w:hAnsiTheme="majorHAnsi" w:cstheme="majorBidi"/>
                                  <w:color w:val="262626" w:themeColor="text1" w:themeTint="D9"/>
                                  <w:sz w:val="56"/>
                                  <w:szCs w:val="56"/>
                                  <w:lang w:val="sv-SE"/>
                                </w:rPr>
                                <w:t xml:space="preserve"> (DKA) och </w:t>
                              </w:r>
                              <w:proofErr w:type="spellStart"/>
                              <w:r w:rsidR="002404D1" w:rsidRPr="00CA74FB">
                                <w:rPr>
                                  <w:rFonts w:asciiTheme="majorHAnsi" w:eastAsiaTheme="majorEastAsia" w:hAnsiTheme="majorHAnsi" w:cstheme="majorBidi"/>
                                  <w:color w:val="262626" w:themeColor="text1" w:themeTint="D9"/>
                                  <w:sz w:val="56"/>
                                  <w:szCs w:val="56"/>
                                  <w:lang w:val="sv-SE"/>
                                </w:rPr>
                                <w:t>hyperosmolärt</w:t>
                              </w:r>
                              <w:proofErr w:type="spellEnd"/>
                              <w:r w:rsidR="002404D1" w:rsidRPr="00CA74FB">
                                <w:rPr>
                                  <w:rFonts w:asciiTheme="majorHAnsi" w:eastAsiaTheme="majorEastAsia" w:hAnsiTheme="majorHAnsi" w:cstheme="majorBidi"/>
                                  <w:color w:val="262626" w:themeColor="text1" w:themeTint="D9"/>
                                  <w:sz w:val="56"/>
                                  <w:szCs w:val="56"/>
                                  <w:lang w:val="sv-SE"/>
                                </w:rPr>
                                <w:t xml:space="preserve"> hyperglykemiskt koma (HHC) vid diabetes</w:t>
                              </w:r>
                            </w:sdtContent>
                          </w:sdt>
                        </w:p>
                        <w:p w14:paraId="16733775" w14:textId="418E003C" w:rsidR="002404D1" w:rsidRPr="007057B0" w:rsidRDefault="00C82662">
                          <w:pPr>
                            <w:spacing w:before="120"/>
                            <w:rPr>
                              <w:color w:val="404040" w:themeColor="text1" w:themeTint="BF"/>
                              <w:sz w:val="36"/>
                              <w:szCs w:val="36"/>
                              <w:lang w:val="sv-SE"/>
                            </w:rPr>
                          </w:pPr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Underrubrik"/>
                              <w:tag w:val=""/>
                              <w:id w:val="-1148361611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r w:rsidR="002404D1" w:rsidRPr="007057B0">
                                <w:rPr>
                                  <w:color w:val="404040" w:themeColor="text1" w:themeTint="BF"/>
                                  <w:sz w:val="36"/>
                                  <w:szCs w:val="36"/>
                                  <w:lang w:val="sv-SE"/>
                                </w:rPr>
                                <w:t xml:space="preserve">     </w:t>
                              </w:r>
                            </w:sdtContent>
                          </w:sdt>
                        </w:p>
                        <w:p w14:paraId="291EF078" w14:textId="0151CFCE" w:rsidR="00257779" w:rsidRPr="007057B0" w:rsidRDefault="003636CF">
                          <w:pPr>
                            <w:spacing w:before="120"/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</w:pP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N</w:t>
                          </w:r>
                          <w:r w:rsidR="00E54E9A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ytt PM 2604</w:t>
                          </w:r>
                          <w:r w:rsidR="00B56786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2</w:t>
                          </w:r>
                          <w:r w:rsidR="00A90000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4</w:t>
                          </w:r>
                          <w:r w:rsidR="00B56786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 xml:space="preserve"> med Plasmalyte </w:t>
                          </w:r>
                          <w:r w:rsidR="00B56786" w:rsidRPr="00B56786">
                            <w:rPr>
                              <w:b/>
                              <w:bCs/>
                              <w:i/>
                              <w:iCs/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utan</w:t>
                          </w:r>
                          <w:r w:rsidR="00B56786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 xml:space="preserve"> glukos i fas 2</w:t>
                          </w:r>
                          <w:r w:rsidR="00116996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br/>
                          </w:r>
                          <w:r w:rsidR="00903E5B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Ragnar Hanås</w:t>
                          </w:r>
                          <w:r w:rsidR="00116996"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/Emma Jörneberg</w:t>
                          </w: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br/>
                          </w:r>
                          <w:proofErr w:type="spellStart"/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Nu-sjukvården</w:t>
                          </w:r>
                          <w:proofErr w:type="spellEnd"/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  <w:u w:val="single"/>
                              <w:lang w:val="sv-SE"/>
                            </w:rPr>
                            <w:t>, Trollhättan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EF72E4" w:rsidRPr="00926D4E">
            <w:rPr>
              <w:noProof/>
              <w:lang w:val="sv-SE"/>
            </w:rPr>
            <mc:AlternateContent>
              <mc:Choice Requires="wps">
                <w:drawing>
                  <wp:anchor distT="0" distB="0" distL="114300" distR="114300" simplePos="0" relativeHeight="251659776" behindDoc="0" locked="0" layoutInCell="1" allowOverlap="1" wp14:anchorId="12E2E2D4" wp14:editId="26110A3B">
                    <wp:simplePos x="0" y="0"/>
                    <wp:positionH relativeFrom="page">
                      <wp:posOffset>1874520</wp:posOffset>
                    </wp:positionH>
                    <wp:positionV relativeFrom="margin">
                      <wp:align>bottom</wp:align>
                    </wp:positionV>
                    <wp:extent cx="5028815" cy="365760"/>
                    <wp:effectExtent l="0" t="0" r="635" b="3175"/>
                    <wp:wrapNone/>
                    <wp:docPr id="32" name="Textruta 3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028815" cy="36576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8E72786" w14:textId="406EA0E7" w:rsidR="002404D1" w:rsidRPr="00CA74FB" w:rsidRDefault="00C82662">
                                <w:pPr>
                                  <w:pStyle w:val="Ingetavstnd"/>
                                  <w:rPr>
                                    <w:color w:val="549E39" w:themeColor="accent1"/>
                                    <w:sz w:val="26"/>
                                    <w:szCs w:val="26"/>
                                    <w:lang w:val="sv-SE"/>
                                  </w:rPr>
                                </w:pPr>
                                <w:sdt>
                                  <w:sdtPr>
                                    <w:rPr>
                                      <w:color w:val="549E39" w:themeColor="accent1"/>
                                      <w:sz w:val="26"/>
                                      <w:szCs w:val="26"/>
                                      <w:lang w:val="sv-SE"/>
                                    </w:rPr>
                                    <w:alias w:val="Författare"/>
                                    <w:tag w:val=""/>
                                    <w:id w:val="-2041584766"/>
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Detta PM </w:t>
                                    </w:r>
                                    <w:r w:rsidR="00AD6529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(231209) </w:t>
                                    </w:r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är baserat på ISPAD 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Guidelines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 2022: 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Pediatric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 Diabetes.    </w:t>
                                    </w:r>
                                    <w:r w:rsidR="00AD6529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Förfa</w:t>
                                    </w:r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ttare: </w:t>
                                    </w:r>
                                    <w:r w:rsidR="003108C7" w:rsidRPr="00AC4BD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Frida Sundberg, </w:t>
                                    </w:r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Ragnar Hanås, Stefan 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Särnblad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 och referensgruppen. Granskat av 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SFPED:s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 styrelse.                                                                        Tack till Urban 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Fläring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 xml:space="preserve"> (</w:t>
                                    </w:r>
                                    <w:proofErr w:type="spellStart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BarnIVA</w:t>
                                    </w:r>
                                    <w:proofErr w:type="spellEnd"/>
                                    <w:r w:rsidR="003108C7">
                                      <w:rPr>
                                        <w:color w:val="549E39" w:themeColor="accent1"/>
                                        <w:sz w:val="26"/>
                                        <w:szCs w:val="26"/>
                                        <w:lang w:val="sv-SE"/>
                                      </w:rPr>
                                      <w:t>-läkare) och Johan Svensson för konstruktiva synpunkter.</w:t>
                                    </w:r>
                                  </w:sdtContent>
                                </w:sdt>
                              </w:p>
                              <w:p w14:paraId="3E0215A9" w14:textId="666AEDD2" w:rsidR="00E54E9A" w:rsidRPr="00CA74FB" w:rsidRDefault="002404D1" w:rsidP="00CA74FB">
                                <w:pPr>
                                  <w:pStyle w:val="Ingetavstnd"/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</w:pPr>
                                <w:r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>Svensk F</w:t>
                                </w:r>
                                <w:r w:rsidRPr="00CA74FB"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 xml:space="preserve">örening för </w:t>
                                </w:r>
                                <w:r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>Pediatrisk E</w:t>
                                </w:r>
                                <w:r w:rsidRPr="00CA74FB"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 xml:space="preserve">ndokrinologi och </w:t>
                                </w:r>
                                <w:r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>D</w:t>
                                </w:r>
                                <w:r w:rsidRPr="00CA74FB">
                                  <w:rPr>
                                    <w:color w:val="595959" w:themeColor="text1" w:themeTint="A6"/>
                                    <w:sz w:val="32"/>
                                    <w:szCs w:val="32"/>
                                    <w:lang w:val="sv-SE"/>
                                  </w:rPr>
                                  <w:t>iabetes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12E2E2D4" id="Textruta 32" o:spid="_x0000_s1056" type="#_x0000_t202" style="position:absolute;margin-left:147.6pt;margin-top:0;width:395.95pt;height:28.8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margin;mso-width-percent:0;mso-height-percent:0;mso-width-relative:page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" filled="f" stroked="f" strokeweight=".5pt">
                    <v:textbox style="mso-fit-shape-to-text:t" inset="0,0,0,0">
                      <w:txbxContent>
                        <w:p w14:paraId="48E72786" w14:textId="406EA0E7" w:rsidR="002404D1" w:rsidRPr="00CA74FB" w:rsidRDefault="00C82662">
                          <w:pPr>
                            <w:pStyle w:val="Ingetavstnd"/>
                            <w:rPr>
                              <w:color w:val="549E39" w:themeColor="accent1"/>
                              <w:sz w:val="26"/>
                              <w:szCs w:val="26"/>
                              <w:lang w:val="sv-SE"/>
                            </w:rPr>
                          </w:pPr>
                          <w:sdt>
                            <w:sdtPr>
                              <w:rPr>
                                <w:color w:val="549E39" w:themeColor="accent1"/>
                                <w:sz w:val="26"/>
                                <w:szCs w:val="26"/>
                                <w:lang w:val="sv-SE"/>
                              </w:rPr>
                              <w:alias w:val="Författare"/>
                              <w:tag w:val=""/>
                              <w:id w:val="-2041584766"/>
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<w:text/>
                            </w:sdtPr>
                            <w:sdtEndPr/>
                            <w:sdtContent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Detta PM </w:t>
                              </w:r>
                              <w:r w:rsidR="00AD6529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(231209) </w:t>
                              </w:r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är baserat på ISPAD 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Guidelines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 2022: 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Pediatric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 Diabetes.    </w:t>
                              </w:r>
                              <w:r w:rsidR="00AD6529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Förfa</w:t>
                              </w:r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ttare: </w:t>
                              </w:r>
                              <w:r w:rsidR="003108C7" w:rsidRPr="00AC4BD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Frida Sundberg, </w:t>
                              </w:r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Ragnar Hanås, Stefan 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Särnblad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 och referensgruppen. Granskat av 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SFPED:s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 styrelse.                                                                        Tack till Urban 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Fläring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 xml:space="preserve"> (</w:t>
                              </w:r>
                              <w:proofErr w:type="spellStart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BarnIVA</w:t>
                              </w:r>
                              <w:proofErr w:type="spellEnd"/>
                              <w:r w:rsidR="003108C7">
                                <w:rPr>
                                  <w:color w:val="549E39" w:themeColor="accent1"/>
                                  <w:sz w:val="26"/>
                                  <w:szCs w:val="26"/>
                                  <w:lang w:val="sv-SE"/>
                                </w:rPr>
                                <w:t>-läkare) och Johan Svensson för konstruktiva synpunkter.</w:t>
                              </w:r>
                            </w:sdtContent>
                          </w:sdt>
                        </w:p>
                        <w:p w14:paraId="3E0215A9" w14:textId="666AEDD2" w:rsidR="00E54E9A" w:rsidRPr="00CA74FB" w:rsidRDefault="002404D1" w:rsidP="00CA74FB">
                          <w:pPr>
                            <w:pStyle w:val="Ingetavstnd"/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</w:pPr>
                          <w:r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>Svensk F</w:t>
                          </w:r>
                          <w:r w:rsidRPr="00CA74FB"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 xml:space="preserve">örening för </w:t>
                          </w:r>
                          <w:r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>Pediatrisk E</w:t>
                          </w:r>
                          <w:r w:rsidRPr="00CA74FB"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 xml:space="preserve">ndokrinologi och </w:t>
                          </w:r>
                          <w:r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>D</w:t>
                          </w:r>
                          <w:r w:rsidRPr="00CA74FB">
                            <w:rPr>
                              <w:color w:val="595959" w:themeColor="text1" w:themeTint="A6"/>
                              <w:sz w:val="32"/>
                              <w:szCs w:val="32"/>
                              <w:lang w:val="sv-SE"/>
                            </w:rPr>
                            <w:t>iabetes</w:t>
                          </w:r>
                        </w:p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 w:rsidR="00CA74FB" w:rsidRPr="00926D4E">
            <w:rPr>
              <w:lang w:val="sv-SE"/>
            </w:rPr>
            <w:br w:type="page"/>
          </w:r>
        </w:p>
      </w:sdtContent>
    </w:sdt>
    <w:p w14:paraId="7289269C" w14:textId="34D48318" w:rsidR="00F95055" w:rsidRPr="00926D4E" w:rsidRDefault="00F95055" w:rsidP="00F95055">
      <w:pPr>
        <w:pStyle w:val="Rubrik1"/>
        <w:rPr>
          <w:lang w:val="sv-SE"/>
        </w:rPr>
      </w:pPr>
      <w:bookmarkStart w:id="0" w:name="_Toc480713449"/>
      <w:bookmarkStart w:id="1" w:name="Innehåll"/>
      <w:r w:rsidRPr="00926D4E">
        <w:rPr>
          <w:lang w:val="sv-SE"/>
        </w:rPr>
        <w:lastRenderedPageBreak/>
        <w:t>Innehållsförteckning</w:t>
      </w:r>
      <w:bookmarkEnd w:id="0"/>
    </w:p>
    <w:bookmarkEnd w:id="1"/>
    <w:p w14:paraId="635FFE19" w14:textId="1F2159EF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r w:rsidRPr="00926D4E">
        <w:rPr>
          <w:lang w:val="sv-SE"/>
        </w:rPr>
        <w:fldChar w:fldCharType="begin"/>
      </w:r>
      <w:r w:rsidRPr="00926D4E">
        <w:rPr>
          <w:lang w:val="sv-SE"/>
        </w:rPr>
        <w:instrText xml:space="preserve"> TOC \o "1-3" \h \z \u </w:instrText>
      </w:r>
      <w:r w:rsidRPr="00926D4E">
        <w:rPr>
          <w:lang w:val="sv-SE"/>
        </w:rPr>
        <w:fldChar w:fldCharType="separate"/>
      </w:r>
      <w:hyperlink w:anchor="_Toc480713449" w:history="1">
        <w:r w:rsidRPr="00926D4E">
          <w:rPr>
            <w:lang w:val="sv-SE"/>
          </w:rPr>
          <w:t>Innehållsförteckning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_Toc480713449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</w:t>
        </w:r>
        <w:r w:rsidRPr="00926D4E">
          <w:rPr>
            <w:webHidden/>
            <w:lang w:val="sv-SE"/>
          </w:rPr>
          <w:fldChar w:fldCharType="end"/>
        </w:r>
      </w:hyperlink>
    </w:p>
    <w:p w14:paraId="74A3F360" w14:textId="5008DB53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50" w:history="1">
        <w:r w:rsidRPr="00926D4E">
          <w:rPr>
            <w:lang w:val="sv-SE"/>
          </w:rPr>
          <w:t>Hyperglykemi med ketoacidos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_Toc480713450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2</w:t>
        </w:r>
        <w:r w:rsidRPr="00926D4E">
          <w:rPr>
            <w:webHidden/>
            <w:lang w:val="sv-SE"/>
          </w:rPr>
          <w:fldChar w:fldCharType="end"/>
        </w:r>
      </w:hyperlink>
    </w:p>
    <w:p w14:paraId="50BC9219" w14:textId="7D1174F4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51" w:history="1">
        <w:r w:rsidRPr="00926D4E">
          <w:rPr>
            <w:lang w:val="sv-SE"/>
          </w:rPr>
          <w:t>Orsaker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_Toc480713451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2</w:t>
        </w:r>
        <w:r w:rsidRPr="00926D4E">
          <w:rPr>
            <w:webHidden/>
            <w:lang w:val="sv-SE"/>
          </w:rPr>
          <w:fldChar w:fldCharType="end"/>
        </w:r>
      </w:hyperlink>
    </w:p>
    <w:p w14:paraId="6D3DBC65" w14:textId="7A6D82A0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52" w:history="1">
        <w:r w:rsidRPr="00926D4E">
          <w:rPr>
            <w:lang w:val="sv-SE"/>
          </w:rPr>
          <w:t>Symtom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_Toc480713452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2</w:t>
        </w:r>
        <w:r w:rsidRPr="00926D4E">
          <w:rPr>
            <w:webHidden/>
            <w:lang w:val="sv-SE"/>
          </w:rPr>
          <w:fldChar w:fldCharType="end"/>
        </w:r>
      </w:hyperlink>
    </w:p>
    <w:p w14:paraId="74715D6F" w14:textId="6912896F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53" w:history="1">
        <w:r w:rsidRPr="00926D4E">
          <w:rPr>
            <w:lang w:val="sv-SE"/>
          </w:rPr>
          <w:t>Utredning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_Toc480713453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2</w:t>
        </w:r>
        <w:r w:rsidRPr="00926D4E">
          <w:rPr>
            <w:webHidden/>
            <w:lang w:val="sv-SE"/>
          </w:rPr>
          <w:fldChar w:fldCharType="end"/>
        </w:r>
      </w:hyperlink>
    </w:p>
    <w:p w14:paraId="3C1A5726" w14:textId="3DE33766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54" w:history="1">
        <w:r w:rsidRPr="00926D4E">
          <w:rPr>
            <w:lang w:val="sv-SE"/>
          </w:rPr>
          <w:t>Euglykemisk ketoacidos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_Toc480713454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2</w:t>
        </w:r>
        <w:r w:rsidRPr="00926D4E">
          <w:rPr>
            <w:webHidden/>
            <w:lang w:val="sv-SE"/>
          </w:rPr>
          <w:fldChar w:fldCharType="end"/>
        </w:r>
      </w:hyperlink>
    </w:p>
    <w:p w14:paraId="598E0EF7" w14:textId="0337F790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55" w:history="1">
        <w:r w:rsidRPr="00926D4E">
          <w:rPr>
            <w:lang w:val="sv-SE"/>
          </w:rPr>
          <w:t>Omedelbar provtagning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_Toc480713455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3</w:t>
        </w:r>
        <w:r w:rsidRPr="00926D4E">
          <w:rPr>
            <w:webHidden/>
            <w:lang w:val="sv-SE"/>
          </w:rPr>
          <w:fldChar w:fldCharType="end"/>
        </w:r>
      </w:hyperlink>
    </w:p>
    <w:p w14:paraId="39E1027B" w14:textId="2F29E8E9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56" w:history="1">
        <w:r w:rsidRPr="00926D4E">
          <w:rPr>
            <w:lang w:val="sv-SE"/>
          </w:rPr>
          <w:t>Behandling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_Toc480713456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3</w:t>
        </w:r>
        <w:r w:rsidRPr="00926D4E">
          <w:rPr>
            <w:webHidden/>
            <w:lang w:val="sv-SE"/>
          </w:rPr>
          <w:fldChar w:fldCharType="end"/>
        </w:r>
      </w:hyperlink>
    </w:p>
    <w:p w14:paraId="0828FFFB" w14:textId="21B84E9E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57" w:history="1">
        <w:r w:rsidRPr="00926D4E">
          <w:rPr>
            <w:lang w:val="sv-SE"/>
          </w:rPr>
          <w:t>Vårdnivå/IVA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_Toc480713457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3</w:t>
        </w:r>
        <w:r w:rsidRPr="00926D4E">
          <w:rPr>
            <w:webHidden/>
            <w:lang w:val="sv-SE"/>
          </w:rPr>
          <w:fldChar w:fldCharType="end"/>
        </w:r>
      </w:hyperlink>
    </w:p>
    <w:p w14:paraId="27F0E4C0" w14:textId="1FF8471C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58" w:history="1">
        <w:r w:rsidRPr="00926D4E">
          <w:rPr>
            <w:lang w:val="sv-SE"/>
          </w:rPr>
          <w:t>Vätska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_Toc480713458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3</w:t>
        </w:r>
        <w:r w:rsidRPr="00926D4E">
          <w:rPr>
            <w:webHidden/>
            <w:lang w:val="sv-SE"/>
          </w:rPr>
          <w:fldChar w:fldCharType="end"/>
        </w:r>
      </w:hyperlink>
    </w:p>
    <w:p w14:paraId="5F8465CD" w14:textId="569828D0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59" w:history="1">
        <w:r w:rsidRPr="00926D4E">
          <w:rPr>
            <w:lang w:val="sv-SE"/>
          </w:rPr>
          <w:t>Insulin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_Toc480713459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6</w:t>
        </w:r>
        <w:r w:rsidRPr="00926D4E">
          <w:rPr>
            <w:webHidden/>
            <w:lang w:val="sv-SE"/>
          </w:rPr>
          <w:fldChar w:fldCharType="end"/>
        </w:r>
      </w:hyperlink>
    </w:p>
    <w:p w14:paraId="75425152" w14:textId="30C2D877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60" w:history="1">
        <w:r w:rsidRPr="00926D4E">
          <w:rPr>
            <w:lang w:val="sv-SE"/>
          </w:rPr>
          <w:t>Natrium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_Toc480713460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6</w:t>
        </w:r>
        <w:r w:rsidRPr="00926D4E">
          <w:rPr>
            <w:webHidden/>
            <w:lang w:val="sv-SE"/>
          </w:rPr>
          <w:fldChar w:fldCharType="end"/>
        </w:r>
      </w:hyperlink>
    </w:p>
    <w:p w14:paraId="0C36AD8E" w14:textId="4DF8EB55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61" w:history="1">
        <w:r w:rsidRPr="00926D4E">
          <w:rPr>
            <w:lang w:val="sv-SE"/>
          </w:rPr>
          <w:t>Kalium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_Toc480713461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6</w:t>
        </w:r>
        <w:r w:rsidRPr="00926D4E">
          <w:rPr>
            <w:webHidden/>
            <w:lang w:val="sv-SE"/>
          </w:rPr>
          <w:fldChar w:fldCharType="end"/>
        </w:r>
      </w:hyperlink>
    </w:p>
    <w:p w14:paraId="28ACD051" w14:textId="114E750A" w:rsidR="00E87760" w:rsidRPr="00926D4E" w:rsidRDefault="00E87760">
      <w:pPr>
        <w:pStyle w:val="Innehll3"/>
        <w:tabs>
          <w:tab w:val="right" w:leader="dot" w:pos="9060"/>
        </w:tabs>
        <w:rPr>
          <w:lang w:val="sv-SE"/>
        </w:rPr>
      </w:pPr>
      <w:hyperlink w:anchor="_Toc480713462" w:history="1">
        <w:r w:rsidRPr="00926D4E">
          <w:rPr>
            <w:lang w:val="sv-SE"/>
          </w:rPr>
          <w:t>Fosfat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_Toc480713462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6</w:t>
        </w:r>
        <w:r w:rsidRPr="00926D4E">
          <w:rPr>
            <w:webHidden/>
            <w:lang w:val="sv-SE"/>
          </w:rPr>
          <w:fldChar w:fldCharType="end"/>
        </w:r>
      </w:hyperlink>
    </w:p>
    <w:p w14:paraId="08C081F4" w14:textId="58142FDC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63" w:history="1">
        <w:r w:rsidRPr="00926D4E">
          <w:rPr>
            <w:lang w:val="sv-SE"/>
          </w:rPr>
          <w:t>Fortsatt provtagning och övervakning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_Toc480713463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7</w:t>
        </w:r>
        <w:r w:rsidRPr="00926D4E">
          <w:rPr>
            <w:webHidden/>
            <w:lang w:val="sv-SE"/>
          </w:rPr>
          <w:fldChar w:fldCharType="end"/>
        </w:r>
      </w:hyperlink>
    </w:p>
    <w:p w14:paraId="5C462EE7" w14:textId="6B1B3393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64" w:history="1">
        <w:r w:rsidRPr="00926D4E">
          <w:rPr>
            <w:lang w:val="sv-SE"/>
          </w:rPr>
          <w:t>Övergång till subkutant insulin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_Toc480713464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7</w:t>
        </w:r>
        <w:r w:rsidRPr="00926D4E">
          <w:rPr>
            <w:webHidden/>
            <w:lang w:val="sv-SE"/>
          </w:rPr>
          <w:fldChar w:fldCharType="end"/>
        </w:r>
      </w:hyperlink>
    </w:p>
    <w:p w14:paraId="0B8235C7" w14:textId="60070ECD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65" w:history="1">
        <w:r w:rsidRPr="00926D4E">
          <w:rPr>
            <w:lang w:val="sv-SE"/>
          </w:rPr>
          <w:t>Hjärnödem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_Toc480713465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8</w:t>
        </w:r>
        <w:r w:rsidRPr="00926D4E">
          <w:rPr>
            <w:webHidden/>
            <w:lang w:val="sv-SE"/>
          </w:rPr>
          <w:fldChar w:fldCharType="end"/>
        </w:r>
      </w:hyperlink>
    </w:p>
    <w:p w14:paraId="1D55CF50" w14:textId="006A205D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66" w:history="1">
        <w:r w:rsidRPr="00926D4E">
          <w:rPr>
            <w:lang w:val="sv-SE"/>
          </w:rPr>
          <w:t>Symtom på hjärnödem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_Toc480713466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8</w:t>
        </w:r>
        <w:r w:rsidRPr="00926D4E">
          <w:rPr>
            <w:webHidden/>
            <w:lang w:val="sv-SE"/>
          </w:rPr>
          <w:fldChar w:fldCharType="end"/>
        </w:r>
      </w:hyperlink>
    </w:p>
    <w:p w14:paraId="7FFEF67E" w14:textId="773C383D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67" w:history="1">
        <w:r w:rsidRPr="00926D4E">
          <w:rPr>
            <w:lang w:val="sv-SE"/>
          </w:rPr>
          <w:t>Behandling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_Toc480713467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8</w:t>
        </w:r>
        <w:r w:rsidRPr="00926D4E">
          <w:rPr>
            <w:webHidden/>
            <w:lang w:val="sv-SE"/>
          </w:rPr>
          <w:fldChar w:fldCharType="end"/>
        </w:r>
      </w:hyperlink>
    </w:p>
    <w:p w14:paraId="73433615" w14:textId="1769E324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68" w:history="1">
        <w:r w:rsidRPr="00926D4E">
          <w:rPr>
            <w:lang w:val="sv-SE"/>
          </w:rPr>
          <w:t>Hypokloremisk alkalos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_Toc480713468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9</w:t>
        </w:r>
        <w:r w:rsidRPr="00926D4E">
          <w:rPr>
            <w:webHidden/>
            <w:lang w:val="sv-SE"/>
          </w:rPr>
          <w:fldChar w:fldCharType="end"/>
        </w:r>
      </w:hyperlink>
    </w:p>
    <w:p w14:paraId="747EBCA3" w14:textId="0FBC4132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69" w:history="1">
        <w:r w:rsidRPr="00926D4E">
          <w:rPr>
            <w:lang w:val="sv-SE"/>
          </w:rPr>
          <w:t>Hyperosmolärt hyperglykemiskt koma HHC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_Toc480713469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9</w:t>
        </w:r>
        <w:r w:rsidRPr="00926D4E">
          <w:rPr>
            <w:webHidden/>
            <w:lang w:val="sv-SE"/>
          </w:rPr>
          <w:fldChar w:fldCharType="end"/>
        </w:r>
      </w:hyperlink>
    </w:p>
    <w:p w14:paraId="3D17A08B" w14:textId="47CC4CE5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70" w:history="1">
        <w:r w:rsidRPr="00926D4E">
          <w:rPr>
            <w:lang w:val="sv-SE"/>
          </w:rPr>
          <w:t>Behandling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_Toc480713470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9</w:t>
        </w:r>
        <w:r w:rsidRPr="00926D4E">
          <w:rPr>
            <w:webHidden/>
            <w:lang w:val="sv-SE"/>
          </w:rPr>
          <w:fldChar w:fldCharType="end"/>
        </w:r>
      </w:hyperlink>
    </w:p>
    <w:p w14:paraId="4E76BA8E" w14:textId="63752B4F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71" w:history="1">
        <w:r w:rsidRPr="00926D4E">
          <w:rPr>
            <w:lang w:val="sv-SE"/>
          </w:rPr>
          <w:t>Nyupptäckt diabetes utan ketoacidos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_Toc480713471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10</w:t>
        </w:r>
        <w:r w:rsidRPr="00926D4E">
          <w:rPr>
            <w:webHidden/>
            <w:lang w:val="sv-SE"/>
          </w:rPr>
          <w:fldChar w:fldCharType="end"/>
        </w:r>
      </w:hyperlink>
    </w:p>
    <w:p w14:paraId="3BDFAD0E" w14:textId="4C83B572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72" w:history="1">
        <w:r w:rsidRPr="00926D4E">
          <w:rPr>
            <w:lang w:val="sv-SE"/>
          </w:rPr>
          <w:t>Hyperglykemi med ketonemi (&gt; 0,5 mmol/l) men ej ketoacidos hos patient med känd diabetes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_Toc480713472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10</w:t>
        </w:r>
        <w:r w:rsidRPr="00926D4E">
          <w:rPr>
            <w:webHidden/>
            <w:lang w:val="sv-SE"/>
          </w:rPr>
          <w:fldChar w:fldCharType="end"/>
        </w:r>
      </w:hyperlink>
    </w:p>
    <w:p w14:paraId="0EFED944" w14:textId="44F2B753" w:rsidR="00E87760" w:rsidRPr="00926D4E" w:rsidRDefault="00E87760">
      <w:pPr>
        <w:pStyle w:val="Innehll2"/>
        <w:tabs>
          <w:tab w:val="right" w:leader="dot" w:pos="9060"/>
        </w:tabs>
        <w:rPr>
          <w:lang w:val="sv-SE"/>
        </w:rPr>
      </w:pPr>
      <w:hyperlink w:anchor="_Toc480713473" w:history="1">
        <w:r w:rsidRPr="00926D4E">
          <w:rPr>
            <w:lang w:val="sv-SE"/>
          </w:rPr>
          <w:t>Behandling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_Toc480713473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10</w:t>
        </w:r>
        <w:r w:rsidRPr="00926D4E">
          <w:rPr>
            <w:webHidden/>
            <w:lang w:val="sv-SE"/>
          </w:rPr>
          <w:fldChar w:fldCharType="end"/>
        </w:r>
      </w:hyperlink>
    </w:p>
    <w:p w14:paraId="61E1BDBF" w14:textId="0FBA2366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74" w:history="1">
        <w:r w:rsidRPr="00926D4E">
          <w:rPr>
            <w:lang w:val="sv-SE"/>
          </w:rPr>
          <w:t>Referenser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_Toc480713474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13</w:t>
        </w:r>
        <w:r w:rsidRPr="00926D4E">
          <w:rPr>
            <w:webHidden/>
            <w:lang w:val="sv-SE"/>
          </w:rPr>
          <w:fldChar w:fldCharType="end"/>
        </w:r>
      </w:hyperlink>
    </w:p>
    <w:p w14:paraId="2C39437F" w14:textId="7E9BEF78" w:rsidR="00E87760" w:rsidRPr="00926D4E" w:rsidRDefault="00E87760">
      <w:pPr>
        <w:pStyle w:val="Innehll1"/>
        <w:tabs>
          <w:tab w:val="right" w:leader="dot" w:pos="9060"/>
        </w:tabs>
        <w:rPr>
          <w:lang w:val="sv-SE"/>
        </w:rPr>
      </w:pPr>
      <w:hyperlink w:anchor="_Toc480713475" w:history="1">
        <w:r w:rsidRPr="00926D4E">
          <w:rPr>
            <w:lang w:val="sv-SE"/>
          </w:rPr>
          <w:t>Webbadresser</w:t>
        </w:r>
        <w:r w:rsidRPr="00926D4E">
          <w:rPr>
            <w:webHidden/>
            <w:lang w:val="sv-SE"/>
          </w:rPr>
          <w:tab/>
        </w:r>
        <w:r w:rsidRPr="00926D4E">
          <w:rPr>
            <w:webHidden/>
            <w:lang w:val="sv-SE"/>
          </w:rPr>
          <w:fldChar w:fldCharType="begin"/>
        </w:r>
        <w:r w:rsidRPr="00926D4E">
          <w:rPr>
            <w:webHidden/>
            <w:lang w:val="sv-SE"/>
          </w:rPr>
          <w:instrText xml:space="preserve"> PAGEREF _Toc480713475 \h </w:instrText>
        </w:r>
        <w:r w:rsidRPr="00926D4E">
          <w:rPr>
            <w:webHidden/>
            <w:lang w:val="sv-SE"/>
          </w:rPr>
        </w:r>
        <w:r w:rsidRPr="00926D4E">
          <w:rPr>
            <w:webHidden/>
            <w:lang w:val="sv-SE"/>
          </w:rPr>
          <w:fldChar w:fldCharType="separate"/>
        </w:r>
        <w:r w:rsidR="001B5540" w:rsidRPr="00926D4E">
          <w:rPr>
            <w:webHidden/>
            <w:lang w:val="sv-SE"/>
          </w:rPr>
          <w:t>13</w:t>
        </w:r>
        <w:r w:rsidRPr="00926D4E">
          <w:rPr>
            <w:webHidden/>
            <w:lang w:val="sv-SE"/>
          </w:rPr>
          <w:fldChar w:fldCharType="end"/>
        </w:r>
      </w:hyperlink>
    </w:p>
    <w:p w14:paraId="33AB872A" w14:textId="1BCB6E55" w:rsidR="00F95055" w:rsidRPr="00926D4E" w:rsidRDefault="00E87760" w:rsidP="00EE0028">
      <w:pPr>
        <w:spacing w:before="100"/>
        <w:jc w:val="both"/>
        <w:rPr>
          <w:lang w:val="sv-SE"/>
        </w:rPr>
      </w:pPr>
      <w:r w:rsidRPr="00926D4E">
        <w:rPr>
          <w:lang w:val="sv-SE"/>
        </w:rPr>
        <w:fldChar w:fldCharType="end"/>
      </w:r>
    </w:p>
    <w:p w14:paraId="4A2A7E21" w14:textId="77777777" w:rsidR="00F95055" w:rsidRPr="00926D4E" w:rsidRDefault="00F95055">
      <w:pPr>
        <w:widowControl/>
        <w:spacing w:after="160" w:line="259" w:lineRule="auto"/>
        <w:rPr>
          <w:lang w:val="sv-SE"/>
        </w:rPr>
      </w:pPr>
      <w:r w:rsidRPr="00926D4E">
        <w:rPr>
          <w:lang w:val="sv-SE"/>
        </w:rPr>
        <w:br w:type="page"/>
      </w:r>
    </w:p>
    <w:p w14:paraId="20012BE4" w14:textId="7EF9A48C" w:rsidR="00902DA8" w:rsidRPr="00926D4E" w:rsidRDefault="00902DA8" w:rsidP="00904030">
      <w:pPr>
        <w:pStyle w:val="Rubrik1"/>
        <w:rPr>
          <w:lang w:val="sv-SE"/>
        </w:rPr>
      </w:pPr>
      <w:bookmarkStart w:id="2" w:name="_Toc480713450"/>
      <w:r w:rsidRPr="00926D4E">
        <w:rPr>
          <w:lang w:val="sv-SE"/>
        </w:rPr>
        <w:lastRenderedPageBreak/>
        <w:t xml:space="preserve">Hyperglykemi med </w:t>
      </w:r>
      <w:proofErr w:type="spellStart"/>
      <w:r w:rsidRPr="00926D4E">
        <w:rPr>
          <w:lang w:val="sv-SE"/>
        </w:rPr>
        <w:t>ketoacidos</w:t>
      </w:r>
      <w:bookmarkEnd w:id="2"/>
      <w:proofErr w:type="spellEnd"/>
    </w:p>
    <w:p w14:paraId="67FD894A" w14:textId="77777777" w:rsidR="00902DA8" w:rsidRPr="00926D4E" w:rsidRDefault="00FD1D73" w:rsidP="0092340E">
      <w:pPr>
        <w:pStyle w:val="Rubrik2"/>
        <w:spacing w:before="120"/>
        <w:rPr>
          <w:lang w:val="sv-SE"/>
        </w:rPr>
      </w:pPr>
      <w:bookmarkStart w:id="3" w:name="_Toc480713451"/>
      <w:r w:rsidRPr="00926D4E">
        <w:rPr>
          <w:lang w:val="sv-SE"/>
        </w:rPr>
        <w:t>Orsaker</w:t>
      </w:r>
      <w:bookmarkEnd w:id="3"/>
    </w:p>
    <w:p w14:paraId="0488D652" w14:textId="771D10F0" w:rsidR="00902DA8" w:rsidRPr="00926D4E" w:rsidRDefault="00902DA8" w:rsidP="00902DA8">
      <w:pPr>
        <w:rPr>
          <w:lang w:val="sv-SE"/>
        </w:rPr>
      </w:pPr>
      <w:r w:rsidRPr="00926D4E">
        <w:rPr>
          <w:lang w:val="sv-SE"/>
        </w:rPr>
        <w:t xml:space="preserve">Den vanligaste orsaken till hyperglykemi med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är sent diagnostiserat nyinsjuknande i diabetes. </w:t>
      </w:r>
      <w:r w:rsidR="00932935" w:rsidRPr="00926D4E">
        <w:rPr>
          <w:lang w:val="sv-SE"/>
        </w:rPr>
        <w:t xml:space="preserve">Drygt 20% </w:t>
      </w:r>
      <w:r w:rsidR="003F5474" w:rsidRPr="00926D4E">
        <w:rPr>
          <w:lang w:val="sv-SE"/>
        </w:rPr>
        <w:t xml:space="preserve">av barnen </w:t>
      </w:r>
      <w:r w:rsidR="00932935" w:rsidRPr="00926D4E">
        <w:rPr>
          <w:lang w:val="sv-SE"/>
        </w:rPr>
        <w:t xml:space="preserve">har DKA vid debuten, och </w:t>
      </w:r>
      <w:r w:rsidR="003F5474" w:rsidRPr="00926D4E">
        <w:rPr>
          <w:lang w:val="sv-SE"/>
        </w:rPr>
        <w:t>motsvarande frekvens hos barn &lt; 2år är 50%</w:t>
      </w:r>
      <w:r w:rsidR="00932935" w:rsidRPr="00926D4E">
        <w:rPr>
          <w:lang w:val="sv-SE"/>
        </w:rPr>
        <w:t xml:space="preserve">. </w:t>
      </w:r>
      <w:r w:rsidRPr="00926D4E">
        <w:rPr>
          <w:lang w:val="sv-SE"/>
        </w:rPr>
        <w:t>Hos patienter med känd diabetes är vanliga orsaker akuta infektioner eller otillräcklig insulinbehandling. Bristande insulinbehandling kan vara orsakad av bortglömda insulindoser eller havererad tillförsel från insulinpump; i insulinpump</w:t>
      </w:r>
      <w:r w:rsidR="00CA1B7C" w:rsidRPr="00926D4E">
        <w:rPr>
          <w:lang w:val="sv-SE"/>
        </w:rPr>
        <w:t>en</w:t>
      </w:r>
      <w:r w:rsidRPr="00926D4E">
        <w:rPr>
          <w:lang w:val="sv-SE"/>
        </w:rPr>
        <w:t xml:space="preserve"> finns endast direktverkande insulin varför barnet snabbt kan utveckla en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. Ju yngre barnet är, desto snabbare leder insulinbrist till allvarlig </w:t>
      </w:r>
      <w:proofErr w:type="spellStart"/>
      <w:r w:rsidRPr="00926D4E">
        <w:rPr>
          <w:lang w:val="sv-SE"/>
        </w:rPr>
        <w:t>acidos</w:t>
      </w:r>
      <w:proofErr w:type="spellEnd"/>
      <w:r w:rsidRPr="00926D4E">
        <w:rPr>
          <w:lang w:val="sv-SE"/>
        </w:rPr>
        <w:t>.</w:t>
      </w:r>
      <w:r w:rsidR="00932935" w:rsidRPr="00926D4E">
        <w:rPr>
          <w:lang w:val="sv-SE"/>
        </w:rPr>
        <w:t xml:space="preserve"> DKA kan förekomma även vid typ 2 diabetes.</w:t>
      </w:r>
    </w:p>
    <w:p w14:paraId="1092B3A0" w14:textId="77777777" w:rsidR="00902DA8" w:rsidRPr="00926D4E" w:rsidRDefault="008179F0" w:rsidP="0092340E">
      <w:pPr>
        <w:pStyle w:val="Rubrik2"/>
        <w:spacing w:before="120"/>
        <w:rPr>
          <w:lang w:val="sv-SE"/>
        </w:rPr>
      </w:pPr>
      <w:bookmarkStart w:id="4" w:name="_Toc480713452"/>
      <w:r w:rsidRPr="00926D4E">
        <w:rPr>
          <w:lang w:val="sv-SE"/>
        </w:rPr>
        <w:t>Symtom</w:t>
      </w:r>
      <w:bookmarkEnd w:id="4"/>
    </w:p>
    <w:p w14:paraId="6701BE90" w14:textId="77777777" w:rsidR="00902DA8" w:rsidRPr="00926D4E" w:rsidRDefault="00902DA8" w:rsidP="00902DA8">
      <w:pPr>
        <w:rPr>
          <w:lang w:val="sv-SE"/>
        </w:rPr>
      </w:pPr>
      <w:proofErr w:type="spellStart"/>
      <w:r w:rsidRPr="00926D4E">
        <w:rPr>
          <w:lang w:val="sv-SE"/>
        </w:rPr>
        <w:t>Gastrointestinala</w:t>
      </w:r>
      <w:proofErr w:type="spellEnd"/>
      <w:r w:rsidRPr="00926D4E">
        <w:rPr>
          <w:lang w:val="sv-SE"/>
        </w:rPr>
        <w:t xml:space="preserve"> symtom är typiska och kan ibland dominera sjukdomsbilden med buksmärtor, illamående</w:t>
      </w:r>
      <w:r w:rsidR="00DF3BF4" w:rsidRPr="00926D4E">
        <w:rPr>
          <w:lang w:val="sv-SE"/>
        </w:rPr>
        <w:t xml:space="preserve"> och </w:t>
      </w:r>
      <w:r w:rsidRPr="00926D4E">
        <w:rPr>
          <w:lang w:val="sv-SE"/>
        </w:rPr>
        <w:t>kräkningar</w:t>
      </w:r>
      <w:r w:rsidR="00DF3BF4" w:rsidRPr="00926D4E">
        <w:rPr>
          <w:lang w:val="sv-SE"/>
        </w:rPr>
        <w:t xml:space="preserve">. </w:t>
      </w:r>
      <w:r w:rsidR="00CA1B7C" w:rsidRPr="00926D4E">
        <w:rPr>
          <w:lang w:val="sv-SE"/>
        </w:rPr>
        <w:t>Detta</w:t>
      </w:r>
      <w:r w:rsidRPr="00926D4E">
        <w:rPr>
          <w:lang w:val="sv-SE"/>
        </w:rPr>
        <w:t xml:space="preserve"> kan misstas för gastroenterit eller akut buk.</w:t>
      </w:r>
      <w:r w:rsidR="00CA1B7C" w:rsidRPr="00926D4E">
        <w:rPr>
          <w:lang w:val="sv-SE"/>
        </w:rPr>
        <w:t xml:space="preserve"> Vid bukpalpation kan patienten uppvisa palpationsömhet eller muskelförsvar.</w:t>
      </w:r>
      <w:r w:rsidRPr="00926D4E">
        <w:rPr>
          <w:lang w:val="sv-SE"/>
        </w:rPr>
        <w:t xml:space="preserve"> Ibland domineras symtombilden av en ökad andningsfrekvens på grund av den metabola </w:t>
      </w:r>
      <w:proofErr w:type="spellStart"/>
      <w:r w:rsidRPr="00926D4E">
        <w:rPr>
          <w:lang w:val="sv-SE"/>
        </w:rPr>
        <w:t>acidosen</w:t>
      </w:r>
      <w:proofErr w:type="spellEnd"/>
      <w:r w:rsidRPr="00926D4E">
        <w:rPr>
          <w:lang w:val="sv-SE"/>
        </w:rPr>
        <w:t>, vilket kan misstas för pneumoni eller astma.</w:t>
      </w:r>
    </w:p>
    <w:p w14:paraId="48F8986B" w14:textId="77777777" w:rsidR="00902DA8" w:rsidRPr="00926D4E" w:rsidRDefault="00FD1D73" w:rsidP="0092340E">
      <w:pPr>
        <w:pStyle w:val="Rubrik2"/>
        <w:spacing w:before="120"/>
        <w:rPr>
          <w:lang w:val="sv-SE"/>
        </w:rPr>
      </w:pPr>
      <w:bookmarkStart w:id="5" w:name="_Toc480713453"/>
      <w:r w:rsidRPr="00926D4E">
        <w:rPr>
          <w:lang w:val="sv-SE"/>
        </w:rPr>
        <w:t>Utredning</w:t>
      </w:r>
      <w:bookmarkEnd w:id="5"/>
    </w:p>
    <w:p w14:paraId="03FC0F40" w14:textId="77777777" w:rsidR="009A5993" w:rsidRPr="00926D4E" w:rsidRDefault="00902DA8" w:rsidP="00902DA8">
      <w:pPr>
        <w:rPr>
          <w:lang w:val="sv-SE"/>
        </w:rPr>
      </w:pPr>
      <w:r w:rsidRPr="00926D4E">
        <w:rPr>
          <w:lang w:val="sv-SE"/>
        </w:rPr>
        <w:t xml:space="preserve">Om det är svårt att avgöra om symtomen enbart beror på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eller om dessutom akut, kirurgisk bukåkomma föreligger bör man först korrigera </w:t>
      </w:r>
      <w:proofErr w:type="spellStart"/>
      <w:r w:rsidRPr="00926D4E">
        <w:rPr>
          <w:lang w:val="sv-SE"/>
        </w:rPr>
        <w:t>ketoacidostillståndet</w:t>
      </w:r>
      <w:proofErr w:type="spellEnd"/>
      <w:r w:rsidRPr="00926D4E">
        <w:rPr>
          <w:lang w:val="sv-SE"/>
        </w:rPr>
        <w:t xml:space="preserve"> och därefter på nytt ta ställning till eventuella kvarstående buksymtom.</w:t>
      </w:r>
    </w:p>
    <w:p w14:paraId="77E1BD93" w14:textId="77777777" w:rsidR="00CA1B7C" w:rsidRPr="00926D4E" w:rsidRDefault="00CA1B7C" w:rsidP="00CA1B7C">
      <w:pPr>
        <w:rPr>
          <w:lang w:val="sv-SE"/>
        </w:rPr>
      </w:pPr>
      <w:r w:rsidRPr="00926D4E">
        <w:rPr>
          <w:lang w:val="sv-SE"/>
        </w:rPr>
        <w:t>Tillståndet karakteriseras av följande biokemiska förändringar:</w:t>
      </w:r>
    </w:p>
    <w:p w14:paraId="2A329A81" w14:textId="12F11F59" w:rsidR="00CA1B7C" w:rsidRPr="00926D4E" w:rsidRDefault="00CA1B7C" w:rsidP="005F370B">
      <w:pPr>
        <w:pStyle w:val="Liststycke"/>
        <w:numPr>
          <w:ilvl w:val="0"/>
          <w:numId w:val="1"/>
        </w:numPr>
        <w:rPr>
          <w:lang w:val="sv-SE"/>
        </w:rPr>
      </w:pPr>
      <w:r w:rsidRPr="00926D4E">
        <w:rPr>
          <w:lang w:val="sv-SE"/>
        </w:rPr>
        <w:t>Nedsatt perifert glukosutnyttjande vilket ger hypergl</w:t>
      </w:r>
      <w:r w:rsidR="005F370B" w:rsidRPr="00926D4E">
        <w:rPr>
          <w:lang w:val="sv-SE"/>
        </w:rPr>
        <w:t>y</w:t>
      </w:r>
      <w:r w:rsidRPr="00926D4E">
        <w:rPr>
          <w:lang w:val="sv-SE"/>
        </w:rPr>
        <w:t xml:space="preserve">kemi och </w:t>
      </w:r>
      <w:proofErr w:type="spellStart"/>
      <w:r w:rsidRPr="00926D4E">
        <w:rPr>
          <w:lang w:val="sv-SE"/>
        </w:rPr>
        <w:t>glukosuri</w:t>
      </w:r>
      <w:proofErr w:type="spellEnd"/>
      <w:r w:rsidRPr="00926D4E">
        <w:rPr>
          <w:lang w:val="sv-SE"/>
        </w:rPr>
        <w:t xml:space="preserve"> som leder till osmotisk </w:t>
      </w:r>
      <w:proofErr w:type="spellStart"/>
      <w:r w:rsidRPr="00926D4E">
        <w:rPr>
          <w:lang w:val="sv-SE"/>
        </w:rPr>
        <w:t>diures</w:t>
      </w:r>
      <w:proofErr w:type="spellEnd"/>
      <w:r w:rsidRPr="00926D4E">
        <w:rPr>
          <w:lang w:val="sv-SE"/>
        </w:rPr>
        <w:t xml:space="preserve">, </w:t>
      </w:r>
      <w:proofErr w:type="spellStart"/>
      <w:r w:rsidRPr="00926D4E">
        <w:rPr>
          <w:lang w:val="sv-SE"/>
        </w:rPr>
        <w:t>dehydrering</w:t>
      </w:r>
      <w:proofErr w:type="spellEnd"/>
      <w:r w:rsidRPr="00926D4E">
        <w:rPr>
          <w:lang w:val="sv-SE"/>
        </w:rPr>
        <w:t xml:space="preserve">, </w:t>
      </w:r>
      <w:r w:rsidRPr="00B924EB">
        <w:rPr>
          <w:lang w:val="sv-SE"/>
        </w:rPr>
        <w:t xml:space="preserve">hemokoncentration </w:t>
      </w:r>
      <w:r w:rsidR="00421908" w:rsidRPr="00B924EB">
        <w:rPr>
          <w:lang w:val="sv-SE"/>
        </w:rPr>
        <w:t xml:space="preserve">och i sällsynta fall </w:t>
      </w:r>
      <w:r w:rsidRPr="00B924EB">
        <w:rPr>
          <w:lang w:val="sv-SE"/>
        </w:rPr>
        <w:t>chock</w:t>
      </w:r>
      <w:r w:rsidRPr="00926D4E">
        <w:rPr>
          <w:lang w:val="sv-SE"/>
        </w:rPr>
        <w:t>.</w:t>
      </w:r>
    </w:p>
    <w:p w14:paraId="725E0221" w14:textId="77777777" w:rsidR="00CA1B7C" w:rsidRPr="00926D4E" w:rsidRDefault="00CA1B7C" w:rsidP="00CA1B7C">
      <w:pPr>
        <w:pStyle w:val="Liststycke"/>
        <w:numPr>
          <w:ilvl w:val="0"/>
          <w:numId w:val="1"/>
        </w:numPr>
        <w:rPr>
          <w:lang w:val="sv-SE"/>
        </w:rPr>
      </w:pPr>
      <w:r w:rsidRPr="00926D4E">
        <w:rPr>
          <w:lang w:val="sv-SE"/>
        </w:rPr>
        <w:t xml:space="preserve">Nedsatt </w:t>
      </w:r>
      <w:proofErr w:type="spellStart"/>
      <w:r w:rsidRPr="00926D4E">
        <w:rPr>
          <w:lang w:val="sv-SE"/>
        </w:rPr>
        <w:t>lipogenes</w:t>
      </w:r>
      <w:proofErr w:type="spellEnd"/>
      <w:r w:rsidRPr="00926D4E">
        <w:rPr>
          <w:lang w:val="sv-SE"/>
        </w:rPr>
        <w:t xml:space="preserve"> och ökad </w:t>
      </w:r>
      <w:proofErr w:type="spellStart"/>
      <w:r w:rsidRPr="00926D4E">
        <w:rPr>
          <w:lang w:val="sv-SE"/>
        </w:rPr>
        <w:t>lipolys</w:t>
      </w:r>
      <w:proofErr w:type="spellEnd"/>
      <w:r w:rsidRPr="00926D4E">
        <w:rPr>
          <w:lang w:val="sv-SE"/>
        </w:rPr>
        <w:t xml:space="preserve"> vilket ger stegring av fria fettsyror i plasma, ökad fettsyraförbränning, överproduktion av </w:t>
      </w:r>
      <w:proofErr w:type="spellStart"/>
      <w:r w:rsidRPr="00926D4E">
        <w:rPr>
          <w:lang w:val="sv-SE"/>
        </w:rPr>
        <w:t>ketonkroppar</w:t>
      </w:r>
      <w:proofErr w:type="spellEnd"/>
      <w:r w:rsidRPr="00926D4E">
        <w:rPr>
          <w:lang w:val="sv-SE"/>
        </w:rPr>
        <w:t xml:space="preserve">, </w:t>
      </w:r>
      <w:proofErr w:type="spellStart"/>
      <w:r w:rsidRPr="00926D4E">
        <w:rPr>
          <w:lang w:val="sv-SE"/>
        </w:rPr>
        <w:t>ketonemi</w:t>
      </w:r>
      <w:proofErr w:type="spellEnd"/>
      <w:r w:rsidRPr="00926D4E">
        <w:rPr>
          <w:lang w:val="sv-SE"/>
        </w:rPr>
        <w:t xml:space="preserve">, </w:t>
      </w:r>
      <w:proofErr w:type="spellStart"/>
      <w:r w:rsidRPr="00926D4E">
        <w:rPr>
          <w:lang w:val="sv-SE"/>
        </w:rPr>
        <w:t>ketonuri</w:t>
      </w:r>
      <w:proofErr w:type="spellEnd"/>
      <w:r w:rsidRPr="00926D4E">
        <w:rPr>
          <w:lang w:val="sv-SE"/>
        </w:rPr>
        <w:t xml:space="preserve"> och metabol </w:t>
      </w:r>
      <w:proofErr w:type="spellStart"/>
      <w:r w:rsidRPr="00926D4E">
        <w:rPr>
          <w:lang w:val="sv-SE"/>
        </w:rPr>
        <w:t>acidos</w:t>
      </w:r>
      <w:proofErr w:type="spellEnd"/>
      <w:r w:rsidRPr="00926D4E">
        <w:rPr>
          <w:lang w:val="sv-SE"/>
        </w:rPr>
        <w:t>.</w:t>
      </w:r>
    </w:p>
    <w:p w14:paraId="1B849FD4" w14:textId="77777777" w:rsidR="00400A70" w:rsidRPr="00926D4E" w:rsidRDefault="00CA1B7C" w:rsidP="00CA1B7C">
      <w:pPr>
        <w:pStyle w:val="Liststycke"/>
        <w:numPr>
          <w:ilvl w:val="0"/>
          <w:numId w:val="1"/>
        </w:numPr>
        <w:rPr>
          <w:lang w:val="sv-SE"/>
        </w:rPr>
      </w:pPr>
      <w:r w:rsidRPr="00926D4E">
        <w:rPr>
          <w:lang w:val="sv-SE"/>
        </w:rPr>
        <w:t>Ökad glukossyntes från aminosyror (</w:t>
      </w:r>
      <w:proofErr w:type="spellStart"/>
      <w:r w:rsidRPr="00926D4E">
        <w:rPr>
          <w:lang w:val="sv-SE"/>
        </w:rPr>
        <w:t>glukoneogenes</w:t>
      </w:r>
      <w:proofErr w:type="spellEnd"/>
      <w:r w:rsidRPr="00926D4E">
        <w:rPr>
          <w:lang w:val="sv-SE"/>
        </w:rPr>
        <w:t xml:space="preserve">) och ökad </w:t>
      </w:r>
      <w:proofErr w:type="spellStart"/>
      <w:r w:rsidRPr="00926D4E">
        <w:rPr>
          <w:lang w:val="sv-SE"/>
        </w:rPr>
        <w:t>glykogenolys</w:t>
      </w:r>
      <w:proofErr w:type="spellEnd"/>
      <w:r w:rsidRPr="00926D4E">
        <w:rPr>
          <w:lang w:val="sv-SE"/>
        </w:rPr>
        <w:t xml:space="preserve"> i levern. </w:t>
      </w:r>
    </w:p>
    <w:p w14:paraId="49F45AF6" w14:textId="77777777" w:rsidR="00400A70" w:rsidRPr="00926D4E" w:rsidRDefault="00CA1B7C" w:rsidP="00400A70">
      <w:pPr>
        <w:pStyle w:val="Liststycke"/>
        <w:numPr>
          <w:ilvl w:val="0"/>
          <w:numId w:val="1"/>
        </w:numPr>
        <w:rPr>
          <w:lang w:val="sv-SE"/>
        </w:rPr>
      </w:pPr>
      <w:proofErr w:type="spellStart"/>
      <w:r w:rsidRPr="00926D4E">
        <w:rPr>
          <w:lang w:val="sv-SE"/>
        </w:rPr>
        <w:t>Katabolism</w:t>
      </w:r>
      <w:proofErr w:type="spellEnd"/>
      <w:r w:rsidRPr="00926D4E">
        <w:rPr>
          <w:lang w:val="sv-SE"/>
        </w:rPr>
        <w:t xml:space="preserve">, ureastegring, </w:t>
      </w:r>
      <w:proofErr w:type="spellStart"/>
      <w:r w:rsidRPr="00926D4E">
        <w:rPr>
          <w:lang w:val="sv-SE"/>
        </w:rPr>
        <w:t>renala</w:t>
      </w:r>
      <w:proofErr w:type="spellEnd"/>
      <w:r w:rsidRPr="00926D4E">
        <w:rPr>
          <w:lang w:val="sv-SE"/>
        </w:rPr>
        <w:t xml:space="preserve"> förluster av Na, K, </w:t>
      </w:r>
      <w:proofErr w:type="spellStart"/>
      <w:r w:rsidRPr="00926D4E">
        <w:rPr>
          <w:lang w:val="sv-SE"/>
        </w:rPr>
        <w:t>Cl</w:t>
      </w:r>
      <w:proofErr w:type="spellEnd"/>
      <w:r w:rsidRPr="00926D4E">
        <w:rPr>
          <w:lang w:val="sv-SE"/>
        </w:rPr>
        <w:t xml:space="preserve"> och fosfat.</w:t>
      </w:r>
      <w:r w:rsidR="00400A70" w:rsidRPr="00926D4E">
        <w:rPr>
          <w:lang w:val="sv-SE"/>
        </w:rPr>
        <w:t xml:space="preserve"> </w:t>
      </w:r>
    </w:p>
    <w:p w14:paraId="76C424F2" w14:textId="7D5C1A42" w:rsidR="00F60486" w:rsidRPr="00926D4E" w:rsidRDefault="00400A70" w:rsidP="00400A70">
      <w:pPr>
        <w:spacing w:before="120"/>
        <w:rPr>
          <w:lang w:val="sv-SE"/>
        </w:rPr>
      </w:pPr>
      <w:r w:rsidRPr="00926D4E">
        <w:rPr>
          <w:lang w:val="sv-SE"/>
        </w:rPr>
        <w:t>Den biokemiska definitionen av hypergl</w:t>
      </w:r>
      <w:r w:rsidR="00F60486" w:rsidRPr="00926D4E">
        <w:rPr>
          <w:lang w:val="sv-SE"/>
        </w:rPr>
        <w:t>y</w:t>
      </w:r>
      <w:r w:rsidRPr="00926D4E">
        <w:rPr>
          <w:lang w:val="sv-SE"/>
        </w:rPr>
        <w:t xml:space="preserve">kemi med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är</w:t>
      </w:r>
      <w:r w:rsidR="00F60486" w:rsidRPr="00926D4E">
        <w:rPr>
          <w:lang w:val="sv-SE"/>
        </w:rPr>
        <w:t>:</w:t>
      </w:r>
    </w:p>
    <w:p w14:paraId="638F5843" w14:textId="77777777" w:rsidR="00F60486" w:rsidRPr="00926D4E" w:rsidRDefault="00400A70" w:rsidP="00F60486">
      <w:pPr>
        <w:pStyle w:val="Liststycke"/>
        <w:numPr>
          <w:ilvl w:val="0"/>
          <w:numId w:val="43"/>
        </w:numPr>
        <w:spacing w:before="120"/>
        <w:rPr>
          <w:lang w:val="sv-SE"/>
        </w:rPr>
      </w:pPr>
      <w:r w:rsidRPr="00926D4E">
        <w:rPr>
          <w:lang w:val="sv-SE"/>
        </w:rPr>
        <w:t xml:space="preserve"> P-glukos &gt;11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 och </w:t>
      </w:r>
    </w:p>
    <w:p w14:paraId="0CA28926" w14:textId="77777777" w:rsidR="00F60486" w:rsidRPr="00926D4E" w:rsidRDefault="00400A70" w:rsidP="00F60486">
      <w:pPr>
        <w:pStyle w:val="Liststycke"/>
        <w:numPr>
          <w:ilvl w:val="0"/>
          <w:numId w:val="43"/>
        </w:numPr>
        <w:spacing w:before="120"/>
        <w:rPr>
          <w:lang w:val="sv-SE"/>
        </w:rPr>
      </w:pPr>
      <w:r w:rsidRPr="00926D4E">
        <w:rPr>
          <w:lang w:val="sv-SE"/>
        </w:rPr>
        <w:t xml:space="preserve">venöst pH &lt;7,3 eller standardbikarbonat &lt;15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 </w:t>
      </w:r>
    </w:p>
    <w:p w14:paraId="3E526C21" w14:textId="0AFD86DC" w:rsidR="00400A70" w:rsidRPr="00926D4E" w:rsidRDefault="00400A70" w:rsidP="006729EF">
      <w:pPr>
        <w:pStyle w:val="Liststycke"/>
        <w:numPr>
          <w:ilvl w:val="0"/>
          <w:numId w:val="43"/>
        </w:numPr>
        <w:spacing w:before="120"/>
        <w:rPr>
          <w:lang w:val="sv-SE"/>
        </w:rPr>
      </w:pPr>
      <w:r w:rsidRPr="00926D4E">
        <w:rPr>
          <w:lang w:val="sv-SE"/>
        </w:rPr>
        <w:t xml:space="preserve">och </w:t>
      </w:r>
      <w:proofErr w:type="spellStart"/>
      <w:r w:rsidRPr="00926D4E">
        <w:rPr>
          <w:lang w:val="sv-SE"/>
        </w:rPr>
        <w:t>ketonemi</w:t>
      </w:r>
      <w:proofErr w:type="spellEnd"/>
      <w:r w:rsidRPr="00926D4E">
        <w:rPr>
          <w:lang w:val="sv-SE"/>
        </w:rPr>
        <w:t>/</w:t>
      </w:r>
      <w:proofErr w:type="spellStart"/>
      <w:r w:rsidRPr="00926D4E">
        <w:rPr>
          <w:lang w:val="sv-SE"/>
        </w:rPr>
        <w:t>ketonuri</w:t>
      </w:r>
      <w:proofErr w:type="spellEnd"/>
      <w:r w:rsidRPr="00926D4E">
        <w:rPr>
          <w:lang w:val="sv-SE"/>
        </w:rPr>
        <w:t xml:space="preserve">. </w:t>
      </w:r>
      <w:r w:rsidR="00904030" w:rsidRPr="00926D4E">
        <w:rPr>
          <w:lang w:val="sv-SE"/>
        </w:rPr>
        <w:t>Beta-</w:t>
      </w:r>
      <w:proofErr w:type="spellStart"/>
      <w:r w:rsidR="00904030" w:rsidRPr="00926D4E">
        <w:rPr>
          <w:lang w:val="sv-SE"/>
        </w:rPr>
        <w:t>hydroxismörsyra</w:t>
      </w:r>
      <w:proofErr w:type="spellEnd"/>
      <w:r w:rsidR="00904030" w:rsidRPr="00926D4E">
        <w:rPr>
          <w:lang w:val="sv-SE"/>
        </w:rPr>
        <w:t xml:space="preserve"> (B-</w:t>
      </w:r>
      <w:proofErr w:type="spellStart"/>
      <w:r w:rsidR="00904030" w:rsidRPr="00926D4E">
        <w:rPr>
          <w:lang w:val="sv-SE"/>
        </w:rPr>
        <w:t>ketoner</w:t>
      </w:r>
      <w:proofErr w:type="spellEnd"/>
      <w:r w:rsidR="00904030" w:rsidRPr="00926D4E">
        <w:rPr>
          <w:lang w:val="sv-SE"/>
        </w:rPr>
        <w:t xml:space="preserve">) </w:t>
      </w:r>
      <w:r w:rsidR="00B61A4F" w:rsidRPr="00926D4E">
        <w:rPr>
          <w:lang w:val="sv-SE"/>
        </w:rPr>
        <w:t>≥</w:t>
      </w:r>
      <w:r w:rsidR="00904030" w:rsidRPr="00926D4E">
        <w:rPr>
          <w:lang w:val="sv-SE"/>
        </w:rPr>
        <w:t xml:space="preserve"> 3,0 </w:t>
      </w:r>
      <w:proofErr w:type="spellStart"/>
      <w:r w:rsidR="00904030" w:rsidRPr="00926D4E">
        <w:rPr>
          <w:lang w:val="sv-SE"/>
        </w:rPr>
        <w:t>mmol</w:t>
      </w:r>
      <w:proofErr w:type="spellEnd"/>
      <w:r w:rsidR="00904030" w:rsidRPr="00926D4E">
        <w:rPr>
          <w:lang w:val="sv-SE"/>
        </w:rPr>
        <w:t xml:space="preserve">/l räknas numera också som ett diagnostiskt kriterium för </w:t>
      </w:r>
      <w:proofErr w:type="spellStart"/>
      <w:r w:rsidR="00904030" w:rsidRPr="00926D4E">
        <w:rPr>
          <w:lang w:val="sv-SE"/>
        </w:rPr>
        <w:t>ketoacidos</w:t>
      </w:r>
      <w:proofErr w:type="spellEnd"/>
      <w:r w:rsidR="00904030" w:rsidRPr="00926D4E">
        <w:rPr>
          <w:lang w:val="sv-SE"/>
        </w:rPr>
        <w:t xml:space="preserve">. </w:t>
      </w:r>
    </w:p>
    <w:p w14:paraId="63492D57" w14:textId="5D3A412A" w:rsidR="008A4A8C" w:rsidRPr="00926D4E" w:rsidRDefault="008A4A8C" w:rsidP="006F7D6E">
      <w:pPr>
        <w:pStyle w:val="Rubrik3"/>
        <w:spacing w:before="120"/>
        <w:rPr>
          <w:lang w:val="sv-SE"/>
        </w:rPr>
      </w:pPr>
      <w:bookmarkStart w:id="6" w:name="_Toc480713454"/>
      <w:proofErr w:type="spellStart"/>
      <w:r w:rsidRPr="00926D4E">
        <w:rPr>
          <w:lang w:val="sv-SE"/>
        </w:rPr>
        <w:t>Euglykemisk</w:t>
      </w:r>
      <w:proofErr w:type="spellEnd"/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ketoacidos</w:t>
      </w:r>
      <w:bookmarkEnd w:id="6"/>
      <w:proofErr w:type="spellEnd"/>
    </w:p>
    <w:p w14:paraId="79C9829C" w14:textId="323C4304" w:rsidR="008A4A8C" w:rsidRPr="00926D4E" w:rsidRDefault="008A4A8C" w:rsidP="00E946E0">
      <w:pPr>
        <w:rPr>
          <w:lang w:val="sv-SE"/>
        </w:rPr>
      </w:pPr>
      <w:r w:rsidRPr="00926D4E">
        <w:rPr>
          <w:lang w:val="sv-SE"/>
        </w:rPr>
        <w:t xml:space="preserve">Ca 1% av barn och ungdomar med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har blodsocker </w:t>
      </w:r>
      <w:r w:rsidR="00367B8A" w:rsidRPr="00926D4E">
        <w:rPr>
          <w:lang w:val="sv-SE"/>
        </w:rPr>
        <w:t>&lt;10</w:t>
      </w:r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 vid inkomsten till sjukhus.</w:t>
      </w:r>
      <w:r w:rsidR="00AB61D9" w:rsidRPr="00926D4E">
        <w:rPr>
          <w:lang w:val="sv-SE"/>
        </w:rPr>
        <w:t xml:space="preserve"> B-</w:t>
      </w:r>
      <w:proofErr w:type="spellStart"/>
      <w:r w:rsidR="00AB61D9" w:rsidRPr="00926D4E">
        <w:rPr>
          <w:lang w:val="sv-SE"/>
        </w:rPr>
        <w:t>ketoner</w:t>
      </w:r>
      <w:proofErr w:type="spellEnd"/>
      <w:r w:rsidR="00AB61D9" w:rsidRPr="00926D4E">
        <w:rPr>
          <w:lang w:val="sv-SE"/>
        </w:rPr>
        <w:t xml:space="preserve"> är förhöjda, men U-</w:t>
      </w:r>
      <w:proofErr w:type="spellStart"/>
      <w:r w:rsidR="00AB61D9" w:rsidRPr="00926D4E">
        <w:rPr>
          <w:lang w:val="sv-SE"/>
        </w:rPr>
        <w:t>ketoner</w:t>
      </w:r>
      <w:proofErr w:type="spellEnd"/>
      <w:r w:rsidR="00AB61D9" w:rsidRPr="00926D4E">
        <w:rPr>
          <w:lang w:val="sv-SE"/>
        </w:rPr>
        <w:t xml:space="preserve"> kan vara negativa eftersom B-</w:t>
      </w:r>
      <w:proofErr w:type="spellStart"/>
      <w:r w:rsidR="00AB61D9" w:rsidRPr="00926D4E">
        <w:rPr>
          <w:lang w:val="sv-SE"/>
        </w:rPr>
        <w:t>ketoner</w:t>
      </w:r>
      <w:proofErr w:type="spellEnd"/>
      <w:r w:rsidR="00AB61D9" w:rsidRPr="00926D4E">
        <w:rPr>
          <w:lang w:val="sv-SE"/>
        </w:rPr>
        <w:t xml:space="preserve"> </w:t>
      </w:r>
      <w:r w:rsidR="00E946E0" w:rsidRPr="00926D4E">
        <w:rPr>
          <w:lang w:val="sv-SE"/>
        </w:rPr>
        <w:t xml:space="preserve">stiger </w:t>
      </w:r>
      <w:r w:rsidR="00AB61D9" w:rsidRPr="00926D4E">
        <w:rPr>
          <w:lang w:val="sv-SE"/>
        </w:rPr>
        <w:t xml:space="preserve">mycket mer än </w:t>
      </w:r>
      <w:proofErr w:type="spellStart"/>
      <w:r w:rsidR="00AB61D9" w:rsidRPr="00926D4E">
        <w:rPr>
          <w:lang w:val="sv-SE"/>
        </w:rPr>
        <w:t>acetoacetat</w:t>
      </w:r>
      <w:proofErr w:type="spellEnd"/>
      <w:r w:rsidR="00AB61D9" w:rsidRPr="00926D4E">
        <w:rPr>
          <w:lang w:val="sv-SE"/>
        </w:rPr>
        <w:t xml:space="preserve"> vid uttalad </w:t>
      </w:r>
      <w:proofErr w:type="spellStart"/>
      <w:r w:rsidR="00AB61D9" w:rsidRPr="00926D4E">
        <w:rPr>
          <w:lang w:val="sv-SE"/>
        </w:rPr>
        <w:t>ketogenes</w:t>
      </w:r>
      <w:proofErr w:type="spellEnd"/>
      <w:r w:rsidR="00AB61D9" w:rsidRPr="00926D4E">
        <w:rPr>
          <w:lang w:val="sv-SE"/>
        </w:rPr>
        <w:t xml:space="preserve">; vid långvarig fasta kan förhållandet uppgå till 6:1 och vid </w:t>
      </w:r>
      <w:proofErr w:type="spellStart"/>
      <w:r w:rsidR="00AB61D9" w:rsidRPr="00926D4E">
        <w:rPr>
          <w:lang w:val="sv-SE"/>
        </w:rPr>
        <w:t>ketoacidos</w:t>
      </w:r>
      <w:proofErr w:type="spellEnd"/>
      <w:r w:rsidR="00AB61D9" w:rsidRPr="00926D4E">
        <w:rPr>
          <w:lang w:val="sv-SE"/>
        </w:rPr>
        <w:t xml:space="preserve"> till 10:1.</w:t>
      </w:r>
    </w:p>
    <w:p w14:paraId="45876DD0" w14:textId="714216FD" w:rsidR="00AB61D9" w:rsidRPr="00926D4E" w:rsidRDefault="00AB61D9" w:rsidP="00367B8A">
      <w:pPr>
        <w:pStyle w:val="Ingetavstnd"/>
        <w:spacing w:before="120"/>
        <w:rPr>
          <w:lang w:val="sv-SE"/>
        </w:rPr>
      </w:pPr>
      <w:r w:rsidRPr="00926D4E">
        <w:rPr>
          <w:lang w:val="sv-SE"/>
        </w:rPr>
        <w:t xml:space="preserve">Tänk på </w:t>
      </w:r>
      <w:proofErr w:type="spellStart"/>
      <w:r w:rsidRPr="00926D4E">
        <w:rPr>
          <w:lang w:val="sv-SE"/>
        </w:rPr>
        <w:t>euglykemisk</w:t>
      </w:r>
      <w:proofErr w:type="spellEnd"/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i dessa situationer</w:t>
      </w:r>
      <w:r w:rsidR="00577520" w:rsidRPr="00926D4E">
        <w:rPr>
          <w:lang w:val="sv-SE"/>
        </w:rPr>
        <w:t>:</w:t>
      </w:r>
    </w:p>
    <w:p w14:paraId="778C8E83" w14:textId="45F55EC9" w:rsidR="00AB61D9" w:rsidRPr="00926D4E" w:rsidRDefault="00AB61D9" w:rsidP="00367B8A">
      <w:pPr>
        <w:pStyle w:val="Ingetavstnd"/>
        <w:rPr>
          <w:i/>
          <w:iCs/>
          <w:lang w:val="sv-SE"/>
        </w:rPr>
      </w:pPr>
      <w:r w:rsidRPr="00926D4E">
        <w:rPr>
          <w:i/>
          <w:iCs/>
          <w:lang w:val="sv-SE"/>
        </w:rPr>
        <w:t>Som resultat av minskad mängd cirkulerande glukos</w:t>
      </w:r>
    </w:p>
    <w:p w14:paraId="66444281" w14:textId="5A260F5B" w:rsidR="00AB61D9" w:rsidRPr="00926D4E" w:rsidRDefault="00AB61D9" w:rsidP="00367B8A">
      <w:pPr>
        <w:pStyle w:val="Ingetavstnd"/>
        <w:numPr>
          <w:ilvl w:val="0"/>
          <w:numId w:val="37"/>
        </w:numPr>
        <w:rPr>
          <w:lang w:val="sv-SE"/>
        </w:rPr>
      </w:pPr>
      <w:r w:rsidRPr="00926D4E">
        <w:rPr>
          <w:lang w:val="sv-SE"/>
        </w:rPr>
        <w:t xml:space="preserve">Svält </w:t>
      </w:r>
      <w:proofErr w:type="spellStart"/>
      <w:r w:rsidRPr="00926D4E">
        <w:rPr>
          <w:lang w:val="sv-SE"/>
        </w:rPr>
        <w:t>pga</w:t>
      </w:r>
      <w:proofErr w:type="spellEnd"/>
      <w:r w:rsidRPr="00926D4E">
        <w:rPr>
          <w:lang w:val="sv-SE"/>
        </w:rPr>
        <w:t xml:space="preserve"> brist på föda eller avsiktligt uppehåll i födointag</w:t>
      </w:r>
      <w:r w:rsidR="00933A71" w:rsidRPr="00926D4E">
        <w:rPr>
          <w:lang w:val="sv-SE"/>
        </w:rPr>
        <w:t>, ex. anorexi</w:t>
      </w:r>
    </w:p>
    <w:p w14:paraId="4B56C08F" w14:textId="7237F47E" w:rsidR="00933A71" w:rsidRPr="00926D4E" w:rsidRDefault="00933A71" w:rsidP="00367B8A">
      <w:pPr>
        <w:pStyle w:val="Liststycke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>Störd törstreglering</w:t>
      </w:r>
    </w:p>
    <w:p w14:paraId="63B84613" w14:textId="7C16003B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 xml:space="preserve">Kräkningar </w:t>
      </w:r>
      <w:proofErr w:type="spellStart"/>
      <w:r w:rsidRPr="00926D4E">
        <w:rPr>
          <w:lang w:val="sv-SE"/>
        </w:rPr>
        <w:t>pga</w:t>
      </w:r>
      <w:proofErr w:type="spellEnd"/>
      <w:r w:rsidRPr="00926D4E">
        <w:rPr>
          <w:lang w:val="sv-SE"/>
        </w:rPr>
        <w:t xml:space="preserve"> gastropares eller sekundärt till </w:t>
      </w:r>
      <w:proofErr w:type="spellStart"/>
      <w:r w:rsidRPr="00926D4E">
        <w:rPr>
          <w:lang w:val="sv-SE"/>
        </w:rPr>
        <w:t>ketoacidos</w:t>
      </w:r>
      <w:proofErr w:type="spellEnd"/>
    </w:p>
    <w:p w14:paraId="2F65205E" w14:textId="392466B3" w:rsidR="00AB61D9" w:rsidRPr="00EA7266" w:rsidRDefault="00AB61D9" w:rsidP="00367B8A">
      <w:pPr>
        <w:pStyle w:val="Ingetavstnd"/>
        <w:numPr>
          <w:ilvl w:val="0"/>
          <w:numId w:val="32"/>
        </w:numPr>
      </w:pPr>
      <w:r w:rsidRPr="00EA7266">
        <w:t xml:space="preserve">LCHF </w:t>
      </w:r>
      <w:r w:rsidR="00A45E84" w:rsidRPr="00EA7266">
        <w:t xml:space="preserve">(Low Carb High Fat) </w:t>
      </w:r>
      <w:proofErr w:type="spellStart"/>
      <w:r w:rsidR="00A45E84" w:rsidRPr="00EA7266">
        <w:t>kost</w:t>
      </w:r>
      <w:proofErr w:type="spellEnd"/>
    </w:p>
    <w:p w14:paraId="55978B57" w14:textId="5B0DBC58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>Depression eller djup melankoli med ointresse av att äta, ibland som uttryck för utdraget passivt suicidalt beteende eller som anorexi-ekvivalent</w:t>
      </w:r>
    </w:p>
    <w:p w14:paraId="31C9769A" w14:textId="38FF5702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>Graviditet med illamående och kräkningar</w:t>
      </w:r>
    </w:p>
    <w:p w14:paraId="18D7BE4D" w14:textId="36B9B5CE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>Glykogeninlagringssjukdomar</w:t>
      </w:r>
    </w:p>
    <w:p w14:paraId="27AC46F9" w14:textId="0D805DA8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lastRenderedPageBreak/>
        <w:t>Levercirrhos</w:t>
      </w:r>
    </w:p>
    <w:p w14:paraId="172B7E60" w14:textId="22FE0A58" w:rsidR="00AB61D9" w:rsidRPr="00926D4E" w:rsidRDefault="00AB61D9" w:rsidP="00367B8A">
      <w:pPr>
        <w:pStyle w:val="Ingetavstnd"/>
        <w:numPr>
          <w:ilvl w:val="0"/>
          <w:numId w:val="32"/>
        </w:numPr>
        <w:rPr>
          <w:lang w:val="sv-SE"/>
        </w:rPr>
      </w:pPr>
      <w:r w:rsidRPr="00926D4E">
        <w:rPr>
          <w:lang w:val="sv-SE"/>
        </w:rPr>
        <w:t>SGLT-2 hämmare behandling vid typ 2 diabetes</w:t>
      </w:r>
      <w:r w:rsidR="00525FDD" w:rsidRPr="00926D4E">
        <w:rPr>
          <w:lang w:val="sv-SE"/>
        </w:rPr>
        <w:t xml:space="preserve"> (ej godkänt för barn och ungdomar</w:t>
      </w:r>
      <w:r w:rsidR="00347E8A" w:rsidRPr="00926D4E">
        <w:rPr>
          <w:lang w:val="sv-SE"/>
        </w:rPr>
        <w:t xml:space="preserve"> 2020</w:t>
      </w:r>
      <w:r w:rsidR="00525FDD" w:rsidRPr="00926D4E">
        <w:rPr>
          <w:lang w:val="sv-SE"/>
        </w:rPr>
        <w:t>)</w:t>
      </w:r>
    </w:p>
    <w:p w14:paraId="7A9BDA06" w14:textId="77777777" w:rsidR="00AB61D9" w:rsidRPr="00926D4E" w:rsidRDefault="00AB61D9" w:rsidP="00367B8A">
      <w:pPr>
        <w:pStyle w:val="Rubrik4"/>
        <w:rPr>
          <w:color w:val="auto"/>
          <w:lang w:val="sv-SE"/>
        </w:rPr>
      </w:pPr>
      <w:r w:rsidRPr="00926D4E">
        <w:rPr>
          <w:color w:val="auto"/>
          <w:lang w:val="sv-SE"/>
        </w:rPr>
        <w:t>Endogena orsaker</w:t>
      </w:r>
    </w:p>
    <w:p w14:paraId="48081E60" w14:textId="22CBC060" w:rsidR="00AB61D9" w:rsidRPr="00926D4E" w:rsidRDefault="00AB61D9" w:rsidP="00367B8A">
      <w:pPr>
        <w:pStyle w:val="Ingetavstnd"/>
        <w:numPr>
          <w:ilvl w:val="0"/>
          <w:numId w:val="36"/>
        </w:numPr>
        <w:rPr>
          <w:lang w:val="sv-SE"/>
        </w:rPr>
      </w:pPr>
      <w:r w:rsidRPr="00926D4E">
        <w:rPr>
          <w:lang w:val="sv-SE"/>
        </w:rPr>
        <w:t>Pankreatit med sekundär insulinbrist</w:t>
      </w:r>
    </w:p>
    <w:p w14:paraId="7A822F00" w14:textId="77777777" w:rsidR="00AB61D9" w:rsidRPr="00926D4E" w:rsidRDefault="00AB61D9" w:rsidP="00367B8A">
      <w:pPr>
        <w:pStyle w:val="Rubrik4"/>
        <w:rPr>
          <w:color w:val="auto"/>
          <w:lang w:val="sv-SE"/>
        </w:rPr>
      </w:pPr>
      <w:r w:rsidRPr="00926D4E">
        <w:rPr>
          <w:color w:val="auto"/>
          <w:lang w:val="sv-SE"/>
        </w:rPr>
        <w:t>Differentialdiagnoser</w:t>
      </w:r>
    </w:p>
    <w:p w14:paraId="6F5202F1" w14:textId="7D140B1C" w:rsidR="00AB61D9" w:rsidRPr="00926D4E" w:rsidRDefault="00AB61D9" w:rsidP="00367B8A">
      <w:pPr>
        <w:pStyle w:val="Ingetavstnd"/>
        <w:numPr>
          <w:ilvl w:val="0"/>
          <w:numId w:val="35"/>
        </w:numPr>
        <w:rPr>
          <w:lang w:val="sv-SE"/>
        </w:rPr>
      </w:pPr>
      <w:proofErr w:type="spellStart"/>
      <w:r w:rsidRPr="00926D4E">
        <w:rPr>
          <w:lang w:val="sv-SE"/>
        </w:rPr>
        <w:t>Laktacidos</w:t>
      </w:r>
      <w:proofErr w:type="spellEnd"/>
    </w:p>
    <w:p w14:paraId="3847BFC7" w14:textId="7F6EE02F" w:rsidR="00AB61D9" w:rsidRPr="00926D4E" w:rsidRDefault="00AB61D9" w:rsidP="00367B8A">
      <w:pPr>
        <w:pStyle w:val="Ingetavstnd"/>
        <w:numPr>
          <w:ilvl w:val="0"/>
          <w:numId w:val="35"/>
        </w:numPr>
        <w:rPr>
          <w:lang w:val="sv-SE"/>
        </w:rPr>
      </w:pPr>
      <w:proofErr w:type="spellStart"/>
      <w:r w:rsidRPr="00926D4E">
        <w:rPr>
          <w:lang w:val="sv-SE"/>
        </w:rPr>
        <w:t>Salicylat</w:t>
      </w:r>
      <w:proofErr w:type="spellEnd"/>
      <w:r w:rsidRPr="00926D4E">
        <w:rPr>
          <w:lang w:val="sv-SE"/>
        </w:rPr>
        <w:t>-överdos</w:t>
      </w:r>
    </w:p>
    <w:p w14:paraId="3395023F" w14:textId="5B9B582B" w:rsidR="00AB61D9" w:rsidRPr="00926D4E" w:rsidRDefault="00AB61D9" w:rsidP="00367B8A">
      <w:pPr>
        <w:pStyle w:val="Ingetavstnd"/>
        <w:numPr>
          <w:ilvl w:val="0"/>
          <w:numId w:val="35"/>
        </w:numPr>
        <w:rPr>
          <w:lang w:val="sv-SE"/>
        </w:rPr>
      </w:pPr>
      <w:r w:rsidRPr="00926D4E">
        <w:rPr>
          <w:lang w:val="sv-SE"/>
        </w:rPr>
        <w:t>Metanol- eller etanolintoxikation</w:t>
      </w:r>
    </w:p>
    <w:p w14:paraId="4BEBA7D9" w14:textId="71925571" w:rsidR="00AB61D9" w:rsidRDefault="00AB61D9" w:rsidP="00367B8A">
      <w:pPr>
        <w:pStyle w:val="Ingetavstnd"/>
        <w:numPr>
          <w:ilvl w:val="0"/>
          <w:numId w:val="35"/>
        </w:numPr>
        <w:rPr>
          <w:lang w:val="sv-SE"/>
        </w:rPr>
      </w:pPr>
      <w:proofErr w:type="spellStart"/>
      <w:r w:rsidRPr="00926D4E">
        <w:rPr>
          <w:lang w:val="sv-SE"/>
        </w:rPr>
        <w:t>Renal</w:t>
      </w:r>
      <w:proofErr w:type="spellEnd"/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tubulär</w:t>
      </w:r>
      <w:proofErr w:type="spellEnd"/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acidos</w:t>
      </w:r>
      <w:proofErr w:type="spellEnd"/>
    </w:p>
    <w:p w14:paraId="2AFCA516" w14:textId="4EF17A7D" w:rsidR="00645C1F" w:rsidRPr="00926D4E" w:rsidRDefault="00645C1F" w:rsidP="00645C1F">
      <w:pPr>
        <w:pStyle w:val="Rubrik4"/>
        <w:rPr>
          <w:color w:val="auto"/>
          <w:lang w:val="sv-SE"/>
        </w:rPr>
      </w:pPr>
      <w:r>
        <w:rPr>
          <w:color w:val="auto"/>
          <w:lang w:val="sv-SE"/>
        </w:rPr>
        <w:t>Behandling</w:t>
      </w:r>
    </w:p>
    <w:p w14:paraId="73F22183" w14:textId="0B22DFCE" w:rsidR="00645C1F" w:rsidRPr="00B924EB" w:rsidRDefault="00645C1F" w:rsidP="00367B8A">
      <w:pPr>
        <w:pStyle w:val="Ingetavstnd"/>
        <w:numPr>
          <w:ilvl w:val="0"/>
          <w:numId w:val="35"/>
        </w:numPr>
        <w:rPr>
          <w:lang w:val="sv-SE"/>
        </w:rPr>
      </w:pPr>
      <w:r w:rsidRPr="00B924EB">
        <w:rPr>
          <w:lang w:val="sv-SE"/>
        </w:rPr>
        <w:t xml:space="preserve">Behandlingen följer </w:t>
      </w:r>
      <w:proofErr w:type="spellStart"/>
      <w:r w:rsidRPr="00B924EB">
        <w:rPr>
          <w:lang w:val="sv-SE"/>
        </w:rPr>
        <w:t>guidelines</w:t>
      </w:r>
      <w:proofErr w:type="spellEnd"/>
      <w:r w:rsidRPr="00B924EB">
        <w:rPr>
          <w:lang w:val="sv-SE"/>
        </w:rPr>
        <w:t xml:space="preserve"> för DKA </w:t>
      </w:r>
      <w:r w:rsidR="005F7CDB" w:rsidRPr="00B924EB">
        <w:rPr>
          <w:lang w:val="sv-SE"/>
        </w:rPr>
        <w:t xml:space="preserve">men </w:t>
      </w:r>
      <w:r w:rsidRPr="00B924EB">
        <w:rPr>
          <w:lang w:val="sv-SE"/>
        </w:rPr>
        <w:t>med den skillnaden a</w:t>
      </w:r>
      <w:r w:rsidR="005F7CDB" w:rsidRPr="00B924EB">
        <w:rPr>
          <w:lang w:val="sv-SE"/>
        </w:rPr>
        <w:t>tt</w:t>
      </w:r>
      <w:r w:rsidRPr="00B924EB">
        <w:rPr>
          <w:lang w:val="sv-SE"/>
        </w:rPr>
        <w:t xml:space="preserve"> glukosinnehållande vätskor startas tidigare, </w:t>
      </w:r>
      <w:r w:rsidR="005F7CDB" w:rsidRPr="00B924EB">
        <w:rPr>
          <w:lang w:val="sv-SE"/>
        </w:rPr>
        <w:t xml:space="preserve">dvs </w:t>
      </w:r>
      <w:r w:rsidRPr="00B924EB">
        <w:rPr>
          <w:lang w:val="sv-SE"/>
        </w:rPr>
        <w:t xml:space="preserve">redan under </w:t>
      </w:r>
      <w:r w:rsidR="00AE036D" w:rsidRPr="00B924EB">
        <w:rPr>
          <w:lang w:val="sv-SE"/>
        </w:rPr>
        <w:t>snabb</w:t>
      </w:r>
      <w:r w:rsidR="003415A8" w:rsidRPr="00B924EB">
        <w:rPr>
          <w:lang w:val="sv-SE"/>
        </w:rPr>
        <w:t xml:space="preserve"> </w:t>
      </w:r>
      <w:r w:rsidRPr="00B924EB">
        <w:rPr>
          <w:lang w:val="sv-SE"/>
        </w:rPr>
        <w:t>uppvätskningsfas</w:t>
      </w:r>
      <w:r w:rsidR="00E65936" w:rsidRPr="00B924EB">
        <w:rPr>
          <w:lang w:val="sv-SE"/>
        </w:rPr>
        <w:t xml:space="preserve"> </w:t>
      </w:r>
      <w:r w:rsidR="00AE036D" w:rsidRPr="00B924EB">
        <w:rPr>
          <w:lang w:val="sv-SE"/>
        </w:rPr>
        <w:t xml:space="preserve">med 12,5 ml/kg/h </w:t>
      </w:r>
      <w:r w:rsidR="00E65936" w:rsidRPr="00B924EB">
        <w:rPr>
          <w:lang w:val="sv-SE"/>
        </w:rPr>
        <w:t>då man dock inte bör ge mer än 2,5% glukos</w:t>
      </w:r>
      <w:r w:rsidR="00FA06B2" w:rsidRPr="00B924EB">
        <w:rPr>
          <w:lang w:val="sv-SE"/>
        </w:rPr>
        <w:t xml:space="preserve"> (ex. </w:t>
      </w:r>
      <w:proofErr w:type="spellStart"/>
      <w:r w:rsidR="006B7ED1" w:rsidRPr="00B924EB">
        <w:rPr>
          <w:lang w:val="sv-SE"/>
        </w:rPr>
        <w:t>Rehydrex</w:t>
      </w:r>
      <w:proofErr w:type="spellEnd"/>
      <w:r w:rsidR="006B7ED1" w:rsidRPr="00B924EB">
        <w:rPr>
          <w:lang w:val="sv-SE"/>
        </w:rPr>
        <w:t xml:space="preserve"> eller Buffrad glukos 2,5%, bägge med tillsats av 70 </w:t>
      </w:r>
      <w:proofErr w:type="spellStart"/>
      <w:r w:rsidR="006B7ED1" w:rsidRPr="00B924EB">
        <w:rPr>
          <w:lang w:val="sv-SE"/>
        </w:rPr>
        <w:t>mmol</w:t>
      </w:r>
      <w:proofErr w:type="spellEnd"/>
      <w:r w:rsidR="006B7ED1" w:rsidRPr="00B924EB">
        <w:rPr>
          <w:lang w:val="sv-SE"/>
        </w:rPr>
        <w:t xml:space="preserve"> Na/l</w:t>
      </w:r>
      <w:r w:rsidR="002A5A47" w:rsidRPr="00B924EB">
        <w:rPr>
          <w:lang w:val="sv-SE"/>
        </w:rPr>
        <w:t>)</w:t>
      </w:r>
      <w:r w:rsidR="006B7ED1" w:rsidRPr="00B924EB">
        <w:rPr>
          <w:lang w:val="sv-SE"/>
        </w:rPr>
        <w:t>.</w:t>
      </w:r>
    </w:p>
    <w:p w14:paraId="0D32D238" w14:textId="77777777" w:rsidR="00F60486" w:rsidRPr="00926D4E" w:rsidRDefault="00F60486" w:rsidP="00AB61D9">
      <w:pPr>
        <w:pStyle w:val="Rubrik3"/>
        <w:spacing w:before="120"/>
        <w:rPr>
          <w:lang w:val="sv-SE"/>
        </w:rPr>
      </w:pPr>
      <w:bookmarkStart w:id="7" w:name="_Toc480713455"/>
    </w:p>
    <w:p w14:paraId="7B0B02E1" w14:textId="69A22A04" w:rsidR="00400A70" w:rsidRPr="00926D4E" w:rsidRDefault="00400A70" w:rsidP="00AB61D9">
      <w:pPr>
        <w:pStyle w:val="Rubrik3"/>
        <w:spacing w:before="120"/>
        <w:rPr>
          <w:lang w:val="sv-SE"/>
        </w:rPr>
      </w:pPr>
      <w:r w:rsidRPr="00926D4E">
        <w:rPr>
          <w:lang w:val="sv-SE"/>
        </w:rPr>
        <w:t>Omedelbar provtagning</w:t>
      </w:r>
      <w:bookmarkEnd w:id="7"/>
    </w:p>
    <w:p w14:paraId="707A6A38" w14:textId="0178C0F1" w:rsidR="00400A70" w:rsidRPr="00B924EB" w:rsidRDefault="00400A70" w:rsidP="006F7D6E">
      <w:pPr>
        <w:ind w:left="357"/>
        <w:rPr>
          <w:lang w:val="sv-SE"/>
        </w:rPr>
      </w:pPr>
      <w:r w:rsidRPr="00926D4E">
        <w:rPr>
          <w:lang w:val="sv-SE"/>
        </w:rPr>
        <w:t xml:space="preserve">Blod: </w:t>
      </w:r>
      <w:r w:rsidR="00347E8A" w:rsidRPr="00926D4E">
        <w:rPr>
          <w:lang w:val="sv-SE"/>
        </w:rPr>
        <w:t xml:space="preserve">Sätt 2 intravenösa infarter. </w:t>
      </w:r>
      <w:r w:rsidRPr="00926D4E">
        <w:rPr>
          <w:lang w:val="sv-SE"/>
        </w:rPr>
        <w:t xml:space="preserve">P-glukos (med både patientmätare och </w:t>
      </w:r>
      <w:proofErr w:type="spellStart"/>
      <w:r w:rsidRPr="00926D4E">
        <w:rPr>
          <w:lang w:val="sv-SE"/>
        </w:rPr>
        <w:t>lab</w:t>
      </w:r>
      <w:r w:rsidR="0098226E" w:rsidRPr="00926D4E">
        <w:rPr>
          <w:lang w:val="sv-SE"/>
        </w:rPr>
        <w:t>.</w:t>
      </w:r>
      <w:r w:rsidRPr="00926D4E">
        <w:rPr>
          <w:lang w:val="sv-SE"/>
        </w:rPr>
        <w:t>metod</w:t>
      </w:r>
      <w:proofErr w:type="spellEnd"/>
      <w:r w:rsidRPr="00926D4E">
        <w:rPr>
          <w:lang w:val="sv-SE"/>
        </w:rPr>
        <w:t>),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(normal</w:t>
      </w:r>
      <w:r w:rsidR="00904030" w:rsidRPr="00926D4E">
        <w:rPr>
          <w:lang w:val="sv-SE"/>
        </w:rPr>
        <w:t>t</w:t>
      </w:r>
      <w:r w:rsidRPr="00926D4E">
        <w:rPr>
          <w:lang w:val="sv-SE"/>
        </w:rPr>
        <w:t xml:space="preserve"> &lt;0,5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/l), B-Hb, EVF, CRP, </w:t>
      </w:r>
      <w:proofErr w:type="spellStart"/>
      <w:r w:rsidR="00B83C6D" w:rsidRPr="00926D4E">
        <w:rPr>
          <w:lang w:val="sv-SE"/>
        </w:rPr>
        <w:t>P</w:t>
      </w:r>
      <w:r w:rsidRPr="00926D4E">
        <w:rPr>
          <w:lang w:val="sv-SE"/>
        </w:rPr>
        <w:t>-Na</w:t>
      </w:r>
      <w:proofErr w:type="spellEnd"/>
      <w:r w:rsidRPr="00926D4E">
        <w:rPr>
          <w:lang w:val="sv-SE"/>
        </w:rPr>
        <w:t xml:space="preserve">, </w:t>
      </w:r>
      <w:r w:rsidR="00B83C6D" w:rsidRPr="00926D4E">
        <w:rPr>
          <w:lang w:val="sv-SE"/>
        </w:rPr>
        <w:t>P</w:t>
      </w:r>
      <w:r w:rsidRPr="00926D4E">
        <w:rPr>
          <w:lang w:val="sv-SE"/>
        </w:rPr>
        <w:t xml:space="preserve">-K, </w:t>
      </w:r>
      <w:r w:rsidR="00B83C6D" w:rsidRPr="00926D4E">
        <w:rPr>
          <w:lang w:val="sv-SE"/>
        </w:rPr>
        <w:t>P</w:t>
      </w:r>
      <w:r w:rsidRPr="00926D4E">
        <w:rPr>
          <w:lang w:val="sv-SE"/>
        </w:rPr>
        <w:t>-</w:t>
      </w:r>
      <w:proofErr w:type="spellStart"/>
      <w:r w:rsidRPr="00926D4E">
        <w:rPr>
          <w:lang w:val="sv-SE"/>
        </w:rPr>
        <w:t>Cl</w:t>
      </w:r>
      <w:proofErr w:type="spellEnd"/>
      <w:r w:rsidRPr="00926D4E">
        <w:rPr>
          <w:lang w:val="sv-SE"/>
        </w:rPr>
        <w:t xml:space="preserve">, </w:t>
      </w:r>
      <w:r w:rsidR="00B83C6D" w:rsidRPr="00926D4E">
        <w:rPr>
          <w:lang w:val="sv-SE"/>
        </w:rPr>
        <w:t>P</w:t>
      </w:r>
      <w:r w:rsidRPr="00926D4E">
        <w:rPr>
          <w:lang w:val="sv-SE"/>
        </w:rPr>
        <w:t>-Ca, S-albumin, S-urea, S-</w:t>
      </w:r>
      <w:proofErr w:type="spellStart"/>
      <w:r w:rsidRPr="00926D4E">
        <w:rPr>
          <w:lang w:val="sv-SE"/>
        </w:rPr>
        <w:t>kreatinin</w:t>
      </w:r>
      <w:proofErr w:type="spellEnd"/>
      <w:r w:rsidRPr="00926D4E">
        <w:rPr>
          <w:lang w:val="sv-SE"/>
        </w:rPr>
        <w:t>, S-</w:t>
      </w:r>
      <w:proofErr w:type="spellStart"/>
      <w:r w:rsidRPr="00926D4E">
        <w:rPr>
          <w:lang w:val="sv-SE"/>
        </w:rPr>
        <w:t>osmolalitet</w:t>
      </w:r>
      <w:proofErr w:type="spellEnd"/>
      <w:r w:rsidRPr="00926D4E">
        <w:rPr>
          <w:lang w:val="sv-SE"/>
        </w:rPr>
        <w:t>. Syra–basstatus (pH, pCO2, BE, standardbikarbonat), HbA1c.</w:t>
      </w:r>
      <w:r w:rsidR="00904030" w:rsidRPr="00926D4E">
        <w:rPr>
          <w:lang w:val="sv-SE"/>
        </w:rPr>
        <w:t xml:space="preserve"> Blod-odlingar vid feber.</w:t>
      </w:r>
      <w:r w:rsidR="00F60486" w:rsidRPr="00926D4E">
        <w:rPr>
          <w:lang w:val="sv-SE"/>
        </w:rPr>
        <w:t xml:space="preserve"> </w:t>
      </w:r>
      <w:r w:rsidR="00F17BE5" w:rsidRPr="00926D4E">
        <w:rPr>
          <w:lang w:val="sv-SE"/>
        </w:rPr>
        <w:t>Ta även BDD-</w:t>
      </w:r>
      <w:r w:rsidR="00F17BE5" w:rsidRPr="00B924EB">
        <w:rPr>
          <w:lang w:val="sv-SE"/>
        </w:rPr>
        <w:t xml:space="preserve">prover </w:t>
      </w:r>
      <w:r w:rsidR="006D1514" w:rsidRPr="00B924EB">
        <w:rPr>
          <w:lang w:val="sv-SE"/>
        </w:rPr>
        <w:t xml:space="preserve">vid </w:t>
      </w:r>
      <w:proofErr w:type="spellStart"/>
      <w:r w:rsidR="006D1514" w:rsidRPr="00B924EB">
        <w:rPr>
          <w:lang w:val="sv-SE"/>
        </w:rPr>
        <w:t>nydiagnosticerad</w:t>
      </w:r>
      <w:proofErr w:type="spellEnd"/>
      <w:r w:rsidR="006D1514" w:rsidRPr="00B924EB">
        <w:rPr>
          <w:lang w:val="sv-SE"/>
        </w:rPr>
        <w:t xml:space="preserve"> diabetes </w:t>
      </w:r>
      <w:r w:rsidR="00F17BE5" w:rsidRPr="00B924EB">
        <w:rPr>
          <w:lang w:val="sv-SE"/>
        </w:rPr>
        <w:t>innan insulin ges.</w:t>
      </w:r>
    </w:p>
    <w:p w14:paraId="2349E98C" w14:textId="77777777" w:rsidR="00400A70" w:rsidRPr="00B924EB" w:rsidRDefault="00400A70" w:rsidP="00904030">
      <w:pPr>
        <w:spacing w:before="120"/>
        <w:ind w:left="357"/>
        <w:rPr>
          <w:lang w:val="sv-SE"/>
        </w:rPr>
      </w:pPr>
      <w:r w:rsidRPr="00B924EB">
        <w:rPr>
          <w:lang w:val="sv-SE"/>
        </w:rPr>
        <w:t xml:space="preserve">Urin: glukos, </w:t>
      </w:r>
      <w:proofErr w:type="spellStart"/>
      <w:r w:rsidRPr="00B924EB">
        <w:rPr>
          <w:lang w:val="sv-SE"/>
        </w:rPr>
        <w:t>ketoner</w:t>
      </w:r>
      <w:proofErr w:type="spellEnd"/>
      <w:r w:rsidRPr="00B924EB">
        <w:rPr>
          <w:lang w:val="sv-SE"/>
        </w:rPr>
        <w:t>.</w:t>
      </w:r>
    </w:p>
    <w:p w14:paraId="6591556E" w14:textId="77777777" w:rsidR="00904030" w:rsidRPr="00926D4E" w:rsidRDefault="00904030" w:rsidP="00684953">
      <w:pPr>
        <w:pStyle w:val="Liststycke"/>
        <w:numPr>
          <w:ilvl w:val="0"/>
          <w:numId w:val="2"/>
        </w:numPr>
        <w:spacing w:before="120"/>
        <w:rPr>
          <w:lang w:val="sv-SE"/>
        </w:rPr>
      </w:pPr>
      <w:r w:rsidRPr="00926D4E">
        <w:rPr>
          <w:lang w:val="sv-SE"/>
        </w:rPr>
        <w:t>Ta EKG på alla patienter</w:t>
      </w:r>
    </w:p>
    <w:p w14:paraId="1387584C" w14:textId="77777777" w:rsidR="00904030" w:rsidRPr="00926D4E" w:rsidRDefault="00904030" w:rsidP="00684953">
      <w:pPr>
        <w:pStyle w:val="Liststycke"/>
        <w:numPr>
          <w:ilvl w:val="0"/>
          <w:numId w:val="2"/>
        </w:numPr>
        <w:spacing w:before="120"/>
        <w:rPr>
          <w:lang w:val="sv-SE"/>
        </w:rPr>
      </w:pPr>
      <w:r w:rsidRPr="00926D4E">
        <w:rPr>
          <w:lang w:val="sv-SE"/>
        </w:rPr>
        <w:t>Vikt tas vid inkomsten, och sedan minst dagligen</w:t>
      </w:r>
    </w:p>
    <w:p w14:paraId="4A530E56" w14:textId="77777777" w:rsidR="00904030" w:rsidRPr="00926D4E" w:rsidRDefault="00904030" w:rsidP="00684953">
      <w:pPr>
        <w:pStyle w:val="Liststycke"/>
        <w:numPr>
          <w:ilvl w:val="0"/>
          <w:numId w:val="2"/>
        </w:numPr>
        <w:spacing w:before="120"/>
        <w:rPr>
          <w:lang w:val="sv-SE"/>
        </w:rPr>
      </w:pPr>
      <w:r w:rsidRPr="00926D4E">
        <w:rPr>
          <w:lang w:val="sv-SE"/>
        </w:rPr>
        <w:t>Sond kan sättas för ventrikeltömning om patienten intagit stora mängder sockerhaltig vätska med lågt natriuminnehål</w:t>
      </w:r>
      <w:r w:rsidR="005F370B" w:rsidRPr="00926D4E">
        <w:rPr>
          <w:lang w:val="sv-SE"/>
        </w:rPr>
        <w:t>l</w:t>
      </w:r>
      <w:r w:rsidRPr="00926D4E">
        <w:rPr>
          <w:lang w:val="sv-SE"/>
        </w:rPr>
        <w:t xml:space="preserve"> som annars riskerar att absorberas vid passage in i duodenum</w:t>
      </w:r>
    </w:p>
    <w:p w14:paraId="6F59D1F4" w14:textId="77777777" w:rsidR="00904030" w:rsidRPr="00926D4E" w:rsidRDefault="00FD1D73" w:rsidP="0092340E">
      <w:pPr>
        <w:pStyle w:val="Rubrik2"/>
        <w:spacing w:before="120"/>
        <w:rPr>
          <w:lang w:val="sv-SE"/>
        </w:rPr>
      </w:pPr>
      <w:bookmarkStart w:id="8" w:name="_Toc480713456"/>
      <w:r w:rsidRPr="00926D4E">
        <w:rPr>
          <w:lang w:val="sv-SE"/>
        </w:rPr>
        <w:t>Behandling</w:t>
      </w:r>
      <w:bookmarkEnd w:id="8"/>
    </w:p>
    <w:p w14:paraId="63D8803D" w14:textId="77777777" w:rsidR="00684953" w:rsidRPr="00926D4E" w:rsidRDefault="00684953" w:rsidP="0092340E">
      <w:pPr>
        <w:rPr>
          <w:lang w:val="sv-SE"/>
        </w:rPr>
      </w:pPr>
      <w:r w:rsidRPr="00926D4E">
        <w:rPr>
          <w:lang w:val="sv-SE"/>
        </w:rPr>
        <w:t xml:space="preserve">Barn med säkerställd eller misstänkt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ska omedelbart (efter telefonkontakt) sändas med adekvat övervakning till närmaste barnmedicinska klinik, där alltid bakjour ska tillkallas. Målsättningen är att:</w:t>
      </w:r>
    </w:p>
    <w:p w14:paraId="4059D11E" w14:textId="0E8CAB52" w:rsidR="0098226E" w:rsidRPr="00926D4E" w:rsidRDefault="00684953" w:rsidP="006F7D6E">
      <w:pPr>
        <w:pStyle w:val="Liststycke"/>
        <w:numPr>
          <w:ilvl w:val="0"/>
          <w:numId w:val="3"/>
        </w:numPr>
        <w:rPr>
          <w:lang w:val="sv-SE"/>
        </w:rPr>
      </w:pPr>
      <w:r w:rsidRPr="00926D4E">
        <w:rPr>
          <w:lang w:val="sv-SE"/>
        </w:rPr>
        <w:t xml:space="preserve">Undvika komplikationer av behandlingen (hjärnödem och </w:t>
      </w:r>
      <w:proofErr w:type="spellStart"/>
      <w:r w:rsidRPr="00926D4E">
        <w:rPr>
          <w:lang w:val="sv-SE"/>
        </w:rPr>
        <w:t>hypokalemi</w:t>
      </w:r>
      <w:proofErr w:type="spellEnd"/>
      <w:r w:rsidRPr="00926D4E">
        <w:rPr>
          <w:lang w:val="sv-SE"/>
        </w:rPr>
        <w:t>)</w:t>
      </w:r>
      <w:r w:rsidR="0098226E" w:rsidRPr="00926D4E">
        <w:rPr>
          <w:lang w:val="sv-SE"/>
        </w:rPr>
        <w:t>.</w:t>
      </w:r>
      <w:r w:rsidRPr="00926D4E">
        <w:rPr>
          <w:lang w:val="sv-SE"/>
        </w:rPr>
        <w:t xml:space="preserve"> </w:t>
      </w:r>
    </w:p>
    <w:p w14:paraId="03BC9515" w14:textId="1A7E0F81" w:rsidR="00684953" w:rsidRPr="00926D4E" w:rsidRDefault="0098226E" w:rsidP="006F7D6E">
      <w:pPr>
        <w:pStyle w:val="Liststycke"/>
        <w:numPr>
          <w:ilvl w:val="0"/>
          <w:numId w:val="3"/>
        </w:numPr>
        <w:rPr>
          <w:lang w:val="sv-SE"/>
        </w:rPr>
      </w:pPr>
      <w:r w:rsidRPr="00926D4E">
        <w:rPr>
          <w:lang w:val="sv-SE"/>
        </w:rPr>
        <w:t>Å</w:t>
      </w:r>
      <w:r w:rsidR="00684953" w:rsidRPr="00926D4E">
        <w:rPr>
          <w:lang w:val="sv-SE"/>
        </w:rPr>
        <w:t xml:space="preserve">terställa den perifera cirkulationen och därefter långsamt </w:t>
      </w:r>
      <w:proofErr w:type="spellStart"/>
      <w:r w:rsidR="00684953" w:rsidRPr="00926D4E">
        <w:rPr>
          <w:lang w:val="sv-SE"/>
        </w:rPr>
        <w:t>rehydrering</w:t>
      </w:r>
      <w:proofErr w:type="spellEnd"/>
      <w:r w:rsidR="00684953" w:rsidRPr="00926D4E">
        <w:rPr>
          <w:lang w:val="sv-SE"/>
        </w:rPr>
        <w:t xml:space="preserve">. </w:t>
      </w:r>
    </w:p>
    <w:p w14:paraId="74AFEFD6" w14:textId="77777777" w:rsidR="00684953" w:rsidRPr="00926D4E" w:rsidRDefault="00684953" w:rsidP="006F7D6E">
      <w:pPr>
        <w:pStyle w:val="Liststycke"/>
        <w:numPr>
          <w:ilvl w:val="0"/>
          <w:numId w:val="3"/>
        </w:numPr>
        <w:rPr>
          <w:lang w:val="sv-SE"/>
        </w:rPr>
      </w:pPr>
      <w:r w:rsidRPr="00926D4E">
        <w:rPr>
          <w:lang w:val="sv-SE"/>
        </w:rPr>
        <w:t xml:space="preserve">Häva </w:t>
      </w:r>
      <w:proofErr w:type="spellStart"/>
      <w:r w:rsidRPr="00926D4E">
        <w:rPr>
          <w:lang w:val="sv-SE"/>
        </w:rPr>
        <w:t>ketoacidosen</w:t>
      </w:r>
      <w:proofErr w:type="spellEnd"/>
      <w:r w:rsidRPr="00926D4E">
        <w:rPr>
          <w:lang w:val="sv-SE"/>
        </w:rPr>
        <w:t xml:space="preserve"> genom insulintillförsel. </w:t>
      </w:r>
    </w:p>
    <w:p w14:paraId="53FF9242" w14:textId="2A31E3F9" w:rsidR="005C4F16" w:rsidRPr="00926D4E" w:rsidRDefault="00684953" w:rsidP="00367B8A">
      <w:pPr>
        <w:pStyle w:val="Liststycke"/>
        <w:numPr>
          <w:ilvl w:val="0"/>
          <w:numId w:val="3"/>
        </w:numPr>
        <w:rPr>
          <w:lang w:val="sv-SE"/>
        </w:rPr>
      </w:pPr>
      <w:r w:rsidRPr="00926D4E">
        <w:rPr>
          <w:lang w:val="sv-SE"/>
        </w:rPr>
        <w:t xml:space="preserve">Långsamt normalisera den av hyperglykemin orsakade hyperosmolariteten, och först när </w:t>
      </w:r>
      <w:proofErr w:type="spellStart"/>
      <w:r w:rsidRPr="00926D4E">
        <w:rPr>
          <w:lang w:val="sv-SE"/>
        </w:rPr>
        <w:t>ketoacidosen</w:t>
      </w:r>
      <w:proofErr w:type="spellEnd"/>
      <w:r w:rsidRPr="00926D4E">
        <w:rPr>
          <w:lang w:val="sv-SE"/>
        </w:rPr>
        <w:t xml:space="preserve"> är hävd eftersträva </w:t>
      </w:r>
      <w:proofErr w:type="spellStart"/>
      <w:r w:rsidRPr="00926D4E">
        <w:rPr>
          <w:lang w:val="sv-SE"/>
        </w:rPr>
        <w:t>normoglykemi</w:t>
      </w:r>
      <w:proofErr w:type="spellEnd"/>
      <w:r w:rsidRPr="00926D4E">
        <w:rPr>
          <w:lang w:val="sv-SE"/>
        </w:rPr>
        <w:t>.</w:t>
      </w:r>
    </w:p>
    <w:p w14:paraId="5C7DBD30" w14:textId="77777777" w:rsidR="005C4F16" w:rsidRPr="00926D4E" w:rsidRDefault="005C4F16" w:rsidP="005C4F16">
      <w:pPr>
        <w:pStyle w:val="Rubrik1"/>
        <w:rPr>
          <w:lang w:val="sv-SE"/>
        </w:rPr>
      </w:pPr>
      <w:bookmarkStart w:id="9" w:name="_Toc480713457"/>
      <w:r w:rsidRPr="00926D4E">
        <w:rPr>
          <w:lang w:val="sv-SE"/>
        </w:rPr>
        <w:t>Vårdnivå/IVA</w:t>
      </w:r>
      <w:bookmarkEnd w:id="9"/>
    </w:p>
    <w:p w14:paraId="5ECFB58C" w14:textId="77777777" w:rsidR="005C4F16" w:rsidRPr="00926D4E" w:rsidRDefault="005C4F16" w:rsidP="00367B8A">
      <w:pPr>
        <w:pStyle w:val="Ingetavstnd"/>
        <w:rPr>
          <w:lang w:val="sv-SE"/>
        </w:rPr>
      </w:pPr>
      <w:r w:rsidRPr="00926D4E">
        <w:rPr>
          <w:lang w:val="sv-SE"/>
        </w:rPr>
        <w:t>En patient med DKA ska alltid bedömas på bakjoursnivå både på IVA och barnklinik. Absoluta intensivvårdsindikationer inkluderar svikt i vitala funktioner och misstänkt hjärnödem. Barn under 1 års ålder bör på vid indikation vårdas på IVA initialt.</w:t>
      </w:r>
    </w:p>
    <w:p w14:paraId="6CB38414" w14:textId="02973A65" w:rsidR="00D565BD" w:rsidRPr="00926D4E" w:rsidRDefault="005C4F16" w:rsidP="00367B8A">
      <w:pPr>
        <w:pStyle w:val="Ingetavstnd"/>
        <w:rPr>
          <w:lang w:val="sv-SE"/>
        </w:rPr>
      </w:pPr>
      <w:r w:rsidRPr="00926D4E">
        <w:rPr>
          <w:lang w:val="sv-SE"/>
        </w:rPr>
        <w:t xml:space="preserve">Ett barn med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kräver intensiv sjukvård med säkra övervakningsrutiner och frekvent bedömning av provsvar. Vårdnivån beror på barnets sjukdomstillstånd men även lokala förhållanden. Alla barn med DKA ska övervakas kontinuerligt med </w:t>
      </w:r>
      <w:proofErr w:type="spellStart"/>
      <w:r w:rsidRPr="00926D4E">
        <w:rPr>
          <w:lang w:val="sv-SE"/>
        </w:rPr>
        <w:t>pulsoximeter</w:t>
      </w:r>
      <w:proofErr w:type="spellEnd"/>
      <w:r w:rsidRPr="00926D4E">
        <w:rPr>
          <w:lang w:val="sv-SE"/>
        </w:rPr>
        <w:t xml:space="preserve"> och blodtrycksmätning varje timme</w:t>
      </w:r>
      <w:r w:rsidR="00347E8A" w:rsidRPr="00926D4E">
        <w:rPr>
          <w:lang w:val="sv-SE"/>
        </w:rPr>
        <w:t xml:space="preserve"> på en avdelning med särskild erfarenhet av </w:t>
      </w:r>
      <w:proofErr w:type="spellStart"/>
      <w:r w:rsidR="00347E8A"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. Om behandling för misstänkt hjärnödem givits skall patienten alltid föras över till IVA. </w:t>
      </w:r>
      <w:r w:rsidR="00D565BD" w:rsidRPr="00926D4E">
        <w:rPr>
          <w:lang w:val="sv-SE"/>
        </w:rPr>
        <w:t>Syrgas</w:t>
      </w:r>
      <w:r w:rsidR="0098226E" w:rsidRPr="00926D4E">
        <w:rPr>
          <w:lang w:val="sv-SE"/>
        </w:rPr>
        <w:t xml:space="preserve"> g</w:t>
      </w:r>
      <w:r w:rsidR="00D565BD" w:rsidRPr="00926D4E">
        <w:rPr>
          <w:lang w:val="sv-SE"/>
        </w:rPr>
        <w:t xml:space="preserve">es vid all </w:t>
      </w:r>
      <w:proofErr w:type="spellStart"/>
      <w:r w:rsidR="00D565BD" w:rsidRPr="00926D4E">
        <w:rPr>
          <w:lang w:val="sv-SE"/>
        </w:rPr>
        <w:t>cirkulatorisk</w:t>
      </w:r>
      <w:proofErr w:type="spellEnd"/>
      <w:r w:rsidR="00D565BD" w:rsidRPr="00926D4E">
        <w:rPr>
          <w:lang w:val="sv-SE"/>
        </w:rPr>
        <w:t xml:space="preserve"> påverkan, inte bara svår sådan</w:t>
      </w:r>
      <w:r w:rsidR="0098226E" w:rsidRPr="00926D4E">
        <w:rPr>
          <w:lang w:val="sv-SE"/>
        </w:rPr>
        <w:t>.</w:t>
      </w:r>
      <w:r w:rsidR="002F0BBB" w:rsidRPr="00926D4E">
        <w:rPr>
          <w:lang w:val="sv-SE"/>
        </w:rPr>
        <w:t xml:space="preserve"> </w:t>
      </w:r>
      <w:r w:rsidR="00037E62" w:rsidRPr="00926D4E">
        <w:rPr>
          <w:lang w:val="sv-SE"/>
        </w:rPr>
        <w:t xml:space="preserve">Hos en svårt sjuk patient kan en del av nedan skissade riktlinjer och rekommendationer behöva </w:t>
      </w:r>
      <w:r w:rsidR="00037E62" w:rsidRPr="00926D4E">
        <w:rPr>
          <w:lang w:val="sv-SE"/>
        </w:rPr>
        <w:lastRenderedPageBreak/>
        <w:t xml:space="preserve">frångås i samråd med bakjour på barn och IVA , särskilt på </w:t>
      </w:r>
      <w:proofErr w:type="spellStart"/>
      <w:r w:rsidR="00037E62" w:rsidRPr="00926D4E">
        <w:rPr>
          <w:lang w:val="sv-SE"/>
        </w:rPr>
        <w:t>vitalindkation</w:t>
      </w:r>
      <w:proofErr w:type="spellEnd"/>
      <w:r w:rsidR="00037E62" w:rsidRPr="00926D4E">
        <w:rPr>
          <w:lang w:val="sv-SE"/>
        </w:rPr>
        <w:t>.</w:t>
      </w:r>
    </w:p>
    <w:p w14:paraId="3DDED606" w14:textId="77777777" w:rsidR="00D565BD" w:rsidRPr="00926D4E" w:rsidRDefault="00D565BD" w:rsidP="0092340E">
      <w:pPr>
        <w:pStyle w:val="Rubrik3"/>
        <w:spacing w:before="120"/>
        <w:rPr>
          <w:lang w:val="sv-SE"/>
        </w:rPr>
      </w:pPr>
      <w:bookmarkStart w:id="10" w:name="_Toc480713458"/>
      <w:r w:rsidRPr="5D8C5052">
        <w:rPr>
          <w:lang w:val="sv-SE"/>
        </w:rPr>
        <w:t>Vätska</w:t>
      </w:r>
      <w:bookmarkEnd w:id="10"/>
    </w:p>
    <w:p w14:paraId="0EE3CD81" w14:textId="3E000BB8" w:rsidR="00DC7564" w:rsidRPr="00B924EB" w:rsidRDefault="00D118BE" w:rsidP="00DC7564">
      <w:pPr>
        <w:spacing w:before="120"/>
        <w:rPr>
          <w:lang w:val="sv-SE"/>
        </w:rPr>
      </w:pPr>
      <w:r w:rsidRPr="00B924EB">
        <w:rPr>
          <w:lang w:val="sv-SE"/>
        </w:rPr>
        <w:t>Det är viktigt att skyndsamt komma igång med vätskebehandling, och tiden från ”dörr till dropp” skall aldrig öve</w:t>
      </w:r>
      <w:r w:rsidR="00952555" w:rsidRPr="00B924EB">
        <w:rPr>
          <w:lang w:val="sv-SE"/>
        </w:rPr>
        <w:t>r</w:t>
      </w:r>
      <w:r w:rsidRPr="00B924EB">
        <w:rPr>
          <w:lang w:val="sv-SE"/>
        </w:rPr>
        <w:t xml:space="preserve">skrida en timme. </w:t>
      </w:r>
      <w:r w:rsidR="00BA6D1F" w:rsidRPr="00B924EB">
        <w:rPr>
          <w:lang w:val="sv-SE"/>
        </w:rPr>
        <w:t xml:space="preserve">Väg barnet innan vätskebehandling startas. </w:t>
      </w:r>
      <w:r w:rsidR="00DC7564" w:rsidRPr="00B924EB">
        <w:rPr>
          <w:lang w:val="sv-SE"/>
        </w:rPr>
        <w:t>Nyare studier (PECARN</w:t>
      </w:r>
      <w:r w:rsidR="00D1383A" w:rsidRPr="00B924EB">
        <w:rPr>
          <w:lang w:val="sv-SE"/>
        </w:rPr>
        <w:t xml:space="preserve">, </w:t>
      </w:r>
      <w:proofErr w:type="spellStart"/>
      <w:r w:rsidR="00D1383A" w:rsidRPr="00B924EB">
        <w:rPr>
          <w:lang w:val="sv-SE"/>
        </w:rPr>
        <w:t>Kuppermann</w:t>
      </w:r>
      <w:proofErr w:type="spellEnd"/>
      <w:r w:rsidR="00D1383A" w:rsidRPr="00B924EB">
        <w:rPr>
          <w:lang w:val="sv-SE"/>
        </w:rPr>
        <w:t xml:space="preserve"> 2018</w:t>
      </w:r>
      <w:r w:rsidR="00DC7564" w:rsidRPr="00B924EB">
        <w:rPr>
          <w:lang w:val="sv-SE"/>
        </w:rPr>
        <w:t>) har inte visat på något säkert samband mellan risken för hjärnödem</w:t>
      </w:r>
      <w:r w:rsidR="009E1F7B" w:rsidRPr="00B924EB">
        <w:rPr>
          <w:lang w:val="sv-SE"/>
        </w:rPr>
        <w:t xml:space="preserve"> och uppskattad </w:t>
      </w:r>
      <w:proofErr w:type="spellStart"/>
      <w:r w:rsidR="009E1F7B" w:rsidRPr="00B924EB">
        <w:rPr>
          <w:lang w:val="sv-SE"/>
        </w:rPr>
        <w:t>dehydrering</w:t>
      </w:r>
      <w:proofErr w:type="spellEnd"/>
      <w:r w:rsidR="009E1F7B" w:rsidRPr="00B924EB">
        <w:rPr>
          <w:lang w:val="sv-SE"/>
        </w:rPr>
        <w:t xml:space="preserve"> (5 eller 10%),</w:t>
      </w:r>
      <w:r w:rsidR="00DC7564" w:rsidRPr="00B924EB">
        <w:rPr>
          <w:lang w:val="sv-SE"/>
        </w:rPr>
        <w:t xml:space="preserve"> mängden vätska eller om </w:t>
      </w:r>
      <w:proofErr w:type="spellStart"/>
      <w:r w:rsidR="00DC7564" w:rsidRPr="00B924EB">
        <w:rPr>
          <w:lang w:val="sv-SE"/>
        </w:rPr>
        <w:t>rehydreringen</w:t>
      </w:r>
      <w:proofErr w:type="spellEnd"/>
      <w:r w:rsidR="00DC7564" w:rsidRPr="00B924EB">
        <w:rPr>
          <w:lang w:val="sv-SE"/>
        </w:rPr>
        <w:t xml:space="preserve"> gjordes på 24 eller 48 timmar. Därför menar ISPAD att man inte bör vara återhållsam med vätska om kliniska tecken tyder på behov av större mängd </w:t>
      </w:r>
      <w:proofErr w:type="spellStart"/>
      <w:r w:rsidR="00DC7564" w:rsidRPr="00B924EB">
        <w:rPr>
          <w:lang w:val="sv-SE"/>
        </w:rPr>
        <w:t>rehydrering</w:t>
      </w:r>
      <w:proofErr w:type="spellEnd"/>
      <w:r w:rsidR="00DC7564" w:rsidRPr="00B924EB">
        <w:rPr>
          <w:lang w:val="sv-SE"/>
        </w:rPr>
        <w:t>. Alla deltagare i studien</w:t>
      </w:r>
      <w:r w:rsidR="00E11536" w:rsidRPr="00B924EB">
        <w:rPr>
          <w:lang w:val="sv-SE"/>
        </w:rPr>
        <w:t xml:space="preserve"> </w:t>
      </w:r>
      <w:r w:rsidR="00952555" w:rsidRPr="00B924EB">
        <w:rPr>
          <w:lang w:val="sv-SE"/>
        </w:rPr>
        <w:t>(PECARN)</w:t>
      </w:r>
      <w:r w:rsidR="00DC7564" w:rsidRPr="00B924EB">
        <w:rPr>
          <w:lang w:val="sv-SE"/>
        </w:rPr>
        <w:t xml:space="preserve"> gavs initialt en bolus på 10 ml/kg av 0,9% NaCl som upprepades </w:t>
      </w:r>
      <w:proofErr w:type="spellStart"/>
      <w:r w:rsidR="00DC7564" w:rsidRPr="00B924EB">
        <w:rPr>
          <w:lang w:val="sv-SE"/>
        </w:rPr>
        <w:t>vb</w:t>
      </w:r>
      <w:proofErr w:type="spellEnd"/>
      <w:r w:rsidR="00DC7564" w:rsidRPr="00B924EB">
        <w:rPr>
          <w:lang w:val="sv-SE"/>
        </w:rPr>
        <w:t xml:space="preserve">. Det förekom ett litet antal kliniska hjärnödem </w:t>
      </w:r>
      <w:r w:rsidR="000A4E12" w:rsidRPr="00B924EB">
        <w:rPr>
          <w:lang w:val="sv-SE"/>
        </w:rPr>
        <w:t>utan signifikant skillnad mellan</w:t>
      </w:r>
      <w:r w:rsidR="00DC7564" w:rsidRPr="00B924EB">
        <w:rPr>
          <w:lang w:val="sv-SE"/>
        </w:rPr>
        <w:t xml:space="preserve"> </w:t>
      </w:r>
      <w:r w:rsidR="00952555" w:rsidRPr="00B924EB">
        <w:rPr>
          <w:lang w:val="sv-SE"/>
        </w:rPr>
        <w:t>behandlings</w:t>
      </w:r>
      <w:r w:rsidR="00DC7564" w:rsidRPr="00B924EB">
        <w:rPr>
          <w:lang w:val="sv-SE"/>
        </w:rPr>
        <w:t>armar</w:t>
      </w:r>
      <w:r w:rsidR="000A4E12" w:rsidRPr="00B924EB">
        <w:rPr>
          <w:lang w:val="sv-SE"/>
        </w:rPr>
        <w:t>na</w:t>
      </w:r>
      <w:r w:rsidR="00DC7564" w:rsidRPr="00B924EB">
        <w:rPr>
          <w:lang w:val="sv-SE"/>
        </w:rPr>
        <w:t xml:space="preserve"> (0,6-1,4%, vilket är </w:t>
      </w:r>
      <w:r w:rsidR="00D64CC6" w:rsidRPr="00B924EB">
        <w:rPr>
          <w:lang w:val="sv-SE"/>
        </w:rPr>
        <w:t xml:space="preserve">något </w:t>
      </w:r>
      <w:r w:rsidR="00DC7564" w:rsidRPr="00B924EB">
        <w:rPr>
          <w:lang w:val="sv-SE"/>
        </w:rPr>
        <w:t>högre än svenska siffror).</w:t>
      </w:r>
      <w:r w:rsidR="00A838F8" w:rsidRPr="00B924EB">
        <w:rPr>
          <w:lang w:val="sv-SE"/>
        </w:rPr>
        <w:t xml:space="preserve"> </w:t>
      </w:r>
      <w:r w:rsidR="006F2723" w:rsidRPr="00B924EB">
        <w:rPr>
          <w:lang w:val="sv-SE"/>
        </w:rPr>
        <w:t xml:space="preserve">I grupperna som använde 0.9% NaCl som </w:t>
      </w:r>
      <w:proofErr w:type="spellStart"/>
      <w:r w:rsidR="006F2723" w:rsidRPr="00B924EB">
        <w:rPr>
          <w:lang w:val="sv-SE"/>
        </w:rPr>
        <w:t>rehydre</w:t>
      </w:r>
      <w:r w:rsidR="009E716B" w:rsidRPr="00B924EB">
        <w:rPr>
          <w:lang w:val="sv-SE"/>
        </w:rPr>
        <w:t>r</w:t>
      </w:r>
      <w:r w:rsidR="006F2723" w:rsidRPr="00B924EB">
        <w:rPr>
          <w:lang w:val="sv-SE"/>
        </w:rPr>
        <w:t>ingsvätska</w:t>
      </w:r>
      <w:proofErr w:type="spellEnd"/>
      <w:r w:rsidR="006F2723" w:rsidRPr="00B924EB">
        <w:rPr>
          <w:lang w:val="sv-SE"/>
        </w:rPr>
        <w:t xml:space="preserve"> sågs en ökad frekvens av </w:t>
      </w:r>
      <w:proofErr w:type="spellStart"/>
      <w:r w:rsidR="006F2723" w:rsidRPr="00B924EB">
        <w:rPr>
          <w:lang w:val="sv-SE"/>
        </w:rPr>
        <w:t>hyperkloremisk</w:t>
      </w:r>
      <w:proofErr w:type="spellEnd"/>
      <w:r w:rsidR="006F2723" w:rsidRPr="00B924EB">
        <w:rPr>
          <w:lang w:val="sv-SE"/>
        </w:rPr>
        <w:t xml:space="preserve"> </w:t>
      </w:r>
      <w:proofErr w:type="spellStart"/>
      <w:r w:rsidR="006F2723" w:rsidRPr="00B924EB">
        <w:rPr>
          <w:lang w:val="sv-SE"/>
        </w:rPr>
        <w:t>acidos</w:t>
      </w:r>
      <w:proofErr w:type="spellEnd"/>
      <w:r w:rsidR="006F2723" w:rsidRPr="00B924EB">
        <w:rPr>
          <w:lang w:val="sv-SE"/>
        </w:rPr>
        <w:t xml:space="preserve">. </w:t>
      </w:r>
      <w:r w:rsidR="00A838F8" w:rsidRPr="00B924EB">
        <w:rPr>
          <w:lang w:val="sv-SE"/>
        </w:rPr>
        <w:t xml:space="preserve">Ingen av armarna i studien avspeglar dock den svenska modellen med initial kortvarig uppvätskning, därefter långsam </w:t>
      </w:r>
      <w:proofErr w:type="spellStart"/>
      <w:r w:rsidR="00A838F8" w:rsidRPr="00B924EB">
        <w:rPr>
          <w:lang w:val="sv-SE"/>
        </w:rPr>
        <w:t>rehydrering</w:t>
      </w:r>
      <w:proofErr w:type="spellEnd"/>
      <w:r w:rsidR="00A838F8" w:rsidRPr="00B924EB">
        <w:rPr>
          <w:lang w:val="sv-SE"/>
        </w:rPr>
        <w:t xml:space="preserve"> med</w:t>
      </w:r>
      <w:r w:rsidR="00155D51">
        <w:rPr>
          <w:lang w:val="sv-SE"/>
        </w:rPr>
        <w:t xml:space="preserve"> Plasmalyte utan glukos</w:t>
      </w:r>
      <w:r w:rsidR="00A05D1C">
        <w:rPr>
          <w:lang w:val="sv-SE"/>
        </w:rPr>
        <w:t xml:space="preserve"> </w:t>
      </w:r>
      <w:r w:rsidR="00A838F8" w:rsidRPr="00B924EB">
        <w:rPr>
          <w:lang w:val="sv-SE"/>
        </w:rPr>
        <w:t xml:space="preserve">och 10% uppskattad </w:t>
      </w:r>
      <w:proofErr w:type="spellStart"/>
      <w:r w:rsidR="00A838F8" w:rsidRPr="00B924EB">
        <w:rPr>
          <w:lang w:val="sv-SE"/>
        </w:rPr>
        <w:t>dehydrering</w:t>
      </w:r>
      <w:proofErr w:type="spellEnd"/>
      <w:r w:rsidR="00A838F8" w:rsidRPr="00B924EB">
        <w:rPr>
          <w:lang w:val="sv-SE"/>
        </w:rPr>
        <w:t>.</w:t>
      </w:r>
      <w:r w:rsidR="000335AA" w:rsidRPr="00B924EB">
        <w:rPr>
          <w:lang w:val="sv-SE"/>
        </w:rPr>
        <w:t xml:space="preserve"> </w:t>
      </w:r>
    </w:p>
    <w:p w14:paraId="54282DA7" w14:textId="77777777" w:rsidR="009215ED" w:rsidRPr="00926D4E" w:rsidRDefault="009215ED" w:rsidP="00DC7564">
      <w:pPr>
        <w:spacing w:before="120"/>
        <w:rPr>
          <w:lang w:val="sv-SE"/>
        </w:rPr>
      </w:pPr>
    </w:p>
    <w:p w14:paraId="132BB64D" w14:textId="1F324EB1" w:rsidR="00DC7564" w:rsidRPr="00926D4E" w:rsidRDefault="00233E6B" w:rsidP="006B7D7F">
      <w:pPr>
        <w:rPr>
          <w:lang w:val="sv-SE"/>
        </w:rPr>
      </w:pPr>
      <w:r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70016" behindDoc="0" locked="0" layoutInCell="1" allowOverlap="1" wp14:anchorId="17B2E810" wp14:editId="6C633AEA">
                <wp:simplePos x="0" y="0"/>
                <wp:positionH relativeFrom="column">
                  <wp:posOffset>2261870</wp:posOffset>
                </wp:positionH>
                <wp:positionV relativeFrom="paragraph">
                  <wp:posOffset>2548255</wp:posOffset>
                </wp:positionV>
                <wp:extent cx="1993900" cy="1847850"/>
                <wp:effectExtent l="0" t="0" r="25400" b="19050"/>
                <wp:wrapNone/>
                <wp:docPr id="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3900" cy="184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40263" w14:textId="4A727FB7" w:rsidR="002404D1" w:rsidRPr="00B924EB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B924EB">
                              <w:rPr>
                                <w:lang w:val="sv-SE"/>
                              </w:rPr>
                              <w:t xml:space="preserve">12,5 ml/kg </w:t>
                            </w:r>
                            <w:r w:rsidR="00EC44B0" w:rsidRPr="00B924EB">
                              <w:rPr>
                                <w:lang w:val="sv-SE"/>
                              </w:rPr>
                              <w:t xml:space="preserve">0,9% NaCl </w:t>
                            </w:r>
                            <w:r w:rsidRPr="00B924EB">
                              <w:rPr>
                                <w:lang w:val="sv-SE"/>
                              </w:rPr>
                              <w:t xml:space="preserve">första </w:t>
                            </w:r>
                            <w:r w:rsidR="0020082E" w:rsidRPr="00B924EB">
                              <w:rPr>
                                <w:lang w:val="sv-SE"/>
                              </w:rPr>
                              <w:t xml:space="preserve">2 </w:t>
                            </w:r>
                            <w:r w:rsidRPr="00B924EB">
                              <w:rPr>
                                <w:lang w:val="sv-SE"/>
                              </w:rPr>
                              <w:t>timm</w:t>
                            </w:r>
                            <w:r w:rsidR="0020082E" w:rsidRPr="00B924EB">
                              <w:rPr>
                                <w:lang w:val="sv-SE"/>
                              </w:rPr>
                              <w:t>arna</w:t>
                            </w:r>
                            <w:r w:rsidR="00215A5F" w:rsidRPr="00B924EB">
                              <w:rPr>
                                <w:lang w:val="sv-SE"/>
                              </w:rPr>
                              <w:t xml:space="preserve">. </w:t>
                            </w:r>
                            <w:r w:rsidRPr="00B924EB">
                              <w:rPr>
                                <w:lang w:val="sv-SE"/>
                              </w:rPr>
                              <w:t>Upprepas vid behov</w:t>
                            </w:r>
                            <w:r w:rsidR="007F5B57" w:rsidRPr="00B924EB">
                              <w:rPr>
                                <w:lang w:val="sv-SE"/>
                              </w:rPr>
                              <w:t xml:space="preserve">. </w:t>
                            </w:r>
                            <w:r w:rsidRPr="00B924EB">
                              <w:rPr>
                                <w:lang w:val="sv-SE"/>
                              </w:rPr>
                              <w:t xml:space="preserve">Därefter </w:t>
                            </w:r>
                            <w:proofErr w:type="spellStart"/>
                            <w:r w:rsidRPr="00B924EB">
                              <w:rPr>
                                <w:lang w:val="sv-SE"/>
                              </w:rPr>
                              <w:t>rehydrering</w:t>
                            </w:r>
                            <w:proofErr w:type="spellEnd"/>
                            <w:r w:rsidRPr="00B924EB">
                              <w:rPr>
                                <w:lang w:val="sv-SE"/>
                              </w:rPr>
                              <w:t xml:space="preserve"> på 48 h med</w:t>
                            </w:r>
                            <w:r w:rsidR="007F5B57" w:rsidRPr="00B924EB">
                              <w:rPr>
                                <w:lang w:val="sv-SE"/>
                              </w:rPr>
                              <w:t xml:space="preserve"> </w:t>
                            </w:r>
                            <w:r w:rsidR="00155D51">
                              <w:rPr>
                                <w:lang w:val="sv-SE"/>
                              </w:rPr>
                              <w:t xml:space="preserve">Plasmalyte </w:t>
                            </w:r>
                            <w:r w:rsidR="00155D51" w:rsidRPr="00155D51">
                              <w:rPr>
                                <w:i/>
                                <w:iCs/>
                                <w:u w:val="single"/>
                                <w:lang w:val="sv-SE"/>
                              </w:rPr>
                              <w:t>utan</w:t>
                            </w:r>
                            <w:r w:rsidR="00155D51">
                              <w:rPr>
                                <w:lang w:val="sv-SE"/>
                              </w:rPr>
                              <w:t xml:space="preserve"> glukos med tillsats av </w:t>
                            </w:r>
                            <w:proofErr w:type="spellStart"/>
                            <w:r w:rsidR="00155D51">
                              <w:rPr>
                                <w:lang w:val="sv-SE"/>
                              </w:rPr>
                              <w:t>Addex</w:t>
                            </w:r>
                            <w:proofErr w:type="spellEnd"/>
                            <w:r w:rsidR="00155D51">
                              <w:rPr>
                                <w:lang w:val="sv-SE"/>
                              </w:rPr>
                              <w:t xml:space="preserve">-K 40 </w:t>
                            </w:r>
                            <w:proofErr w:type="spellStart"/>
                            <w:r w:rsidR="00155D51">
                              <w:rPr>
                                <w:lang w:val="sv-SE"/>
                              </w:rPr>
                              <w:t>mmol</w:t>
                            </w:r>
                            <w:proofErr w:type="spellEnd"/>
                            <w:r w:rsidR="00155D51">
                              <w:rPr>
                                <w:lang w:val="sv-SE"/>
                              </w:rPr>
                              <w:t>/l.</w:t>
                            </w:r>
                            <w:r w:rsidR="00691CE1" w:rsidRPr="002B026E">
                              <w:rPr>
                                <w:lang w:val="sv-SE"/>
                              </w:rPr>
                              <w:t xml:space="preserve"> </w:t>
                            </w:r>
                            <w:r w:rsidR="00691CE1" w:rsidRPr="00691CE1">
                              <w:rPr>
                                <w:lang w:val="sv-SE"/>
                              </w:rPr>
                              <w:t xml:space="preserve">Byt till Plasmalyte glukos 5,5% när P-glukos &lt; 17 </w:t>
                            </w:r>
                            <w:proofErr w:type="spellStart"/>
                            <w:r w:rsidR="00691CE1" w:rsidRPr="00691CE1">
                              <w:rPr>
                                <w:lang w:val="sv-SE"/>
                              </w:rPr>
                              <w:t>mmol</w:t>
                            </w:r>
                            <w:proofErr w:type="spellEnd"/>
                            <w:r w:rsidR="00691CE1" w:rsidRPr="00691CE1">
                              <w:rPr>
                                <w:lang w:val="sv-SE"/>
                              </w:rPr>
                              <w:t>/l.</w:t>
                            </w:r>
                            <w:r w:rsidR="00691CE1">
                              <w:rPr>
                                <w:lang w:val="sv-SE"/>
                              </w:rPr>
                              <w:t xml:space="preserve"> </w:t>
                            </w:r>
                          </w:p>
                          <w:p w14:paraId="7013D0C8" w14:textId="746FD578" w:rsidR="002404D1" w:rsidRPr="00B924EB" w:rsidRDefault="002404D1">
                            <w:pPr>
                              <w:rPr>
                                <w:lang w:val="sv-SE"/>
                              </w:rPr>
                            </w:pPr>
                            <w:r>
                              <w:rPr>
                                <w:lang w:val="sv-SE"/>
                              </w:rPr>
                              <w:t xml:space="preserve">Insulin </w:t>
                            </w:r>
                            <w:r w:rsidRPr="00B924EB">
                              <w:rPr>
                                <w:lang w:val="sv-SE"/>
                              </w:rPr>
                              <w:t>startas IV 1 timme efter vätsk</w:t>
                            </w:r>
                            <w:r w:rsidR="00C7107A" w:rsidRPr="00B924EB">
                              <w:rPr>
                                <w:lang w:val="sv-SE"/>
                              </w:rPr>
                              <w:t>ebehandling påbörjats</w:t>
                            </w:r>
                            <w:r w:rsidRPr="00B924EB">
                              <w:rPr>
                                <w:lang w:val="sv-SE"/>
                              </w:rPr>
                              <w:t>.</w:t>
                            </w:r>
                            <w:r w:rsidRPr="00B924EB">
                              <w:rPr>
                                <w:lang w:val="sv-SE"/>
                              </w:rPr>
                              <w:br/>
                              <w:t>0,05-0,1 E/kg/h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B2E810" id="Text Box 2" o:spid="_x0000_s1057" type="#_x0000_t202" style="position:absolute;margin-left:178.1pt;margin-top:200.65pt;width:157pt;height:145.5pt;z-index:2516700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">
                <v:textbox>
                  <w:txbxContent>
                    <w:p w14:paraId="1DD40263" w14:textId="4A727FB7" w:rsidR="002404D1" w:rsidRPr="00B924EB" w:rsidRDefault="002404D1">
                      <w:pPr>
                        <w:rPr>
                          <w:lang w:val="sv-SE"/>
                        </w:rPr>
                      </w:pPr>
                      <w:r w:rsidRPr="00B924EB">
                        <w:rPr>
                          <w:lang w:val="sv-SE"/>
                        </w:rPr>
                        <w:t xml:space="preserve">12,5 ml/kg </w:t>
                      </w:r>
                      <w:r w:rsidR="00EC44B0" w:rsidRPr="00B924EB">
                        <w:rPr>
                          <w:lang w:val="sv-SE"/>
                        </w:rPr>
                        <w:t xml:space="preserve">0,9% NaCl </w:t>
                      </w:r>
                      <w:r w:rsidRPr="00B924EB">
                        <w:rPr>
                          <w:lang w:val="sv-SE"/>
                        </w:rPr>
                        <w:t xml:space="preserve">första </w:t>
                      </w:r>
                      <w:r w:rsidR="0020082E" w:rsidRPr="00B924EB">
                        <w:rPr>
                          <w:lang w:val="sv-SE"/>
                        </w:rPr>
                        <w:t xml:space="preserve">2 </w:t>
                      </w:r>
                      <w:r w:rsidRPr="00B924EB">
                        <w:rPr>
                          <w:lang w:val="sv-SE"/>
                        </w:rPr>
                        <w:t>timm</w:t>
                      </w:r>
                      <w:r w:rsidR="0020082E" w:rsidRPr="00B924EB">
                        <w:rPr>
                          <w:lang w:val="sv-SE"/>
                        </w:rPr>
                        <w:t>arna</w:t>
                      </w:r>
                      <w:r w:rsidR="00215A5F" w:rsidRPr="00B924EB">
                        <w:rPr>
                          <w:lang w:val="sv-SE"/>
                        </w:rPr>
                        <w:t xml:space="preserve">. </w:t>
                      </w:r>
                      <w:r w:rsidRPr="00B924EB">
                        <w:rPr>
                          <w:lang w:val="sv-SE"/>
                        </w:rPr>
                        <w:t>Upprepas vid behov</w:t>
                      </w:r>
                      <w:r w:rsidR="007F5B57" w:rsidRPr="00B924EB">
                        <w:rPr>
                          <w:lang w:val="sv-SE"/>
                        </w:rPr>
                        <w:t xml:space="preserve">. </w:t>
                      </w:r>
                      <w:r w:rsidRPr="00B924EB">
                        <w:rPr>
                          <w:lang w:val="sv-SE"/>
                        </w:rPr>
                        <w:t xml:space="preserve">Därefter </w:t>
                      </w:r>
                      <w:proofErr w:type="spellStart"/>
                      <w:r w:rsidRPr="00B924EB">
                        <w:rPr>
                          <w:lang w:val="sv-SE"/>
                        </w:rPr>
                        <w:t>rehydrering</w:t>
                      </w:r>
                      <w:proofErr w:type="spellEnd"/>
                      <w:r w:rsidRPr="00B924EB">
                        <w:rPr>
                          <w:lang w:val="sv-SE"/>
                        </w:rPr>
                        <w:t xml:space="preserve"> på 48 h med</w:t>
                      </w:r>
                      <w:r w:rsidR="007F5B57" w:rsidRPr="00B924EB">
                        <w:rPr>
                          <w:lang w:val="sv-SE"/>
                        </w:rPr>
                        <w:t xml:space="preserve"> </w:t>
                      </w:r>
                      <w:r w:rsidR="00155D51">
                        <w:rPr>
                          <w:lang w:val="sv-SE"/>
                        </w:rPr>
                        <w:t xml:space="preserve">Plasmalyte </w:t>
                      </w:r>
                      <w:r w:rsidR="00155D51" w:rsidRPr="00155D51">
                        <w:rPr>
                          <w:i/>
                          <w:iCs/>
                          <w:u w:val="single"/>
                          <w:lang w:val="sv-SE"/>
                        </w:rPr>
                        <w:t>utan</w:t>
                      </w:r>
                      <w:r w:rsidR="00155D51">
                        <w:rPr>
                          <w:lang w:val="sv-SE"/>
                        </w:rPr>
                        <w:t xml:space="preserve"> glukos med tillsats av </w:t>
                      </w:r>
                      <w:proofErr w:type="spellStart"/>
                      <w:r w:rsidR="00155D51">
                        <w:rPr>
                          <w:lang w:val="sv-SE"/>
                        </w:rPr>
                        <w:t>Addex</w:t>
                      </w:r>
                      <w:proofErr w:type="spellEnd"/>
                      <w:r w:rsidR="00155D51">
                        <w:rPr>
                          <w:lang w:val="sv-SE"/>
                        </w:rPr>
                        <w:t xml:space="preserve">-K 40 </w:t>
                      </w:r>
                      <w:proofErr w:type="spellStart"/>
                      <w:r w:rsidR="00155D51">
                        <w:rPr>
                          <w:lang w:val="sv-SE"/>
                        </w:rPr>
                        <w:t>mmol</w:t>
                      </w:r>
                      <w:proofErr w:type="spellEnd"/>
                      <w:r w:rsidR="00155D51">
                        <w:rPr>
                          <w:lang w:val="sv-SE"/>
                        </w:rPr>
                        <w:t>/l.</w:t>
                      </w:r>
                      <w:r w:rsidR="00691CE1" w:rsidRPr="002B026E">
                        <w:rPr>
                          <w:lang w:val="sv-SE"/>
                        </w:rPr>
                        <w:t xml:space="preserve"> </w:t>
                      </w:r>
                      <w:r w:rsidR="00691CE1" w:rsidRPr="00691CE1">
                        <w:rPr>
                          <w:lang w:val="sv-SE"/>
                        </w:rPr>
                        <w:t xml:space="preserve">Byt till Plasmalyte glukos 5,5% när P-glukos &lt; 17 </w:t>
                      </w:r>
                      <w:proofErr w:type="spellStart"/>
                      <w:r w:rsidR="00691CE1" w:rsidRPr="00691CE1">
                        <w:rPr>
                          <w:lang w:val="sv-SE"/>
                        </w:rPr>
                        <w:t>mmol</w:t>
                      </w:r>
                      <w:proofErr w:type="spellEnd"/>
                      <w:r w:rsidR="00691CE1" w:rsidRPr="00691CE1">
                        <w:rPr>
                          <w:lang w:val="sv-SE"/>
                        </w:rPr>
                        <w:t>/l.</w:t>
                      </w:r>
                      <w:r w:rsidR="00691CE1">
                        <w:rPr>
                          <w:lang w:val="sv-SE"/>
                        </w:rPr>
                        <w:t xml:space="preserve"> </w:t>
                      </w:r>
                    </w:p>
                    <w:p w14:paraId="7013D0C8" w14:textId="746FD578" w:rsidR="002404D1" w:rsidRPr="00B924EB" w:rsidRDefault="002404D1">
                      <w:pPr>
                        <w:rPr>
                          <w:lang w:val="sv-SE"/>
                        </w:rPr>
                      </w:pPr>
                      <w:r>
                        <w:rPr>
                          <w:lang w:val="sv-SE"/>
                        </w:rPr>
                        <w:t xml:space="preserve">Insulin </w:t>
                      </w:r>
                      <w:r w:rsidRPr="00B924EB">
                        <w:rPr>
                          <w:lang w:val="sv-SE"/>
                        </w:rPr>
                        <w:t>startas IV 1 timme efter vätsk</w:t>
                      </w:r>
                      <w:r w:rsidR="00C7107A" w:rsidRPr="00B924EB">
                        <w:rPr>
                          <w:lang w:val="sv-SE"/>
                        </w:rPr>
                        <w:t>ebehandling påbörjats</w:t>
                      </w:r>
                      <w:r w:rsidRPr="00B924EB">
                        <w:rPr>
                          <w:lang w:val="sv-SE"/>
                        </w:rPr>
                        <w:t>.</w:t>
                      </w:r>
                      <w:r w:rsidRPr="00B924EB">
                        <w:rPr>
                          <w:lang w:val="sv-SE"/>
                        </w:rPr>
                        <w:br/>
                        <w:t>0,05-0,1 E/kg/h</w:t>
                      </w:r>
                    </w:p>
                  </w:txbxContent>
                </v:textbox>
              </v:shape>
            </w:pict>
          </mc:Fallback>
        </mc:AlternateContent>
      </w:r>
      <w:r w:rsidR="00290DE7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228F17A8" wp14:editId="7BE2DE74">
                <wp:simplePos x="0" y="0"/>
                <wp:positionH relativeFrom="column">
                  <wp:posOffset>1023620</wp:posOffset>
                </wp:positionH>
                <wp:positionV relativeFrom="paragraph">
                  <wp:posOffset>3574415</wp:posOffset>
                </wp:positionV>
                <wp:extent cx="1066800" cy="311150"/>
                <wp:effectExtent l="19050" t="0" r="76200" b="88900"/>
                <wp:wrapNone/>
                <wp:docPr id="37" name="Connector: Elbow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6800" cy="311150"/>
                        </a:xfrm>
                        <a:prstGeom prst="bentConnector3">
                          <a:avLst>
                            <a:gd name="adj1" fmla="val -838"/>
                          </a:avLst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7C91A9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37" o:spid="_x0000_s1026" type="#_x0000_t34" style="position:absolute;margin-left:80.6pt;margin-top:281.45pt;width:84pt;height:24.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" adj="-181" strokecolor="black [3213]" strokeweight=".5pt">
                <v:stroke endarrow="block"/>
              </v:shape>
            </w:pict>
          </mc:Fallback>
        </mc:AlternateContent>
      </w:r>
      <w:r w:rsidR="00755EF0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0D45F952" wp14:editId="0097E212">
                <wp:simplePos x="0" y="0"/>
                <wp:positionH relativeFrom="column">
                  <wp:posOffset>5411470</wp:posOffset>
                </wp:positionH>
                <wp:positionV relativeFrom="paragraph">
                  <wp:posOffset>2320925</wp:posOffset>
                </wp:positionV>
                <wp:extent cx="0" cy="152400"/>
                <wp:effectExtent l="76200" t="0" r="57150" b="57150"/>
                <wp:wrapNone/>
                <wp:docPr id="55" name="Straight Arrow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7A64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5" o:spid="_x0000_s1026" type="#_x0000_t32" style="position:absolute;margin-left:426.1pt;margin-top:182.75pt;width:0;height:12pt;flip:x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" strokecolor="black [3213]" strokeweight=".5pt">
                <v:stroke endarrow="block" joinstyle="miter"/>
              </v:shape>
            </w:pict>
          </mc:Fallback>
        </mc:AlternateContent>
      </w:r>
      <w:r w:rsidR="00A17F85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89472" behindDoc="0" locked="0" layoutInCell="1" allowOverlap="1" wp14:anchorId="37EEA55B" wp14:editId="454DDFB2">
                <wp:simplePos x="0" y="0"/>
                <wp:positionH relativeFrom="column">
                  <wp:posOffset>4413250</wp:posOffset>
                </wp:positionH>
                <wp:positionV relativeFrom="paragraph">
                  <wp:posOffset>3569970</wp:posOffset>
                </wp:positionV>
                <wp:extent cx="1790700" cy="1404620"/>
                <wp:effectExtent l="0" t="0" r="0" b="0"/>
                <wp:wrapNone/>
                <wp:docPr id="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E42FAE" w14:textId="77777777" w:rsidR="002404D1" w:rsidRPr="00955B45" w:rsidRDefault="002404D1" w:rsidP="00A17F85">
                            <w:pPr>
                              <w:rPr>
                                <w:lang w:val="sv-SE"/>
                              </w:rPr>
                            </w:pPr>
                            <w:r>
                              <w:rPr>
                                <w:lang w:val="sv-SE"/>
                              </w:rPr>
                              <w:t>Ingen förbättring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7EEA55B" id="_x0000_s1058" type="#_x0000_t202" style="position:absolute;margin-left:347.5pt;margin-top:281.1pt;width:141pt;height:110.6pt;z-index:2516894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" filled="f" stroked="f">
                <v:textbox style="mso-fit-shape-to-text:t">
                  <w:txbxContent>
                    <w:p w14:paraId="63E42FAE" w14:textId="77777777" w:rsidR="002404D1" w:rsidRPr="00955B45" w:rsidRDefault="002404D1" w:rsidP="00A17F85">
                      <w:pPr>
                        <w:rPr>
                          <w:lang w:val="sv-SE"/>
                        </w:rPr>
                      </w:pPr>
                      <w:r>
                        <w:rPr>
                          <w:lang w:val="sv-SE"/>
                        </w:rPr>
                        <w:t>Ingen förbättring</w:t>
                      </w:r>
                    </w:p>
                  </w:txbxContent>
                </v:textbox>
              </v:shape>
            </w:pict>
          </mc:Fallback>
        </mc:AlternateContent>
      </w:r>
      <w:r w:rsidR="008C6A86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 wp14:anchorId="77E1C150" wp14:editId="06909ABD">
                <wp:simplePos x="0" y="0"/>
                <wp:positionH relativeFrom="column">
                  <wp:posOffset>4446270</wp:posOffset>
                </wp:positionH>
                <wp:positionV relativeFrom="paragraph">
                  <wp:posOffset>1206500</wp:posOffset>
                </wp:positionV>
                <wp:extent cx="1981200" cy="1404620"/>
                <wp:effectExtent l="0" t="0" r="19050" b="18415"/>
                <wp:wrapNone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12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8973CE" w14:textId="1C8488D4" w:rsidR="002404D1" w:rsidRPr="008C6A86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B0592E">
                              <w:rPr>
                                <w:lang w:val="sv-SE"/>
                              </w:rPr>
                              <w:t xml:space="preserve">pH≥ 7,25, P-glukos &lt; 33 </w:t>
                            </w:r>
                            <w:proofErr w:type="spellStart"/>
                            <w:r w:rsidRPr="00B0592E">
                              <w:rPr>
                                <w:lang w:val="sv-SE"/>
                              </w:rPr>
                              <w:t>mmol</w:t>
                            </w:r>
                            <w:proofErr w:type="spellEnd"/>
                            <w:r w:rsidRPr="00B0592E">
                              <w:rPr>
                                <w:lang w:val="sv-SE"/>
                              </w:rPr>
                              <w:t>/l</w:t>
                            </w:r>
                            <w:r w:rsidRPr="008C6A86">
                              <w:rPr>
                                <w:lang w:val="sv-SE"/>
                              </w:rPr>
                              <w:br/>
                              <w:t xml:space="preserve">Minimal </w:t>
                            </w:r>
                            <w:proofErr w:type="spellStart"/>
                            <w:r w:rsidRPr="008C6A86">
                              <w:rPr>
                                <w:lang w:val="sv-SE"/>
                              </w:rPr>
                              <w:t>dehydrering</w:t>
                            </w:r>
                            <w:proofErr w:type="spellEnd"/>
                          </w:p>
                          <w:p w14:paraId="00AC88FE" w14:textId="2118A48E" w:rsidR="002404D1" w:rsidRPr="008C6A86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8C6A86">
                              <w:rPr>
                                <w:lang w:val="sv-SE"/>
                              </w:rPr>
                              <w:t>Gott allmäntillstånd</w:t>
                            </w:r>
                          </w:p>
                          <w:p w14:paraId="496DAFCE" w14:textId="5F4B98EE" w:rsidR="002404D1" w:rsidRPr="008C6A86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8C6A86">
                              <w:rPr>
                                <w:lang w:val="sv-SE"/>
                              </w:rPr>
                              <w:t>Ej illamående</w:t>
                            </w:r>
                            <w:r w:rsidRPr="008C6A86">
                              <w:rPr>
                                <w:lang w:val="sv-SE"/>
                              </w:rPr>
                              <w:br/>
                              <w:t>Ex. pumppatient</w:t>
                            </w:r>
                            <w:r w:rsidR="004C5109">
                              <w:rPr>
                                <w:lang w:val="sv-SE"/>
                              </w:rPr>
                              <w:br/>
                              <w:t>Patient med känd diabetes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7E1C150" id="_x0000_s1059" type="#_x0000_t202" style="position:absolute;margin-left:350.1pt;margin-top:95pt;width:156pt;height:110.6pt;z-index:2516669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">
                <v:textbox style="mso-fit-shape-to-text:t">
                  <w:txbxContent>
                    <w:p w14:paraId="168973CE" w14:textId="1C8488D4" w:rsidR="002404D1" w:rsidRPr="008C6A86" w:rsidRDefault="002404D1">
                      <w:pPr>
                        <w:rPr>
                          <w:lang w:val="sv-SE"/>
                        </w:rPr>
                      </w:pPr>
                      <w:r w:rsidRPr="00B0592E">
                        <w:rPr>
                          <w:lang w:val="sv-SE"/>
                        </w:rPr>
                        <w:t xml:space="preserve">pH≥ 7,25, P-glukos &lt; 33 </w:t>
                      </w:r>
                      <w:proofErr w:type="spellStart"/>
                      <w:r w:rsidRPr="00B0592E">
                        <w:rPr>
                          <w:lang w:val="sv-SE"/>
                        </w:rPr>
                        <w:t>mmol</w:t>
                      </w:r>
                      <w:proofErr w:type="spellEnd"/>
                      <w:r w:rsidRPr="00B0592E">
                        <w:rPr>
                          <w:lang w:val="sv-SE"/>
                        </w:rPr>
                        <w:t>/l</w:t>
                      </w:r>
                      <w:r w:rsidRPr="008C6A86">
                        <w:rPr>
                          <w:lang w:val="sv-SE"/>
                        </w:rPr>
                        <w:br/>
                        <w:t xml:space="preserve">Minimal </w:t>
                      </w:r>
                      <w:proofErr w:type="spellStart"/>
                      <w:r w:rsidRPr="008C6A86">
                        <w:rPr>
                          <w:lang w:val="sv-SE"/>
                        </w:rPr>
                        <w:t>dehydrering</w:t>
                      </w:r>
                      <w:proofErr w:type="spellEnd"/>
                    </w:p>
                    <w:p w14:paraId="00AC88FE" w14:textId="2118A48E" w:rsidR="002404D1" w:rsidRPr="008C6A86" w:rsidRDefault="002404D1">
                      <w:pPr>
                        <w:rPr>
                          <w:lang w:val="sv-SE"/>
                        </w:rPr>
                      </w:pPr>
                      <w:r w:rsidRPr="008C6A86">
                        <w:rPr>
                          <w:lang w:val="sv-SE"/>
                        </w:rPr>
                        <w:t>Gott allmäntillstånd</w:t>
                      </w:r>
                    </w:p>
                    <w:p w14:paraId="496DAFCE" w14:textId="5F4B98EE" w:rsidR="002404D1" w:rsidRPr="008C6A86" w:rsidRDefault="002404D1">
                      <w:pPr>
                        <w:rPr>
                          <w:lang w:val="sv-SE"/>
                        </w:rPr>
                      </w:pPr>
                      <w:r w:rsidRPr="008C6A86">
                        <w:rPr>
                          <w:lang w:val="sv-SE"/>
                        </w:rPr>
                        <w:t>Ej illamående</w:t>
                      </w:r>
                      <w:r w:rsidRPr="008C6A86">
                        <w:rPr>
                          <w:lang w:val="sv-SE"/>
                        </w:rPr>
                        <w:br/>
                        <w:t>Ex. pumppatient</w:t>
                      </w:r>
                      <w:r w:rsidR="004C5109">
                        <w:rPr>
                          <w:lang w:val="sv-SE"/>
                        </w:rPr>
                        <w:br/>
                        <w:t>Patient med känd diabetes</w:t>
                      </w:r>
                    </w:p>
                  </w:txbxContent>
                </v:textbox>
              </v:shape>
            </w:pict>
          </mc:Fallback>
        </mc:AlternateContent>
      </w:r>
      <w:r w:rsidR="00BC0ADE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64FD8C0A" wp14:editId="5F4EEE9C">
                <wp:simplePos x="0" y="0"/>
                <wp:positionH relativeFrom="column">
                  <wp:posOffset>4331970</wp:posOffset>
                </wp:positionH>
                <wp:positionV relativeFrom="paragraph">
                  <wp:posOffset>3606800</wp:posOffset>
                </wp:positionV>
                <wp:extent cx="1282700" cy="260350"/>
                <wp:effectExtent l="38100" t="0" r="31750" b="101600"/>
                <wp:wrapNone/>
                <wp:docPr id="52" name="Connector: Elbow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2700" cy="260350"/>
                        </a:xfrm>
                        <a:prstGeom prst="bentConnector3">
                          <a:avLst>
                            <a:gd name="adj1" fmla="val -838"/>
                          </a:avLst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3EC702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52" o:spid="_x0000_s1026" type="#_x0000_t34" style="position:absolute;margin-left:341.1pt;margin-top:284pt;width:101pt;height:20.5pt;flip:x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" adj="-181" strokecolor="black [3213]" strokeweight=".5pt">
                <v:stroke endarrow="block"/>
              </v:shape>
            </w:pict>
          </mc:Fallback>
        </mc:AlternateContent>
      </w:r>
      <w:r w:rsidR="00CC2221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290D93D8" wp14:editId="58D35E5B">
                <wp:simplePos x="0" y="0"/>
                <wp:positionH relativeFrom="column">
                  <wp:posOffset>3176270</wp:posOffset>
                </wp:positionH>
                <wp:positionV relativeFrom="paragraph">
                  <wp:posOffset>2101215</wp:posOffset>
                </wp:positionV>
                <wp:extent cx="6350" cy="368300"/>
                <wp:effectExtent l="38100" t="0" r="69850" b="50800"/>
                <wp:wrapNone/>
                <wp:docPr id="49" name="Straight Arrow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3683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1E3C9C8A">
              <v:shape id="Straight Arrow Connector 49" style="position:absolute;margin-left:250.1pt;margin-top:165.45pt;width:.5pt;height:29pt;z-index:251679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" w14:anchorId="0E158B05">
                <v:stroke joinstyle="miter" endarrow="block"/>
              </v:shape>
            </w:pict>
          </mc:Fallback>
        </mc:AlternateContent>
      </w:r>
      <w:r w:rsidR="00CC2221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4D619B1E" wp14:editId="6860CA41">
                <wp:simplePos x="0" y="0"/>
                <wp:positionH relativeFrom="column">
                  <wp:posOffset>991870</wp:posOffset>
                </wp:positionH>
                <wp:positionV relativeFrom="paragraph">
                  <wp:posOffset>1942465</wp:posOffset>
                </wp:positionV>
                <wp:extent cx="0" cy="406400"/>
                <wp:effectExtent l="76200" t="0" r="57150" b="50800"/>
                <wp:wrapNone/>
                <wp:docPr id="48" name="Straight Arrow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64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51D6C1F1">
              <v:shape id="Straight Arrow Connector 48" style="position:absolute;margin-left:78.1pt;margin-top:152.95pt;width:0;height:32pt;z-index:251678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" w14:anchorId="43C5F60C">
                <v:stroke joinstyle="miter" endarrow="block"/>
              </v:shape>
            </w:pict>
          </mc:Fallback>
        </mc:AlternateContent>
      </w:r>
      <w:r w:rsidR="00CC2221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5799F770" wp14:editId="08DE8BCE">
                <wp:simplePos x="0" y="0"/>
                <wp:positionH relativeFrom="column">
                  <wp:posOffset>3169920</wp:posOffset>
                </wp:positionH>
                <wp:positionV relativeFrom="paragraph">
                  <wp:posOffset>862965</wp:posOffset>
                </wp:positionV>
                <wp:extent cx="0" cy="279400"/>
                <wp:effectExtent l="76200" t="0" r="57150" b="6350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94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08DD1A2E">
              <v:shape id="Straight Arrow Connector 47" style="position:absolute;margin-left:249.6pt;margin-top:67.95pt;width:0;height:22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" w14:anchorId="312718FE">
                <v:stroke joinstyle="miter" endarrow="block"/>
              </v:shape>
            </w:pict>
          </mc:Fallback>
        </mc:AlternateContent>
      </w:r>
      <w:r w:rsidR="00CC2221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221D5E63" wp14:editId="26003AB6">
                <wp:simplePos x="0" y="0"/>
                <wp:positionH relativeFrom="column">
                  <wp:posOffset>4382770</wp:posOffset>
                </wp:positionH>
                <wp:positionV relativeFrom="paragraph">
                  <wp:posOffset>735965</wp:posOffset>
                </wp:positionV>
                <wp:extent cx="1149350" cy="330200"/>
                <wp:effectExtent l="0" t="0" r="50800" b="69850"/>
                <wp:wrapNone/>
                <wp:docPr id="45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49350" cy="3302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2F914AD9">
              <v:shape id="Straight Arrow Connector 45" style="position:absolute;margin-left:345.1pt;margin-top:57.95pt;width:90.5pt;height:26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" w14:anchorId="3CCC5702">
                <v:stroke joinstyle="miter" endarrow="block"/>
              </v:shape>
            </w:pict>
          </mc:Fallback>
        </mc:AlternateContent>
      </w:r>
      <w:r w:rsidR="00CC2221" w:rsidRPr="00926D4E">
        <w:rPr>
          <w:noProof/>
          <w:lang w:val="sv-SE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0447AE9F" wp14:editId="316B00A3">
                <wp:simplePos x="0" y="0"/>
                <wp:positionH relativeFrom="column">
                  <wp:posOffset>1315720</wp:posOffset>
                </wp:positionH>
                <wp:positionV relativeFrom="paragraph">
                  <wp:posOffset>716915</wp:posOffset>
                </wp:positionV>
                <wp:extent cx="914400" cy="349250"/>
                <wp:effectExtent l="38100" t="0" r="19050" b="69850"/>
                <wp:wrapNone/>
                <wp:docPr id="44" name="Straight Arrow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14400" cy="3492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1187E6BD">
              <v:shape id="Straight Arrow Connector 44" style="position:absolute;margin-left:103.6pt;margin-top:56.45pt;width:1in;height:27.5pt;flip:x;z-index:25167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" w14:anchorId="4DE79EA1">
                <v:stroke joinstyle="miter" endarrow="block"/>
              </v:shape>
            </w:pict>
          </mc:Fallback>
        </mc:AlternateContent>
      </w:r>
      <w:r w:rsidR="00AA117E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73088" behindDoc="0" locked="0" layoutInCell="1" allowOverlap="1" wp14:anchorId="38BFDFB5" wp14:editId="0C20E290">
                <wp:simplePos x="0" y="0"/>
                <wp:positionH relativeFrom="column">
                  <wp:posOffset>2388870</wp:posOffset>
                </wp:positionH>
                <wp:positionV relativeFrom="paragraph">
                  <wp:posOffset>18415</wp:posOffset>
                </wp:positionV>
                <wp:extent cx="1790700" cy="1404620"/>
                <wp:effectExtent l="0" t="0" r="19050" b="17780"/>
                <wp:wrapNone/>
                <wp:docPr id="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A3B146" w14:textId="25F563FF" w:rsidR="002404D1" w:rsidRDefault="002404D1">
                            <w:pPr>
                              <w:rPr>
                                <w:lang w:val="sv-SE"/>
                              </w:rPr>
                            </w:pPr>
                            <w:r>
                              <w:rPr>
                                <w:lang w:val="sv-SE"/>
                              </w:rPr>
                              <w:t xml:space="preserve">DKA-diagnos: </w:t>
                            </w:r>
                            <w:r w:rsidRPr="00955B45">
                              <w:rPr>
                                <w:lang w:val="sv-SE"/>
                              </w:rPr>
                              <w:t>pH &lt; 7,30</w:t>
                            </w:r>
                            <w:r w:rsidRPr="00955B45">
                              <w:rPr>
                                <w:lang w:val="sv-SE"/>
                              </w:rPr>
                              <w:br/>
                            </w:r>
                            <w:r>
                              <w:rPr>
                                <w:lang w:val="sv-SE"/>
                              </w:rPr>
                              <w:t xml:space="preserve">Mät </w:t>
                            </w:r>
                            <w:r w:rsidRPr="00955B45">
                              <w:rPr>
                                <w:lang w:val="sv-SE"/>
                              </w:rPr>
                              <w:t xml:space="preserve">P-glukos </w:t>
                            </w:r>
                            <w:r>
                              <w:rPr>
                                <w:lang w:val="sv-SE"/>
                              </w:rPr>
                              <w:t>venöst</w:t>
                            </w:r>
                            <w:r>
                              <w:rPr>
                                <w:lang w:val="sv-SE"/>
                              </w:rPr>
                              <w:br/>
                              <w:t xml:space="preserve"> och </w:t>
                            </w:r>
                            <w:r w:rsidRPr="00955B45">
                              <w:rPr>
                                <w:lang w:val="sv-SE"/>
                              </w:rPr>
                              <w:t>B-</w:t>
                            </w:r>
                            <w:proofErr w:type="spellStart"/>
                            <w:r w:rsidRPr="00955B45">
                              <w:rPr>
                                <w:lang w:val="sv-SE"/>
                              </w:rPr>
                              <w:t>ketoner</w:t>
                            </w:r>
                            <w:proofErr w:type="spellEnd"/>
                          </w:p>
                          <w:p w14:paraId="52EAFA49" w14:textId="552EC597" w:rsidR="002404D1" w:rsidRPr="00955B45" w:rsidRDefault="002404D1">
                            <w:pPr>
                              <w:rPr>
                                <w:lang w:val="sv-SE"/>
                              </w:rPr>
                            </w:pPr>
                            <w:r>
                              <w:rPr>
                                <w:lang w:val="sv-SE"/>
                              </w:rPr>
                              <w:t>Kontakta bakjouren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8BFDFB5" id="_x0000_s1060" type="#_x0000_t202" style="position:absolute;margin-left:188.1pt;margin-top:1.45pt;width:141pt;height:110.6pt;z-index:2516730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">
                <v:textbox style="mso-fit-shape-to-text:t">
                  <w:txbxContent>
                    <w:p w14:paraId="27A3B146" w14:textId="25F563FF" w:rsidR="002404D1" w:rsidRDefault="002404D1">
                      <w:pPr>
                        <w:rPr>
                          <w:lang w:val="sv-SE"/>
                        </w:rPr>
                      </w:pPr>
                      <w:r>
                        <w:rPr>
                          <w:lang w:val="sv-SE"/>
                        </w:rPr>
                        <w:t xml:space="preserve">DKA-diagnos: </w:t>
                      </w:r>
                      <w:r w:rsidRPr="00955B45">
                        <w:rPr>
                          <w:lang w:val="sv-SE"/>
                        </w:rPr>
                        <w:t>pH &lt; 7,30</w:t>
                      </w:r>
                      <w:r w:rsidRPr="00955B45">
                        <w:rPr>
                          <w:lang w:val="sv-SE"/>
                        </w:rPr>
                        <w:br/>
                      </w:r>
                      <w:r>
                        <w:rPr>
                          <w:lang w:val="sv-SE"/>
                        </w:rPr>
                        <w:t xml:space="preserve">Mät </w:t>
                      </w:r>
                      <w:r w:rsidRPr="00955B45">
                        <w:rPr>
                          <w:lang w:val="sv-SE"/>
                        </w:rPr>
                        <w:t xml:space="preserve">P-glukos </w:t>
                      </w:r>
                      <w:r>
                        <w:rPr>
                          <w:lang w:val="sv-SE"/>
                        </w:rPr>
                        <w:t>venöst</w:t>
                      </w:r>
                      <w:r>
                        <w:rPr>
                          <w:lang w:val="sv-SE"/>
                        </w:rPr>
                        <w:br/>
                        <w:t xml:space="preserve"> och </w:t>
                      </w:r>
                      <w:r w:rsidRPr="00955B45">
                        <w:rPr>
                          <w:lang w:val="sv-SE"/>
                        </w:rPr>
                        <w:t>B-</w:t>
                      </w:r>
                      <w:proofErr w:type="spellStart"/>
                      <w:r w:rsidRPr="00955B45">
                        <w:rPr>
                          <w:lang w:val="sv-SE"/>
                        </w:rPr>
                        <w:t>ketoner</w:t>
                      </w:r>
                      <w:proofErr w:type="spellEnd"/>
                    </w:p>
                    <w:p w14:paraId="52EAFA49" w14:textId="552EC597" w:rsidR="002404D1" w:rsidRPr="00955B45" w:rsidRDefault="002404D1">
                      <w:pPr>
                        <w:rPr>
                          <w:lang w:val="sv-SE"/>
                        </w:rPr>
                      </w:pPr>
                      <w:r>
                        <w:rPr>
                          <w:lang w:val="sv-SE"/>
                        </w:rPr>
                        <w:t>Kontakta bakjouren</w:t>
                      </w:r>
                    </w:p>
                  </w:txbxContent>
                </v:textbox>
              </v:shape>
            </w:pict>
          </mc:Fallback>
        </mc:AlternateContent>
      </w:r>
      <w:r w:rsidR="00AA117E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761B64C7" wp14:editId="4B82618C">
                <wp:simplePos x="0" y="0"/>
                <wp:positionH relativeFrom="column">
                  <wp:posOffset>4700270</wp:posOffset>
                </wp:positionH>
                <wp:positionV relativeFrom="paragraph">
                  <wp:posOffset>2545715</wp:posOffset>
                </wp:positionV>
                <wp:extent cx="1727200" cy="1404620"/>
                <wp:effectExtent l="0" t="0" r="25400" b="18415"/>
                <wp:wrapNone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72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00AE7D" w14:textId="780FE928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6729EF">
                              <w:rPr>
                                <w:lang w:val="sv-SE"/>
                              </w:rPr>
                              <w:t>Peroral vätska</w:t>
                            </w:r>
                          </w:p>
                          <w:p w14:paraId="1570ABAE" w14:textId="5BD41FFA" w:rsidR="002404D1" w:rsidRPr="00955B45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955B45">
                              <w:rPr>
                                <w:lang w:val="sv-SE"/>
                              </w:rPr>
                              <w:t>SC insulin 0,1E/</w:t>
                            </w:r>
                            <w:r w:rsidRPr="00B924EB">
                              <w:rPr>
                                <w:lang w:val="sv-SE"/>
                              </w:rPr>
                              <w:t>kg</w:t>
                            </w:r>
                            <w:r w:rsidR="00B2685F" w:rsidRPr="00B924EB">
                              <w:rPr>
                                <w:lang w:val="sv-SE"/>
                              </w:rPr>
                              <w:t xml:space="preserve"> med penna</w:t>
                            </w:r>
                            <w:r w:rsidRPr="00B924EB">
                              <w:rPr>
                                <w:lang w:val="sv-SE"/>
                              </w:rPr>
                              <w:t xml:space="preserve"> varannan</w:t>
                            </w:r>
                            <w:r w:rsidRPr="00955B45">
                              <w:rPr>
                                <w:lang w:val="sv-SE"/>
                              </w:rPr>
                              <w:t xml:space="preserve"> </w:t>
                            </w:r>
                            <w:r>
                              <w:rPr>
                                <w:lang w:val="sv-SE"/>
                              </w:rPr>
                              <w:t>timme</w:t>
                            </w:r>
                            <w:r w:rsidR="008A1B6D">
                              <w:rPr>
                                <w:lang w:val="sv-SE"/>
                              </w:rPr>
                              <w:t>.</w:t>
                            </w:r>
                            <w:r>
                              <w:rPr>
                                <w:lang w:val="sv-SE"/>
                              </w:rPr>
                              <w:br/>
                              <w:t>Fortsätt med basalinsulin (pump eller penna)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1B64C7" id="_x0000_s1061" type="#_x0000_t202" style="position:absolute;margin-left:370.1pt;margin-top:200.45pt;width:136pt;height:110.6pt;z-index:2516710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">
                <v:textbox style="mso-fit-shape-to-text:t">
                  <w:txbxContent>
                    <w:p w14:paraId="0E00AE7D" w14:textId="780FE928" w:rsidR="002404D1" w:rsidRPr="006729EF" w:rsidRDefault="002404D1">
                      <w:pPr>
                        <w:rPr>
                          <w:lang w:val="sv-SE"/>
                        </w:rPr>
                      </w:pPr>
                      <w:r w:rsidRPr="006729EF">
                        <w:rPr>
                          <w:lang w:val="sv-SE"/>
                        </w:rPr>
                        <w:t>Peroral vätska</w:t>
                      </w:r>
                    </w:p>
                    <w:p w14:paraId="1570ABAE" w14:textId="5BD41FFA" w:rsidR="002404D1" w:rsidRPr="00955B45" w:rsidRDefault="002404D1">
                      <w:pPr>
                        <w:rPr>
                          <w:lang w:val="sv-SE"/>
                        </w:rPr>
                      </w:pPr>
                      <w:r w:rsidRPr="00955B45">
                        <w:rPr>
                          <w:lang w:val="sv-SE"/>
                        </w:rPr>
                        <w:t>SC insulin 0,1E/</w:t>
                      </w:r>
                      <w:r w:rsidRPr="00B924EB">
                        <w:rPr>
                          <w:lang w:val="sv-SE"/>
                        </w:rPr>
                        <w:t>kg</w:t>
                      </w:r>
                      <w:r w:rsidR="00B2685F" w:rsidRPr="00B924EB">
                        <w:rPr>
                          <w:lang w:val="sv-SE"/>
                        </w:rPr>
                        <w:t xml:space="preserve"> med penna</w:t>
                      </w:r>
                      <w:r w:rsidRPr="00B924EB">
                        <w:rPr>
                          <w:lang w:val="sv-SE"/>
                        </w:rPr>
                        <w:t xml:space="preserve"> varannan</w:t>
                      </w:r>
                      <w:r w:rsidRPr="00955B45">
                        <w:rPr>
                          <w:lang w:val="sv-SE"/>
                        </w:rPr>
                        <w:t xml:space="preserve"> </w:t>
                      </w:r>
                      <w:r>
                        <w:rPr>
                          <w:lang w:val="sv-SE"/>
                        </w:rPr>
                        <w:t>timme</w:t>
                      </w:r>
                      <w:r w:rsidR="008A1B6D">
                        <w:rPr>
                          <w:lang w:val="sv-SE"/>
                        </w:rPr>
                        <w:t>.</w:t>
                      </w:r>
                      <w:r>
                        <w:rPr>
                          <w:lang w:val="sv-SE"/>
                        </w:rPr>
                        <w:br/>
                        <w:t>Fortsätt med basalinsulin (pump eller penna)</w:t>
                      </w:r>
                    </w:p>
                  </w:txbxContent>
                </v:textbox>
              </v:shape>
            </w:pict>
          </mc:Fallback>
        </mc:AlternateContent>
      </w:r>
      <w:r w:rsidR="00AA117E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68992" behindDoc="0" locked="0" layoutInCell="1" allowOverlap="1" wp14:anchorId="408A6493" wp14:editId="7F8F2187">
                <wp:simplePos x="0" y="0"/>
                <wp:positionH relativeFrom="column">
                  <wp:posOffset>90170</wp:posOffset>
                </wp:positionH>
                <wp:positionV relativeFrom="paragraph">
                  <wp:posOffset>2545715</wp:posOffset>
                </wp:positionV>
                <wp:extent cx="1790700" cy="1404620"/>
                <wp:effectExtent l="0" t="0" r="19050" b="16510"/>
                <wp:wrapNone/>
                <wp:docPr id="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218501" w14:textId="5F90C000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6729EF">
                              <w:rPr>
                                <w:lang w:val="sv-SE"/>
                              </w:rPr>
                              <w:t>100% syrgas</w:t>
                            </w:r>
                          </w:p>
                          <w:p w14:paraId="3CB76E08" w14:textId="132DC06A" w:rsidR="002404D1" w:rsidRPr="00B924EB" w:rsidRDefault="00DA542F">
                            <w:pPr>
                              <w:rPr>
                                <w:lang w:val="sv-SE"/>
                              </w:rPr>
                            </w:pPr>
                            <w:r w:rsidRPr="00B924EB">
                              <w:rPr>
                                <w:lang w:val="sv-SE"/>
                              </w:rPr>
                              <w:t>1</w:t>
                            </w:r>
                            <w:r w:rsidR="002404D1" w:rsidRPr="00B924EB">
                              <w:rPr>
                                <w:lang w:val="sv-SE"/>
                              </w:rPr>
                              <w:t xml:space="preserve">0 ml/kg </w:t>
                            </w:r>
                            <w:r w:rsidR="00EC44B0" w:rsidRPr="00B924EB">
                              <w:rPr>
                                <w:lang w:val="sv-SE"/>
                              </w:rPr>
                              <w:t xml:space="preserve">0,9% NaCl </w:t>
                            </w:r>
                            <w:r w:rsidRPr="00B924EB">
                              <w:rPr>
                                <w:lang w:val="sv-SE"/>
                              </w:rPr>
                              <w:t>på 15 min.</w:t>
                            </w:r>
                            <w:r w:rsidR="00290DE7" w:rsidRPr="00B924EB">
                              <w:rPr>
                                <w:lang w:val="sv-SE"/>
                              </w:rPr>
                              <w:t xml:space="preserve"> </w:t>
                            </w:r>
                            <w:r w:rsidR="002404D1" w:rsidRPr="00B924EB">
                              <w:rPr>
                                <w:lang w:val="sv-SE"/>
                              </w:rPr>
                              <w:t>Upprepas vid behov</w:t>
                            </w:r>
                          </w:p>
                          <w:p w14:paraId="1F52EC2D" w14:textId="7C9ED155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>
                              <w:rPr>
                                <w:lang w:val="sv-SE"/>
                              </w:rPr>
                              <w:t>(5% albumin 10ml/kg kan övervägas)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08A6493" id="_x0000_s1062" type="#_x0000_t202" style="position:absolute;margin-left:7.1pt;margin-top:200.45pt;width:141pt;height:110.6pt;z-index:2516689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">
                <v:textbox style="mso-fit-shape-to-text:t">
                  <w:txbxContent>
                    <w:p w14:paraId="0F218501" w14:textId="5F90C000" w:rsidR="002404D1" w:rsidRPr="006729EF" w:rsidRDefault="002404D1">
                      <w:pPr>
                        <w:rPr>
                          <w:lang w:val="sv-SE"/>
                        </w:rPr>
                      </w:pPr>
                      <w:r w:rsidRPr="006729EF">
                        <w:rPr>
                          <w:lang w:val="sv-SE"/>
                        </w:rPr>
                        <w:t>100% syrgas</w:t>
                      </w:r>
                    </w:p>
                    <w:p w14:paraId="3CB76E08" w14:textId="132DC06A" w:rsidR="002404D1" w:rsidRPr="00B924EB" w:rsidRDefault="00DA542F">
                      <w:pPr>
                        <w:rPr>
                          <w:lang w:val="sv-SE"/>
                        </w:rPr>
                      </w:pPr>
                      <w:r w:rsidRPr="00B924EB">
                        <w:rPr>
                          <w:lang w:val="sv-SE"/>
                        </w:rPr>
                        <w:t>1</w:t>
                      </w:r>
                      <w:r w:rsidR="002404D1" w:rsidRPr="00B924EB">
                        <w:rPr>
                          <w:lang w:val="sv-SE"/>
                        </w:rPr>
                        <w:t xml:space="preserve">0 ml/kg </w:t>
                      </w:r>
                      <w:r w:rsidR="00EC44B0" w:rsidRPr="00B924EB">
                        <w:rPr>
                          <w:lang w:val="sv-SE"/>
                        </w:rPr>
                        <w:t xml:space="preserve">0,9% NaCl </w:t>
                      </w:r>
                      <w:r w:rsidRPr="00B924EB">
                        <w:rPr>
                          <w:lang w:val="sv-SE"/>
                        </w:rPr>
                        <w:t>på 15 min.</w:t>
                      </w:r>
                      <w:r w:rsidR="00290DE7" w:rsidRPr="00B924EB">
                        <w:rPr>
                          <w:lang w:val="sv-SE"/>
                        </w:rPr>
                        <w:t xml:space="preserve"> </w:t>
                      </w:r>
                      <w:r w:rsidR="002404D1" w:rsidRPr="00B924EB">
                        <w:rPr>
                          <w:lang w:val="sv-SE"/>
                        </w:rPr>
                        <w:t>Upprepas vid behov</w:t>
                      </w:r>
                    </w:p>
                    <w:p w14:paraId="1F52EC2D" w14:textId="7C9ED155" w:rsidR="002404D1" w:rsidRPr="006729EF" w:rsidRDefault="002404D1">
                      <w:pPr>
                        <w:rPr>
                          <w:lang w:val="sv-SE"/>
                        </w:rPr>
                      </w:pPr>
                      <w:r>
                        <w:rPr>
                          <w:lang w:val="sv-SE"/>
                        </w:rPr>
                        <w:t>(5% albumin 10ml/kg kan övervägas)</w:t>
                      </w:r>
                    </w:p>
                  </w:txbxContent>
                </v:textbox>
              </v:shape>
            </w:pict>
          </mc:Fallback>
        </mc:AlternateContent>
      </w:r>
      <w:r w:rsidR="00AA117E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120B2A1F" wp14:editId="585AE049">
                <wp:simplePos x="0" y="0"/>
                <wp:positionH relativeFrom="column">
                  <wp:posOffset>2388870</wp:posOffset>
                </wp:positionH>
                <wp:positionV relativeFrom="paragraph">
                  <wp:posOffset>1205865</wp:posOffset>
                </wp:positionV>
                <wp:extent cx="1790700" cy="1404620"/>
                <wp:effectExtent l="0" t="0" r="19050" b="17780"/>
                <wp:wrapNone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102FB0" w14:textId="4C1C9679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proofErr w:type="spellStart"/>
                            <w:r w:rsidRPr="006729EF">
                              <w:rPr>
                                <w:lang w:val="sv-SE"/>
                              </w:rPr>
                              <w:t>Dehydrering</w:t>
                            </w:r>
                            <w:proofErr w:type="spellEnd"/>
                            <w:r w:rsidRPr="006729EF">
                              <w:rPr>
                                <w:lang w:val="sv-SE"/>
                              </w:rPr>
                              <w:t xml:space="preserve"> &gt; 5%</w:t>
                            </w:r>
                          </w:p>
                          <w:p w14:paraId="7FC58F86" w14:textId="719D8F27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6729EF">
                              <w:rPr>
                                <w:lang w:val="sv-SE"/>
                              </w:rPr>
                              <w:t>Ej chock</w:t>
                            </w:r>
                          </w:p>
                          <w:p w14:paraId="4489B74A" w14:textId="18849985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6729EF">
                              <w:rPr>
                                <w:lang w:val="sv-SE"/>
                              </w:rPr>
                              <w:t>Hyperventilation</w:t>
                            </w:r>
                          </w:p>
                          <w:p w14:paraId="32024328" w14:textId="25D9F259" w:rsidR="002404D1" w:rsidRPr="006729EF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6729EF">
                              <w:rPr>
                                <w:lang w:val="sv-SE"/>
                              </w:rPr>
                              <w:t>Illamående, kräkning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20B2A1F" id="_x0000_s1063" type="#_x0000_t202" style="position:absolute;margin-left:188.1pt;margin-top:94.95pt;width:141pt;height:110.6pt;z-index:25166489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">
                <v:textbox style="mso-fit-shape-to-text:t">
                  <w:txbxContent>
                    <w:p w14:paraId="23102FB0" w14:textId="4C1C9679" w:rsidR="002404D1" w:rsidRPr="006729EF" w:rsidRDefault="002404D1">
                      <w:pPr>
                        <w:rPr>
                          <w:lang w:val="sv-SE"/>
                        </w:rPr>
                      </w:pPr>
                      <w:proofErr w:type="spellStart"/>
                      <w:r w:rsidRPr="006729EF">
                        <w:rPr>
                          <w:lang w:val="sv-SE"/>
                        </w:rPr>
                        <w:t>Dehydrering</w:t>
                      </w:r>
                      <w:proofErr w:type="spellEnd"/>
                      <w:r w:rsidRPr="006729EF">
                        <w:rPr>
                          <w:lang w:val="sv-SE"/>
                        </w:rPr>
                        <w:t xml:space="preserve"> &gt; 5%</w:t>
                      </w:r>
                    </w:p>
                    <w:p w14:paraId="7FC58F86" w14:textId="719D8F27" w:rsidR="002404D1" w:rsidRPr="006729EF" w:rsidRDefault="002404D1">
                      <w:pPr>
                        <w:rPr>
                          <w:lang w:val="sv-SE"/>
                        </w:rPr>
                      </w:pPr>
                      <w:r w:rsidRPr="006729EF">
                        <w:rPr>
                          <w:lang w:val="sv-SE"/>
                        </w:rPr>
                        <w:t>Ej chock</w:t>
                      </w:r>
                    </w:p>
                    <w:p w14:paraId="4489B74A" w14:textId="18849985" w:rsidR="002404D1" w:rsidRPr="006729EF" w:rsidRDefault="002404D1">
                      <w:pPr>
                        <w:rPr>
                          <w:lang w:val="sv-SE"/>
                        </w:rPr>
                      </w:pPr>
                      <w:r w:rsidRPr="006729EF">
                        <w:rPr>
                          <w:lang w:val="sv-SE"/>
                        </w:rPr>
                        <w:t>Hyperventilation</w:t>
                      </w:r>
                    </w:p>
                    <w:p w14:paraId="32024328" w14:textId="25D9F259" w:rsidR="002404D1" w:rsidRPr="006729EF" w:rsidRDefault="002404D1">
                      <w:pPr>
                        <w:rPr>
                          <w:lang w:val="sv-SE"/>
                        </w:rPr>
                      </w:pPr>
                      <w:r w:rsidRPr="006729EF">
                        <w:rPr>
                          <w:lang w:val="sv-SE"/>
                        </w:rPr>
                        <w:t>Illamående, kräkning</w:t>
                      </w:r>
                    </w:p>
                  </w:txbxContent>
                </v:textbox>
              </v:shape>
            </w:pict>
          </mc:Fallback>
        </mc:AlternateContent>
      </w:r>
      <w:r w:rsidR="00AA117E" w:rsidRPr="00926D4E">
        <w:rPr>
          <w:noProof/>
          <w:lang w:val="sv-SE"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05E13E67" wp14:editId="1ED9815C">
                <wp:simplePos x="0" y="0"/>
                <wp:positionH relativeFrom="column">
                  <wp:posOffset>90170</wp:posOffset>
                </wp:positionH>
                <wp:positionV relativeFrom="paragraph">
                  <wp:posOffset>1205865</wp:posOffset>
                </wp:positionV>
                <wp:extent cx="1790700" cy="1404620"/>
                <wp:effectExtent l="0" t="0" r="19050" b="1651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78FFD8" w14:textId="20793E1F" w:rsidR="002404D1" w:rsidRPr="00955B45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955B45">
                              <w:rPr>
                                <w:lang w:val="sv-SE"/>
                              </w:rPr>
                              <w:t>Chock eller p</w:t>
                            </w:r>
                            <w:r>
                              <w:rPr>
                                <w:lang w:val="sv-SE"/>
                              </w:rPr>
                              <w:t>rechock</w:t>
                            </w:r>
                          </w:p>
                          <w:p w14:paraId="5D5F1B2F" w14:textId="5164D352" w:rsidR="002404D1" w:rsidRPr="00955B45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955B45">
                              <w:rPr>
                                <w:lang w:val="sv-SE"/>
                              </w:rPr>
                              <w:t>Nedsatt medvetandegrad</w:t>
                            </w:r>
                          </w:p>
                          <w:p w14:paraId="240BCAEE" w14:textId="25454AD2" w:rsidR="002404D1" w:rsidRPr="00955B45" w:rsidRDefault="002404D1">
                            <w:pPr>
                              <w:rPr>
                                <w:lang w:val="sv-SE"/>
                              </w:rPr>
                            </w:pPr>
                            <w:r w:rsidRPr="00955B45">
                              <w:rPr>
                                <w:lang w:val="sv-SE"/>
                              </w:rPr>
                              <w:t>Dålig puls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E13E67" id="_x0000_s1064" type="#_x0000_t202" style="position:absolute;margin-left:7.1pt;margin-top:94.95pt;width:141pt;height:110.6pt;z-index:2516628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">
                <v:textbox style="mso-fit-shape-to-text:t">
                  <w:txbxContent>
                    <w:p w14:paraId="1E78FFD8" w14:textId="20793E1F" w:rsidR="002404D1" w:rsidRPr="00955B45" w:rsidRDefault="002404D1">
                      <w:pPr>
                        <w:rPr>
                          <w:lang w:val="sv-SE"/>
                        </w:rPr>
                      </w:pPr>
                      <w:r w:rsidRPr="00955B45">
                        <w:rPr>
                          <w:lang w:val="sv-SE"/>
                        </w:rPr>
                        <w:t>Chock eller p</w:t>
                      </w:r>
                      <w:r>
                        <w:rPr>
                          <w:lang w:val="sv-SE"/>
                        </w:rPr>
                        <w:t>rechock</w:t>
                      </w:r>
                    </w:p>
                    <w:p w14:paraId="5D5F1B2F" w14:textId="5164D352" w:rsidR="002404D1" w:rsidRPr="00955B45" w:rsidRDefault="002404D1">
                      <w:pPr>
                        <w:rPr>
                          <w:lang w:val="sv-SE"/>
                        </w:rPr>
                      </w:pPr>
                      <w:r w:rsidRPr="00955B45">
                        <w:rPr>
                          <w:lang w:val="sv-SE"/>
                        </w:rPr>
                        <w:t>Nedsatt medvetandegrad</w:t>
                      </w:r>
                    </w:p>
                    <w:p w14:paraId="240BCAEE" w14:textId="25454AD2" w:rsidR="002404D1" w:rsidRPr="00955B45" w:rsidRDefault="002404D1">
                      <w:pPr>
                        <w:rPr>
                          <w:lang w:val="sv-SE"/>
                        </w:rPr>
                      </w:pPr>
                      <w:r w:rsidRPr="00955B45">
                        <w:rPr>
                          <w:lang w:val="sv-SE"/>
                        </w:rPr>
                        <w:t>Dålig puls</w:t>
                      </w:r>
                    </w:p>
                  </w:txbxContent>
                </v:textbox>
              </v:shape>
            </w:pict>
          </mc:Fallback>
        </mc:AlternateContent>
      </w:r>
      <w:r w:rsidR="00B0685A" w:rsidRPr="00926D4E">
        <w:rPr>
          <w:noProof/>
          <w:lang w:val="sv-SE"/>
        </w:rPr>
        <mc:AlternateContent>
          <mc:Choice Requires="wps">
            <w:drawing>
              <wp:inline distT="0" distB="0" distL="0" distR="0" wp14:anchorId="1995A0A5" wp14:editId="74519840">
                <wp:extent cx="6407150" cy="4457700"/>
                <wp:effectExtent l="0" t="0" r="12700" b="19050"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7150" cy="44577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2CF7128" id="Rectangle 35" o:spid="_x0000_s1026" style="width:504.5pt;height:35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" filled="f" strokecolor="#294e1c [1604]" strokeweight="1pt">
                <w10:anchorlock/>
              </v:rect>
            </w:pict>
          </mc:Fallback>
        </mc:AlternateContent>
      </w:r>
    </w:p>
    <w:p w14:paraId="5AEB7FEE" w14:textId="33A75288" w:rsidR="0099799C" w:rsidRPr="00926D4E" w:rsidRDefault="0099799C" w:rsidP="006B7D7F">
      <w:pPr>
        <w:rPr>
          <w:lang w:val="sv-SE"/>
        </w:rPr>
      </w:pPr>
      <w:proofErr w:type="spellStart"/>
      <w:r w:rsidRPr="5D8C5052">
        <w:rPr>
          <w:lang w:val="sv-SE"/>
        </w:rPr>
        <w:t>Fig</w:t>
      </w:r>
      <w:proofErr w:type="spellEnd"/>
      <w:r w:rsidRPr="5D8C5052">
        <w:rPr>
          <w:lang w:val="sv-SE"/>
        </w:rPr>
        <w:t xml:space="preserve"> 1: Flödessc</w:t>
      </w:r>
      <w:r w:rsidR="00926D4E" w:rsidRPr="5D8C5052">
        <w:rPr>
          <w:lang w:val="sv-SE"/>
        </w:rPr>
        <w:t>h</w:t>
      </w:r>
      <w:r w:rsidRPr="5D8C5052">
        <w:rPr>
          <w:lang w:val="sv-SE"/>
        </w:rPr>
        <w:t xml:space="preserve">ema för vätskebehandling av patient med </w:t>
      </w:r>
      <w:proofErr w:type="spellStart"/>
      <w:r w:rsidRPr="5D8C5052">
        <w:rPr>
          <w:lang w:val="sv-SE"/>
        </w:rPr>
        <w:t>ketoacidos</w:t>
      </w:r>
      <w:proofErr w:type="spellEnd"/>
    </w:p>
    <w:p w14:paraId="306A219A" w14:textId="77777777" w:rsidR="0099799C" w:rsidRPr="00926D4E" w:rsidRDefault="0099799C" w:rsidP="006B7D7F">
      <w:pPr>
        <w:rPr>
          <w:lang w:val="sv-SE"/>
        </w:rPr>
      </w:pPr>
    </w:p>
    <w:p w14:paraId="28C5673E" w14:textId="4C5BCE60" w:rsidR="00D565BD" w:rsidRPr="00B924EB" w:rsidRDefault="00D565BD" w:rsidP="006B7D7F">
      <w:pPr>
        <w:rPr>
          <w:lang w:val="sv-SE"/>
        </w:rPr>
      </w:pPr>
      <w:r w:rsidRPr="00B924EB">
        <w:rPr>
          <w:lang w:val="sv-SE"/>
        </w:rPr>
        <w:t xml:space="preserve">Initialt ska man åstadkomma en snabb men kortvarig </w:t>
      </w:r>
      <w:proofErr w:type="spellStart"/>
      <w:r w:rsidRPr="00B924EB">
        <w:rPr>
          <w:lang w:val="sv-SE"/>
        </w:rPr>
        <w:t>rehydrering</w:t>
      </w:r>
      <w:proofErr w:type="spellEnd"/>
      <w:r w:rsidRPr="00B924EB">
        <w:rPr>
          <w:lang w:val="sv-SE"/>
        </w:rPr>
        <w:t xml:space="preserve"> med </w:t>
      </w:r>
      <w:r w:rsidR="004C63CA" w:rsidRPr="00B924EB">
        <w:rPr>
          <w:lang w:val="sv-SE"/>
        </w:rPr>
        <w:t>0,9% NaCl</w:t>
      </w:r>
      <w:r w:rsidR="0020082E" w:rsidRPr="00B924EB">
        <w:rPr>
          <w:lang w:val="sv-SE"/>
        </w:rPr>
        <w:t xml:space="preserve"> </w:t>
      </w:r>
      <w:r w:rsidRPr="00B924EB">
        <w:rPr>
          <w:lang w:val="sv-SE"/>
        </w:rPr>
        <w:t xml:space="preserve">för att återställa perifer cirkulation. </w:t>
      </w:r>
      <w:proofErr w:type="spellStart"/>
      <w:r w:rsidR="007D5EB4" w:rsidRPr="00B924EB">
        <w:rPr>
          <w:lang w:val="sv-SE"/>
        </w:rPr>
        <w:t>Dehydreringsgraden</w:t>
      </w:r>
      <w:proofErr w:type="spellEnd"/>
      <w:r w:rsidR="007D5EB4" w:rsidRPr="00B924EB">
        <w:rPr>
          <w:lang w:val="sv-SE"/>
        </w:rPr>
        <w:t xml:space="preserve"> är svårbedömd vid DKA, och därför inleds behandlingen med </w:t>
      </w:r>
      <w:r w:rsidR="00D9156D" w:rsidRPr="00B924EB">
        <w:rPr>
          <w:lang w:val="sv-SE"/>
        </w:rPr>
        <w:t>2</w:t>
      </w:r>
      <w:r w:rsidR="00754921" w:rsidRPr="00B924EB">
        <w:rPr>
          <w:lang w:val="sv-SE"/>
        </w:rPr>
        <w:t xml:space="preserve"> timma</w:t>
      </w:r>
      <w:r w:rsidR="00D9156D" w:rsidRPr="00B924EB">
        <w:rPr>
          <w:lang w:val="sv-SE"/>
        </w:rPr>
        <w:t>r</w:t>
      </w:r>
      <w:r w:rsidR="00754921" w:rsidRPr="00B924EB">
        <w:rPr>
          <w:lang w:val="sv-SE"/>
        </w:rPr>
        <w:t xml:space="preserve">s </w:t>
      </w:r>
      <w:proofErr w:type="spellStart"/>
      <w:r w:rsidR="00754921" w:rsidRPr="00B924EB">
        <w:rPr>
          <w:lang w:val="sv-SE"/>
        </w:rPr>
        <w:t>rehydrering</w:t>
      </w:r>
      <w:proofErr w:type="spellEnd"/>
      <w:r w:rsidR="00754921" w:rsidRPr="00B924EB">
        <w:rPr>
          <w:lang w:val="sv-SE"/>
        </w:rPr>
        <w:t xml:space="preserve"> med 1</w:t>
      </w:r>
      <w:r w:rsidR="00BC6076" w:rsidRPr="00B924EB">
        <w:rPr>
          <w:lang w:val="sv-SE"/>
        </w:rPr>
        <w:t>2,5</w:t>
      </w:r>
      <w:r w:rsidR="00754921" w:rsidRPr="00B924EB">
        <w:rPr>
          <w:lang w:val="sv-SE"/>
        </w:rPr>
        <w:t xml:space="preserve"> ml/kg </w:t>
      </w:r>
      <w:r w:rsidR="00D9156D" w:rsidRPr="00B924EB">
        <w:rPr>
          <w:lang w:val="sv-SE"/>
        </w:rPr>
        <w:t xml:space="preserve">av </w:t>
      </w:r>
      <w:r w:rsidR="004C63CA" w:rsidRPr="00B924EB">
        <w:rPr>
          <w:lang w:val="sv-SE"/>
        </w:rPr>
        <w:t>0,9% NaCl</w:t>
      </w:r>
      <w:r w:rsidRPr="00B924EB">
        <w:rPr>
          <w:lang w:val="sv-SE"/>
        </w:rPr>
        <w:t>.</w:t>
      </w:r>
      <w:r w:rsidR="004A62B0" w:rsidRPr="00B924EB">
        <w:rPr>
          <w:lang w:val="sv-SE"/>
        </w:rPr>
        <w:t xml:space="preserve"> </w:t>
      </w:r>
      <w:r w:rsidR="00DC7564" w:rsidRPr="00B924EB">
        <w:rPr>
          <w:lang w:val="sv-SE"/>
        </w:rPr>
        <w:t xml:space="preserve">Denna </w:t>
      </w:r>
      <w:r w:rsidR="00FD662B" w:rsidRPr="00B924EB">
        <w:rPr>
          <w:lang w:val="sv-SE"/>
        </w:rPr>
        <w:t xml:space="preserve">dos upprepas vid behov för att återställa perifer cirkulation. </w:t>
      </w:r>
      <w:r w:rsidR="00FE6C18">
        <w:rPr>
          <w:lang w:val="sv-SE"/>
        </w:rPr>
        <w:t xml:space="preserve">Nyare studier visar att man även kan använda </w:t>
      </w:r>
      <w:proofErr w:type="spellStart"/>
      <w:r w:rsidR="00FE6C18">
        <w:rPr>
          <w:lang w:val="sv-SE"/>
        </w:rPr>
        <w:t>Ringeracetat</w:t>
      </w:r>
      <w:proofErr w:type="spellEnd"/>
      <w:r w:rsidR="00FE6C18">
        <w:rPr>
          <w:lang w:val="sv-SE"/>
        </w:rPr>
        <w:t xml:space="preserve"> till den snabba </w:t>
      </w:r>
      <w:proofErr w:type="spellStart"/>
      <w:r w:rsidR="00FE6C18">
        <w:rPr>
          <w:lang w:val="sv-SE"/>
        </w:rPr>
        <w:t>rehydreringen</w:t>
      </w:r>
      <w:proofErr w:type="spellEnd"/>
      <w:r w:rsidR="00FE6C18">
        <w:rPr>
          <w:lang w:val="sv-SE"/>
        </w:rPr>
        <w:t xml:space="preserve">. </w:t>
      </w:r>
      <w:r w:rsidR="00155D51">
        <w:rPr>
          <w:lang w:val="sv-SE"/>
        </w:rPr>
        <w:t xml:space="preserve">Ca-innehållet i </w:t>
      </w:r>
      <w:proofErr w:type="spellStart"/>
      <w:r w:rsidR="00155D51">
        <w:rPr>
          <w:lang w:val="sv-SE"/>
        </w:rPr>
        <w:t>Ringeracetat</w:t>
      </w:r>
      <w:proofErr w:type="spellEnd"/>
      <w:r w:rsidR="00155D51">
        <w:rPr>
          <w:lang w:val="sv-SE"/>
        </w:rPr>
        <w:t xml:space="preserve"> ger dock risk för utfällning med fosfat i </w:t>
      </w:r>
      <w:proofErr w:type="spellStart"/>
      <w:r w:rsidR="00155D51">
        <w:rPr>
          <w:lang w:val="sv-SE"/>
        </w:rPr>
        <w:t>Addex</w:t>
      </w:r>
      <w:proofErr w:type="spellEnd"/>
      <w:r w:rsidR="00155D51">
        <w:rPr>
          <w:lang w:val="sv-SE"/>
        </w:rPr>
        <w:t xml:space="preserve">-K varför Plasmalyte är ett bättre alternativ. </w:t>
      </w:r>
      <w:r w:rsidR="009F2F86" w:rsidRPr="00B924EB">
        <w:rPr>
          <w:lang w:val="sv-SE"/>
        </w:rPr>
        <w:t xml:space="preserve">För att undvika för stora vätskemängder till </w:t>
      </w:r>
      <w:proofErr w:type="spellStart"/>
      <w:r w:rsidR="009F2F86" w:rsidRPr="00B924EB">
        <w:rPr>
          <w:lang w:val="sv-SE"/>
        </w:rPr>
        <w:t>obesa</w:t>
      </w:r>
      <w:proofErr w:type="spellEnd"/>
      <w:r w:rsidR="009F2F86" w:rsidRPr="00B924EB">
        <w:rPr>
          <w:lang w:val="sv-SE"/>
        </w:rPr>
        <w:t xml:space="preserve"> patienter kan man räkna </w:t>
      </w:r>
      <w:proofErr w:type="spellStart"/>
      <w:r w:rsidR="009F2F86" w:rsidRPr="00B924EB">
        <w:rPr>
          <w:lang w:val="sv-SE"/>
        </w:rPr>
        <w:t>rehydreringsvolym</w:t>
      </w:r>
      <w:proofErr w:type="spellEnd"/>
      <w:r w:rsidR="009F2F86" w:rsidRPr="00B924EB">
        <w:rPr>
          <w:lang w:val="sv-SE"/>
        </w:rPr>
        <w:t xml:space="preserve"> på idealvikt för längden. </w:t>
      </w:r>
      <w:r w:rsidR="004A62B0" w:rsidRPr="00B924EB">
        <w:rPr>
          <w:lang w:val="sv-SE"/>
        </w:rPr>
        <w:t>Manifest chock är sällsynt.</w:t>
      </w:r>
      <w:r w:rsidR="00E32B85" w:rsidRPr="00B924EB">
        <w:rPr>
          <w:lang w:val="sv-SE"/>
        </w:rPr>
        <w:t xml:space="preserve"> Vid manifest chock ges </w:t>
      </w:r>
      <w:r w:rsidR="00303361" w:rsidRPr="00B924EB">
        <w:rPr>
          <w:lang w:val="sv-SE"/>
        </w:rPr>
        <w:t>1</w:t>
      </w:r>
      <w:r w:rsidR="00E32B85" w:rsidRPr="00B924EB">
        <w:rPr>
          <w:lang w:val="sv-SE"/>
        </w:rPr>
        <w:t xml:space="preserve">0 ml/kg av </w:t>
      </w:r>
      <w:r w:rsidR="004C63CA" w:rsidRPr="00B924EB">
        <w:rPr>
          <w:lang w:val="sv-SE"/>
        </w:rPr>
        <w:t xml:space="preserve">0,9% NaCl </w:t>
      </w:r>
      <w:r w:rsidR="00303361" w:rsidRPr="00B924EB">
        <w:rPr>
          <w:lang w:val="sv-SE"/>
        </w:rPr>
        <w:t>på 15 min</w:t>
      </w:r>
      <w:r w:rsidR="00E32B85" w:rsidRPr="00B924EB">
        <w:rPr>
          <w:lang w:val="sv-SE"/>
        </w:rPr>
        <w:t xml:space="preserve">. </w:t>
      </w:r>
      <w:r w:rsidR="00106119" w:rsidRPr="00B924EB">
        <w:rPr>
          <w:lang w:val="sv-SE"/>
        </w:rPr>
        <w:t>U</w:t>
      </w:r>
      <w:r w:rsidR="00303361" w:rsidRPr="00B924EB">
        <w:rPr>
          <w:lang w:val="sv-SE"/>
        </w:rPr>
        <w:t>tvärdera effekt</w:t>
      </w:r>
      <w:r w:rsidR="00290DE7" w:rsidRPr="00B924EB">
        <w:rPr>
          <w:lang w:val="sv-SE"/>
        </w:rPr>
        <w:t>en</w:t>
      </w:r>
      <w:r w:rsidR="00303361" w:rsidRPr="00B924EB">
        <w:rPr>
          <w:lang w:val="sv-SE"/>
        </w:rPr>
        <w:t xml:space="preserve"> av bolusdosen och </w:t>
      </w:r>
      <w:r w:rsidR="00E32B85" w:rsidRPr="00B924EB">
        <w:rPr>
          <w:lang w:val="sv-SE"/>
        </w:rPr>
        <w:t>upprepa vid behov.</w:t>
      </w:r>
      <w:r w:rsidR="007400C5" w:rsidRPr="00B924EB">
        <w:rPr>
          <w:lang w:val="sv-SE"/>
        </w:rPr>
        <w:t xml:space="preserve"> Vid utebliven effekt (fortsatt lågt centralt blodtryck) av </w:t>
      </w:r>
      <w:r w:rsidR="004C63CA" w:rsidRPr="00B924EB">
        <w:rPr>
          <w:lang w:val="sv-SE"/>
        </w:rPr>
        <w:t>0,9% NaCl</w:t>
      </w:r>
      <w:r w:rsidR="00371B85" w:rsidRPr="00B924EB">
        <w:rPr>
          <w:lang w:val="sv-SE"/>
        </w:rPr>
        <w:t>-</w:t>
      </w:r>
      <w:r w:rsidR="007400C5" w:rsidRPr="00B924EB">
        <w:rPr>
          <w:lang w:val="sv-SE"/>
        </w:rPr>
        <w:t xml:space="preserve">bolus kan 5% albumin övervägas (10 ml/kg) efter diskussion med IVA-läkare även om evidensläget är oklart (se ISPAD </w:t>
      </w:r>
      <w:proofErr w:type="spellStart"/>
      <w:r w:rsidR="007400C5" w:rsidRPr="00B924EB">
        <w:rPr>
          <w:lang w:val="sv-SE"/>
        </w:rPr>
        <w:t>Guidelines</w:t>
      </w:r>
      <w:proofErr w:type="spellEnd"/>
      <w:r w:rsidR="007400C5" w:rsidRPr="00B924EB">
        <w:rPr>
          <w:lang w:val="sv-SE"/>
        </w:rPr>
        <w:t>).</w:t>
      </w:r>
      <w:r w:rsidR="00724D05" w:rsidRPr="00B924EB">
        <w:rPr>
          <w:lang w:val="sv-SE"/>
        </w:rPr>
        <w:t xml:space="preserve"> </w:t>
      </w:r>
      <w:r w:rsidR="0015355A" w:rsidRPr="00B924EB">
        <w:rPr>
          <w:lang w:val="sv-SE"/>
        </w:rPr>
        <w:t xml:space="preserve">Vid initial </w:t>
      </w:r>
      <w:r w:rsidR="007D07BB" w:rsidRPr="00B924EB">
        <w:rPr>
          <w:lang w:val="sv-SE"/>
        </w:rPr>
        <w:lastRenderedPageBreak/>
        <w:t xml:space="preserve">uppmätt </w:t>
      </w:r>
      <w:proofErr w:type="spellStart"/>
      <w:r w:rsidR="0015355A" w:rsidRPr="00B924EB">
        <w:rPr>
          <w:lang w:val="sv-SE"/>
        </w:rPr>
        <w:t>hypernatremi</w:t>
      </w:r>
      <w:proofErr w:type="spellEnd"/>
      <w:r w:rsidR="0015355A" w:rsidRPr="00B924EB">
        <w:rPr>
          <w:lang w:val="sv-SE"/>
        </w:rPr>
        <w:t xml:space="preserve"> (</w:t>
      </w:r>
      <w:r w:rsidR="00AC2FEA" w:rsidRPr="00B924EB">
        <w:rPr>
          <w:lang w:val="sv-SE"/>
        </w:rPr>
        <w:t>Na</w:t>
      </w:r>
      <w:r w:rsidR="0015355A" w:rsidRPr="00B924EB">
        <w:rPr>
          <w:lang w:val="sv-SE"/>
        </w:rPr>
        <w:t>&gt;1</w:t>
      </w:r>
      <w:r w:rsidR="00DA542F" w:rsidRPr="00B924EB">
        <w:rPr>
          <w:lang w:val="sv-SE"/>
        </w:rPr>
        <w:t>45</w:t>
      </w:r>
      <w:r w:rsidR="00952555" w:rsidRPr="00B924EB">
        <w:rPr>
          <w:lang w:val="sv-SE"/>
        </w:rPr>
        <w:t xml:space="preserve"> </w:t>
      </w:r>
      <w:proofErr w:type="spellStart"/>
      <w:r w:rsidR="00952555" w:rsidRPr="00B924EB">
        <w:rPr>
          <w:lang w:val="sv-SE"/>
        </w:rPr>
        <w:t>mmol</w:t>
      </w:r>
      <w:proofErr w:type="spellEnd"/>
      <w:r w:rsidR="00952555" w:rsidRPr="00B924EB">
        <w:rPr>
          <w:lang w:val="sv-SE"/>
        </w:rPr>
        <w:t>/l</w:t>
      </w:r>
      <w:r w:rsidR="0015355A" w:rsidRPr="00B924EB">
        <w:rPr>
          <w:lang w:val="sv-SE"/>
        </w:rPr>
        <w:t>)/</w:t>
      </w:r>
      <w:proofErr w:type="spellStart"/>
      <w:r w:rsidR="0015355A" w:rsidRPr="00B924EB">
        <w:rPr>
          <w:lang w:val="sv-SE"/>
        </w:rPr>
        <w:t>hyperkloremi</w:t>
      </w:r>
      <w:proofErr w:type="spellEnd"/>
      <w:r w:rsidR="0015355A" w:rsidRPr="00B924EB">
        <w:rPr>
          <w:lang w:val="sv-SE"/>
        </w:rPr>
        <w:t xml:space="preserve"> (</w:t>
      </w:r>
      <w:proofErr w:type="spellStart"/>
      <w:r w:rsidR="00AC2FEA" w:rsidRPr="00B924EB">
        <w:rPr>
          <w:lang w:val="sv-SE"/>
        </w:rPr>
        <w:t>Cl</w:t>
      </w:r>
      <w:proofErr w:type="spellEnd"/>
      <w:r w:rsidR="007B54CC" w:rsidRPr="00B924EB">
        <w:rPr>
          <w:lang w:val="sv-SE"/>
        </w:rPr>
        <w:t>&gt;</w:t>
      </w:r>
      <w:r w:rsidR="0015355A" w:rsidRPr="00B924EB">
        <w:rPr>
          <w:lang w:val="sv-SE"/>
        </w:rPr>
        <w:t>110-115</w:t>
      </w:r>
      <w:r w:rsidR="00952555" w:rsidRPr="00B924EB">
        <w:rPr>
          <w:lang w:val="sv-SE"/>
        </w:rPr>
        <w:t xml:space="preserve"> </w:t>
      </w:r>
      <w:proofErr w:type="spellStart"/>
      <w:r w:rsidR="00952555" w:rsidRPr="00B924EB">
        <w:rPr>
          <w:lang w:val="sv-SE"/>
        </w:rPr>
        <w:t>mmol</w:t>
      </w:r>
      <w:proofErr w:type="spellEnd"/>
      <w:r w:rsidR="00952555" w:rsidRPr="00B924EB">
        <w:rPr>
          <w:lang w:val="sv-SE"/>
        </w:rPr>
        <w:t>/l</w:t>
      </w:r>
      <w:r w:rsidR="0015355A" w:rsidRPr="00B924EB">
        <w:rPr>
          <w:lang w:val="sv-SE"/>
        </w:rPr>
        <w:t>)</w:t>
      </w:r>
      <w:r w:rsidR="00724D05" w:rsidRPr="00B924EB">
        <w:rPr>
          <w:lang w:val="sv-SE"/>
        </w:rPr>
        <w:t xml:space="preserve"> </w:t>
      </w:r>
      <w:r w:rsidR="0015355A" w:rsidRPr="00B924EB">
        <w:rPr>
          <w:lang w:val="sv-SE"/>
        </w:rPr>
        <w:t xml:space="preserve">använd </w:t>
      </w:r>
      <w:r w:rsidR="00155D51">
        <w:rPr>
          <w:lang w:val="sv-SE"/>
        </w:rPr>
        <w:t xml:space="preserve">Plasmalyte </w:t>
      </w:r>
      <w:r w:rsidR="00155D51" w:rsidRPr="00155D51">
        <w:rPr>
          <w:i/>
          <w:iCs/>
          <w:u w:val="single"/>
          <w:lang w:val="sv-SE"/>
        </w:rPr>
        <w:t>utan</w:t>
      </w:r>
      <w:r w:rsidR="00155D51">
        <w:rPr>
          <w:lang w:val="sv-SE"/>
        </w:rPr>
        <w:t xml:space="preserve"> glukos</w:t>
      </w:r>
      <w:r w:rsidR="00E43136" w:rsidRPr="00B924EB">
        <w:rPr>
          <w:lang w:val="sv-SE"/>
        </w:rPr>
        <w:t xml:space="preserve"> </w:t>
      </w:r>
      <w:r w:rsidR="00AB62C8" w:rsidRPr="00B924EB">
        <w:rPr>
          <w:lang w:val="sv-SE"/>
        </w:rPr>
        <w:t>till den snabba uppvätskningen.</w:t>
      </w:r>
    </w:p>
    <w:p w14:paraId="751A633F" w14:textId="0E95690F" w:rsidR="00537A7F" w:rsidRDefault="00D565BD" w:rsidP="002527DB">
      <w:pPr>
        <w:spacing w:before="120"/>
        <w:rPr>
          <w:lang w:val="sv-SE"/>
        </w:rPr>
      </w:pPr>
      <w:proofErr w:type="spellStart"/>
      <w:r w:rsidRPr="00B924EB">
        <w:rPr>
          <w:lang w:val="sv-SE"/>
        </w:rPr>
        <w:t>Rehydrering</w:t>
      </w:r>
      <w:proofErr w:type="spellEnd"/>
      <w:r w:rsidRPr="00B924EB">
        <w:rPr>
          <w:lang w:val="sv-SE"/>
        </w:rPr>
        <w:t xml:space="preserve"> sker gradvis under 48 timmar. </w:t>
      </w:r>
      <w:r w:rsidR="00DC7564" w:rsidRPr="00B924EB">
        <w:rPr>
          <w:lang w:val="sv-SE"/>
        </w:rPr>
        <w:t xml:space="preserve">Ta med tidigare given </w:t>
      </w:r>
      <w:r w:rsidR="003E2EE3">
        <w:rPr>
          <w:lang w:val="sv-SE"/>
        </w:rPr>
        <w:t xml:space="preserve">iv </w:t>
      </w:r>
      <w:r w:rsidR="00DC7564" w:rsidRPr="00B924EB">
        <w:rPr>
          <w:lang w:val="sv-SE"/>
        </w:rPr>
        <w:t>vätska</w:t>
      </w:r>
      <w:r w:rsidR="006147F4" w:rsidRPr="00B924EB">
        <w:rPr>
          <w:lang w:val="sv-SE"/>
        </w:rPr>
        <w:t xml:space="preserve"> (</w:t>
      </w:r>
      <w:proofErr w:type="spellStart"/>
      <w:r w:rsidR="00DC7564" w:rsidRPr="00B924EB">
        <w:rPr>
          <w:lang w:val="sv-SE"/>
        </w:rPr>
        <w:t>prehospitalt</w:t>
      </w:r>
      <w:proofErr w:type="spellEnd"/>
      <w:r w:rsidR="00093330" w:rsidRPr="00B924EB">
        <w:rPr>
          <w:lang w:val="sv-SE"/>
        </w:rPr>
        <w:t xml:space="preserve"> och på annat sjukhus vid remittering</w:t>
      </w:r>
      <w:r w:rsidR="003A6AF8" w:rsidRPr="00B924EB">
        <w:rPr>
          <w:lang w:val="sv-SE"/>
        </w:rPr>
        <w:t>)</w:t>
      </w:r>
      <w:r w:rsidR="00DC7564" w:rsidRPr="00B924EB">
        <w:rPr>
          <w:lang w:val="sv-SE"/>
        </w:rPr>
        <w:t xml:space="preserve"> i beräkningen. </w:t>
      </w:r>
      <w:r w:rsidR="00371B85" w:rsidRPr="00B924EB">
        <w:rPr>
          <w:lang w:val="sv-SE"/>
        </w:rPr>
        <w:t>Efter de första 2 timmarnas uppvätskning</w:t>
      </w:r>
      <w:r w:rsidR="00A96399" w:rsidRPr="00B924EB">
        <w:rPr>
          <w:lang w:val="sv-SE"/>
        </w:rPr>
        <w:t xml:space="preserve"> ges </w:t>
      </w:r>
      <w:r w:rsidR="006B01B8" w:rsidRPr="00B924EB">
        <w:rPr>
          <w:lang w:val="sv-SE"/>
        </w:rPr>
        <w:t xml:space="preserve">Plasmalyte </w:t>
      </w:r>
      <w:r w:rsidR="00201954" w:rsidRPr="00201954">
        <w:rPr>
          <w:i/>
          <w:iCs/>
          <w:u w:val="single"/>
          <w:lang w:val="sv-SE"/>
        </w:rPr>
        <w:t>utan</w:t>
      </w:r>
      <w:r w:rsidR="00D1084F">
        <w:rPr>
          <w:lang w:val="sv-SE"/>
        </w:rPr>
        <w:t xml:space="preserve"> </w:t>
      </w:r>
      <w:r w:rsidR="00824E5C" w:rsidRPr="00B924EB">
        <w:rPr>
          <w:lang w:val="sv-SE"/>
        </w:rPr>
        <w:t xml:space="preserve">glukos 5,5% </w:t>
      </w:r>
      <w:r w:rsidR="00A96399" w:rsidRPr="00B924EB">
        <w:rPr>
          <w:lang w:val="sv-SE"/>
        </w:rPr>
        <w:t>(</w:t>
      </w:r>
      <w:r w:rsidR="00824E5C" w:rsidRPr="00B924EB">
        <w:rPr>
          <w:lang w:val="sv-SE"/>
        </w:rPr>
        <w:t xml:space="preserve">140 Na, 5 K, 98 </w:t>
      </w:r>
      <w:proofErr w:type="spellStart"/>
      <w:r w:rsidR="00824E5C" w:rsidRPr="00B924EB">
        <w:rPr>
          <w:lang w:val="sv-SE"/>
        </w:rPr>
        <w:t>Cl</w:t>
      </w:r>
      <w:proofErr w:type="spellEnd"/>
      <w:r w:rsidR="00824E5C" w:rsidRPr="00B924EB">
        <w:rPr>
          <w:lang w:val="sv-SE"/>
        </w:rPr>
        <w:t>, 27 acetat, 1,5 Mg) tills</w:t>
      </w:r>
      <w:r w:rsidRPr="00B924EB">
        <w:rPr>
          <w:lang w:val="sv-SE"/>
        </w:rPr>
        <w:t xml:space="preserve"> </w:t>
      </w:r>
      <w:proofErr w:type="spellStart"/>
      <w:r w:rsidRPr="00B924EB">
        <w:rPr>
          <w:lang w:val="sv-SE"/>
        </w:rPr>
        <w:t>ketoacidosen</w:t>
      </w:r>
      <w:proofErr w:type="spellEnd"/>
      <w:r w:rsidRPr="00B924EB">
        <w:rPr>
          <w:lang w:val="sv-SE"/>
        </w:rPr>
        <w:t xml:space="preserve"> hävts (pH över 7,30). </w:t>
      </w:r>
    </w:p>
    <w:p w14:paraId="38167ECE" w14:textId="2D6ACBD5" w:rsidR="00D565BD" w:rsidRDefault="00D565BD" w:rsidP="002527DB">
      <w:pPr>
        <w:spacing w:before="120"/>
        <w:rPr>
          <w:lang w:val="sv-SE"/>
        </w:rPr>
      </w:pPr>
      <w:r w:rsidRPr="00B924EB">
        <w:rPr>
          <w:lang w:val="sv-SE"/>
        </w:rPr>
        <w:t xml:space="preserve">Peroral vätska kan ges när patientens kliniska tillstånd är påtagligt förbättrat och patienten ej mår illa eller kräks, dock med försiktighet så länge pH &lt;7,30 </w:t>
      </w:r>
      <w:r w:rsidR="00CA686E" w:rsidRPr="00B924EB">
        <w:rPr>
          <w:lang w:val="sv-SE"/>
        </w:rPr>
        <w:t>och B-</w:t>
      </w:r>
      <w:proofErr w:type="spellStart"/>
      <w:r w:rsidR="00CA686E" w:rsidRPr="00B924EB">
        <w:rPr>
          <w:lang w:val="sv-SE"/>
        </w:rPr>
        <w:t>ketoner</w:t>
      </w:r>
      <w:proofErr w:type="spellEnd"/>
      <w:r w:rsidR="00CA686E" w:rsidRPr="00B924EB">
        <w:rPr>
          <w:lang w:val="sv-SE"/>
        </w:rPr>
        <w:t xml:space="preserve"> </w:t>
      </w:r>
      <w:r w:rsidR="001420A0" w:rsidRPr="00B924EB">
        <w:rPr>
          <w:lang w:val="sv-SE"/>
        </w:rPr>
        <w:t>&gt;</w:t>
      </w:r>
      <w:r w:rsidR="00CA686E" w:rsidRPr="00B924EB">
        <w:rPr>
          <w:lang w:val="sv-SE"/>
        </w:rPr>
        <w:t xml:space="preserve">1 </w:t>
      </w:r>
      <w:proofErr w:type="spellStart"/>
      <w:r w:rsidR="00CA686E" w:rsidRPr="00B924EB">
        <w:rPr>
          <w:lang w:val="sv-SE"/>
        </w:rPr>
        <w:t>mmol</w:t>
      </w:r>
      <w:proofErr w:type="spellEnd"/>
      <w:r w:rsidR="00CA686E" w:rsidRPr="00B924EB">
        <w:rPr>
          <w:lang w:val="sv-SE"/>
        </w:rPr>
        <w:t>/l</w:t>
      </w:r>
      <w:r w:rsidRPr="00B924EB">
        <w:rPr>
          <w:lang w:val="sv-SE"/>
        </w:rPr>
        <w:t xml:space="preserve">. Minska omedelbart dropptakten motsvarande det perorala intaget. Summan av peroral och intravenös vätska bör ej överstiga den planerade mängden per timme under de 48 timmar som </w:t>
      </w:r>
      <w:proofErr w:type="spellStart"/>
      <w:r w:rsidRPr="00B924EB">
        <w:rPr>
          <w:lang w:val="sv-SE"/>
        </w:rPr>
        <w:t>rehydreringen</w:t>
      </w:r>
      <w:proofErr w:type="spellEnd"/>
      <w:r w:rsidRPr="00B924EB">
        <w:rPr>
          <w:lang w:val="sv-SE"/>
        </w:rPr>
        <w:t xml:space="preserve"> pågår. Om patienten själv vill dricka mindre än denna mängd per timme när </w:t>
      </w:r>
      <w:proofErr w:type="spellStart"/>
      <w:r w:rsidRPr="00B924EB">
        <w:rPr>
          <w:lang w:val="sv-SE"/>
        </w:rPr>
        <w:t>acidosen</w:t>
      </w:r>
      <w:proofErr w:type="spellEnd"/>
      <w:r w:rsidRPr="00B924EB">
        <w:rPr>
          <w:lang w:val="sv-SE"/>
        </w:rPr>
        <w:t xml:space="preserve"> är normaliserad (fas 4 i tabell </w:t>
      </w:r>
      <w:r w:rsidR="002527DB" w:rsidRPr="00B924EB">
        <w:rPr>
          <w:lang w:val="sv-SE"/>
        </w:rPr>
        <w:t>1</w:t>
      </w:r>
      <w:r w:rsidRPr="00B924EB">
        <w:rPr>
          <w:lang w:val="sv-SE"/>
        </w:rPr>
        <w:t xml:space="preserve">) talar det för att </w:t>
      </w:r>
      <w:proofErr w:type="spellStart"/>
      <w:r w:rsidRPr="00B924EB">
        <w:rPr>
          <w:lang w:val="sv-SE"/>
        </w:rPr>
        <w:t>dehydreringsgraden</w:t>
      </w:r>
      <w:proofErr w:type="spellEnd"/>
      <w:r w:rsidRPr="00B924EB">
        <w:rPr>
          <w:lang w:val="sv-SE"/>
        </w:rPr>
        <w:t xml:space="preserve"> varit mindre än 10 %. Man bör då följa patientens känsla av törst och acceptera ett lite mindre vätskeintag.</w:t>
      </w:r>
    </w:p>
    <w:p w14:paraId="25FCAA87" w14:textId="3E0B2A7A" w:rsidR="00C06BD6" w:rsidRPr="00926D4E" w:rsidRDefault="00C06BD6" w:rsidP="00C06BD6">
      <w:pPr>
        <w:pStyle w:val="Rubrik3"/>
        <w:spacing w:before="120"/>
        <w:rPr>
          <w:lang w:val="sv-SE"/>
        </w:rPr>
      </w:pPr>
      <w:r>
        <w:rPr>
          <w:lang w:val="sv-SE"/>
        </w:rPr>
        <w:t>Glukos</w:t>
      </w:r>
    </w:p>
    <w:p w14:paraId="31D2311A" w14:textId="654BB872" w:rsidR="00C06BD6" w:rsidRPr="00B924EB" w:rsidRDefault="00035010" w:rsidP="002527DB">
      <w:pPr>
        <w:spacing w:before="120"/>
        <w:rPr>
          <w:lang w:val="sv-SE"/>
        </w:rPr>
      </w:pPr>
      <w:r w:rsidRPr="00C06BD6">
        <w:rPr>
          <w:lang w:val="sv-SE"/>
        </w:rPr>
        <w:t xml:space="preserve">Glukos ges för att möjliggöra insulininfusion vilket häver </w:t>
      </w:r>
      <w:proofErr w:type="spellStart"/>
      <w:r w:rsidRPr="00C06BD6">
        <w:rPr>
          <w:lang w:val="sv-SE"/>
        </w:rPr>
        <w:t>acidosen</w:t>
      </w:r>
      <w:proofErr w:type="spellEnd"/>
      <w:r w:rsidRPr="00C06BD6">
        <w:rPr>
          <w:lang w:val="sv-SE"/>
        </w:rPr>
        <w:t xml:space="preserve">. En sidoeffekt av infusion av insulin är sjunkande kaliumnivåer. En högre koncentration av glukos (10%) möjliggör större insulindoser och snabbare </w:t>
      </w:r>
      <w:proofErr w:type="spellStart"/>
      <w:r w:rsidRPr="00C06BD6">
        <w:rPr>
          <w:lang w:val="sv-SE"/>
        </w:rPr>
        <w:t>acidoskorrektion</w:t>
      </w:r>
      <w:proofErr w:type="spellEnd"/>
      <w:r w:rsidRPr="00C06BD6">
        <w:rPr>
          <w:lang w:val="sv-SE"/>
        </w:rPr>
        <w:t xml:space="preserve"> men ökar samtidigt risken för sjunkande kaliumnivåer. Valet mellan 10 % glu</w:t>
      </w:r>
      <w:r>
        <w:rPr>
          <w:lang w:val="sv-SE"/>
        </w:rPr>
        <w:t>k</w:t>
      </w:r>
      <w:r w:rsidRPr="00C06BD6">
        <w:rPr>
          <w:lang w:val="sv-SE"/>
        </w:rPr>
        <w:t>os och 5,5 % glu</w:t>
      </w:r>
      <w:r>
        <w:rPr>
          <w:lang w:val="sv-SE"/>
        </w:rPr>
        <w:t>k</w:t>
      </w:r>
      <w:r w:rsidRPr="00C06BD6">
        <w:rPr>
          <w:lang w:val="sv-SE"/>
        </w:rPr>
        <w:t>os är därför en klinisk avvägning.</w:t>
      </w:r>
      <w:r>
        <w:rPr>
          <w:lang w:val="sv-SE"/>
        </w:rPr>
        <w:t xml:space="preserve"> Plasmalyte </w:t>
      </w:r>
      <w:r w:rsidR="00201954" w:rsidRPr="00201954">
        <w:rPr>
          <w:i/>
          <w:iCs/>
          <w:u w:val="single"/>
          <w:lang w:val="sv-SE"/>
        </w:rPr>
        <w:t>med</w:t>
      </w:r>
      <w:r w:rsidR="00201954">
        <w:rPr>
          <w:lang w:val="sv-SE"/>
        </w:rPr>
        <w:t xml:space="preserve"> </w:t>
      </w:r>
      <w:r>
        <w:rPr>
          <w:lang w:val="sv-SE"/>
        </w:rPr>
        <w:t xml:space="preserve">glukos 5,5% </w:t>
      </w:r>
      <w:r w:rsidR="0073769B" w:rsidRPr="0073769B">
        <w:rPr>
          <w:lang w:val="sv-SE"/>
        </w:rPr>
        <w:t xml:space="preserve">redan från start </w:t>
      </w:r>
      <w:r w:rsidR="007D3F67">
        <w:rPr>
          <w:lang w:val="sv-SE"/>
        </w:rPr>
        <w:t xml:space="preserve">av den långsamma </w:t>
      </w:r>
      <w:proofErr w:type="spellStart"/>
      <w:r w:rsidR="007D3F67">
        <w:rPr>
          <w:lang w:val="sv-SE"/>
        </w:rPr>
        <w:t>rehydreringen</w:t>
      </w:r>
      <w:proofErr w:type="spellEnd"/>
      <w:r w:rsidR="007D3F67">
        <w:rPr>
          <w:lang w:val="sv-SE"/>
        </w:rPr>
        <w:t xml:space="preserve"> </w:t>
      </w:r>
      <w:r w:rsidR="0073769B" w:rsidRPr="0073769B">
        <w:rPr>
          <w:lang w:val="sv-SE"/>
        </w:rPr>
        <w:t xml:space="preserve">som rek. i förra versionen av vårdprogrammet gav visserligen en </w:t>
      </w:r>
      <w:r w:rsidR="007D3F67">
        <w:rPr>
          <w:lang w:val="sv-SE"/>
        </w:rPr>
        <w:t>mindre snabb</w:t>
      </w:r>
      <w:r w:rsidR="0073769B" w:rsidRPr="0073769B">
        <w:rPr>
          <w:lang w:val="sv-SE"/>
        </w:rPr>
        <w:t xml:space="preserve"> sänkning av blodsockret men</w:t>
      </w:r>
      <w:r>
        <w:rPr>
          <w:lang w:val="sv-SE"/>
        </w:rPr>
        <w:t xml:space="preserve"> visade sig resultera i </w:t>
      </w:r>
      <w:r w:rsidR="0073769B">
        <w:rPr>
          <w:lang w:val="sv-SE"/>
        </w:rPr>
        <w:t xml:space="preserve">alltför många episoder </w:t>
      </w:r>
      <w:r w:rsidR="007D3F67">
        <w:rPr>
          <w:lang w:val="sv-SE"/>
        </w:rPr>
        <w:t xml:space="preserve">av </w:t>
      </w:r>
      <w:proofErr w:type="spellStart"/>
      <w:r>
        <w:rPr>
          <w:lang w:val="sv-SE"/>
        </w:rPr>
        <w:t>hypokalemi</w:t>
      </w:r>
      <w:proofErr w:type="spellEnd"/>
      <w:r>
        <w:rPr>
          <w:lang w:val="sv-SE"/>
        </w:rPr>
        <w:t xml:space="preserve"> </w:t>
      </w:r>
      <w:proofErr w:type="spellStart"/>
      <w:r>
        <w:rPr>
          <w:lang w:val="sv-SE"/>
        </w:rPr>
        <w:t>pga</w:t>
      </w:r>
      <w:proofErr w:type="spellEnd"/>
      <w:r>
        <w:rPr>
          <w:lang w:val="sv-SE"/>
        </w:rPr>
        <w:t xml:space="preserve"> den ökade mängden IV tillfört insulin. Vi har därför gått tillbaka till att rekommendera glukostillsats </w:t>
      </w:r>
      <w:r w:rsidR="00155D51">
        <w:rPr>
          <w:lang w:val="sv-SE"/>
        </w:rPr>
        <w:t xml:space="preserve">först </w:t>
      </w:r>
      <w:r>
        <w:rPr>
          <w:lang w:val="sv-SE"/>
        </w:rPr>
        <w:t xml:space="preserve">vid PG &lt; 17 </w:t>
      </w:r>
      <w:proofErr w:type="spellStart"/>
      <w:r>
        <w:rPr>
          <w:lang w:val="sv-SE"/>
        </w:rPr>
        <w:t>mmol</w:t>
      </w:r>
      <w:proofErr w:type="spellEnd"/>
      <w:r>
        <w:rPr>
          <w:lang w:val="sv-SE"/>
        </w:rPr>
        <w:t xml:space="preserve"> om PG inte sjunker alltför snabbt (&gt; 5 </w:t>
      </w:r>
      <w:proofErr w:type="spellStart"/>
      <w:r>
        <w:rPr>
          <w:lang w:val="sv-SE"/>
        </w:rPr>
        <w:t>mmol</w:t>
      </w:r>
      <w:proofErr w:type="spellEnd"/>
      <w:r>
        <w:rPr>
          <w:lang w:val="sv-SE"/>
        </w:rPr>
        <w:t>/l per timme utom de första 1-2 timmarna</w:t>
      </w:r>
      <w:r w:rsidR="00057BC1">
        <w:rPr>
          <w:lang w:val="sv-SE"/>
        </w:rPr>
        <w:t>)</w:t>
      </w:r>
      <w:r>
        <w:rPr>
          <w:lang w:val="sv-SE"/>
        </w:rPr>
        <w:t>.</w:t>
      </w:r>
    </w:p>
    <w:p w14:paraId="72A41A0E" w14:textId="553A3E8A" w:rsidR="00633DA2" w:rsidRPr="00926D4E" w:rsidRDefault="00895620" w:rsidP="00895620">
      <w:pPr>
        <w:pStyle w:val="Rubrik1"/>
        <w:rPr>
          <w:lang w:val="sv-SE"/>
        </w:rPr>
      </w:pPr>
      <w:r>
        <w:rPr>
          <w:lang w:val="sv-SE"/>
        </w:rPr>
        <w:t xml:space="preserve">Mild </w:t>
      </w:r>
      <w:proofErr w:type="spellStart"/>
      <w:r>
        <w:rPr>
          <w:lang w:val="sv-SE"/>
        </w:rPr>
        <w:t>ketoacidos</w:t>
      </w:r>
      <w:proofErr w:type="spellEnd"/>
      <w:r>
        <w:rPr>
          <w:lang w:val="sv-SE"/>
        </w:rPr>
        <w:t xml:space="preserve"> (pH&gt; 7,25)</w:t>
      </w:r>
    </w:p>
    <w:p w14:paraId="1AE130D8" w14:textId="19FB64EC" w:rsidR="003E0A14" w:rsidRPr="00BC0089" w:rsidRDefault="002F414E" w:rsidP="002527DB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926D4E">
        <w:rPr>
          <w:lang w:val="sv-SE"/>
        </w:rPr>
        <w:t xml:space="preserve">Patienter med </w:t>
      </w:r>
      <w:r w:rsidR="002059D6">
        <w:rPr>
          <w:lang w:val="sv-SE"/>
        </w:rPr>
        <w:t xml:space="preserve">känd diabetes och </w:t>
      </w:r>
      <w:r w:rsidR="00C16FF1" w:rsidRPr="00926D4E">
        <w:rPr>
          <w:lang w:val="sv-SE"/>
        </w:rPr>
        <w:t xml:space="preserve">mild </w:t>
      </w:r>
      <w:proofErr w:type="spellStart"/>
      <w:r w:rsidR="00C16FF1" w:rsidRPr="00926D4E">
        <w:rPr>
          <w:lang w:val="sv-SE"/>
        </w:rPr>
        <w:t>acidos</w:t>
      </w:r>
      <w:proofErr w:type="spellEnd"/>
      <w:r w:rsidR="00C16FF1" w:rsidRPr="00926D4E">
        <w:rPr>
          <w:lang w:val="sv-SE"/>
        </w:rPr>
        <w:t xml:space="preserve"> (pH</w:t>
      </w:r>
      <w:r w:rsidR="00BC3592" w:rsidRPr="00926D4E">
        <w:rPr>
          <w:lang w:val="sv-SE"/>
        </w:rPr>
        <w:t xml:space="preserve">≥ 7,25, P-glukos &lt; 33 </w:t>
      </w:r>
      <w:proofErr w:type="spellStart"/>
      <w:r w:rsidR="00BC3592" w:rsidRPr="00926D4E">
        <w:rPr>
          <w:lang w:val="sv-SE"/>
        </w:rPr>
        <w:t>mmol</w:t>
      </w:r>
      <w:proofErr w:type="spellEnd"/>
      <w:r w:rsidR="00BC3592" w:rsidRPr="00926D4E">
        <w:rPr>
          <w:lang w:val="sv-SE"/>
        </w:rPr>
        <w:t>/l)</w:t>
      </w:r>
      <w:r w:rsidR="003E0A14" w:rsidRPr="00926D4E">
        <w:rPr>
          <w:lang w:val="sv-SE"/>
        </w:rPr>
        <w:t>,</w:t>
      </w:r>
      <w:r w:rsidR="004C3474" w:rsidRPr="00926D4E">
        <w:rPr>
          <w:lang w:val="sv-SE"/>
        </w:rPr>
        <w:t xml:space="preserve"> </w:t>
      </w:r>
      <w:r w:rsidRPr="00926D4E">
        <w:rPr>
          <w:lang w:val="sv-SE"/>
        </w:rPr>
        <w:t xml:space="preserve">minimal </w:t>
      </w:r>
      <w:proofErr w:type="spellStart"/>
      <w:r w:rsidRPr="00926D4E">
        <w:rPr>
          <w:lang w:val="sv-SE"/>
        </w:rPr>
        <w:t>dehydrering</w:t>
      </w:r>
      <w:proofErr w:type="spellEnd"/>
      <w:r w:rsidRPr="00926D4E">
        <w:rPr>
          <w:lang w:val="sv-SE"/>
        </w:rPr>
        <w:t xml:space="preserve"> </w:t>
      </w:r>
      <w:r w:rsidR="006500C4" w:rsidRPr="00926D4E">
        <w:rPr>
          <w:lang w:val="sv-SE"/>
        </w:rPr>
        <w:t xml:space="preserve">(&lt;5%) </w:t>
      </w:r>
      <w:r w:rsidR="004C3474" w:rsidRPr="00926D4E">
        <w:rPr>
          <w:lang w:val="sv-SE"/>
        </w:rPr>
        <w:t>och gott allmäntillstånd</w:t>
      </w:r>
      <w:r w:rsidRPr="00926D4E">
        <w:rPr>
          <w:lang w:val="sv-SE"/>
        </w:rPr>
        <w:t xml:space="preserve"> kan </w:t>
      </w:r>
      <w:r w:rsidR="003C387C" w:rsidRPr="00926D4E">
        <w:rPr>
          <w:lang w:val="sv-SE"/>
        </w:rPr>
        <w:t xml:space="preserve">initialt </w:t>
      </w:r>
      <w:r w:rsidRPr="00926D4E">
        <w:rPr>
          <w:lang w:val="sv-SE"/>
        </w:rPr>
        <w:t>ges 0,1E/kg</w:t>
      </w:r>
      <w:r w:rsidR="006500C4" w:rsidRPr="00926D4E">
        <w:rPr>
          <w:lang w:val="sv-SE"/>
        </w:rPr>
        <w:t>/</w:t>
      </w:r>
      <w:proofErr w:type="spellStart"/>
      <w:r w:rsidR="006500C4" w:rsidRPr="00926D4E">
        <w:rPr>
          <w:lang w:val="sv-SE"/>
        </w:rPr>
        <w:t>tim</w:t>
      </w:r>
      <w:proofErr w:type="spellEnd"/>
      <w:r w:rsidRPr="00926D4E">
        <w:rPr>
          <w:lang w:val="sv-SE"/>
        </w:rPr>
        <w:t xml:space="preserve"> SC insulin</w:t>
      </w:r>
      <w:r w:rsidR="00C16FF1" w:rsidRPr="00926D4E">
        <w:rPr>
          <w:lang w:val="sv-SE"/>
        </w:rPr>
        <w:t xml:space="preserve"> varannan timme</w:t>
      </w:r>
      <w:r w:rsidR="001E768D" w:rsidRPr="00926D4E">
        <w:rPr>
          <w:lang w:val="sv-SE"/>
        </w:rPr>
        <w:t>. Om B-</w:t>
      </w:r>
      <w:proofErr w:type="spellStart"/>
      <w:r w:rsidR="001E768D" w:rsidRPr="00926D4E">
        <w:rPr>
          <w:lang w:val="sv-SE"/>
        </w:rPr>
        <w:t>ketoner</w:t>
      </w:r>
      <w:proofErr w:type="spellEnd"/>
      <w:r w:rsidR="001E768D" w:rsidRPr="00926D4E">
        <w:rPr>
          <w:lang w:val="sv-SE"/>
        </w:rPr>
        <w:t xml:space="preserve"> gått ner påtagligt under 3,0 </w:t>
      </w:r>
      <w:proofErr w:type="spellStart"/>
      <w:r w:rsidR="001E768D" w:rsidRPr="00926D4E">
        <w:rPr>
          <w:lang w:val="sv-SE"/>
        </w:rPr>
        <w:t>mmol</w:t>
      </w:r>
      <w:proofErr w:type="spellEnd"/>
      <w:r w:rsidR="001E768D" w:rsidRPr="00926D4E">
        <w:rPr>
          <w:lang w:val="sv-SE"/>
        </w:rPr>
        <w:t>/l och pH är över 7,30 efter 2</w:t>
      </w:r>
      <w:r w:rsidR="00C16FF1" w:rsidRPr="00926D4E">
        <w:rPr>
          <w:lang w:val="sv-SE"/>
        </w:rPr>
        <w:t>-4 timmar</w:t>
      </w:r>
      <w:r w:rsidR="001E768D" w:rsidRPr="00926D4E">
        <w:rPr>
          <w:lang w:val="sv-SE"/>
        </w:rPr>
        <w:t xml:space="preserve"> kan fortsatt behandling ges SC med enbart oral </w:t>
      </w:r>
      <w:proofErr w:type="spellStart"/>
      <w:r w:rsidR="001E768D" w:rsidRPr="00926D4E">
        <w:rPr>
          <w:lang w:val="sv-SE"/>
        </w:rPr>
        <w:t>rehydrering</w:t>
      </w:r>
      <w:proofErr w:type="spellEnd"/>
      <w:r w:rsidR="001E768D" w:rsidRPr="00926D4E">
        <w:rPr>
          <w:lang w:val="sv-SE"/>
        </w:rPr>
        <w:t xml:space="preserve">. </w:t>
      </w:r>
      <w:r w:rsidR="00A46E04" w:rsidRPr="00926D4E">
        <w:rPr>
          <w:lang w:val="sv-SE"/>
        </w:rPr>
        <w:t xml:space="preserve">Man fortsätter då lämpligen med ordinarie dos av basalinsulin med injektion eller pump. </w:t>
      </w:r>
      <w:r w:rsidR="00C96AAF" w:rsidRPr="00926D4E">
        <w:rPr>
          <w:lang w:val="sv-SE"/>
        </w:rPr>
        <w:t>Om pH sjunker till &lt; 7,25 förs behandlingen över till ordinarie DKA-schema.</w:t>
      </w:r>
    </w:p>
    <w:p w14:paraId="6E14B92B" w14:textId="77777777" w:rsidR="003E0A14" w:rsidRPr="00926D4E" w:rsidRDefault="00D40B83" w:rsidP="002527DB">
      <w:pPr>
        <w:spacing w:before="120"/>
        <w:rPr>
          <w:lang w:val="sv-SE"/>
        </w:rPr>
      </w:pPr>
      <w:r w:rsidRPr="00926D4E">
        <w:rPr>
          <w:lang w:val="sv-SE"/>
        </w:rPr>
        <w:t xml:space="preserve">Till denna grupp kan räknas </w:t>
      </w:r>
      <w:r w:rsidR="00F367E5" w:rsidRPr="00926D4E">
        <w:rPr>
          <w:lang w:val="sv-SE"/>
        </w:rPr>
        <w:t>patienter med tillfälligt avbrott i</w:t>
      </w:r>
      <w:r w:rsidRPr="00926D4E">
        <w:rPr>
          <w:lang w:val="sv-SE"/>
        </w:rPr>
        <w:t xml:space="preserve"> insulintillförseln med insulinpum</w:t>
      </w:r>
      <w:r w:rsidR="003E0A14" w:rsidRPr="00926D4E">
        <w:rPr>
          <w:lang w:val="sv-SE"/>
        </w:rPr>
        <w:t>p:</w:t>
      </w:r>
    </w:p>
    <w:p w14:paraId="4222885F" w14:textId="044F74A4" w:rsidR="00CE2D61" w:rsidRPr="00B924EB" w:rsidRDefault="00CE2D61" w:rsidP="00955B45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B924EB">
        <w:rPr>
          <w:lang w:val="sv-SE"/>
        </w:rPr>
        <w:t>Sätt alla pumpa</w:t>
      </w:r>
      <w:r w:rsidR="002C23B5" w:rsidRPr="00B924EB">
        <w:rPr>
          <w:lang w:val="sv-SE"/>
        </w:rPr>
        <w:t>r</w:t>
      </w:r>
      <w:r w:rsidRPr="00B924EB">
        <w:rPr>
          <w:lang w:val="sv-SE"/>
        </w:rPr>
        <w:t xml:space="preserve"> med någon form av automatik i manuellt läge</w:t>
      </w:r>
    </w:p>
    <w:p w14:paraId="2DD35B7A" w14:textId="2DF243DF" w:rsidR="003C387C" w:rsidRPr="00926D4E" w:rsidRDefault="003C387C" w:rsidP="00955B45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926D4E">
        <w:rPr>
          <w:lang w:val="sv-SE"/>
        </w:rPr>
        <w:t>Ge 0,1E/kg med penna eller spruta</w:t>
      </w:r>
    </w:p>
    <w:p w14:paraId="20690FE5" w14:textId="77777777" w:rsidR="003C387C" w:rsidRPr="00926D4E" w:rsidRDefault="003C387C" w:rsidP="00955B45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926D4E">
        <w:rPr>
          <w:lang w:val="sv-SE"/>
        </w:rPr>
        <w:t>Byt set och starta basaldosen.</w:t>
      </w:r>
    </w:p>
    <w:p w14:paraId="79937CFC" w14:textId="65B1AE44" w:rsidR="003C387C" w:rsidRPr="00926D4E" w:rsidRDefault="003C387C" w:rsidP="00955B45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926D4E">
        <w:rPr>
          <w:lang w:val="sv-SE"/>
        </w:rPr>
        <w:t>Ge 0,1E/kg varannan timme med penna eller spruta till pH ≥ 7,30 och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</w:t>
      </w:r>
      <w:r w:rsidR="00D34BA8" w:rsidRPr="00926D4E">
        <w:rPr>
          <w:lang w:val="sv-SE"/>
        </w:rPr>
        <w:t>har minskat påtagligt</w:t>
      </w:r>
      <w:r w:rsidRPr="00926D4E">
        <w:rPr>
          <w:lang w:val="sv-SE"/>
        </w:rPr>
        <w:t>, s</w:t>
      </w:r>
      <w:r w:rsidR="00E26AF4" w:rsidRPr="00926D4E">
        <w:rPr>
          <w:lang w:val="sv-SE"/>
        </w:rPr>
        <w:t>e</w:t>
      </w:r>
      <w:r w:rsidRPr="00926D4E">
        <w:rPr>
          <w:lang w:val="sv-SE"/>
        </w:rPr>
        <w:t xml:space="preserve">dan ges </w:t>
      </w:r>
      <w:r w:rsidR="00E26AF4" w:rsidRPr="00926D4E">
        <w:rPr>
          <w:lang w:val="sv-SE"/>
        </w:rPr>
        <w:t>måltids- och korrektionsdoser</w:t>
      </w:r>
      <w:r w:rsidRPr="00926D4E">
        <w:rPr>
          <w:lang w:val="sv-SE"/>
        </w:rPr>
        <w:t xml:space="preserve"> via pumpen som vanligt.</w:t>
      </w:r>
    </w:p>
    <w:p w14:paraId="2A2EC39D" w14:textId="25075B82" w:rsidR="003C387C" w:rsidRPr="00926D4E" w:rsidRDefault="003C387C" w:rsidP="00955B45">
      <w:pPr>
        <w:pStyle w:val="Liststycke"/>
        <w:numPr>
          <w:ilvl w:val="0"/>
          <w:numId w:val="42"/>
        </w:numPr>
        <w:spacing w:before="120"/>
        <w:rPr>
          <w:lang w:val="sv-SE"/>
        </w:rPr>
      </w:pPr>
      <w:r w:rsidRPr="00926D4E">
        <w:rPr>
          <w:lang w:val="sv-SE"/>
        </w:rPr>
        <w:t>Peroral vätska fritt.</w:t>
      </w:r>
      <w:r w:rsidR="00C17EBB" w:rsidRPr="00926D4E">
        <w:rPr>
          <w:lang w:val="sv-SE"/>
        </w:rPr>
        <w:t xml:space="preserve"> Söt dricka ges om P-glukos </w:t>
      </w:r>
      <w:r w:rsidR="006A7E1A" w:rsidRPr="00926D4E">
        <w:rPr>
          <w:lang w:val="sv-SE"/>
        </w:rPr>
        <w:t xml:space="preserve">är &lt; 17 </w:t>
      </w:r>
      <w:proofErr w:type="spellStart"/>
      <w:r w:rsidR="006A7E1A" w:rsidRPr="00926D4E">
        <w:rPr>
          <w:lang w:val="sv-SE"/>
        </w:rPr>
        <w:t>mmol</w:t>
      </w:r>
      <w:proofErr w:type="spellEnd"/>
      <w:r w:rsidR="006A7E1A" w:rsidRPr="00926D4E">
        <w:rPr>
          <w:lang w:val="sv-SE"/>
        </w:rPr>
        <w:t>/l innan pH &gt; 7,30.</w:t>
      </w:r>
    </w:p>
    <w:p w14:paraId="520B710A" w14:textId="3A2B490D" w:rsidR="00D565BD" w:rsidRDefault="00D565BD" w:rsidP="000F0CC2">
      <w:pPr>
        <w:spacing w:before="80" w:after="60"/>
        <w:rPr>
          <w:lang w:val="sv-SE"/>
        </w:rPr>
      </w:pPr>
      <w:r w:rsidRPr="00926D4E">
        <w:rPr>
          <w:lang w:val="sv-SE"/>
        </w:rPr>
        <w:t xml:space="preserve">OBS Ej </w:t>
      </w:r>
      <w:proofErr w:type="spellStart"/>
      <w:r w:rsidRPr="00926D4E">
        <w:rPr>
          <w:lang w:val="sv-SE"/>
        </w:rPr>
        <w:t>hypoton</w:t>
      </w:r>
      <w:proofErr w:type="spellEnd"/>
      <w:r w:rsidRPr="00926D4E">
        <w:rPr>
          <w:lang w:val="sv-SE"/>
        </w:rPr>
        <w:t xml:space="preserve"> vätska – </w:t>
      </w:r>
      <w:proofErr w:type="spellStart"/>
      <w:r w:rsidRPr="00926D4E">
        <w:rPr>
          <w:lang w:val="sv-SE"/>
        </w:rPr>
        <w:t>cave</w:t>
      </w:r>
      <w:proofErr w:type="spellEnd"/>
      <w:r w:rsidRPr="00926D4E">
        <w:rPr>
          <w:lang w:val="sv-SE"/>
        </w:rPr>
        <w:t xml:space="preserve"> vatten! Gärna mjölk eller utspädd juice.</w:t>
      </w:r>
    </w:p>
    <w:p w14:paraId="299E4341" w14:textId="77777777" w:rsidR="000A0B28" w:rsidRPr="00926D4E" w:rsidRDefault="000A0B28" w:rsidP="000F0CC2">
      <w:pPr>
        <w:spacing w:before="80" w:after="60"/>
        <w:rPr>
          <w:lang w:val="sv-SE"/>
        </w:rPr>
      </w:pPr>
    </w:p>
    <w:p w14:paraId="09FD26E4" w14:textId="3EB3EC89" w:rsidR="00624EE9" w:rsidRPr="00926D4E" w:rsidRDefault="00624EE9" w:rsidP="002527DB">
      <w:pPr>
        <w:pStyle w:val="Beskrivning"/>
        <w:keepNext/>
        <w:spacing w:after="60"/>
        <w:rPr>
          <w:lang w:val="sv-SE"/>
        </w:rPr>
      </w:pPr>
      <w:r w:rsidRPr="00926D4E">
        <w:rPr>
          <w:lang w:val="sv-SE"/>
        </w:rPr>
        <w:t xml:space="preserve">Tabell </w:t>
      </w:r>
      <w:r w:rsidR="002527DB" w:rsidRPr="00926D4E">
        <w:rPr>
          <w:lang w:val="sv-SE"/>
        </w:rPr>
        <w:t xml:space="preserve">1 </w:t>
      </w:r>
      <w:r w:rsidRPr="00926D4E">
        <w:rPr>
          <w:lang w:val="sv-SE"/>
        </w:rPr>
        <w:t xml:space="preserve">Intravenös vätskebehandling vid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(subtrahera för eventuell given peroral vätska).</w:t>
      </w:r>
    </w:p>
    <w:tbl>
      <w:tblPr>
        <w:tblStyle w:val="Tabellrutnt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3"/>
        <w:gridCol w:w="2138"/>
        <w:gridCol w:w="2126"/>
        <w:gridCol w:w="1984"/>
        <w:gridCol w:w="1985"/>
      </w:tblGrid>
      <w:tr w:rsidR="000516EC" w:rsidRPr="00926D4E" w14:paraId="7EE36F22" w14:textId="77777777" w:rsidTr="5D8C5052">
        <w:trPr>
          <w:tblHeader/>
        </w:trPr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4FC9BDFC" w14:textId="77777777" w:rsidR="00D565BD" w:rsidRPr="00926D4E" w:rsidRDefault="00D565BD" w:rsidP="00C14DCE">
            <w:pPr>
              <w:spacing w:before="60"/>
              <w:rPr>
                <w:lang w:val="sv-SE"/>
              </w:rPr>
            </w:pPr>
          </w:p>
        </w:tc>
        <w:tc>
          <w:tcPr>
            <w:tcW w:w="2138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98A5F7E" w14:textId="6F417A2F" w:rsidR="00D565BD" w:rsidRPr="00926D4E" w:rsidRDefault="000516EC" w:rsidP="00F30866">
            <w:pPr>
              <w:rPr>
                <w:lang w:val="sv-SE"/>
              </w:rPr>
            </w:pPr>
            <w:r w:rsidRPr="00926D4E">
              <w:rPr>
                <w:lang w:val="sv-SE"/>
              </w:rPr>
              <w:t>BEHANDLINGSSTA</w:t>
            </w:r>
            <w:r w:rsidR="003D3509" w:rsidRPr="00926D4E">
              <w:rPr>
                <w:lang w:val="sv-SE"/>
              </w:rPr>
              <w:t>R</w:t>
            </w:r>
            <w:r w:rsidRPr="00926D4E">
              <w:rPr>
                <w:lang w:val="sv-SE"/>
              </w:rPr>
              <w:t>T</w:t>
            </w:r>
          </w:p>
        </w:tc>
        <w:tc>
          <w:tcPr>
            <w:tcW w:w="2126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1C7E0A51" w14:textId="77777777" w:rsidR="00D565BD" w:rsidRPr="00926D4E" w:rsidRDefault="00D565BD" w:rsidP="00F30866">
            <w:pPr>
              <w:rPr>
                <w:lang w:val="sv-SE"/>
              </w:rPr>
            </w:pPr>
          </w:p>
        </w:tc>
        <w:tc>
          <w:tcPr>
            <w:tcW w:w="198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2A5E78FA" w14:textId="77777777" w:rsidR="00D565BD" w:rsidRPr="00926D4E" w:rsidRDefault="00D565BD" w:rsidP="00F30866">
            <w:pPr>
              <w:rPr>
                <w:lang w:val="sv-SE"/>
              </w:rPr>
            </w:pP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553E777" w14:textId="77777777" w:rsidR="00D565BD" w:rsidRPr="00926D4E" w:rsidRDefault="000516EC" w:rsidP="00F30866">
            <w:pPr>
              <w:rPr>
                <w:lang w:val="sv-SE"/>
              </w:rPr>
            </w:pPr>
            <w:r w:rsidRPr="00926D4E">
              <w:rPr>
                <w:lang w:val="sv-SE"/>
              </w:rPr>
              <w:t>48 TIMMAR</w:t>
            </w:r>
          </w:p>
        </w:tc>
      </w:tr>
      <w:tr w:rsidR="00367B8A" w:rsidRPr="00926D4E" w14:paraId="5B572CF6" w14:textId="77777777" w:rsidTr="5D8C5052">
        <w:trPr>
          <w:tblHeader/>
        </w:trPr>
        <w:tc>
          <w:tcPr>
            <w:tcW w:w="1123" w:type="dxa"/>
            <w:tcBorders>
              <w:top w:val="single" w:sz="4" w:space="0" w:color="808080" w:themeColor="background1" w:themeShade="80"/>
            </w:tcBorders>
          </w:tcPr>
          <w:p w14:paraId="762B6050" w14:textId="77777777" w:rsidR="00D565BD" w:rsidRPr="00926D4E" w:rsidRDefault="00D565BD" w:rsidP="000F0CC2">
            <w:pPr>
              <w:rPr>
                <w:lang w:val="sv-SE"/>
              </w:rPr>
            </w:pPr>
          </w:p>
        </w:tc>
        <w:tc>
          <w:tcPr>
            <w:tcW w:w="2138" w:type="dxa"/>
            <w:tcBorders>
              <w:top w:val="single" w:sz="4" w:space="0" w:color="808080" w:themeColor="background1" w:themeShade="80"/>
            </w:tcBorders>
          </w:tcPr>
          <w:p w14:paraId="791ACBBA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Fas 1</w:t>
            </w:r>
          </w:p>
        </w:tc>
        <w:tc>
          <w:tcPr>
            <w:tcW w:w="2126" w:type="dxa"/>
            <w:tcBorders>
              <w:top w:val="single" w:sz="4" w:space="0" w:color="808080" w:themeColor="background1" w:themeShade="80"/>
            </w:tcBorders>
          </w:tcPr>
          <w:p w14:paraId="1406A9B7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Fas 2</w:t>
            </w:r>
          </w:p>
        </w:tc>
        <w:tc>
          <w:tcPr>
            <w:tcW w:w="1984" w:type="dxa"/>
            <w:tcBorders>
              <w:top w:val="single" w:sz="4" w:space="0" w:color="808080" w:themeColor="background1" w:themeShade="80"/>
            </w:tcBorders>
          </w:tcPr>
          <w:p w14:paraId="5EA990CB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Fas 3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</w:tcBorders>
          </w:tcPr>
          <w:p w14:paraId="2A24A83E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Fas 4</w:t>
            </w:r>
          </w:p>
        </w:tc>
      </w:tr>
      <w:tr w:rsidR="00367B8A" w:rsidRPr="00926D4E" w14:paraId="6C58EEB6" w14:textId="77777777" w:rsidTr="5D8C5052">
        <w:trPr>
          <w:tblHeader/>
        </w:trPr>
        <w:tc>
          <w:tcPr>
            <w:tcW w:w="1123" w:type="dxa"/>
            <w:tcBorders>
              <w:bottom w:val="single" w:sz="4" w:space="0" w:color="808080" w:themeColor="background1" w:themeShade="80"/>
            </w:tcBorders>
          </w:tcPr>
          <w:p w14:paraId="3A64BC6C" w14:textId="77777777" w:rsidR="00D565BD" w:rsidRPr="00926D4E" w:rsidRDefault="00D565BD" w:rsidP="00C14DCE">
            <w:pPr>
              <w:spacing w:before="60"/>
              <w:rPr>
                <w:lang w:val="sv-SE"/>
              </w:rPr>
            </w:pPr>
          </w:p>
        </w:tc>
        <w:tc>
          <w:tcPr>
            <w:tcW w:w="2138" w:type="dxa"/>
            <w:tcBorders>
              <w:bottom w:val="single" w:sz="4" w:space="0" w:color="808080" w:themeColor="background1" w:themeShade="80"/>
            </w:tcBorders>
          </w:tcPr>
          <w:p w14:paraId="459D5A05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Akut omhänder-tagande</w:t>
            </w:r>
          </w:p>
        </w:tc>
        <w:tc>
          <w:tcPr>
            <w:tcW w:w="2126" w:type="dxa"/>
            <w:tcBorders>
              <w:bottom w:val="single" w:sz="4" w:space="0" w:color="808080" w:themeColor="background1" w:themeShade="80"/>
            </w:tcBorders>
          </w:tcPr>
          <w:p w14:paraId="4093430A" w14:textId="39823BE4" w:rsidR="00D565BD" w:rsidRPr="00B924EB" w:rsidRDefault="000516EC" w:rsidP="000F0CC2">
            <w:pPr>
              <w:rPr>
                <w:lang w:val="sv-SE"/>
              </w:rPr>
            </w:pPr>
            <w:r w:rsidRPr="00B924EB">
              <w:rPr>
                <w:lang w:val="sv-SE"/>
              </w:rPr>
              <w:t xml:space="preserve">pH &lt;7,3 </w:t>
            </w:r>
            <w:r w:rsidRPr="00B924EB">
              <w:rPr>
                <w:lang w:val="sv-SE"/>
              </w:rPr>
              <w:br/>
              <w:t>P-glukos &gt;</w:t>
            </w:r>
            <w:r w:rsidR="00C32243" w:rsidRPr="00B924EB">
              <w:rPr>
                <w:lang w:val="sv-SE"/>
              </w:rPr>
              <w:t>17</w:t>
            </w:r>
            <w:r w:rsidRPr="00B924EB">
              <w:rPr>
                <w:lang w:val="sv-SE"/>
              </w:rPr>
              <w:t xml:space="preserve"> </w:t>
            </w:r>
            <w:proofErr w:type="spellStart"/>
            <w:r w:rsidRPr="00B924EB">
              <w:rPr>
                <w:lang w:val="sv-SE"/>
              </w:rPr>
              <w:t>mmol</w:t>
            </w:r>
            <w:proofErr w:type="spellEnd"/>
            <w:r w:rsidRPr="00B924EB">
              <w:rPr>
                <w:lang w:val="sv-SE"/>
              </w:rPr>
              <w:t>/l</w:t>
            </w:r>
          </w:p>
        </w:tc>
        <w:tc>
          <w:tcPr>
            <w:tcW w:w="1984" w:type="dxa"/>
            <w:tcBorders>
              <w:bottom w:val="single" w:sz="4" w:space="0" w:color="808080" w:themeColor="background1" w:themeShade="80"/>
            </w:tcBorders>
          </w:tcPr>
          <w:p w14:paraId="6C7FAC93" w14:textId="54406EB9" w:rsidR="00D565BD" w:rsidRPr="00B924EB" w:rsidRDefault="000516EC" w:rsidP="000F0CC2">
            <w:pPr>
              <w:rPr>
                <w:lang w:val="sv-SE"/>
              </w:rPr>
            </w:pPr>
            <w:r w:rsidRPr="00B924EB">
              <w:rPr>
                <w:lang w:val="sv-SE"/>
              </w:rPr>
              <w:t>pH &lt;7,3</w:t>
            </w:r>
            <w:r w:rsidRPr="00B924EB">
              <w:rPr>
                <w:lang w:val="sv-SE"/>
              </w:rPr>
              <w:br/>
              <w:t>P-glukos &lt;</w:t>
            </w:r>
            <w:r w:rsidR="00CD6F09" w:rsidRPr="00B924EB">
              <w:rPr>
                <w:lang w:val="sv-SE"/>
              </w:rPr>
              <w:t xml:space="preserve">17 </w:t>
            </w:r>
            <w:proofErr w:type="spellStart"/>
            <w:r w:rsidRPr="00B924EB">
              <w:rPr>
                <w:lang w:val="sv-SE"/>
              </w:rPr>
              <w:t>mmol</w:t>
            </w:r>
            <w:proofErr w:type="spellEnd"/>
            <w:r w:rsidRPr="00B924EB">
              <w:rPr>
                <w:lang w:val="sv-SE"/>
              </w:rPr>
              <w:t>/l</w:t>
            </w:r>
          </w:p>
        </w:tc>
        <w:tc>
          <w:tcPr>
            <w:tcW w:w="1985" w:type="dxa"/>
            <w:tcBorders>
              <w:bottom w:val="single" w:sz="4" w:space="0" w:color="808080" w:themeColor="background1" w:themeShade="80"/>
            </w:tcBorders>
          </w:tcPr>
          <w:p w14:paraId="790C6A5A" w14:textId="77777777" w:rsidR="00D565BD" w:rsidRPr="00926D4E" w:rsidRDefault="000516EC" w:rsidP="000F0CC2">
            <w:pPr>
              <w:rPr>
                <w:lang w:val="sv-SE"/>
              </w:rPr>
            </w:pPr>
            <w:r w:rsidRPr="00926D4E">
              <w:rPr>
                <w:lang w:val="sv-SE"/>
              </w:rPr>
              <w:t>pH &gt;7,3</w:t>
            </w:r>
          </w:p>
        </w:tc>
      </w:tr>
      <w:tr w:rsidR="00367B8A" w:rsidRPr="00C82662" w14:paraId="3AA1D11F" w14:textId="77777777" w:rsidTr="5D8C5052"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2ACAAB3D" w14:textId="77777777" w:rsidR="00D565BD" w:rsidRPr="00926D4E" w:rsidRDefault="00D565BD" w:rsidP="00C14DCE">
            <w:pPr>
              <w:spacing w:before="60"/>
              <w:rPr>
                <w:lang w:val="sv-SE"/>
              </w:rPr>
            </w:pPr>
          </w:p>
        </w:tc>
        <w:tc>
          <w:tcPr>
            <w:tcW w:w="2138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C180506" w14:textId="6256F12A" w:rsidR="00D565BD" w:rsidRPr="00B924EB" w:rsidRDefault="000516EC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t xml:space="preserve">Snabb kortvarig </w:t>
            </w:r>
            <w:proofErr w:type="spellStart"/>
            <w:r w:rsidRPr="00B924EB">
              <w:rPr>
                <w:lang w:val="sv-SE"/>
              </w:rPr>
              <w:t>rehydrering</w:t>
            </w:r>
            <w:proofErr w:type="spellEnd"/>
            <w:r w:rsidRPr="00B924EB">
              <w:rPr>
                <w:lang w:val="sv-SE"/>
              </w:rPr>
              <w:t xml:space="preserve"> </w:t>
            </w:r>
            <w:r w:rsidR="00182155" w:rsidRPr="00B924EB">
              <w:rPr>
                <w:lang w:val="sv-SE"/>
              </w:rPr>
              <w:t xml:space="preserve">ges </w:t>
            </w:r>
            <w:r w:rsidR="00A167FF" w:rsidRPr="00B924EB">
              <w:rPr>
                <w:lang w:val="sv-SE"/>
              </w:rPr>
              <w:t xml:space="preserve">under </w:t>
            </w:r>
            <w:r w:rsidRPr="00B924EB">
              <w:rPr>
                <w:lang w:val="sv-SE"/>
              </w:rPr>
              <w:t xml:space="preserve">2 timmar. </w:t>
            </w:r>
            <w:r w:rsidRPr="00B924EB">
              <w:rPr>
                <w:lang w:val="sv-SE"/>
              </w:rPr>
              <w:lastRenderedPageBreak/>
              <w:t xml:space="preserve">Klinisk bedömning inklusive blodtryck och </w:t>
            </w:r>
            <w:proofErr w:type="spellStart"/>
            <w:r w:rsidRPr="00B924EB">
              <w:rPr>
                <w:lang w:val="sv-SE"/>
              </w:rPr>
              <w:t>diures</w:t>
            </w:r>
            <w:proofErr w:type="spellEnd"/>
            <w:r w:rsidRPr="00B924EB">
              <w:rPr>
                <w:lang w:val="sv-SE"/>
              </w:rPr>
              <w:t>.</w:t>
            </w:r>
          </w:p>
        </w:tc>
        <w:tc>
          <w:tcPr>
            <w:tcW w:w="2126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085840F" w14:textId="237E95C1" w:rsidR="00D565BD" w:rsidRPr="00B924EB" w:rsidRDefault="000516EC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lastRenderedPageBreak/>
              <w:t xml:space="preserve">Långsam </w:t>
            </w:r>
            <w:proofErr w:type="spellStart"/>
            <w:r w:rsidRPr="00B924EB">
              <w:rPr>
                <w:lang w:val="sv-SE"/>
              </w:rPr>
              <w:t>rehydrering</w:t>
            </w:r>
            <w:proofErr w:type="spellEnd"/>
            <w:r w:rsidRPr="00B924EB">
              <w:rPr>
                <w:lang w:val="sv-SE"/>
              </w:rPr>
              <w:t>. P-glukos sänknings</w:t>
            </w:r>
            <w:r w:rsidR="00F76547" w:rsidRPr="00B924EB">
              <w:rPr>
                <w:lang w:val="sv-SE"/>
              </w:rPr>
              <w:t>-</w:t>
            </w:r>
            <w:r w:rsidRPr="00B924EB">
              <w:rPr>
                <w:lang w:val="sv-SE"/>
              </w:rPr>
              <w:t xml:space="preserve">hastighet </w:t>
            </w:r>
            <w:r w:rsidRPr="00B924EB">
              <w:rPr>
                <w:lang w:val="sv-SE"/>
              </w:rPr>
              <w:lastRenderedPageBreak/>
              <w:t xml:space="preserve">högst 4–5 </w:t>
            </w:r>
            <w:proofErr w:type="spellStart"/>
            <w:r w:rsidRPr="00B924EB">
              <w:rPr>
                <w:lang w:val="sv-SE"/>
              </w:rPr>
              <w:t>mmol</w:t>
            </w:r>
            <w:proofErr w:type="spellEnd"/>
            <w:r w:rsidRPr="00B924EB">
              <w:rPr>
                <w:lang w:val="sv-SE"/>
              </w:rPr>
              <w:t xml:space="preserve">/l/timme. </w:t>
            </w:r>
          </w:p>
        </w:tc>
        <w:tc>
          <w:tcPr>
            <w:tcW w:w="198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1D27F4DD" w14:textId="77777777" w:rsidR="00D565BD" w:rsidRPr="00B924EB" w:rsidRDefault="00F76547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lastRenderedPageBreak/>
              <w:t xml:space="preserve">Långsam </w:t>
            </w:r>
            <w:proofErr w:type="spellStart"/>
            <w:r w:rsidRPr="00B924EB">
              <w:rPr>
                <w:lang w:val="sv-SE"/>
              </w:rPr>
              <w:t>rehydrering</w:t>
            </w:r>
            <w:proofErr w:type="spellEnd"/>
            <w:r w:rsidRPr="00B924EB">
              <w:rPr>
                <w:lang w:val="sv-SE"/>
              </w:rPr>
              <w:t>. Håll P-glukos på cirka 12–</w:t>
            </w:r>
            <w:r w:rsidRPr="00B924EB">
              <w:rPr>
                <w:lang w:val="sv-SE"/>
              </w:rPr>
              <w:lastRenderedPageBreak/>
              <w:t xml:space="preserve">15 </w:t>
            </w:r>
            <w:proofErr w:type="spellStart"/>
            <w:r w:rsidRPr="00B924EB">
              <w:rPr>
                <w:lang w:val="sv-SE"/>
              </w:rPr>
              <w:t>mmol</w:t>
            </w:r>
            <w:proofErr w:type="spellEnd"/>
            <w:r w:rsidRPr="00B924EB">
              <w:rPr>
                <w:lang w:val="sv-SE"/>
              </w:rPr>
              <w:t>/l.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20E98BB8" w14:textId="77777777" w:rsidR="00D565BD" w:rsidRPr="00B924EB" w:rsidRDefault="00F76547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lastRenderedPageBreak/>
              <w:t xml:space="preserve">Långsam </w:t>
            </w:r>
            <w:proofErr w:type="spellStart"/>
            <w:r w:rsidRPr="00B924EB">
              <w:rPr>
                <w:lang w:val="sv-SE"/>
              </w:rPr>
              <w:t>rehydrering</w:t>
            </w:r>
            <w:proofErr w:type="spellEnd"/>
            <w:r w:rsidRPr="00B924EB">
              <w:rPr>
                <w:lang w:val="sv-SE"/>
              </w:rPr>
              <w:t xml:space="preserve">. </w:t>
            </w:r>
            <w:r w:rsidRPr="00B924EB">
              <w:rPr>
                <w:lang w:val="sv-SE"/>
              </w:rPr>
              <w:br/>
              <w:t xml:space="preserve">P-glukos kan </w:t>
            </w:r>
            <w:r w:rsidRPr="00B924EB">
              <w:rPr>
                <w:lang w:val="sv-SE"/>
              </w:rPr>
              <w:lastRenderedPageBreak/>
              <w:t xml:space="preserve">sänkas till 6–10 </w:t>
            </w:r>
            <w:proofErr w:type="spellStart"/>
            <w:r w:rsidRPr="00B924EB">
              <w:rPr>
                <w:lang w:val="sv-SE"/>
              </w:rPr>
              <w:t>mmol</w:t>
            </w:r>
            <w:proofErr w:type="spellEnd"/>
            <w:r w:rsidRPr="00B924EB">
              <w:rPr>
                <w:lang w:val="sv-SE"/>
              </w:rPr>
              <w:t>/l.</w:t>
            </w:r>
          </w:p>
        </w:tc>
      </w:tr>
      <w:tr w:rsidR="00367B8A" w:rsidRPr="00C82662" w14:paraId="5C5EC457" w14:textId="77777777" w:rsidTr="5D8C5052"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6CE06817" w14:textId="77777777" w:rsidR="00D565BD" w:rsidRPr="00926D4E" w:rsidRDefault="00F76547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lastRenderedPageBreak/>
              <w:t>Vätska</w:t>
            </w:r>
            <w:r w:rsidRPr="00926D4E">
              <w:rPr>
                <w:lang w:val="sv-SE"/>
              </w:rPr>
              <w:br/>
            </w:r>
            <w:r w:rsidRPr="00926D4E">
              <w:rPr>
                <w:lang w:val="sv-SE"/>
              </w:rPr>
              <w:softHyphen/>
              <w:t xml:space="preserve"> typ</w:t>
            </w:r>
          </w:p>
        </w:tc>
        <w:tc>
          <w:tcPr>
            <w:tcW w:w="2138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80629FF" w14:textId="3BDBBD9D" w:rsidR="00D565BD" w:rsidRPr="00B924EB" w:rsidRDefault="00625FB5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t>0,9% NaCl</w:t>
            </w:r>
            <w:r w:rsidR="00FE6C18">
              <w:rPr>
                <w:lang w:val="sv-SE"/>
              </w:rPr>
              <w:t xml:space="preserve"> (alt. </w:t>
            </w:r>
            <w:r w:rsidR="00155D51">
              <w:rPr>
                <w:lang w:val="sv-SE"/>
              </w:rPr>
              <w:t>Plasmalyte</w:t>
            </w:r>
            <w:r w:rsidR="0083681D">
              <w:rPr>
                <w:lang w:val="sv-SE"/>
              </w:rPr>
              <w:t xml:space="preserve"> </w:t>
            </w:r>
            <w:r w:rsidR="0083681D" w:rsidRPr="0083681D">
              <w:rPr>
                <w:i/>
                <w:iCs/>
                <w:u w:val="single"/>
                <w:lang w:val="sv-SE"/>
              </w:rPr>
              <w:t>utan</w:t>
            </w:r>
            <w:r w:rsidR="0083681D">
              <w:rPr>
                <w:lang w:val="sv-SE"/>
              </w:rPr>
              <w:t xml:space="preserve"> glukos</w:t>
            </w:r>
            <w:r w:rsidR="00A601EB">
              <w:rPr>
                <w:lang w:val="sv-SE"/>
              </w:rPr>
              <w:t>)</w:t>
            </w:r>
            <w:r w:rsidR="00F76547" w:rsidRPr="00B924EB">
              <w:rPr>
                <w:lang w:val="sv-SE"/>
              </w:rPr>
              <w:br/>
              <w:t xml:space="preserve">Manifest chock: Vid utebliven effekt av </w:t>
            </w:r>
            <w:r w:rsidR="00653CAD" w:rsidRPr="00B924EB">
              <w:rPr>
                <w:lang w:val="sv-SE"/>
              </w:rPr>
              <w:t xml:space="preserve">0,9% NaCl </w:t>
            </w:r>
            <w:r w:rsidR="002662E2" w:rsidRPr="00B924EB">
              <w:rPr>
                <w:lang w:val="sv-SE"/>
              </w:rPr>
              <w:t xml:space="preserve">kan </w:t>
            </w:r>
            <w:r w:rsidR="00F76547" w:rsidRPr="00B924EB">
              <w:rPr>
                <w:lang w:val="sv-SE"/>
              </w:rPr>
              <w:t>5% albumin övervägas (10 ml/kg)</w:t>
            </w:r>
          </w:p>
        </w:tc>
        <w:tc>
          <w:tcPr>
            <w:tcW w:w="2126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1F860E5B" w14:textId="22CE579B" w:rsidR="00FD1D73" w:rsidRPr="00B924EB" w:rsidRDefault="00155D51" w:rsidP="00873981">
            <w:pPr>
              <w:spacing w:before="60"/>
              <w:rPr>
                <w:lang w:val="sv-SE"/>
              </w:rPr>
            </w:pPr>
            <w:r>
              <w:rPr>
                <w:lang w:val="sv-SE"/>
              </w:rPr>
              <w:t xml:space="preserve">Plasmalyte </w:t>
            </w:r>
            <w:r w:rsidRPr="002B026E">
              <w:rPr>
                <w:i/>
                <w:iCs/>
                <w:u w:val="single"/>
                <w:lang w:val="sv-SE"/>
              </w:rPr>
              <w:t>utan</w:t>
            </w:r>
            <w:r>
              <w:rPr>
                <w:lang w:val="sv-SE"/>
              </w:rPr>
              <w:t xml:space="preserve"> glukos med</w:t>
            </w:r>
            <w:r w:rsidR="00C14DCE" w:rsidRPr="00B924EB">
              <w:rPr>
                <w:lang w:val="sv-SE"/>
              </w:rPr>
              <w:t xml:space="preserve"> kaliumtillsats enligt nedan. </w:t>
            </w:r>
          </w:p>
        </w:tc>
        <w:tc>
          <w:tcPr>
            <w:tcW w:w="198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4E17021" w14:textId="4B416BCD" w:rsidR="00D565BD" w:rsidRPr="00B924EB" w:rsidRDefault="00564AB1" w:rsidP="00C14DCE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t>Plasmalyte glukos 5,5%</w:t>
            </w:r>
            <w:r w:rsidR="00BD6BE6" w:rsidRPr="00B924EB">
              <w:rPr>
                <w:lang w:val="sv-SE"/>
              </w:rPr>
              <w:t>**</w:t>
            </w:r>
            <w:r w:rsidRPr="00B924EB">
              <w:rPr>
                <w:lang w:val="sv-SE"/>
              </w:rPr>
              <w:t xml:space="preserve"> </w:t>
            </w:r>
            <w:r w:rsidR="00C14DCE" w:rsidRPr="00B924EB">
              <w:rPr>
                <w:lang w:val="sv-SE"/>
              </w:rPr>
              <w:t>Kaliumtillsats enligt nedan.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7978F3D" w14:textId="7843F690" w:rsidR="00D565BD" w:rsidRPr="00B924EB" w:rsidRDefault="00564AB1" w:rsidP="00995FE8">
            <w:pPr>
              <w:spacing w:before="60"/>
              <w:rPr>
                <w:lang w:val="sv-SE"/>
              </w:rPr>
            </w:pPr>
            <w:r w:rsidRPr="00B924EB">
              <w:rPr>
                <w:lang w:val="sv-SE"/>
              </w:rPr>
              <w:t xml:space="preserve">Plasmalyte glukos 5,5% </w:t>
            </w:r>
            <w:r w:rsidR="00C14DCE" w:rsidRPr="00B924EB">
              <w:rPr>
                <w:lang w:val="sv-SE"/>
              </w:rPr>
              <w:t>med tillsats av</w:t>
            </w:r>
            <w:r w:rsidR="00995FE8" w:rsidRPr="00B924EB">
              <w:rPr>
                <w:lang w:val="sv-SE"/>
              </w:rPr>
              <w:t xml:space="preserve"> </w:t>
            </w:r>
            <w:r w:rsidR="00C14DCE" w:rsidRPr="00B924EB">
              <w:rPr>
                <w:lang w:val="sv-SE"/>
              </w:rPr>
              <w:t>kalium med</w:t>
            </w:r>
            <w:r w:rsidR="00995FE8" w:rsidRPr="00B924EB">
              <w:rPr>
                <w:lang w:val="sv-SE"/>
              </w:rPr>
              <w:t xml:space="preserve"> </w:t>
            </w:r>
            <w:r w:rsidR="00C14DCE" w:rsidRPr="00B924EB">
              <w:rPr>
                <w:lang w:val="sv-SE"/>
              </w:rPr>
              <w:t>ledning av</w:t>
            </w:r>
            <w:r w:rsidR="00995FE8" w:rsidRPr="00B924EB">
              <w:rPr>
                <w:lang w:val="sv-SE"/>
              </w:rPr>
              <w:t xml:space="preserve"> </w:t>
            </w:r>
            <w:r w:rsidR="00C14DCE" w:rsidRPr="00B924EB">
              <w:rPr>
                <w:lang w:val="sv-SE"/>
              </w:rPr>
              <w:t>provsvar.</w:t>
            </w:r>
          </w:p>
        </w:tc>
      </w:tr>
      <w:tr w:rsidR="00367B8A" w:rsidRPr="00C82662" w14:paraId="7D993556" w14:textId="77777777" w:rsidTr="5D8C5052"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A9F2BC0" w14:textId="77777777" w:rsidR="00D565BD" w:rsidRPr="00926D4E" w:rsidRDefault="00C14DCE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Vätska</w:t>
            </w:r>
            <w:r w:rsidRPr="00926D4E">
              <w:rPr>
                <w:lang w:val="sv-SE"/>
              </w:rPr>
              <w:br/>
              <w:t>– mängd</w:t>
            </w:r>
          </w:p>
        </w:tc>
        <w:tc>
          <w:tcPr>
            <w:tcW w:w="2138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75E3F0B" w14:textId="7CE5004D" w:rsidR="00D565BD" w:rsidRPr="00926D4E" w:rsidRDefault="00A167FF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12,5 </w:t>
            </w:r>
            <w:r w:rsidR="00C14DCE" w:rsidRPr="00926D4E">
              <w:rPr>
                <w:lang w:val="sv-SE"/>
              </w:rPr>
              <w:t xml:space="preserve">ml/kg/ timme, Vid prechock eller </w:t>
            </w:r>
            <w:r w:rsidR="00C14DCE" w:rsidRPr="00962299">
              <w:rPr>
                <w:lang w:val="sv-SE"/>
              </w:rPr>
              <w:t xml:space="preserve">chock ge </w:t>
            </w:r>
            <w:r w:rsidR="00D837E4" w:rsidRPr="00962299">
              <w:rPr>
                <w:lang w:val="sv-SE"/>
              </w:rPr>
              <w:t>10</w:t>
            </w:r>
            <w:r w:rsidR="00C14DCE" w:rsidRPr="00962299">
              <w:rPr>
                <w:lang w:val="sv-SE"/>
              </w:rPr>
              <w:t xml:space="preserve"> ml/ kg </w:t>
            </w:r>
            <w:r w:rsidR="00D837E4" w:rsidRPr="00962299">
              <w:rPr>
                <w:lang w:val="sv-SE"/>
              </w:rPr>
              <w:t>på 15 min.</w:t>
            </w:r>
            <w:r w:rsidR="000F0CC2" w:rsidRPr="00962299">
              <w:rPr>
                <w:lang w:val="sv-SE"/>
              </w:rPr>
              <w:t xml:space="preserve"> </w:t>
            </w:r>
            <w:r w:rsidR="000F0CC2" w:rsidRPr="00926D4E">
              <w:rPr>
                <w:lang w:val="sv-SE"/>
              </w:rPr>
              <w:t xml:space="preserve">Dosen upprepas </w:t>
            </w:r>
            <w:proofErr w:type="spellStart"/>
            <w:r w:rsidR="000F0CC2" w:rsidRPr="00926D4E">
              <w:rPr>
                <w:lang w:val="sv-SE"/>
              </w:rPr>
              <w:t>v</w:t>
            </w:r>
            <w:r w:rsidR="00BC0089">
              <w:rPr>
                <w:lang w:val="sv-SE"/>
              </w:rPr>
              <w:t>b</w:t>
            </w:r>
            <w:proofErr w:type="spellEnd"/>
            <w:r w:rsidR="00BC0089">
              <w:rPr>
                <w:lang w:val="sv-SE"/>
              </w:rPr>
              <w:t>.</w:t>
            </w:r>
          </w:p>
        </w:tc>
        <w:tc>
          <w:tcPr>
            <w:tcW w:w="2126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45A537C0" w14:textId="5380B5C8" w:rsidR="00D565BD" w:rsidRPr="00926D4E" w:rsidRDefault="00C14DCE" w:rsidP="002527DB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Se tabell </w:t>
            </w:r>
            <w:r w:rsidR="002527DB" w:rsidRPr="00926D4E">
              <w:rPr>
                <w:lang w:val="sv-SE"/>
              </w:rPr>
              <w:t>2</w:t>
            </w:r>
            <w:r w:rsidRPr="00926D4E">
              <w:rPr>
                <w:lang w:val="sv-SE"/>
              </w:rPr>
              <w:t>. Motsvarar underhåll + 5 % av kroppsvikten/ 24 timmar.</w:t>
            </w:r>
          </w:p>
        </w:tc>
        <w:tc>
          <w:tcPr>
            <w:tcW w:w="198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6E58A7C6" w14:textId="77777777" w:rsidR="00D565BD" w:rsidRPr="00926D4E" w:rsidRDefault="00C14DCE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Som fas 2.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5A294DC4" w14:textId="77777777" w:rsidR="00D565BD" w:rsidRPr="00926D4E" w:rsidRDefault="00C14DCE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Som fas 2. Minska droppet motsvarande peroralt intag när patienten börjar dricka</w:t>
            </w:r>
          </w:p>
        </w:tc>
      </w:tr>
      <w:tr w:rsidR="00367B8A" w:rsidRPr="00C82662" w14:paraId="59DBE75E" w14:textId="77777777" w:rsidTr="5D8C5052"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9A01BF9" w14:textId="77777777" w:rsidR="002A6623" w:rsidRPr="00926D4E" w:rsidRDefault="002A6623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Kalium</w:t>
            </w:r>
          </w:p>
        </w:tc>
        <w:tc>
          <w:tcPr>
            <w:tcW w:w="2138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E5E29DA" w14:textId="77777777" w:rsidR="002A6623" w:rsidRPr="00926D4E" w:rsidRDefault="002A6623" w:rsidP="002A6623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Tillsätt 20 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 xml:space="preserve"> K/l vid </w:t>
            </w:r>
            <w:proofErr w:type="spellStart"/>
            <w:r w:rsidRPr="00926D4E">
              <w:rPr>
                <w:lang w:val="sv-SE"/>
              </w:rPr>
              <w:t>hypokalemi</w:t>
            </w:r>
            <w:proofErr w:type="spellEnd"/>
            <w:r w:rsidRPr="00926D4E">
              <w:rPr>
                <w:lang w:val="sv-SE"/>
              </w:rPr>
              <w:t xml:space="preserve"> (S-K &lt; 3,5 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>/l).</w:t>
            </w:r>
          </w:p>
        </w:tc>
        <w:tc>
          <w:tcPr>
            <w:tcW w:w="4110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4D78568D" w14:textId="77777777" w:rsidR="002A6623" w:rsidRPr="00926D4E" w:rsidRDefault="002A6623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Tillsätt 40 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 xml:space="preserve"> K/l (</w:t>
            </w:r>
            <w:proofErr w:type="spellStart"/>
            <w:r w:rsidRPr="00926D4E">
              <w:rPr>
                <w:lang w:val="sv-SE"/>
              </w:rPr>
              <w:t>Addex</w:t>
            </w:r>
            <w:proofErr w:type="spellEnd"/>
            <w:r w:rsidRPr="00926D4E">
              <w:rPr>
                <w:lang w:val="sv-SE"/>
              </w:rPr>
              <w:t xml:space="preserve">-Kalium) när patienten fått </w:t>
            </w:r>
            <w:proofErr w:type="spellStart"/>
            <w:r w:rsidRPr="00926D4E">
              <w:rPr>
                <w:lang w:val="sv-SE"/>
              </w:rPr>
              <w:t>diures</w:t>
            </w:r>
            <w:proofErr w:type="spellEnd"/>
            <w:r w:rsidRPr="00926D4E">
              <w:rPr>
                <w:lang w:val="sv-SE"/>
              </w:rPr>
              <w:t xml:space="preserve"> eller om S-K &lt; 5,0 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 xml:space="preserve">/l. Öka tillsatsen vid behov. Max kaliumtillförsel är 0,5 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>/kg/ timme.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1C9D4E92" w14:textId="77777777" w:rsidR="002A6623" w:rsidRPr="00926D4E" w:rsidRDefault="002A6623" w:rsidP="002A6623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Kaliumtillsats med ledning av provsvar</w:t>
            </w:r>
          </w:p>
        </w:tc>
      </w:tr>
      <w:tr w:rsidR="00367B8A" w:rsidRPr="00926D4E" w14:paraId="54568AF7" w14:textId="77777777" w:rsidTr="5D8C5052">
        <w:tc>
          <w:tcPr>
            <w:tcW w:w="1123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6447E10E" w14:textId="77777777" w:rsidR="002A6623" w:rsidRPr="00926D4E" w:rsidRDefault="002A6623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Insulin</w:t>
            </w:r>
          </w:p>
        </w:tc>
        <w:tc>
          <w:tcPr>
            <w:tcW w:w="6248" w:type="dxa"/>
            <w:gridSpan w:val="3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491C31C" w14:textId="52B1F5FD" w:rsidR="00E87760" w:rsidRPr="00926D4E" w:rsidRDefault="002A6623" w:rsidP="002A6623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0,1 E/kg/timme påbörjas när </w:t>
            </w:r>
            <w:proofErr w:type="spellStart"/>
            <w:r w:rsidRPr="00926D4E">
              <w:rPr>
                <w:lang w:val="sv-SE"/>
              </w:rPr>
              <w:t>rehydrering</w:t>
            </w:r>
            <w:proofErr w:type="spellEnd"/>
            <w:r w:rsidRPr="00926D4E">
              <w:rPr>
                <w:lang w:val="sv-SE"/>
              </w:rPr>
              <w:t xml:space="preserve"> pågått minst 1 timme, högst 2 timmar. Ge vanligtvis ej mer än 0,1 E/kg/ timme även om P-glukos sjunker långsamt. Till barn </w:t>
            </w:r>
            <w:r w:rsidR="00624EE9" w:rsidRPr="00926D4E">
              <w:rPr>
                <w:lang w:val="sv-SE"/>
              </w:rPr>
              <w:t>&lt;5</w:t>
            </w:r>
            <w:r w:rsidRPr="00926D4E">
              <w:rPr>
                <w:lang w:val="sv-SE"/>
              </w:rPr>
              <w:t xml:space="preserve"> år börja med 0,05 E/kg/timme. Vid lindrigare DKA (</w:t>
            </w:r>
            <w:r w:rsidR="00624EE9" w:rsidRPr="00926D4E">
              <w:rPr>
                <w:lang w:val="sv-SE"/>
              </w:rPr>
              <w:t>pH&gt;</w:t>
            </w:r>
            <w:r w:rsidRPr="00926D4E">
              <w:rPr>
                <w:lang w:val="sv-SE"/>
              </w:rPr>
              <w:t xml:space="preserve"> 7.1) kan man börja med 0,05E/kg/timme (0,03 till barn &lt; 5 år).</w:t>
            </w:r>
            <w:r w:rsidR="0094527A" w:rsidRPr="00926D4E">
              <w:rPr>
                <w:lang w:val="sv-SE"/>
              </w:rPr>
              <w:t>**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56F6C7A9" w14:textId="0BCAA88E" w:rsidR="002A6623" w:rsidRPr="00926D4E" w:rsidRDefault="002A6623" w:rsidP="002527DB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S</w:t>
            </w:r>
            <w:r w:rsidR="003C4E5E" w:rsidRPr="00926D4E">
              <w:rPr>
                <w:lang w:val="sv-SE"/>
              </w:rPr>
              <w:t xml:space="preserve">änkt dos enligt tabell </w:t>
            </w:r>
            <w:r w:rsidR="002527DB" w:rsidRPr="00926D4E">
              <w:rPr>
                <w:lang w:val="sv-SE"/>
              </w:rPr>
              <w:t>3</w:t>
            </w:r>
          </w:p>
        </w:tc>
      </w:tr>
      <w:tr w:rsidR="00367B8A" w:rsidRPr="00C82662" w14:paraId="56B51A5A" w14:textId="77777777" w:rsidTr="5D8C5052">
        <w:tc>
          <w:tcPr>
            <w:tcW w:w="3261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4A4CF0C" w14:textId="77777777" w:rsidR="00C87CDF" w:rsidRPr="00962299" w:rsidRDefault="00C87CDF" w:rsidP="00C87CDF">
            <w:pPr>
              <w:spacing w:before="60"/>
              <w:rPr>
                <w:lang w:val="sv-SE"/>
              </w:rPr>
            </w:pPr>
            <w:r w:rsidRPr="00962299">
              <w:rPr>
                <w:b/>
                <w:bCs/>
                <w:lang w:val="sv-SE"/>
              </w:rPr>
              <w:t>Provtagning initialt och varje timme:</w:t>
            </w:r>
            <w:r w:rsidRPr="00962299">
              <w:rPr>
                <w:lang w:val="sv-SE"/>
              </w:rPr>
              <w:t xml:space="preserve"> P-glukos (patientnära metod) S-natrium (om uppmätt värde ej ökar) S-kalium (om &lt;3 eller &gt; 6 </w:t>
            </w:r>
            <w:proofErr w:type="spellStart"/>
            <w:r w:rsidRPr="00962299">
              <w:rPr>
                <w:lang w:val="sv-SE"/>
              </w:rPr>
              <w:t>mmol</w:t>
            </w:r>
            <w:proofErr w:type="spellEnd"/>
            <w:r w:rsidRPr="00962299">
              <w:rPr>
                <w:lang w:val="sv-SE"/>
              </w:rPr>
              <w:t>/l).</w:t>
            </w:r>
          </w:p>
          <w:p w14:paraId="171E0724" w14:textId="05B92EF0" w:rsidR="00986F77" w:rsidRPr="00962299" w:rsidRDefault="00A25436" w:rsidP="002A6623">
            <w:pPr>
              <w:spacing w:before="60"/>
              <w:rPr>
                <w:lang w:val="sv-SE"/>
              </w:rPr>
            </w:pPr>
            <w:r w:rsidRPr="00962299">
              <w:rPr>
                <w:lang w:val="sv-SE"/>
              </w:rPr>
              <w:t>Prov för S-</w:t>
            </w:r>
            <w:proofErr w:type="spellStart"/>
            <w:r w:rsidRPr="00962299">
              <w:rPr>
                <w:lang w:val="sv-SE"/>
              </w:rPr>
              <w:t>osmolalitet</w:t>
            </w:r>
            <w:proofErr w:type="spellEnd"/>
            <w:r w:rsidRPr="00962299">
              <w:rPr>
                <w:lang w:val="sv-SE"/>
              </w:rPr>
              <w:t xml:space="preserve"> tages initialt men sedan används uträknad </w:t>
            </w:r>
            <w:proofErr w:type="spellStart"/>
            <w:r w:rsidRPr="00962299">
              <w:rPr>
                <w:lang w:val="sv-SE"/>
              </w:rPr>
              <w:t>osmola</w:t>
            </w:r>
            <w:r w:rsidR="00234100" w:rsidRPr="00962299">
              <w:rPr>
                <w:lang w:val="sv-SE"/>
              </w:rPr>
              <w:t>l</w:t>
            </w:r>
            <w:r w:rsidRPr="00962299">
              <w:rPr>
                <w:lang w:val="sv-SE"/>
              </w:rPr>
              <w:t>itet</w:t>
            </w:r>
            <w:proofErr w:type="spellEnd"/>
            <w:r w:rsidRPr="00962299">
              <w:rPr>
                <w:lang w:val="sv-SE"/>
              </w:rPr>
              <w:t xml:space="preserve"> eftersom </w:t>
            </w:r>
            <w:r w:rsidR="00234100" w:rsidRPr="00962299">
              <w:rPr>
                <w:lang w:val="sv-SE"/>
              </w:rPr>
              <w:t>det oftast inte går att få akutsvar på detta prov.</w:t>
            </w:r>
          </w:p>
        </w:tc>
        <w:tc>
          <w:tcPr>
            <w:tcW w:w="4110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D4AB816" w14:textId="2FA06C3E" w:rsidR="00C87CDF" w:rsidRPr="00962299" w:rsidRDefault="00C87CDF" w:rsidP="00C87CDF">
            <w:pPr>
              <w:spacing w:before="60"/>
              <w:rPr>
                <w:lang w:val="sv-SE"/>
              </w:rPr>
            </w:pPr>
            <w:r w:rsidRPr="00962299">
              <w:rPr>
                <w:b/>
                <w:bCs/>
                <w:lang w:val="sv-SE"/>
              </w:rPr>
              <w:t>Provtagning initialt och varannan timme:</w:t>
            </w:r>
            <w:r w:rsidRPr="00962299">
              <w:rPr>
                <w:lang w:val="sv-SE"/>
              </w:rPr>
              <w:t xml:space="preserve"> P-glukos med labbmetod för beräkning av korrigerat S-natrium. Venöst blod</w:t>
            </w:r>
            <w:r w:rsidR="00430A97" w:rsidRPr="00962299">
              <w:rPr>
                <w:lang w:val="sv-SE"/>
              </w:rPr>
              <w:t>:</w:t>
            </w:r>
            <w:r w:rsidRPr="00962299">
              <w:rPr>
                <w:lang w:val="sv-SE"/>
              </w:rPr>
              <w:t xml:space="preserve"> syra–bas, S-natrium, S-kalium, S-calcium, </w:t>
            </w:r>
            <w:r w:rsidR="00DE662F" w:rsidRPr="00962299">
              <w:rPr>
                <w:lang w:val="sv-SE"/>
              </w:rPr>
              <w:t xml:space="preserve">S-klorider, </w:t>
            </w:r>
            <w:r w:rsidRPr="00962299">
              <w:rPr>
                <w:lang w:val="sv-SE"/>
              </w:rPr>
              <w:t>B-</w:t>
            </w:r>
            <w:proofErr w:type="spellStart"/>
            <w:r w:rsidRPr="00962299">
              <w:rPr>
                <w:lang w:val="sv-SE"/>
              </w:rPr>
              <w:t>ketoner</w:t>
            </w:r>
            <w:proofErr w:type="spellEnd"/>
            <w:r w:rsidRPr="00962299">
              <w:rPr>
                <w:lang w:val="sv-SE"/>
              </w:rPr>
              <w:t xml:space="preserve">. </w:t>
            </w:r>
          </w:p>
          <w:p w14:paraId="7604A8A5" w14:textId="0446BF4F" w:rsidR="00CA30AB" w:rsidRPr="00962299" w:rsidRDefault="00CA30AB" w:rsidP="00986F77">
            <w:pPr>
              <w:spacing w:before="60"/>
              <w:rPr>
                <w:lang w:val="sv-SE"/>
              </w:rPr>
            </w:pPr>
            <w:r w:rsidRPr="00962299">
              <w:rPr>
                <w:b/>
                <w:bCs/>
                <w:lang w:val="sv-SE"/>
              </w:rPr>
              <w:t xml:space="preserve">Provtagning initialt och </w:t>
            </w:r>
            <w:r w:rsidR="009310F5" w:rsidRPr="00962299">
              <w:rPr>
                <w:b/>
                <w:bCs/>
                <w:lang w:val="sv-SE"/>
              </w:rPr>
              <w:t xml:space="preserve">var </w:t>
            </w:r>
            <w:r w:rsidRPr="00962299">
              <w:rPr>
                <w:b/>
                <w:bCs/>
                <w:lang w:val="sv-SE"/>
              </w:rPr>
              <w:t>4:e timme:</w:t>
            </w:r>
            <w:r w:rsidRPr="00962299">
              <w:rPr>
                <w:b/>
                <w:bCs/>
                <w:lang w:val="sv-SE"/>
              </w:rPr>
              <w:br/>
            </w:r>
            <w:r w:rsidRPr="00962299">
              <w:rPr>
                <w:lang w:val="sv-SE"/>
              </w:rPr>
              <w:t>S-</w:t>
            </w:r>
            <w:proofErr w:type="spellStart"/>
            <w:r w:rsidRPr="00962299">
              <w:rPr>
                <w:lang w:val="sv-SE"/>
              </w:rPr>
              <w:t>kreatinin</w:t>
            </w:r>
            <w:proofErr w:type="spellEnd"/>
            <w:r w:rsidRPr="00962299">
              <w:rPr>
                <w:lang w:val="sv-SE"/>
              </w:rPr>
              <w:t xml:space="preserve"> (risk för njurskada!), S-urea, B-EVF</w:t>
            </w:r>
          </w:p>
        </w:tc>
        <w:tc>
          <w:tcPr>
            <w:tcW w:w="198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left w:w="28" w:type="dxa"/>
              <w:right w:w="28" w:type="dxa"/>
            </w:tcMar>
          </w:tcPr>
          <w:p w14:paraId="03DEEE16" w14:textId="6BF74FCD" w:rsidR="00986F77" w:rsidRPr="00926D4E" w:rsidRDefault="00986F77" w:rsidP="0098226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 xml:space="preserve">Korrigerat </w:t>
            </w:r>
            <w:proofErr w:type="spellStart"/>
            <w:r w:rsidRPr="00926D4E">
              <w:rPr>
                <w:lang w:val="sv-SE"/>
              </w:rPr>
              <w:t>S-Na</w:t>
            </w:r>
            <w:proofErr w:type="spellEnd"/>
            <w:r w:rsidRPr="00926D4E">
              <w:rPr>
                <w:lang w:val="sv-SE"/>
              </w:rPr>
              <w:t xml:space="preserve"> = uppmätt </w:t>
            </w:r>
            <w:proofErr w:type="spellStart"/>
            <w:r w:rsidRPr="00926D4E">
              <w:rPr>
                <w:lang w:val="sv-SE"/>
              </w:rPr>
              <w:t>S-Na</w:t>
            </w:r>
            <w:proofErr w:type="spellEnd"/>
            <w:r w:rsidRPr="00926D4E">
              <w:rPr>
                <w:lang w:val="sv-SE"/>
              </w:rPr>
              <w:t xml:space="preserve"> + 2 × </w:t>
            </w:r>
            <w:r w:rsidRPr="000D4276">
              <w:rPr>
                <w:u w:val="single"/>
                <w:lang w:val="sv-SE"/>
              </w:rPr>
              <w:t xml:space="preserve">(vP-glukos-5,6) </w:t>
            </w:r>
            <w:r w:rsidRPr="00926D4E">
              <w:rPr>
                <w:lang w:val="sv-SE"/>
              </w:rPr>
              <w:br/>
            </w:r>
            <w:r w:rsidR="0098226E" w:rsidRPr="00926D4E">
              <w:rPr>
                <w:lang w:val="sv-SE"/>
              </w:rPr>
              <w:t xml:space="preserve">            </w:t>
            </w:r>
            <w:r w:rsidRPr="00926D4E">
              <w:rPr>
                <w:lang w:val="sv-SE"/>
              </w:rPr>
              <w:t>5,6</w:t>
            </w:r>
          </w:p>
          <w:p w14:paraId="7FF2007F" w14:textId="09BD49F6" w:rsidR="00986F77" w:rsidRPr="00926D4E" w:rsidRDefault="00986F77" w:rsidP="00986F77">
            <w:pPr>
              <w:rPr>
                <w:lang w:val="sv-SE"/>
              </w:rPr>
            </w:pPr>
            <w:r w:rsidRPr="00926D4E">
              <w:rPr>
                <w:lang w:val="sv-SE"/>
              </w:rPr>
              <w:t xml:space="preserve">Effektiv </w:t>
            </w:r>
            <w:proofErr w:type="spellStart"/>
            <w:r w:rsidRPr="00926D4E">
              <w:rPr>
                <w:lang w:val="sv-SE"/>
              </w:rPr>
              <w:t>osmolalitet</w:t>
            </w:r>
            <w:proofErr w:type="spellEnd"/>
            <w:r w:rsidRPr="00926D4E">
              <w:rPr>
                <w:lang w:val="sv-SE"/>
              </w:rPr>
              <w:t xml:space="preserve"> (</w:t>
            </w:r>
            <w:proofErr w:type="spellStart"/>
            <w:r w:rsidRPr="00926D4E">
              <w:rPr>
                <w:lang w:val="sv-SE"/>
              </w:rPr>
              <w:t>mOsm</w:t>
            </w:r>
            <w:proofErr w:type="spellEnd"/>
            <w:r w:rsidRPr="00926D4E">
              <w:rPr>
                <w:lang w:val="sv-SE"/>
              </w:rPr>
              <w:t xml:space="preserve">/kg) = </w:t>
            </w:r>
            <w:r w:rsidR="00D10B9C" w:rsidRPr="00926D4E">
              <w:rPr>
                <w:lang w:val="sv-SE"/>
              </w:rPr>
              <w:t xml:space="preserve"> </w:t>
            </w:r>
            <w:r w:rsidRPr="00817800">
              <w:rPr>
                <w:lang w:val="sv-SE"/>
              </w:rPr>
              <w:t xml:space="preserve">2 × </w:t>
            </w:r>
            <w:r w:rsidR="00C06998" w:rsidRPr="00817800">
              <w:rPr>
                <w:lang w:val="sv-SE"/>
              </w:rPr>
              <w:t>N</w:t>
            </w:r>
            <w:r w:rsidRPr="00817800">
              <w:rPr>
                <w:lang w:val="sv-SE"/>
              </w:rPr>
              <w:t xml:space="preserve">a </w:t>
            </w:r>
            <w:r w:rsidRPr="00926D4E">
              <w:rPr>
                <w:lang w:val="sv-SE"/>
              </w:rPr>
              <w:t>+ glukos (</w:t>
            </w:r>
            <w:proofErr w:type="spellStart"/>
            <w:r w:rsidRPr="00926D4E">
              <w:rPr>
                <w:lang w:val="sv-SE"/>
              </w:rPr>
              <w:t>mmol</w:t>
            </w:r>
            <w:proofErr w:type="spellEnd"/>
            <w:r w:rsidRPr="00926D4E">
              <w:rPr>
                <w:lang w:val="sv-SE"/>
              </w:rPr>
              <w:t>/l)</w:t>
            </w:r>
          </w:p>
          <w:p w14:paraId="020A0D83" w14:textId="63C02F5B" w:rsidR="00986F77" w:rsidRPr="00926D4E" w:rsidRDefault="00986F77" w:rsidP="00986F77">
            <w:pPr>
              <w:rPr>
                <w:lang w:val="sv-SE"/>
              </w:rPr>
            </w:pPr>
            <w:r w:rsidRPr="00926D4E">
              <w:rPr>
                <w:lang w:val="sv-SE"/>
              </w:rPr>
              <w:t xml:space="preserve">Om effektiv </w:t>
            </w:r>
            <w:proofErr w:type="spellStart"/>
            <w:r w:rsidRPr="00926D4E">
              <w:rPr>
                <w:lang w:val="sv-SE"/>
              </w:rPr>
              <w:t>osmolalitet</w:t>
            </w:r>
            <w:proofErr w:type="spellEnd"/>
            <w:r w:rsidRPr="00926D4E">
              <w:rPr>
                <w:lang w:val="sv-SE"/>
              </w:rPr>
              <w:t xml:space="preserve"> &gt;320</w:t>
            </w:r>
            <w:r w:rsidR="002E34D2" w:rsidRPr="00926D4E">
              <w:rPr>
                <w:lang w:val="sv-SE"/>
              </w:rPr>
              <w:t>;</w:t>
            </w:r>
            <w:r w:rsidRPr="00926D4E">
              <w:rPr>
                <w:lang w:val="sv-SE"/>
              </w:rPr>
              <w:t xml:space="preserve"> överväg HHC (sid </w:t>
            </w:r>
            <w:r w:rsidR="002B7E0F">
              <w:rPr>
                <w:lang w:val="sv-SE"/>
              </w:rPr>
              <w:t>12</w:t>
            </w:r>
            <w:r w:rsidR="002E34D2" w:rsidRPr="00926D4E">
              <w:rPr>
                <w:lang w:val="sv-SE"/>
              </w:rPr>
              <w:t>)</w:t>
            </w:r>
          </w:p>
        </w:tc>
      </w:tr>
    </w:tbl>
    <w:p w14:paraId="0E76C6B3" w14:textId="2F510823" w:rsidR="002662E2" w:rsidRPr="00926D4E" w:rsidRDefault="00795C1F">
      <w:pPr>
        <w:rPr>
          <w:lang w:val="sv-SE"/>
        </w:rPr>
      </w:pPr>
      <w:r w:rsidRPr="00926D4E">
        <w:rPr>
          <w:lang w:val="sv-SE"/>
        </w:rPr>
        <w:t>*Kan behöva ökas till 10% glukos om P-glukos fortsätter att sjunka trots 5% glukos pågår</w:t>
      </w:r>
    </w:p>
    <w:p w14:paraId="1D2BC7C1" w14:textId="67005677" w:rsidR="0094527A" w:rsidRDefault="0094527A">
      <w:pPr>
        <w:rPr>
          <w:lang w:val="sv-SE"/>
        </w:rPr>
      </w:pPr>
      <w:r w:rsidRPr="00926D4E">
        <w:rPr>
          <w:lang w:val="sv-SE"/>
        </w:rPr>
        <w:t xml:space="preserve">** Öka </w:t>
      </w:r>
      <w:proofErr w:type="spellStart"/>
      <w:r w:rsidR="003C3863">
        <w:rPr>
          <w:lang w:val="sv-SE"/>
        </w:rPr>
        <w:t>vb</w:t>
      </w:r>
      <w:proofErr w:type="spellEnd"/>
      <w:r w:rsidR="003C3863">
        <w:rPr>
          <w:lang w:val="sv-SE"/>
        </w:rPr>
        <w:t xml:space="preserve">. </w:t>
      </w:r>
      <w:r w:rsidRPr="00926D4E">
        <w:rPr>
          <w:lang w:val="sv-SE"/>
        </w:rPr>
        <w:t>till 10% glukos istället för att sänka insulinet o</w:t>
      </w:r>
      <w:r w:rsidR="003D3509" w:rsidRPr="00926D4E">
        <w:rPr>
          <w:lang w:val="sv-SE"/>
        </w:rPr>
        <w:t>m</w:t>
      </w:r>
      <w:r w:rsidRPr="00926D4E">
        <w:rPr>
          <w:lang w:val="sv-SE"/>
        </w:rPr>
        <w:t xml:space="preserve"> fortsatt </w:t>
      </w:r>
      <w:proofErr w:type="spellStart"/>
      <w:r w:rsidRPr="00926D4E">
        <w:rPr>
          <w:lang w:val="sv-SE"/>
        </w:rPr>
        <w:t>acidos</w:t>
      </w:r>
      <w:proofErr w:type="spellEnd"/>
      <w:r w:rsidRPr="00926D4E">
        <w:rPr>
          <w:lang w:val="sv-SE"/>
        </w:rPr>
        <w:t>, dvs pH är &lt; 7,3</w:t>
      </w:r>
      <w:r w:rsidR="00984F84">
        <w:rPr>
          <w:lang w:val="sv-SE"/>
        </w:rPr>
        <w:t>.</w:t>
      </w:r>
    </w:p>
    <w:p w14:paraId="130212FC" w14:textId="77777777" w:rsidR="00984F84" w:rsidRPr="00926D4E" w:rsidRDefault="00984F84">
      <w:pPr>
        <w:rPr>
          <w:lang w:val="sv-SE"/>
        </w:rPr>
      </w:pPr>
    </w:p>
    <w:p w14:paraId="1E3C2E9A" w14:textId="05D49BB2" w:rsidR="002662E2" w:rsidRPr="00926D4E" w:rsidRDefault="002662E2">
      <w:pPr>
        <w:widowControl/>
        <w:spacing w:after="160" w:line="259" w:lineRule="auto"/>
        <w:rPr>
          <w:lang w:val="sv-SE"/>
        </w:rPr>
      </w:pPr>
      <w:r w:rsidRPr="00926D4E">
        <w:rPr>
          <w:lang w:val="sv-SE"/>
        </w:rPr>
        <w:br w:type="page"/>
      </w:r>
    </w:p>
    <w:p w14:paraId="4865B5A9" w14:textId="77777777" w:rsidR="002662E2" w:rsidRPr="00926D4E" w:rsidRDefault="002662E2">
      <w:pPr>
        <w:rPr>
          <w:lang w:val="sv-SE"/>
        </w:rPr>
      </w:pPr>
    </w:p>
    <w:p w14:paraId="0E2A124C" w14:textId="38D259DE" w:rsidR="00D014D0" w:rsidRPr="00926D4E" w:rsidRDefault="00D014D0" w:rsidP="002527DB">
      <w:pPr>
        <w:pStyle w:val="Beskrivning"/>
        <w:keepNext/>
        <w:spacing w:after="60"/>
        <w:rPr>
          <w:lang w:val="sv-SE"/>
        </w:rPr>
      </w:pPr>
      <w:r w:rsidRPr="00926D4E">
        <w:rPr>
          <w:lang w:val="sv-SE"/>
        </w:rPr>
        <w:t xml:space="preserve">Tabell </w:t>
      </w:r>
      <w:r w:rsidR="002527DB" w:rsidRPr="00926D4E">
        <w:rPr>
          <w:lang w:val="sv-SE"/>
        </w:rPr>
        <w:t xml:space="preserve">2 </w:t>
      </w:r>
      <w:proofErr w:type="spellStart"/>
      <w:r w:rsidRPr="00926D4E">
        <w:rPr>
          <w:lang w:val="sv-SE"/>
        </w:rPr>
        <w:t>Rehydrering</w:t>
      </w:r>
      <w:proofErr w:type="spellEnd"/>
      <w:r w:rsidRPr="00926D4E">
        <w:rPr>
          <w:lang w:val="sv-SE"/>
        </w:rPr>
        <w:t xml:space="preserve"> vid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hos en patient med 10 % </w:t>
      </w:r>
      <w:proofErr w:type="spellStart"/>
      <w:r w:rsidRPr="00926D4E">
        <w:rPr>
          <w:lang w:val="sv-SE"/>
        </w:rPr>
        <w:t>dehydrering</w:t>
      </w:r>
      <w:proofErr w:type="spellEnd"/>
    </w:p>
    <w:tbl>
      <w:tblPr>
        <w:tblStyle w:val="Tabellrutnt"/>
        <w:tblW w:w="9072" w:type="dxa"/>
        <w:tblBorders>
          <w:top w:val="single" w:sz="4" w:space="0" w:color="808080" w:themeColor="background1" w:themeShade="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3402"/>
        <w:gridCol w:w="3402"/>
      </w:tblGrid>
      <w:tr w:rsidR="00367B8A" w:rsidRPr="009758DF" w14:paraId="65F75742" w14:textId="77777777" w:rsidTr="00692299">
        <w:tc>
          <w:tcPr>
            <w:tcW w:w="2268" w:type="dxa"/>
          </w:tcPr>
          <w:p w14:paraId="7F0CA37B" w14:textId="77777777" w:rsidR="00624EE9" w:rsidRPr="00926D4E" w:rsidRDefault="00D014D0" w:rsidP="00C14DCE">
            <w:pPr>
              <w:spacing w:before="60"/>
              <w:rPr>
                <w:lang w:val="sv-SE"/>
              </w:rPr>
            </w:pPr>
            <w:r w:rsidRPr="00926D4E">
              <w:rPr>
                <w:lang w:val="sv-SE"/>
              </w:rPr>
              <w:t>Kroppsvikt</w:t>
            </w:r>
          </w:p>
        </w:tc>
        <w:tc>
          <w:tcPr>
            <w:tcW w:w="3402" w:type="dxa"/>
          </w:tcPr>
          <w:p w14:paraId="22E89687" w14:textId="19C59E5B" w:rsidR="00624EE9" w:rsidRPr="00962299" w:rsidRDefault="00D014D0" w:rsidP="00D014D0">
            <w:pPr>
              <w:spacing w:before="60"/>
              <w:rPr>
                <w:lang w:val="sv-SE"/>
              </w:rPr>
            </w:pPr>
            <w:r w:rsidRPr="00962299">
              <w:rPr>
                <w:lang w:val="sv-SE"/>
              </w:rPr>
              <w:t xml:space="preserve">Snabb </w:t>
            </w:r>
            <w:proofErr w:type="spellStart"/>
            <w:r w:rsidRPr="00962299">
              <w:rPr>
                <w:lang w:val="sv-SE"/>
              </w:rPr>
              <w:t>rehydrering</w:t>
            </w:r>
            <w:proofErr w:type="spellEnd"/>
            <w:r w:rsidRPr="00962299">
              <w:rPr>
                <w:lang w:val="sv-SE"/>
              </w:rPr>
              <w:t xml:space="preserve">* (12,5 ml/kg/timme). Ges </w:t>
            </w:r>
            <w:r w:rsidR="000F61FF" w:rsidRPr="00962299">
              <w:rPr>
                <w:lang w:val="sv-SE"/>
              </w:rPr>
              <w:t>under</w:t>
            </w:r>
            <w:r w:rsidRPr="00962299">
              <w:rPr>
                <w:lang w:val="sv-SE"/>
              </w:rPr>
              <w:t xml:space="preserve"> </w:t>
            </w:r>
            <w:r w:rsidR="00906E6D" w:rsidRPr="00962299">
              <w:rPr>
                <w:lang w:val="sv-SE"/>
              </w:rPr>
              <w:t>2</w:t>
            </w:r>
            <w:r w:rsidR="00AC6D77" w:rsidRPr="00962299">
              <w:rPr>
                <w:lang w:val="sv-SE"/>
              </w:rPr>
              <w:t xml:space="preserve"> tim</w:t>
            </w:r>
            <w:r w:rsidR="009758DF" w:rsidRPr="00962299">
              <w:rPr>
                <w:lang w:val="sv-SE"/>
              </w:rPr>
              <w:t>.</w:t>
            </w:r>
          </w:p>
        </w:tc>
        <w:tc>
          <w:tcPr>
            <w:tcW w:w="3402" w:type="dxa"/>
          </w:tcPr>
          <w:p w14:paraId="4FE381CC" w14:textId="30C427AC" w:rsidR="00624EE9" w:rsidRPr="00962299" w:rsidRDefault="00D6185F" w:rsidP="00444244">
            <w:pPr>
              <w:spacing w:before="60"/>
              <w:ind w:hanging="251"/>
              <w:rPr>
                <w:lang w:val="sv-SE"/>
              </w:rPr>
            </w:pPr>
            <w:r w:rsidRPr="00962299">
              <w:rPr>
                <w:lang w:val="sv-SE"/>
              </w:rPr>
              <w:t xml:space="preserve">    </w:t>
            </w:r>
            <w:r w:rsidR="00D014D0" w:rsidRPr="00962299">
              <w:rPr>
                <w:lang w:val="sv-SE"/>
              </w:rPr>
              <w:t xml:space="preserve">Långsam </w:t>
            </w:r>
            <w:proofErr w:type="spellStart"/>
            <w:r w:rsidR="00D014D0" w:rsidRPr="00962299">
              <w:rPr>
                <w:lang w:val="sv-SE"/>
              </w:rPr>
              <w:t>rehydrering</w:t>
            </w:r>
            <w:proofErr w:type="spellEnd"/>
            <w:r w:rsidR="00D014D0" w:rsidRPr="00962299">
              <w:rPr>
                <w:lang w:val="sv-SE"/>
              </w:rPr>
              <w:t xml:space="preserve"> vid </w:t>
            </w:r>
            <w:proofErr w:type="spellStart"/>
            <w:r w:rsidR="00D014D0" w:rsidRPr="00962299">
              <w:rPr>
                <w:lang w:val="sv-SE"/>
              </w:rPr>
              <w:t>ketoacidos</w:t>
            </w:r>
            <w:proofErr w:type="spellEnd"/>
            <w:r w:rsidR="00D014D0" w:rsidRPr="00962299">
              <w:rPr>
                <w:lang w:val="sv-SE"/>
              </w:rPr>
              <w:t xml:space="preserve"> (ges under sammanlagt 48 timmar) = 5 % av kroppsvikten + underhåll (medeldos)/24 timmar**. Obs: Dra av för peroralt given vätska</w:t>
            </w:r>
          </w:p>
        </w:tc>
      </w:tr>
    </w:tbl>
    <w:p w14:paraId="5CDB6B3F" w14:textId="77777777" w:rsidR="00692299" w:rsidRPr="00926D4E" w:rsidRDefault="00692299">
      <w:pPr>
        <w:rPr>
          <w:lang w:val="sv-SE"/>
        </w:rPr>
      </w:pPr>
    </w:p>
    <w:tbl>
      <w:tblPr>
        <w:tblStyle w:val="Tabellrutnt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4"/>
        <w:gridCol w:w="2254"/>
        <w:gridCol w:w="2310"/>
        <w:gridCol w:w="2254"/>
      </w:tblGrid>
      <w:tr w:rsidR="00D014D0" w:rsidRPr="00926D4E" w14:paraId="6AFEB537" w14:textId="77777777" w:rsidTr="00A16088">
        <w:trPr>
          <w:tblHeader/>
        </w:trPr>
        <w:tc>
          <w:tcPr>
            <w:tcW w:w="225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68AE3BC8" w14:textId="77777777" w:rsidR="00D014D0" w:rsidRPr="00926D4E" w:rsidRDefault="00D014D0" w:rsidP="001518EB">
            <w:pPr>
              <w:spacing w:before="60"/>
              <w:jc w:val="center"/>
              <w:rPr>
                <w:lang w:val="sv-SE"/>
              </w:rPr>
            </w:pPr>
            <w:r w:rsidRPr="00926D4E">
              <w:rPr>
                <w:lang w:val="sv-SE"/>
              </w:rPr>
              <w:t>KILO</w:t>
            </w:r>
          </w:p>
        </w:tc>
        <w:tc>
          <w:tcPr>
            <w:tcW w:w="225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F385712" w14:textId="77777777" w:rsidR="00D014D0" w:rsidRPr="00926D4E" w:rsidRDefault="00D014D0" w:rsidP="001518EB">
            <w:pPr>
              <w:spacing w:before="60"/>
              <w:jc w:val="center"/>
              <w:rPr>
                <w:lang w:val="sv-SE"/>
              </w:rPr>
            </w:pPr>
            <w:r w:rsidRPr="00926D4E">
              <w:rPr>
                <w:lang w:val="sv-SE"/>
              </w:rPr>
              <w:t>ML/TIMME</w:t>
            </w:r>
          </w:p>
        </w:tc>
        <w:tc>
          <w:tcPr>
            <w:tcW w:w="231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2F715190" w14:textId="77777777" w:rsidR="00D014D0" w:rsidRPr="00926D4E" w:rsidRDefault="00D014D0" w:rsidP="001518EB">
            <w:pPr>
              <w:spacing w:before="60"/>
              <w:jc w:val="center"/>
              <w:rPr>
                <w:lang w:val="sv-SE"/>
              </w:rPr>
            </w:pPr>
            <w:r w:rsidRPr="00926D4E">
              <w:rPr>
                <w:lang w:val="sv-SE"/>
              </w:rPr>
              <w:t>ML/TIMME</w:t>
            </w:r>
          </w:p>
        </w:tc>
        <w:tc>
          <w:tcPr>
            <w:tcW w:w="225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2952DD40" w14:textId="77777777" w:rsidR="00D014D0" w:rsidRPr="00926D4E" w:rsidRDefault="00D014D0" w:rsidP="001518EB">
            <w:pPr>
              <w:spacing w:before="60"/>
              <w:jc w:val="center"/>
              <w:rPr>
                <w:lang w:val="sv-SE"/>
              </w:rPr>
            </w:pPr>
            <w:r w:rsidRPr="00926D4E">
              <w:rPr>
                <w:lang w:val="sv-SE"/>
              </w:rPr>
              <w:t>ML/ 24 TIMMAR</w:t>
            </w:r>
          </w:p>
        </w:tc>
      </w:tr>
      <w:tr w:rsidR="00153F1E" w:rsidRPr="00926D4E" w14:paraId="6FCE7394" w14:textId="77777777" w:rsidTr="00A16088">
        <w:tc>
          <w:tcPr>
            <w:tcW w:w="2254" w:type="dxa"/>
            <w:tcBorders>
              <w:top w:val="single" w:sz="4" w:space="0" w:color="808080" w:themeColor="background1" w:themeShade="80"/>
              <w:left w:val="nil"/>
              <w:bottom w:val="nil"/>
              <w:right w:val="nil"/>
            </w:tcBorders>
            <w:vAlign w:val="bottom"/>
          </w:tcPr>
          <w:p w14:paraId="487AFE6F" w14:textId="77777777" w:rsidR="00153F1E" w:rsidRPr="00926D4E" w:rsidRDefault="00153F1E" w:rsidP="001518EB">
            <w:pPr>
              <w:widowControl/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</w:t>
            </w:r>
          </w:p>
        </w:tc>
        <w:tc>
          <w:tcPr>
            <w:tcW w:w="2254" w:type="dxa"/>
            <w:tcBorders>
              <w:top w:val="single" w:sz="4" w:space="0" w:color="808080" w:themeColor="background1" w:themeShade="80"/>
              <w:left w:val="nil"/>
              <w:bottom w:val="nil"/>
              <w:right w:val="nil"/>
            </w:tcBorders>
            <w:vAlign w:val="bottom"/>
          </w:tcPr>
          <w:p w14:paraId="317FC11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38</w:t>
            </w:r>
          </w:p>
        </w:tc>
        <w:tc>
          <w:tcPr>
            <w:tcW w:w="2310" w:type="dxa"/>
            <w:tcBorders>
              <w:top w:val="single" w:sz="4" w:space="0" w:color="808080" w:themeColor="background1" w:themeShade="80"/>
              <w:left w:val="nil"/>
              <w:bottom w:val="nil"/>
              <w:right w:val="nil"/>
            </w:tcBorders>
            <w:vAlign w:val="bottom"/>
          </w:tcPr>
          <w:p w14:paraId="0D2058B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16</w:t>
            </w:r>
          </w:p>
        </w:tc>
        <w:tc>
          <w:tcPr>
            <w:tcW w:w="2254" w:type="dxa"/>
            <w:tcBorders>
              <w:top w:val="single" w:sz="4" w:space="0" w:color="808080" w:themeColor="background1" w:themeShade="80"/>
              <w:left w:val="nil"/>
              <w:bottom w:val="nil"/>
              <w:right w:val="nil"/>
            </w:tcBorders>
            <w:vAlign w:val="bottom"/>
          </w:tcPr>
          <w:p w14:paraId="2CF9376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395</w:t>
            </w:r>
          </w:p>
        </w:tc>
      </w:tr>
      <w:tr w:rsidR="00153F1E" w:rsidRPr="00926D4E" w14:paraId="20090FF3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34F1D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2DE54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C17C0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22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C105D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525</w:t>
            </w:r>
          </w:p>
        </w:tc>
      </w:tr>
      <w:tr w:rsidR="00153F1E" w:rsidRPr="00926D4E" w14:paraId="1D69A5E1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B59BD8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287AA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63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F5E93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27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01356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655</w:t>
            </w:r>
          </w:p>
        </w:tc>
      </w:tr>
      <w:tr w:rsidR="00153F1E" w:rsidRPr="00926D4E" w14:paraId="7E1C3B29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D61D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F11F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1094E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33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2E5FC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785</w:t>
            </w:r>
          </w:p>
        </w:tc>
      </w:tr>
      <w:tr w:rsidR="00153F1E" w:rsidRPr="00926D4E" w14:paraId="6A0F3883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16A21C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55DCB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88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0162C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3811C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920</w:t>
            </w:r>
          </w:p>
        </w:tc>
      </w:tr>
      <w:tr w:rsidR="00153F1E" w:rsidRPr="00926D4E" w14:paraId="302EA562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F7FA64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4DB16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100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ADB6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43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DF363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1 040</w:t>
            </w:r>
          </w:p>
        </w:tc>
      </w:tr>
      <w:tr w:rsidR="00153F1E" w:rsidRPr="00926D4E" w14:paraId="1D5B389A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8B613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9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1C5E4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113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5AB77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3C537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1 060</w:t>
            </w:r>
          </w:p>
        </w:tc>
      </w:tr>
      <w:tr w:rsidR="00153F1E" w:rsidRPr="00926D4E" w14:paraId="3731E983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7382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51D93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125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077498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53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109BB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1 280</w:t>
            </w:r>
          </w:p>
        </w:tc>
      </w:tr>
      <w:tr w:rsidR="00153F1E" w:rsidRPr="00926D4E" w14:paraId="709F2173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D8050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11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44DCF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138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DDD54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4B238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1 390</w:t>
            </w:r>
          </w:p>
        </w:tc>
      </w:tr>
      <w:tr w:rsidR="00153F1E" w:rsidRPr="00926D4E" w14:paraId="2BE8E434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D31B1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12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C2DA74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150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438E9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62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C16FC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1 490</w:t>
            </w:r>
          </w:p>
        </w:tc>
      </w:tr>
      <w:tr w:rsidR="00153F1E" w:rsidRPr="00926D4E" w14:paraId="031B40C4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7755C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13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AE156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163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8C99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DB962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1 590</w:t>
            </w:r>
          </w:p>
        </w:tc>
      </w:tr>
      <w:tr w:rsidR="00153F1E" w:rsidRPr="00926D4E" w14:paraId="448DAE4D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904B5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A7070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175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C6896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918AFC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1 690</w:t>
            </w:r>
          </w:p>
        </w:tc>
      </w:tr>
      <w:tr w:rsidR="00153F1E" w:rsidRPr="00926D4E" w14:paraId="2A5940FD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64A82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929988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188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18E24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AE936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1 780</w:t>
            </w:r>
          </w:p>
        </w:tc>
      </w:tr>
      <w:tr w:rsidR="00153F1E" w:rsidRPr="00926D4E" w14:paraId="057E7E32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1F05B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2A6B0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200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59FFC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B673A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1 870</w:t>
            </w:r>
          </w:p>
        </w:tc>
      </w:tr>
      <w:tr w:rsidR="00153F1E" w:rsidRPr="00926D4E" w14:paraId="5EDC7399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BBF91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17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4EBDCB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213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D3EC9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82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2725A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1 970</w:t>
            </w:r>
          </w:p>
        </w:tc>
      </w:tr>
      <w:tr w:rsidR="00153F1E" w:rsidRPr="00926D4E" w14:paraId="114BCCF1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4B9F0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21BA3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225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F0EF6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1CF0B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2 050</w:t>
            </w:r>
          </w:p>
        </w:tc>
      </w:tr>
      <w:tr w:rsidR="00E84202" w:rsidRPr="00926D4E" w14:paraId="769ED6C3" w14:textId="77777777" w:rsidTr="00CD5E55"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2401E3F6" w14:textId="77777777" w:rsidR="00E84202" w:rsidRPr="00926D4E" w:rsidRDefault="00E84202" w:rsidP="00E84202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19</w:t>
            </w:r>
          </w:p>
        </w:tc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779326DC" w14:textId="77777777" w:rsidR="00E84202" w:rsidRPr="00926D4E" w:rsidRDefault="00E84202" w:rsidP="00E84202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238</w:t>
            </w:r>
          </w:p>
        </w:tc>
        <w:tc>
          <w:tcPr>
            <w:tcW w:w="2310" w:type="dxa"/>
            <w:tcBorders>
              <w:top w:val="nil"/>
              <w:left w:val="nil"/>
              <w:right w:val="nil"/>
            </w:tcBorders>
            <w:vAlign w:val="bottom"/>
          </w:tcPr>
          <w:p w14:paraId="6346C599" w14:textId="77777777" w:rsidR="00E84202" w:rsidRPr="00926D4E" w:rsidRDefault="00E84202" w:rsidP="00E84202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89</w:t>
            </w:r>
          </w:p>
        </w:tc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2D176C34" w14:textId="77777777" w:rsidR="00E84202" w:rsidRPr="00926D4E" w:rsidRDefault="00E84202" w:rsidP="00E84202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2 140</w:t>
            </w:r>
          </w:p>
        </w:tc>
      </w:tr>
      <w:tr w:rsidR="00692299" w:rsidRPr="00926D4E" w14:paraId="7BC0E3C5" w14:textId="77777777" w:rsidTr="00CD5E55"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46A1E8CE" w14:textId="77777777" w:rsidR="00692299" w:rsidRPr="00926D4E" w:rsidRDefault="00692299" w:rsidP="00692299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20</w:t>
            </w:r>
          </w:p>
        </w:tc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4C6D0B50" w14:textId="77777777" w:rsidR="00692299" w:rsidRPr="00926D4E" w:rsidRDefault="00692299" w:rsidP="00692299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250</w:t>
            </w:r>
          </w:p>
        </w:tc>
        <w:tc>
          <w:tcPr>
            <w:tcW w:w="2310" w:type="dxa"/>
            <w:tcBorders>
              <w:top w:val="nil"/>
              <w:left w:val="nil"/>
              <w:right w:val="nil"/>
            </w:tcBorders>
            <w:vAlign w:val="bottom"/>
          </w:tcPr>
          <w:p w14:paraId="0E57EC29" w14:textId="77777777" w:rsidR="00692299" w:rsidRPr="00926D4E" w:rsidRDefault="00692299" w:rsidP="00692299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93</w:t>
            </w:r>
          </w:p>
        </w:tc>
        <w:tc>
          <w:tcPr>
            <w:tcW w:w="2254" w:type="dxa"/>
            <w:tcBorders>
              <w:top w:val="nil"/>
              <w:left w:val="nil"/>
              <w:right w:val="nil"/>
            </w:tcBorders>
            <w:vAlign w:val="bottom"/>
          </w:tcPr>
          <w:p w14:paraId="5E0B8A2E" w14:textId="77777777" w:rsidR="00692299" w:rsidRPr="00926D4E" w:rsidRDefault="00692299" w:rsidP="00692299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2 230</w:t>
            </w:r>
          </w:p>
        </w:tc>
      </w:tr>
      <w:tr w:rsidR="00153F1E" w:rsidRPr="00926D4E" w14:paraId="2D22F0B9" w14:textId="77777777" w:rsidTr="00CD5E55">
        <w:tc>
          <w:tcPr>
            <w:tcW w:w="2254" w:type="dxa"/>
            <w:tcBorders>
              <w:left w:val="nil"/>
              <w:bottom w:val="nil"/>
              <w:right w:val="nil"/>
            </w:tcBorders>
            <w:vAlign w:val="bottom"/>
          </w:tcPr>
          <w:p w14:paraId="31EEED5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22</w:t>
            </w:r>
          </w:p>
        </w:tc>
        <w:tc>
          <w:tcPr>
            <w:tcW w:w="2254" w:type="dxa"/>
            <w:tcBorders>
              <w:left w:val="nil"/>
              <w:bottom w:val="nil"/>
              <w:right w:val="nil"/>
            </w:tcBorders>
            <w:vAlign w:val="bottom"/>
          </w:tcPr>
          <w:p w14:paraId="3613BDF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275</w:t>
            </w:r>
          </w:p>
        </w:tc>
        <w:tc>
          <w:tcPr>
            <w:tcW w:w="2310" w:type="dxa"/>
            <w:tcBorders>
              <w:left w:val="nil"/>
              <w:bottom w:val="nil"/>
              <w:right w:val="nil"/>
            </w:tcBorders>
            <w:vAlign w:val="bottom"/>
          </w:tcPr>
          <w:p w14:paraId="2E6B1EF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100</w:t>
            </w:r>
          </w:p>
        </w:tc>
        <w:tc>
          <w:tcPr>
            <w:tcW w:w="2254" w:type="dxa"/>
            <w:tcBorders>
              <w:left w:val="nil"/>
              <w:bottom w:val="nil"/>
              <w:right w:val="nil"/>
            </w:tcBorders>
            <w:vAlign w:val="bottom"/>
          </w:tcPr>
          <w:p w14:paraId="5E8EF39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2 400</w:t>
            </w:r>
          </w:p>
        </w:tc>
      </w:tr>
      <w:tr w:rsidR="00153F1E" w:rsidRPr="00926D4E" w14:paraId="009A14BC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79A40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66A9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300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834E9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107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69B6E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2 560</w:t>
            </w:r>
          </w:p>
        </w:tc>
      </w:tr>
      <w:tr w:rsidR="00153F1E" w:rsidRPr="00926D4E" w14:paraId="1DA9830C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1A23D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DE147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325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C446B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114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DA2AD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2 730</w:t>
            </w:r>
          </w:p>
        </w:tc>
      </w:tr>
      <w:tr w:rsidR="00153F1E" w:rsidRPr="00926D4E" w14:paraId="707CBCE2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5252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3EE8B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350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727A04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120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BFB48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2 890</w:t>
            </w:r>
          </w:p>
        </w:tc>
      </w:tr>
      <w:tr w:rsidR="00153F1E" w:rsidRPr="00926D4E" w14:paraId="113BD411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672C4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1980B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375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6BFB3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128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916E2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3 060</w:t>
            </w:r>
          </w:p>
        </w:tc>
      </w:tr>
      <w:tr w:rsidR="00153F1E" w:rsidRPr="00926D4E" w14:paraId="1F35A3EC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435A5B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32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EE2828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400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874AD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134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4FF34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3 220</w:t>
            </w:r>
          </w:p>
        </w:tc>
      </w:tr>
      <w:tr w:rsidR="00153F1E" w:rsidRPr="00926D4E" w14:paraId="101BCC2E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DE4B2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F52C3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425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AF3F0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140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110C9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3 360</w:t>
            </w:r>
          </w:p>
        </w:tc>
      </w:tr>
      <w:tr w:rsidR="00153F1E" w:rsidRPr="00926D4E" w14:paraId="1FD5CD96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74A85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6B3B8B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450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D81BD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144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B0C08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3 460</w:t>
            </w:r>
          </w:p>
        </w:tc>
      </w:tr>
      <w:tr w:rsidR="00367B8A" w:rsidRPr="00926D4E" w14:paraId="63845CBD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3CBA3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C1088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475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710B7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150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D2C2B4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3 580</w:t>
            </w:r>
          </w:p>
        </w:tc>
      </w:tr>
      <w:tr w:rsidR="00367B8A" w:rsidRPr="00926D4E" w14:paraId="2B58E243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E6A75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AE5E9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500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6EAFB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154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583E3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3 700</w:t>
            </w:r>
          </w:p>
        </w:tc>
      </w:tr>
      <w:tr w:rsidR="00367B8A" w:rsidRPr="00926D4E" w14:paraId="7DC2F14E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ECE2FC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CC8B5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560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9EEA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166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1668E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3 960</w:t>
            </w:r>
          </w:p>
        </w:tc>
      </w:tr>
      <w:tr w:rsidR="00367B8A" w:rsidRPr="00926D4E" w14:paraId="2EDD20D8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B02E8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F6C2B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625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99E5F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176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1800A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4 200</w:t>
            </w:r>
          </w:p>
        </w:tc>
      </w:tr>
      <w:tr w:rsidR="00367B8A" w:rsidRPr="00926D4E" w14:paraId="4C762492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41B7B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31B8A1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690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84C78A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184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E7C4C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4 420</w:t>
            </w:r>
          </w:p>
        </w:tc>
      </w:tr>
      <w:tr w:rsidR="00367B8A" w:rsidRPr="00926D4E" w14:paraId="0B8CECBE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65DA1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6D8C0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750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A1242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194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F40C68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4 640</w:t>
            </w:r>
          </w:p>
        </w:tc>
      </w:tr>
      <w:tr w:rsidR="00367B8A" w:rsidRPr="00926D4E" w14:paraId="407F975F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62EB5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65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EB8342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815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17513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200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93ADCE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4 820</w:t>
            </w:r>
          </w:p>
        </w:tc>
      </w:tr>
      <w:tr w:rsidR="00367B8A" w:rsidRPr="00926D4E" w14:paraId="1FAC04D1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DEE1B0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70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851665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875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B90B76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208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F9A7E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5 000</w:t>
            </w:r>
          </w:p>
        </w:tc>
      </w:tr>
      <w:tr w:rsidR="00367B8A" w:rsidRPr="00926D4E" w14:paraId="7B581B56" w14:textId="77777777" w:rsidTr="00153F1E"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4197F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75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70015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940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EFAD23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216</w:t>
            </w:r>
          </w:p>
        </w:tc>
        <w:tc>
          <w:tcPr>
            <w:tcW w:w="22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D1E557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5 180</w:t>
            </w:r>
          </w:p>
        </w:tc>
      </w:tr>
      <w:tr w:rsidR="00367B8A" w:rsidRPr="00926D4E" w14:paraId="0E05B063" w14:textId="77777777" w:rsidTr="00A16088">
        <w:tc>
          <w:tcPr>
            <w:tcW w:w="2254" w:type="dxa"/>
            <w:tcBorders>
              <w:top w:val="nil"/>
              <w:left w:val="nil"/>
              <w:bottom w:val="single" w:sz="4" w:space="0" w:color="808080" w:themeColor="background1" w:themeShade="80"/>
              <w:right w:val="nil"/>
            </w:tcBorders>
            <w:vAlign w:val="bottom"/>
          </w:tcPr>
          <w:p w14:paraId="7E1D9F2F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80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808080" w:themeColor="background1" w:themeShade="80"/>
              <w:right w:val="nil"/>
            </w:tcBorders>
            <w:vAlign w:val="bottom"/>
          </w:tcPr>
          <w:p w14:paraId="5170D279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1000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4" w:space="0" w:color="808080" w:themeColor="background1" w:themeShade="80"/>
              <w:right w:val="nil"/>
            </w:tcBorders>
            <w:vAlign w:val="bottom"/>
          </w:tcPr>
          <w:p w14:paraId="7047444B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224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808080" w:themeColor="background1" w:themeShade="80"/>
              <w:right w:val="nil"/>
            </w:tcBorders>
            <w:vAlign w:val="bottom"/>
          </w:tcPr>
          <w:p w14:paraId="7913F75D" w14:textId="77777777" w:rsidR="00153F1E" w:rsidRPr="00926D4E" w:rsidRDefault="00153F1E" w:rsidP="001518EB">
            <w:pPr>
              <w:ind w:right="567"/>
              <w:jc w:val="right"/>
              <w:rPr>
                <w:lang w:val="sv-SE"/>
              </w:rPr>
            </w:pPr>
            <w:r w:rsidRPr="00926D4E">
              <w:rPr>
                <w:lang w:val="sv-SE"/>
              </w:rPr>
              <w:t>5 380</w:t>
            </w:r>
          </w:p>
        </w:tc>
      </w:tr>
      <w:tr w:rsidR="00367B8A" w:rsidRPr="00C82662" w14:paraId="30233308" w14:textId="77777777" w:rsidTr="00A16088">
        <w:tc>
          <w:tcPr>
            <w:tcW w:w="9072" w:type="dxa"/>
            <w:gridSpan w:val="4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vAlign w:val="bottom"/>
          </w:tcPr>
          <w:p w14:paraId="0B4C7459" w14:textId="436873B1" w:rsidR="00153F1E" w:rsidRPr="00926D4E" w:rsidRDefault="00153F1E" w:rsidP="002527DB">
            <w:pPr>
              <w:pBdr>
                <w:top w:val="single" w:sz="4" w:space="1" w:color="808080" w:themeColor="background1" w:themeShade="80"/>
                <w:bottom w:val="single" w:sz="4" w:space="1" w:color="808080" w:themeColor="background1" w:themeShade="80"/>
              </w:pBdr>
              <w:rPr>
                <w:lang w:val="sv-SE"/>
              </w:rPr>
            </w:pPr>
            <w:r w:rsidRPr="00926D4E">
              <w:rPr>
                <w:lang w:val="sv-SE"/>
              </w:rPr>
              <w:t xml:space="preserve">* Typ av vätska och elektrolytinnehåll framgår av tabell </w:t>
            </w:r>
            <w:r w:rsidR="002527DB" w:rsidRPr="00926D4E">
              <w:rPr>
                <w:lang w:val="sv-SE"/>
              </w:rPr>
              <w:t>1</w:t>
            </w:r>
            <w:r w:rsidRPr="00926D4E">
              <w:rPr>
                <w:lang w:val="sv-SE"/>
              </w:rPr>
              <w:t>.</w:t>
            </w:r>
          </w:p>
          <w:p w14:paraId="0F183E85" w14:textId="14D7B6F5" w:rsidR="00153F1E" w:rsidRPr="00926D4E" w:rsidRDefault="00153F1E" w:rsidP="002527DB">
            <w:pPr>
              <w:pBdr>
                <w:top w:val="single" w:sz="4" w:space="1" w:color="808080" w:themeColor="background1" w:themeShade="80"/>
                <w:bottom w:val="single" w:sz="4" w:space="1" w:color="808080" w:themeColor="background1" w:themeShade="80"/>
              </w:pBdr>
              <w:spacing w:before="120"/>
              <w:rPr>
                <w:lang w:val="sv-SE"/>
              </w:rPr>
            </w:pPr>
            <w:r w:rsidRPr="00926D4E">
              <w:rPr>
                <w:lang w:val="sv-SE"/>
              </w:rPr>
              <w:t xml:space="preserve">** Avser vätsketerapi efter eventuell chockbehandling och snabb </w:t>
            </w:r>
            <w:proofErr w:type="spellStart"/>
            <w:r w:rsidRPr="00926D4E">
              <w:rPr>
                <w:lang w:val="sv-SE"/>
              </w:rPr>
              <w:t>rehydrering</w:t>
            </w:r>
            <w:proofErr w:type="spellEnd"/>
            <w:r w:rsidRPr="00926D4E">
              <w:rPr>
                <w:lang w:val="sv-SE"/>
              </w:rPr>
              <w:t xml:space="preserve">. Volym given under snabb </w:t>
            </w:r>
            <w:proofErr w:type="spellStart"/>
            <w:r w:rsidRPr="00926D4E">
              <w:rPr>
                <w:lang w:val="sv-SE"/>
              </w:rPr>
              <w:t>rehydrering</w:t>
            </w:r>
            <w:proofErr w:type="spellEnd"/>
            <w:r w:rsidRPr="00926D4E">
              <w:rPr>
                <w:lang w:val="sv-SE"/>
              </w:rPr>
              <w:t xml:space="preserve"> ska inte avräknas. Urinförluster ska inte tas med i beräkningarna av </w:t>
            </w:r>
            <w:proofErr w:type="spellStart"/>
            <w:r w:rsidRPr="00926D4E">
              <w:rPr>
                <w:lang w:val="sv-SE"/>
              </w:rPr>
              <w:t>rehydreringsvolymen</w:t>
            </w:r>
            <w:proofErr w:type="spellEnd"/>
            <w:r w:rsidRPr="00926D4E">
              <w:rPr>
                <w:lang w:val="sv-SE"/>
              </w:rPr>
              <w:t xml:space="preserve">. Peroralt given vätska ska dock dras av. Typ av vätska och elektrolytinnehåll framgår av tabell </w:t>
            </w:r>
            <w:r w:rsidR="002527DB" w:rsidRPr="00926D4E">
              <w:rPr>
                <w:lang w:val="sv-SE"/>
              </w:rPr>
              <w:t>1</w:t>
            </w:r>
            <w:r w:rsidRPr="00926D4E">
              <w:rPr>
                <w:lang w:val="sv-SE"/>
              </w:rPr>
              <w:t xml:space="preserve">. För vikter&gt; 32 kg är volymen vid den långsamma </w:t>
            </w:r>
            <w:proofErr w:type="spellStart"/>
            <w:r w:rsidRPr="00926D4E">
              <w:rPr>
                <w:lang w:val="sv-SE"/>
              </w:rPr>
              <w:t>rehydreringen</w:t>
            </w:r>
            <w:proofErr w:type="spellEnd"/>
            <w:r w:rsidRPr="00926D4E">
              <w:rPr>
                <w:lang w:val="sv-SE"/>
              </w:rPr>
              <w:t xml:space="preserve"> korrigerad så att den motsvarar högst den dubbla underhållsvolymen</w:t>
            </w:r>
            <w:r w:rsidR="00444244" w:rsidRPr="00926D4E">
              <w:rPr>
                <w:lang w:val="sv-SE"/>
              </w:rPr>
              <w:t xml:space="preserve">. För att undvika för stora vätskemängder till </w:t>
            </w:r>
            <w:proofErr w:type="spellStart"/>
            <w:r w:rsidR="00444244" w:rsidRPr="00926D4E">
              <w:rPr>
                <w:lang w:val="sv-SE"/>
              </w:rPr>
              <w:t>obesa</w:t>
            </w:r>
            <w:proofErr w:type="spellEnd"/>
            <w:r w:rsidR="00444244" w:rsidRPr="00926D4E">
              <w:rPr>
                <w:lang w:val="sv-SE"/>
              </w:rPr>
              <w:t xml:space="preserve"> patienter kan man räkna </w:t>
            </w:r>
            <w:proofErr w:type="spellStart"/>
            <w:r w:rsidR="00444244" w:rsidRPr="00926D4E">
              <w:rPr>
                <w:lang w:val="sv-SE"/>
              </w:rPr>
              <w:t>rehydreringsvolym</w:t>
            </w:r>
            <w:proofErr w:type="spellEnd"/>
            <w:r w:rsidR="00444244" w:rsidRPr="00926D4E">
              <w:rPr>
                <w:lang w:val="sv-SE"/>
              </w:rPr>
              <w:t xml:space="preserve"> på idealvikt för längden.</w:t>
            </w:r>
          </w:p>
        </w:tc>
      </w:tr>
    </w:tbl>
    <w:p w14:paraId="51699505" w14:textId="0870A8AF" w:rsidR="001518EB" w:rsidRPr="00926D4E" w:rsidRDefault="001518EB" w:rsidP="0092340E">
      <w:pPr>
        <w:pStyle w:val="Rubrik3"/>
        <w:spacing w:before="120"/>
        <w:rPr>
          <w:lang w:val="sv-SE"/>
        </w:rPr>
      </w:pPr>
      <w:bookmarkStart w:id="11" w:name="_Toc480713459"/>
      <w:r w:rsidRPr="00926D4E">
        <w:rPr>
          <w:lang w:val="sv-SE"/>
        </w:rPr>
        <w:lastRenderedPageBreak/>
        <w:t>Insulin</w:t>
      </w:r>
      <w:bookmarkEnd w:id="11"/>
    </w:p>
    <w:p w14:paraId="1B77387E" w14:textId="43F5E557" w:rsidR="000E005C" w:rsidRPr="00926D4E" w:rsidRDefault="001518EB" w:rsidP="000E005C">
      <w:pPr>
        <w:rPr>
          <w:lang w:val="sv-SE"/>
        </w:rPr>
      </w:pPr>
      <w:r w:rsidRPr="00926D4E">
        <w:rPr>
          <w:lang w:val="sv-SE"/>
        </w:rPr>
        <w:t xml:space="preserve">Påbörja insulininfusion tidigast 1 timme och senast 2 timmar efter det att vätskebehandlingen har kommit igång. </w:t>
      </w:r>
      <w:r w:rsidR="000E005C" w:rsidRPr="00926D4E">
        <w:rPr>
          <w:lang w:val="sv-SE"/>
        </w:rPr>
        <w:t xml:space="preserve">Bolusdos ges inte då det medför ökad risk för snabbt blodsockerfall och cerebralt ödem. </w:t>
      </w:r>
      <w:r w:rsidR="00DD1EAF" w:rsidRPr="00926D4E">
        <w:rPr>
          <w:lang w:val="sv-SE"/>
        </w:rPr>
        <w:t>Insulintillförsel före påbörjad vätskebehandling kan leda till chock eftersom sänkt blodsocker utan samtidig volymtillförsel medför ett sänkt osmotiskt tryck.</w:t>
      </w:r>
      <w:r w:rsidR="000E005C" w:rsidRPr="00926D4E">
        <w:rPr>
          <w:lang w:val="sv-SE"/>
        </w:rPr>
        <w:t xml:space="preserve"> </w:t>
      </w:r>
      <w:r w:rsidR="00333C9E" w:rsidRPr="00926D4E">
        <w:rPr>
          <w:lang w:val="sv-SE"/>
        </w:rPr>
        <w:t xml:space="preserve">Vid svår </w:t>
      </w:r>
      <w:proofErr w:type="spellStart"/>
      <w:r w:rsidR="00333C9E" w:rsidRPr="00926D4E">
        <w:rPr>
          <w:lang w:val="sv-SE"/>
        </w:rPr>
        <w:t>hypokalemi</w:t>
      </w:r>
      <w:proofErr w:type="spellEnd"/>
      <w:r w:rsidR="00333C9E" w:rsidRPr="00926D4E">
        <w:rPr>
          <w:lang w:val="sv-SE"/>
        </w:rPr>
        <w:t xml:space="preserve"> (&lt; 2,5 </w:t>
      </w:r>
      <w:proofErr w:type="spellStart"/>
      <w:r w:rsidR="00333C9E" w:rsidRPr="00926D4E">
        <w:rPr>
          <w:lang w:val="sv-SE"/>
        </w:rPr>
        <w:t>mmol</w:t>
      </w:r>
      <w:proofErr w:type="spellEnd"/>
      <w:r w:rsidR="00333C9E" w:rsidRPr="00926D4E">
        <w:rPr>
          <w:lang w:val="sv-SE"/>
        </w:rPr>
        <w:t xml:space="preserve">/l), avvakta med insulin enligt </w:t>
      </w:r>
      <w:r w:rsidR="00F6464E" w:rsidRPr="00926D4E">
        <w:rPr>
          <w:lang w:val="sv-SE"/>
        </w:rPr>
        <w:t xml:space="preserve">avsnittet om </w:t>
      </w:r>
      <w:r w:rsidR="00333C9E" w:rsidRPr="00926D4E">
        <w:rPr>
          <w:lang w:val="sv-SE"/>
        </w:rPr>
        <w:t>"Kalium" nedan.</w:t>
      </w:r>
    </w:p>
    <w:p w14:paraId="0591A00B" w14:textId="77777777" w:rsidR="000E005C" w:rsidRPr="00926D4E" w:rsidRDefault="000E005C" w:rsidP="000E005C">
      <w:pPr>
        <w:rPr>
          <w:lang w:val="sv-SE"/>
        </w:rPr>
      </w:pPr>
    </w:p>
    <w:p w14:paraId="5A86B5DC" w14:textId="62D77ACB" w:rsidR="00CC2466" w:rsidRPr="00962299" w:rsidRDefault="001518EB" w:rsidP="002527DB">
      <w:pPr>
        <w:rPr>
          <w:lang w:val="sv-SE"/>
        </w:rPr>
      </w:pPr>
      <w:r w:rsidRPr="00962299">
        <w:rPr>
          <w:lang w:val="sv-SE"/>
        </w:rPr>
        <w:t xml:space="preserve">Insulin </w:t>
      </w:r>
      <w:r w:rsidR="00104E03" w:rsidRPr="00962299">
        <w:rPr>
          <w:lang w:val="sv-SE"/>
        </w:rPr>
        <w:t xml:space="preserve">i dosen </w:t>
      </w:r>
      <w:r w:rsidRPr="00962299">
        <w:rPr>
          <w:lang w:val="sv-SE"/>
        </w:rPr>
        <w:t xml:space="preserve">0,1 E/ kg/timme ges intravenöst med infusionspump. För barn under 5 år börjar man med 0,05 E/kg/timme, men ökar till 0,1 E/kg/timme om pH inte fortsätter att stiga </w:t>
      </w:r>
      <w:r w:rsidR="00FA2A2A" w:rsidRPr="00962299">
        <w:rPr>
          <w:lang w:val="sv-SE"/>
        </w:rPr>
        <w:t>eller</w:t>
      </w:r>
      <w:r w:rsidR="00F60FBF" w:rsidRPr="00962299">
        <w:rPr>
          <w:lang w:val="sv-SE"/>
        </w:rPr>
        <w:t xml:space="preserve"> B-</w:t>
      </w:r>
      <w:proofErr w:type="spellStart"/>
      <w:r w:rsidR="00F60FBF" w:rsidRPr="00962299">
        <w:rPr>
          <w:lang w:val="sv-SE"/>
        </w:rPr>
        <w:t>ketoner</w:t>
      </w:r>
      <w:proofErr w:type="spellEnd"/>
      <w:r w:rsidR="00F60FBF" w:rsidRPr="00962299">
        <w:rPr>
          <w:lang w:val="sv-SE"/>
        </w:rPr>
        <w:t xml:space="preserve"> </w:t>
      </w:r>
      <w:r w:rsidR="00FA2A2A" w:rsidRPr="00962299">
        <w:rPr>
          <w:lang w:val="sv-SE"/>
        </w:rPr>
        <w:t xml:space="preserve">inte </w:t>
      </w:r>
      <w:r w:rsidR="00F60FBF" w:rsidRPr="00962299">
        <w:rPr>
          <w:lang w:val="sv-SE"/>
        </w:rPr>
        <w:t xml:space="preserve">sjunker </w:t>
      </w:r>
      <w:r w:rsidRPr="00962299">
        <w:rPr>
          <w:lang w:val="sv-SE"/>
        </w:rPr>
        <w:t xml:space="preserve">under behandlingen. </w:t>
      </w:r>
      <w:r w:rsidR="00333C9E" w:rsidRPr="00962299">
        <w:rPr>
          <w:lang w:val="sv-SE"/>
        </w:rPr>
        <w:t>Vid lindrigare DKA (pH &gt; 7.1) kan man börja med 0,05E/kg/timme (0,03</w:t>
      </w:r>
      <w:r w:rsidR="008077C2" w:rsidRPr="00962299">
        <w:rPr>
          <w:lang w:val="sv-SE"/>
        </w:rPr>
        <w:t>E/kg</w:t>
      </w:r>
      <w:r w:rsidR="00333C9E" w:rsidRPr="00962299">
        <w:rPr>
          <w:lang w:val="sv-SE"/>
        </w:rPr>
        <w:t xml:space="preserve"> till barn &lt; 5 år)</w:t>
      </w:r>
      <w:r w:rsidR="007D4787" w:rsidRPr="00962299">
        <w:rPr>
          <w:lang w:val="sv-SE"/>
        </w:rPr>
        <w:t xml:space="preserve"> </w:t>
      </w:r>
      <w:bookmarkStart w:id="12" w:name="_Hlk132099672"/>
      <w:r w:rsidR="007D4787" w:rsidRPr="00962299">
        <w:rPr>
          <w:lang w:val="sv-SE"/>
        </w:rPr>
        <w:t>med beredskap att höja dosen om inte pH stiger och B-</w:t>
      </w:r>
      <w:proofErr w:type="spellStart"/>
      <w:r w:rsidR="007D4787" w:rsidRPr="00962299">
        <w:rPr>
          <w:lang w:val="sv-SE"/>
        </w:rPr>
        <w:t>ketoner</w:t>
      </w:r>
      <w:proofErr w:type="spellEnd"/>
      <w:r w:rsidR="007D4787" w:rsidRPr="00962299">
        <w:rPr>
          <w:lang w:val="sv-SE"/>
        </w:rPr>
        <w:t xml:space="preserve"> sjunker</w:t>
      </w:r>
      <w:bookmarkEnd w:id="12"/>
      <w:r w:rsidR="00333C9E" w:rsidRPr="00962299">
        <w:rPr>
          <w:lang w:val="sv-SE"/>
        </w:rPr>
        <w:t xml:space="preserve">. </w:t>
      </w:r>
      <w:r w:rsidRPr="00962299">
        <w:rPr>
          <w:lang w:val="sv-SE"/>
        </w:rPr>
        <w:t xml:space="preserve">Lösningen bereds med koncentrationen 1 E/ml av snabb/direktverkande insulin i </w:t>
      </w:r>
      <w:proofErr w:type="spellStart"/>
      <w:r w:rsidRPr="00962299">
        <w:rPr>
          <w:lang w:val="sv-SE"/>
        </w:rPr>
        <w:t>isoton</w:t>
      </w:r>
      <w:proofErr w:type="spellEnd"/>
      <w:r w:rsidRPr="00962299">
        <w:rPr>
          <w:lang w:val="sv-SE"/>
        </w:rPr>
        <w:t xml:space="preserve"> NaCl-lösning och ges med sprutpump</w:t>
      </w:r>
      <w:r w:rsidR="00333C9E" w:rsidRPr="00962299">
        <w:rPr>
          <w:lang w:val="sv-SE"/>
        </w:rPr>
        <w:t>.</w:t>
      </w:r>
      <w:r w:rsidRPr="00962299">
        <w:rPr>
          <w:lang w:val="sv-SE"/>
        </w:rPr>
        <w:t xml:space="preserve"> Följ P-glukos varje timme med patientnära analys (</w:t>
      </w:r>
      <w:proofErr w:type="spellStart"/>
      <w:r w:rsidRPr="00962299">
        <w:rPr>
          <w:lang w:val="sv-SE"/>
        </w:rPr>
        <w:t>Hemocue</w:t>
      </w:r>
      <w:proofErr w:type="spellEnd"/>
      <w:r w:rsidR="00F103E5" w:rsidRPr="00962299">
        <w:rPr>
          <w:lang w:val="sv-SE"/>
        </w:rPr>
        <w:t xml:space="preserve"> eller Stat </w:t>
      </w:r>
      <w:proofErr w:type="spellStart"/>
      <w:r w:rsidR="00F103E5" w:rsidRPr="00962299">
        <w:rPr>
          <w:lang w:val="sv-SE"/>
        </w:rPr>
        <w:t>Strip</w:t>
      </w:r>
      <w:proofErr w:type="spellEnd"/>
      <w:r w:rsidRPr="00962299">
        <w:rPr>
          <w:lang w:val="sv-SE"/>
        </w:rPr>
        <w:t>) och styr infusionen efter resultaten.</w:t>
      </w:r>
      <w:r w:rsidR="001959DB" w:rsidRPr="00962299">
        <w:rPr>
          <w:lang w:val="sv-SE"/>
        </w:rPr>
        <w:t xml:space="preserve"> </w:t>
      </w:r>
      <w:r w:rsidR="007D3AB1" w:rsidRPr="00962299">
        <w:rPr>
          <w:lang w:val="sv-SE"/>
        </w:rPr>
        <w:t xml:space="preserve">Om P-glukos sjunker mer än 5 </w:t>
      </w:r>
      <w:proofErr w:type="spellStart"/>
      <w:r w:rsidR="007D3AB1" w:rsidRPr="00962299">
        <w:rPr>
          <w:lang w:val="sv-SE"/>
        </w:rPr>
        <w:t>mmol</w:t>
      </w:r>
      <w:proofErr w:type="spellEnd"/>
      <w:r w:rsidR="007D3AB1" w:rsidRPr="00962299">
        <w:rPr>
          <w:lang w:val="sv-SE"/>
        </w:rPr>
        <w:t>/l/timme efter de första 2 timmarna och</w:t>
      </w:r>
      <w:r w:rsidRPr="00962299">
        <w:rPr>
          <w:lang w:val="sv-SE"/>
        </w:rPr>
        <w:t xml:space="preserve"> pH är </w:t>
      </w:r>
      <w:r w:rsidR="007D3AB1" w:rsidRPr="00962299">
        <w:rPr>
          <w:lang w:val="sv-SE"/>
        </w:rPr>
        <w:t>&lt;</w:t>
      </w:r>
      <w:r w:rsidRPr="00962299">
        <w:rPr>
          <w:lang w:val="sv-SE"/>
        </w:rPr>
        <w:t xml:space="preserve"> 7,30 ska </w:t>
      </w:r>
      <w:r w:rsidR="00F456EA" w:rsidRPr="00962299">
        <w:rPr>
          <w:lang w:val="sv-SE"/>
        </w:rPr>
        <w:t xml:space="preserve">man byta till </w:t>
      </w:r>
      <w:r w:rsidR="007A44FF" w:rsidRPr="00257E74">
        <w:rPr>
          <w:lang w:val="sv-SE"/>
        </w:rPr>
        <w:t>Plasmalyte glukos 5,5%</w:t>
      </w:r>
      <w:r w:rsidR="007A44FF">
        <w:rPr>
          <w:lang w:val="sv-SE"/>
        </w:rPr>
        <w:t xml:space="preserve"> eller </w:t>
      </w:r>
      <w:r w:rsidR="00F456EA" w:rsidRPr="00962299">
        <w:rPr>
          <w:lang w:val="sv-SE"/>
        </w:rPr>
        <w:t>10% glukos</w:t>
      </w:r>
      <w:r w:rsidR="00FC3815">
        <w:rPr>
          <w:lang w:val="sv-SE"/>
        </w:rPr>
        <w:t>.</w:t>
      </w:r>
      <w:r w:rsidR="00F456EA" w:rsidRPr="00962299">
        <w:rPr>
          <w:lang w:val="sv-SE"/>
        </w:rPr>
        <w:t xml:space="preserve"> </w:t>
      </w:r>
      <w:r w:rsidRPr="00962299">
        <w:rPr>
          <w:lang w:val="sv-SE"/>
        </w:rPr>
        <w:t xml:space="preserve">Om </w:t>
      </w:r>
      <w:r w:rsidR="00074022" w:rsidRPr="00962299">
        <w:rPr>
          <w:lang w:val="sv-SE"/>
        </w:rPr>
        <w:t>pH&gt;</w:t>
      </w:r>
      <w:r w:rsidRPr="00962299">
        <w:rPr>
          <w:lang w:val="sv-SE"/>
        </w:rPr>
        <w:t xml:space="preserve"> 7,30 kan insulininfusionen i stället minskas</w:t>
      </w:r>
      <w:r w:rsidR="00CC2466" w:rsidRPr="00962299">
        <w:rPr>
          <w:lang w:val="sv-SE"/>
        </w:rPr>
        <w:t xml:space="preserve"> enligt tabell </w:t>
      </w:r>
      <w:r w:rsidR="002527DB" w:rsidRPr="00962299">
        <w:rPr>
          <w:lang w:val="sv-SE"/>
        </w:rPr>
        <w:t>3</w:t>
      </w:r>
      <w:r w:rsidRPr="00962299">
        <w:rPr>
          <w:lang w:val="sv-SE"/>
        </w:rPr>
        <w:t>.</w:t>
      </w:r>
      <w:r w:rsidR="00333C9E" w:rsidRPr="00962299">
        <w:rPr>
          <w:lang w:val="sv-SE"/>
        </w:rPr>
        <w:t xml:space="preserve"> </w:t>
      </w:r>
    </w:p>
    <w:p w14:paraId="7CFB98FA" w14:textId="21D59BFC" w:rsidR="001518EB" w:rsidRPr="00926D4E" w:rsidRDefault="008F7BA1" w:rsidP="00F60FBF">
      <w:pPr>
        <w:rPr>
          <w:lang w:val="sv-SE"/>
        </w:rPr>
      </w:pPr>
      <w:r w:rsidRPr="00926D4E">
        <w:rPr>
          <w:lang w:val="sv-SE"/>
        </w:rPr>
        <w:t xml:space="preserve">PVK är att föredra framför CVK för insulininfusion </w:t>
      </w:r>
      <w:proofErr w:type="spellStart"/>
      <w:r w:rsidRPr="00926D4E">
        <w:rPr>
          <w:lang w:val="sv-SE"/>
        </w:rPr>
        <w:t>pga</w:t>
      </w:r>
      <w:proofErr w:type="spellEnd"/>
      <w:r w:rsidRPr="00926D4E">
        <w:rPr>
          <w:lang w:val="sv-SE"/>
        </w:rPr>
        <w:t xml:space="preserve"> risk för utspädning och </w:t>
      </w:r>
      <w:proofErr w:type="spellStart"/>
      <w:r w:rsidRPr="00926D4E">
        <w:rPr>
          <w:lang w:val="sv-SE"/>
        </w:rPr>
        <w:t>dead</w:t>
      </w:r>
      <w:proofErr w:type="spellEnd"/>
      <w:r w:rsidRPr="00926D4E">
        <w:rPr>
          <w:lang w:val="sv-SE"/>
        </w:rPr>
        <w:t xml:space="preserve"> space effekt. </w:t>
      </w:r>
      <w:r w:rsidR="00F91B71" w:rsidRPr="00926D4E">
        <w:rPr>
          <w:lang w:val="sv-SE"/>
        </w:rPr>
        <w:t xml:space="preserve"> CAVE avbrott i insulintillförseln – IV insulin har en halveringstid på bara </w:t>
      </w:r>
      <w:r w:rsidR="003F6764" w:rsidRPr="00926D4E">
        <w:rPr>
          <w:lang w:val="sv-SE"/>
        </w:rPr>
        <w:t>3-5</w:t>
      </w:r>
      <w:r w:rsidR="00F91B71" w:rsidRPr="00926D4E">
        <w:rPr>
          <w:lang w:val="sv-SE"/>
        </w:rPr>
        <w:t xml:space="preserve"> min.</w:t>
      </w:r>
    </w:p>
    <w:p w14:paraId="5B28A9C7" w14:textId="6E03EB43" w:rsidR="008C56B5" w:rsidRPr="00926D4E" w:rsidRDefault="00BF3777" w:rsidP="00BF3777">
      <w:pPr>
        <w:spacing w:before="120" w:after="120"/>
        <w:rPr>
          <w:lang w:val="sv-SE"/>
        </w:rPr>
      </w:pPr>
      <w:r w:rsidRPr="00926D4E">
        <w:rPr>
          <w:lang w:val="sv-SE"/>
        </w:rPr>
        <w:t>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bör följas under behandlingens gång</w:t>
      </w:r>
      <w:r w:rsidR="00CC2466" w:rsidRPr="00926D4E">
        <w:rPr>
          <w:lang w:val="sv-SE"/>
        </w:rPr>
        <w:t>.</w:t>
      </w:r>
      <w:r w:rsidRPr="00926D4E">
        <w:rPr>
          <w:lang w:val="sv-SE"/>
        </w:rPr>
        <w:t xml:space="preserve"> En långsam sänkning indikerar adekvat insulineffekt.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bör sjunka 0,5-1,0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 per timme vid adekvat insulineffekt. Med </w:t>
      </w:r>
      <w:r w:rsidR="00AE16FA">
        <w:rPr>
          <w:lang w:val="sv-SE"/>
        </w:rPr>
        <w:t xml:space="preserve">insulindos på </w:t>
      </w:r>
      <w:r w:rsidRPr="00926D4E">
        <w:rPr>
          <w:lang w:val="sv-SE"/>
        </w:rPr>
        <w:t>0,05 E/</w:t>
      </w:r>
      <w:proofErr w:type="spellStart"/>
      <w:r w:rsidRPr="00926D4E">
        <w:rPr>
          <w:lang w:val="sv-SE"/>
        </w:rPr>
        <w:t>tim</w:t>
      </w:r>
      <w:proofErr w:type="spellEnd"/>
      <w:r w:rsidRPr="00926D4E">
        <w:rPr>
          <w:lang w:val="sv-SE"/>
        </w:rPr>
        <w:t xml:space="preserve"> eller lägre kan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sjunka långsammare.</w:t>
      </w:r>
    </w:p>
    <w:p w14:paraId="534D561B" w14:textId="77777777" w:rsidR="001518EB" w:rsidRPr="00926D4E" w:rsidRDefault="001518EB" w:rsidP="0092340E">
      <w:pPr>
        <w:pStyle w:val="Rubrik3"/>
        <w:spacing w:before="120"/>
        <w:rPr>
          <w:lang w:val="sv-SE"/>
        </w:rPr>
      </w:pPr>
      <w:bookmarkStart w:id="13" w:name="_Toc480713460"/>
      <w:r w:rsidRPr="00926D4E">
        <w:rPr>
          <w:lang w:val="sv-SE"/>
        </w:rPr>
        <w:t>Natrium</w:t>
      </w:r>
      <w:bookmarkEnd w:id="13"/>
    </w:p>
    <w:p w14:paraId="58ED1E67" w14:textId="438BE9F2" w:rsidR="001518EB" w:rsidRPr="00257E74" w:rsidRDefault="001518EB">
      <w:pPr>
        <w:rPr>
          <w:lang w:val="sv-SE"/>
        </w:rPr>
      </w:pPr>
      <w:bookmarkStart w:id="14" w:name="_Hlk153013086"/>
      <w:r w:rsidRPr="00926D4E">
        <w:rPr>
          <w:lang w:val="sv-SE"/>
        </w:rPr>
        <w:t xml:space="preserve">Uppmätt </w:t>
      </w:r>
      <w:proofErr w:type="spellStart"/>
      <w:r w:rsidRPr="00926D4E">
        <w:rPr>
          <w:lang w:val="sv-SE"/>
        </w:rPr>
        <w:t>S-Na</w:t>
      </w:r>
      <w:proofErr w:type="spellEnd"/>
      <w:r w:rsidRPr="00926D4E">
        <w:rPr>
          <w:lang w:val="sv-SE"/>
        </w:rPr>
        <w:t xml:space="preserve"> </w:t>
      </w:r>
      <w:r w:rsidR="00E807A2">
        <w:rPr>
          <w:lang w:val="sv-SE"/>
        </w:rPr>
        <w:t>kan</w:t>
      </w:r>
      <w:r w:rsidR="00E807A2" w:rsidRPr="00926D4E">
        <w:rPr>
          <w:lang w:val="sv-SE"/>
        </w:rPr>
        <w:t xml:space="preserve"> </w:t>
      </w:r>
      <w:r w:rsidRPr="00926D4E">
        <w:rPr>
          <w:lang w:val="sv-SE"/>
        </w:rPr>
        <w:t>stiga när P-glukos sjunker</w:t>
      </w:r>
      <w:r w:rsidR="003F6764" w:rsidRPr="00926D4E">
        <w:rPr>
          <w:lang w:val="sv-SE"/>
        </w:rPr>
        <w:t xml:space="preserve"> (ca 0,5 </w:t>
      </w:r>
      <w:proofErr w:type="spellStart"/>
      <w:r w:rsidR="003F6764" w:rsidRPr="00926D4E">
        <w:rPr>
          <w:lang w:val="sv-SE"/>
        </w:rPr>
        <w:t>mmol</w:t>
      </w:r>
      <w:proofErr w:type="spellEnd"/>
      <w:r w:rsidR="003F6764" w:rsidRPr="00926D4E">
        <w:rPr>
          <w:lang w:val="sv-SE"/>
        </w:rPr>
        <w:t xml:space="preserve">/l för varje 1 </w:t>
      </w:r>
      <w:proofErr w:type="spellStart"/>
      <w:r w:rsidR="003F6764" w:rsidRPr="00926D4E">
        <w:rPr>
          <w:lang w:val="sv-SE"/>
        </w:rPr>
        <w:t>mmol</w:t>
      </w:r>
      <w:proofErr w:type="spellEnd"/>
      <w:r w:rsidR="003F6764" w:rsidRPr="00926D4E">
        <w:rPr>
          <w:lang w:val="sv-SE"/>
        </w:rPr>
        <w:t>/l som P-glukos sjunker)</w:t>
      </w:r>
      <w:r w:rsidRPr="00926D4E">
        <w:rPr>
          <w:lang w:val="sv-SE"/>
        </w:rPr>
        <w:t xml:space="preserve">, och kan under behandlingens gång stiga upp till det korrigerade värdet vid inkomsten (se formel nedan) för att sedan </w:t>
      </w:r>
      <w:r w:rsidRPr="00962299">
        <w:rPr>
          <w:lang w:val="sv-SE"/>
        </w:rPr>
        <w:t xml:space="preserve">sakta sjunka parallellt </w:t>
      </w:r>
      <w:r w:rsidRPr="00257E74">
        <w:rPr>
          <w:lang w:val="sv-SE"/>
        </w:rPr>
        <w:t xml:space="preserve">med </w:t>
      </w:r>
      <w:r w:rsidR="00C06998" w:rsidRPr="00257E74">
        <w:rPr>
          <w:lang w:val="sv-SE"/>
        </w:rPr>
        <w:t xml:space="preserve">den effektiva </w:t>
      </w:r>
      <w:r w:rsidR="000B73C6">
        <w:rPr>
          <w:lang w:val="sv-SE"/>
        </w:rPr>
        <w:t xml:space="preserve">(uträknade) </w:t>
      </w:r>
      <w:proofErr w:type="spellStart"/>
      <w:r w:rsidRPr="00257E74">
        <w:rPr>
          <w:lang w:val="sv-SE"/>
        </w:rPr>
        <w:t>osmolaliteten</w:t>
      </w:r>
      <w:proofErr w:type="spellEnd"/>
      <w:r w:rsidRPr="00257E74">
        <w:rPr>
          <w:lang w:val="sv-SE"/>
        </w:rPr>
        <w:t xml:space="preserve">. </w:t>
      </w:r>
      <w:r w:rsidR="00746D86" w:rsidRPr="00257E74">
        <w:rPr>
          <w:lang w:val="sv-SE"/>
        </w:rPr>
        <w:t>Initial</w:t>
      </w:r>
      <w:r w:rsidR="00F064FB" w:rsidRPr="00257E74">
        <w:rPr>
          <w:lang w:val="sv-SE"/>
        </w:rPr>
        <w:t>t</w:t>
      </w:r>
      <w:r w:rsidR="00746D86" w:rsidRPr="00257E74">
        <w:rPr>
          <w:lang w:val="sv-SE"/>
        </w:rPr>
        <w:t xml:space="preserve"> tillförs</w:t>
      </w:r>
      <w:r w:rsidR="00AC1EA1" w:rsidRPr="00257E74">
        <w:rPr>
          <w:lang w:val="sv-SE"/>
        </w:rPr>
        <w:t xml:space="preserve"> större mängder Na via </w:t>
      </w:r>
      <w:r w:rsidR="00F064FB" w:rsidRPr="00257E74">
        <w:rPr>
          <w:lang w:val="sv-SE"/>
        </w:rPr>
        <w:t>NaCl eller</w:t>
      </w:r>
      <w:r w:rsidR="00AC1EA1" w:rsidRPr="00257E74">
        <w:rPr>
          <w:lang w:val="sv-SE"/>
        </w:rPr>
        <w:t xml:space="preserve"> </w:t>
      </w:r>
      <w:r w:rsidR="00642D01">
        <w:rPr>
          <w:lang w:val="sv-SE"/>
        </w:rPr>
        <w:t>Plasmalyte</w:t>
      </w:r>
      <w:r w:rsidR="00AC1EA1" w:rsidRPr="00257E74">
        <w:rPr>
          <w:lang w:val="sv-SE"/>
        </w:rPr>
        <w:t>.</w:t>
      </w:r>
      <w:r w:rsidR="002B7E0F">
        <w:rPr>
          <w:lang w:val="sv-SE"/>
        </w:rPr>
        <w:t xml:space="preserve"> </w:t>
      </w:r>
      <w:r w:rsidR="00384E19" w:rsidRPr="00257E74">
        <w:rPr>
          <w:lang w:val="sv-SE"/>
        </w:rPr>
        <w:t xml:space="preserve">Efter 2 timmar med </w:t>
      </w:r>
      <w:r w:rsidR="00F064FB" w:rsidRPr="00257E74">
        <w:rPr>
          <w:lang w:val="sv-SE"/>
        </w:rPr>
        <w:t xml:space="preserve">0,9% NaCl </w:t>
      </w:r>
      <w:r w:rsidR="00384E19" w:rsidRPr="00257E74">
        <w:rPr>
          <w:lang w:val="sv-SE"/>
        </w:rPr>
        <w:t>byts till</w:t>
      </w:r>
      <w:r w:rsidR="00103EDB" w:rsidRPr="00257E74">
        <w:rPr>
          <w:lang w:val="sv-SE"/>
        </w:rPr>
        <w:t xml:space="preserve"> Plasmalyte </w:t>
      </w:r>
      <w:r w:rsidR="0083681D" w:rsidRPr="00547C8F">
        <w:rPr>
          <w:i/>
          <w:iCs/>
          <w:u w:val="single"/>
          <w:lang w:val="sv-SE"/>
        </w:rPr>
        <w:t>ut</w:t>
      </w:r>
      <w:r w:rsidR="00547C8F" w:rsidRPr="00547C8F">
        <w:rPr>
          <w:i/>
          <w:iCs/>
          <w:u w:val="single"/>
          <w:lang w:val="sv-SE"/>
        </w:rPr>
        <w:t>an</w:t>
      </w:r>
      <w:r w:rsidR="00547C8F">
        <w:rPr>
          <w:lang w:val="sv-SE"/>
        </w:rPr>
        <w:t xml:space="preserve"> </w:t>
      </w:r>
      <w:r w:rsidR="00103EDB" w:rsidRPr="00257E74">
        <w:rPr>
          <w:lang w:val="sv-SE"/>
        </w:rPr>
        <w:t>glukos</w:t>
      </w:r>
      <w:r w:rsidR="00547C8F">
        <w:rPr>
          <w:lang w:val="sv-SE"/>
        </w:rPr>
        <w:t xml:space="preserve">. </w:t>
      </w:r>
      <w:r w:rsidRPr="00257E74">
        <w:rPr>
          <w:lang w:val="sv-SE"/>
        </w:rPr>
        <w:t xml:space="preserve">Förhöjd </w:t>
      </w:r>
      <w:r w:rsidR="002D697D" w:rsidRPr="00257E74">
        <w:rPr>
          <w:lang w:val="sv-SE"/>
        </w:rPr>
        <w:t>effektiv</w:t>
      </w:r>
      <w:r w:rsidR="000B73C6">
        <w:rPr>
          <w:lang w:val="sv-SE"/>
        </w:rPr>
        <w:t xml:space="preserve"> </w:t>
      </w:r>
      <w:proofErr w:type="spellStart"/>
      <w:r w:rsidRPr="00257E74">
        <w:rPr>
          <w:lang w:val="sv-SE"/>
        </w:rPr>
        <w:t>osmolalitet</w:t>
      </w:r>
      <w:proofErr w:type="spellEnd"/>
      <w:r w:rsidRPr="00257E74">
        <w:rPr>
          <w:lang w:val="sv-SE"/>
        </w:rPr>
        <w:t xml:space="preserve"> bör sjunka med högst 4–5 </w:t>
      </w:r>
      <w:proofErr w:type="spellStart"/>
      <w:r w:rsidRPr="00257E74">
        <w:rPr>
          <w:lang w:val="sv-SE"/>
        </w:rPr>
        <w:t>mOsm</w:t>
      </w:r>
      <w:proofErr w:type="spellEnd"/>
      <w:r w:rsidRPr="00257E74">
        <w:rPr>
          <w:lang w:val="sv-SE"/>
        </w:rPr>
        <w:t xml:space="preserve">/timme. </w:t>
      </w:r>
      <w:bookmarkEnd w:id="14"/>
      <w:r w:rsidRPr="00257E74">
        <w:rPr>
          <w:lang w:val="sv-SE"/>
        </w:rPr>
        <w:t xml:space="preserve">Vid snabbare sänkning ska </w:t>
      </w:r>
      <w:proofErr w:type="spellStart"/>
      <w:r w:rsidRPr="00257E74">
        <w:rPr>
          <w:lang w:val="sv-SE"/>
        </w:rPr>
        <w:t>rehydreringshastigheten</w:t>
      </w:r>
      <w:proofErr w:type="spellEnd"/>
      <w:r w:rsidRPr="00257E74">
        <w:rPr>
          <w:lang w:val="sv-SE"/>
        </w:rPr>
        <w:t xml:space="preserve"> minskas</w:t>
      </w:r>
      <w:r w:rsidR="00C12C7F" w:rsidRPr="00257E74">
        <w:rPr>
          <w:lang w:val="sv-SE"/>
        </w:rPr>
        <w:t xml:space="preserve">, alternativt tillsätt extra </w:t>
      </w:r>
      <w:proofErr w:type="spellStart"/>
      <w:r w:rsidR="00C12C7F" w:rsidRPr="00257E74">
        <w:rPr>
          <w:lang w:val="sv-SE"/>
        </w:rPr>
        <w:t>Addex</w:t>
      </w:r>
      <w:proofErr w:type="spellEnd"/>
      <w:r w:rsidR="00C12C7F" w:rsidRPr="00257E74">
        <w:rPr>
          <w:lang w:val="sv-SE"/>
        </w:rPr>
        <w:t>-NaCl</w:t>
      </w:r>
      <w:r w:rsidRPr="00257E74">
        <w:rPr>
          <w:lang w:val="sv-SE"/>
        </w:rPr>
        <w:t xml:space="preserve">. Vid för långsam sänkning av </w:t>
      </w:r>
      <w:r w:rsidR="002D697D" w:rsidRPr="00257E74">
        <w:rPr>
          <w:lang w:val="sv-SE"/>
        </w:rPr>
        <w:t>den effektiva</w:t>
      </w:r>
      <w:r w:rsidRPr="00257E74">
        <w:rPr>
          <w:lang w:val="sv-SE"/>
        </w:rPr>
        <w:t>-</w:t>
      </w:r>
      <w:proofErr w:type="spellStart"/>
      <w:r w:rsidRPr="00257E74">
        <w:rPr>
          <w:lang w:val="sv-SE"/>
        </w:rPr>
        <w:t>osmolaliteten</w:t>
      </w:r>
      <w:proofErr w:type="spellEnd"/>
      <w:r w:rsidRPr="00257E74">
        <w:rPr>
          <w:lang w:val="sv-SE"/>
        </w:rPr>
        <w:t xml:space="preserve"> </w:t>
      </w:r>
      <w:r w:rsidR="008210BB" w:rsidRPr="00257E74">
        <w:rPr>
          <w:lang w:val="sv-SE"/>
        </w:rPr>
        <w:t>(&lt;2</w:t>
      </w:r>
      <w:r w:rsidRPr="00257E74">
        <w:rPr>
          <w:lang w:val="sv-SE"/>
        </w:rPr>
        <w:t xml:space="preserve"> </w:t>
      </w:r>
      <w:proofErr w:type="spellStart"/>
      <w:r w:rsidRPr="00257E74">
        <w:rPr>
          <w:lang w:val="sv-SE"/>
        </w:rPr>
        <w:t>mOsm</w:t>
      </w:r>
      <w:proofErr w:type="spellEnd"/>
      <w:r w:rsidRPr="00257E74">
        <w:rPr>
          <w:lang w:val="sv-SE"/>
        </w:rPr>
        <w:t>/ timme) sänks Na-innehållet i vätskan</w:t>
      </w:r>
      <w:r w:rsidR="00D96374" w:rsidRPr="00257E74">
        <w:rPr>
          <w:lang w:val="sv-SE"/>
        </w:rPr>
        <w:t xml:space="preserve"> </w:t>
      </w:r>
      <w:r w:rsidR="0035169F" w:rsidRPr="00257E74">
        <w:rPr>
          <w:lang w:val="sv-SE"/>
        </w:rPr>
        <w:t>genom</w:t>
      </w:r>
      <w:r w:rsidR="00D96374" w:rsidRPr="00257E74">
        <w:rPr>
          <w:lang w:val="sv-SE"/>
        </w:rPr>
        <w:t xml:space="preserve"> byt</w:t>
      </w:r>
      <w:r w:rsidR="0035169F" w:rsidRPr="00257E74">
        <w:rPr>
          <w:lang w:val="sv-SE"/>
        </w:rPr>
        <w:t>e</w:t>
      </w:r>
      <w:r w:rsidR="00D96374" w:rsidRPr="00257E74">
        <w:rPr>
          <w:lang w:val="sv-SE"/>
        </w:rPr>
        <w:t xml:space="preserve"> till 5% glukos med 80 </w:t>
      </w:r>
      <w:proofErr w:type="spellStart"/>
      <w:r w:rsidR="00D96374" w:rsidRPr="00257E74">
        <w:rPr>
          <w:lang w:val="sv-SE"/>
        </w:rPr>
        <w:t>mmol</w:t>
      </w:r>
      <w:proofErr w:type="spellEnd"/>
      <w:r w:rsidR="00D96374" w:rsidRPr="00257E74">
        <w:rPr>
          <w:lang w:val="sv-SE"/>
        </w:rPr>
        <w:t xml:space="preserve"> NaCl/L</w:t>
      </w:r>
      <w:r w:rsidRPr="00257E74">
        <w:rPr>
          <w:lang w:val="sv-SE"/>
        </w:rPr>
        <w:t xml:space="preserve">. </w:t>
      </w:r>
    </w:p>
    <w:tbl>
      <w:tblPr>
        <w:tblStyle w:val="Tabellrutnt"/>
        <w:tblW w:w="0" w:type="auto"/>
        <w:tblInd w:w="9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1984"/>
      </w:tblGrid>
      <w:tr w:rsidR="00962299" w:rsidRPr="00962299" w14:paraId="199CAFA7" w14:textId="77777777" w:rsidTr="00D14A83">
        <w:tc>
          <w:tcPr>
            <w:tcW w:w="3402" w:type="dxa"/>
            <w:vMerge w:val="restart"/>
            <w:tcMar>
              <w:right w:w="0" w:type="dxa"/>
            </w:tcMar>
            <w:vAlign w:val="center"/>
          </w:tcPr>
          <w:p w14:paraId="1BB43208" w14:textId="77777777" w:rsidR="00AC1EA1" w:rsidRPr="00962299" w:rsidRDefault="00AC1EA1" w:rsidP="00AC1EA1">
            <w:pPr>
              <w:ind w:right="113"/>
              <w:jc w:val="right"/>
              <w:rPr>
                <w:lang w:val="sv-SE"/>
              </w:rPr>
            </w:pPr>
            <w:r w:rsidRPr="00962299">
              <w:rPr>
                <w:lang w:val="sv-SE"/>
              </w:rPr>
              <w:t xml:space="preserve">Korrigerat </w:t>
            </w:r>
            <w:proofErr w:type="spellStart"/>
            <w:r w:rsidRPr="00962299">
              <w:rPr>
                <w:lang w:val="sv-SE"/>
              </w:rPr>
              <w:t>S-Na</w:t>
            </w:r>
            <w:proofErr w:type="spellEnd"/>
            <w:r w:rsidRPr="00962299">
              <w:rPr>
                <w:lang w:val="sv-SE"/>
              </w:rPr>
              <w:t xml:space="preserve"> = uppmätt </w:t>
            </w:r>
            <w:proofErr w:type="spellStart"/>
            <w:r w:rsidRPr="00962299">
              <w:rPr>
                <w:lang w:val="sv-SE"/>
              </w:rPr>
              <w:t>S-Na</w:t>
            </w:r>
            <w:proofErr w:type="spellEnd"/>
            <w:r w:rsidRPr="00962299">
              <w:rPr>
                <w:lang w:val="sv-SE"/>
              </w:rPr>
              <w:t xml:space="preserve"> +</w:t>
            </w:r>
          </w:p>
        </w:tc>
        <w:tc>
          <w:tcPr>
            <w:tcW w:w="1984" w:type="dxa"/>
            <w:tcBorders>
              <w:bottom w:val="single" w:sz="4" w:space="0" w:color="808080" w:themeColor="background1" w:themeShade="80"/>
            </w:tcBorders>
          </w:tcPr>
          <w:p w14:paraId="6AF023DC" w14:textId="77777777" w:rsidR="00AC1EA1" w:rsidRPr="00962299" w:rsidRDefault="00AC1EA1">
            <w:pPr>
              <w:rPr>
                <w:lang w:val="sv-SE"/>
              </w:rPr>
            </w:pPr>
            <w:r w:rsidRPr="00962299">
              <w:rPr>
                <w:lang w:val="sv-SE"/>
              </w:rPr>
              <w:t>2 × (P-glukos-5,6)</w:t>
            </w:r>
          </w:p>
        </w:tc>
      </w:tr>
      <w:tr w:rsidR="00962299" w:rsidRPr="00962299" w14:paraId="0A10AC6E" w14:textId="77777777" w:rsidTr="00AC1EA1">
        <w:tc>
          <w:tcPr>
            <w:tcW w:w="3402" w:type="dxa"/>
            <w:vMerge/>
          </w:tcPr>
          <w:p w14:paraId="2B0B4F8B" w14:textId="77777777" w:rsidR="00AC1EA1" w:rsidRPr="00962299" w:rsidRDefault="00AC1EA1">
            <w:pPr>
              <w:rPr>
                <w:lang w:val="sv-SE"/>
              </w:rPr>
            </w:pPr>
          </w:p>
        </w:tc>
        <w:tc>
          <w:tcPr>
            <w:tcW w:w="1984" w:type="dxa"/>
            <w:tcBorders>
              <w:top w:val="single" w:sz="4" w:space="0" w:color="808080" w:themeColor="background1" w:themeShade="80"/>
            </w:tcBorders>
          </w:tcPr>
          <w:p w14:paraId="6BF751F9" w14:textId="77777777" w:rsidR="00AC1EA1" w:rsidRPr="00962299" w:rsidRDefault="00AC1EA1" w:rsidP="00AC1EA1">
            <w:pPr>
              <w:jc w:val="center"/>
              <w:rPr>
                <w:lang w:val="sv-SE"/>
              </w:rPr>
            </w:pPr>
            <w:r w:rsidRPr="00962299">
              <w:rPr>
                <w:lang w:val="sv-SE"/>
              </w:rPr>
              <w:t>5,6</w:t>
            </w:r>
          </w:p>
        </w:tc>
      </w:tr>
    </w:tbl>
    <w:p w14:paraId="3CB3ABE3" w14:textId="77777777" w:rsidR="00AC1EA1" w:rsidRPr="00063D4A" w:rsidRDefault="00AC1EA1" w:rsidP="0092340E">
      <w:pPr>
        <w:pStyle w:val="Rubrik3"/>
        <w:spacing w:before="120"/>
        <w:rPr>
          <w:color w:val="3E762A" w:themeColor="accent1" w:themeShade="BF"/>
          <w:lang w:val="sv-SE"/>
        </w:rPr>
      </w:pPr>
      <w:bookmarkStart w:id="15" w:name="_Toc480713461"/>
      <w:r w:rsidRPr="00063D4A">
        <w:rPr>
          <w:color w:val="3E762A" w:themeColor="accent1" w:themeShade="BF"/>
          <w:lang w:val="sv-SE"/>
        </w:rPr>
        <w:t>Kalium</w:t>
      </w:r>
      <w:bookmarkEnd w:id="15"/>
    </w:p>
    <w:p w14:paraId="4CBE1DAC" w14:textId="77777777" w:rsidR="00155D51" w:rsidRDefault="00AC1EA1" w:rsidP="002527DB">
      <w:pPr>
        <w:rPr>
          <w:lang w:val="sv-SE"/>
        </w:rPr>
      </w:pPr>
      <w:r w:rsidRPr="00962299">
        <w:rPr>
          <w:lang w:val="sv-SE"/>
        </w:rPr>
        <w:t xml:space="preserve">Kaliumbrist föreligger alltid vid </w:t>
      </w:r>
      <w:proofErr w:type="spellStart"/>
      <w:r w:rsidRPr="00962299">
        <w:rPr>
          <w:lang w:val="sv-SE"/>
        </w:rPr>
        <w:t>ketoacidos</w:t>
      </w:r>
      <w:proofErr w:type="spellEnd"/>
      <w:r w:rsidRPr="00962299">
        <w:rPr>
          <w:lang w:val="sv-SE"/>
        </w:rPr>
        <w:t xml:space="preserve"> även om initialt uppmätt kalium kan vara högt. Tillsätt 40 </w:t>
      </w:r>
      <w:proofErr w:type="spellStart"/>
      <w:r w:rsidRPr="00962299">
        <w:rPr>
          <w:lang w:val="sv-SE"/>
        </w:rPr>
        <w:t>mmol</w:t>
      </w:r>
      <w:proofErr w:type="spellEnd"/>
      <w:r w:rsidRPr="00962299">
        <w:rPr>
          <w:lang w:val="sv-SE"/>
        </w:rPr>
        <w:t xml:space="preserve"> K/l av </w:t>
      </w:r>
      <w:proofErr w:type="spellStart"/>
      <w:r w:rsidRPr="00962299">
        <w:rPr>
          <w:lang w:val="sv-SE"/>
        </w:rPr>
        <w:t>Addex</w:t>
      </w:r>
      <w:proofErr w:type="spellEnd"/>
      <w:r w:rsidRPr="00962299">
        <w:rPr>
          <w:lang w:val="sv-SE"/>
        </w:rPr>
        <w:t>-Kalium</w:t>
      </w:r>
      <w:r w:rsidR="00182D87" w:rsidRPr="00962299">
        <w:rPr>
          <w:lang w:val="sv-SE"/>
        </w:rPr>
        <w:t xml:space="preserve"> när fas 2 påbörjas</w:t>
      </w:r>
      <w:r w:rsidRPr="00962299">
        <w:rPr>
          <w:lang w:val="sv-SE"/>
        </w:rPr>
        <w:t xml:space="preserve"> om svar på S-K är </w:t>
      </w:r>
      <w:r w:rsidR="00746D86" w:rsidRPr="00962299">
        <w:rPr>
          <w:lang w:val="sv-SE"/>
        </w:rPr>
        <w:t>&lt;</w:t>
      </w:r>
      <w:r w:rsidRPr="00962299">
        <w:rPr>
          <w:lang w:val="sv-SE"/>
        </w:rPr>
        <w:t xml:space="preserve">5 </w:t>
      </w:r>
      <w:proofErr w:type="spellStart"/>
      <w:r w:rsidRPr="00962299">
        <w:rPr>
          <w:lang w:val="sv-SE"/>
        </w:rPr>
        <w:t>mmol</w:t>
      </w:r>
      <w:proofErr w:type="spellEnd"/>
      <w:r w:rsidRPr="00962299">
        <w:rPr>
          <w:lang w:val="sv-SE"/>
        </w:rPr>
        <w:t>/l</w:t>
      </w:r>
      <w:r w:rsidR="006F319D" w:rsidRPr="00962299">
        <w:rPr>
          <w:lang w:val="sv-SE"/>
        </w:rPr>
        <w:t xml:space="preserve">. </w:t>
      </w:r>
      <w:r w:rsidRPr="00962299">
        <w:rPr>
          <w:lang w:val="sv-SE"/>
        </w:rPr>
        <w:t xml:space="preserve">Vid </w:t>
      </w:r>
      <w:proofErr w:type="spellStart"/>
      <w:r w:rsidRPr="00962299">
        <w:rPr>
          <w:lang w:val="sv-SE"/>
        </w:rPr>
        <w:t>hypokalemi</w:t>
      </w:r>
      <w:proofErr w:type="spellEnd"/>
      <w:r w:rsidRPr="00962299">
        <w:rPr>
          <w:lang w:val="sv-SE"/>
        </w:rPr>
        <w:t xml:space="preserve"> (S-K </w:t>
      </w:r>
      <w:r w:rsidR="00746D86" w:rsidRPr="00962299">
        <w:rPr>
          <w:lang w:val="sv-SE"/>
        </w:rPr>
        <w:t>&lt;3</w:t>
      </w:r>
      <w:r w:rsidRPr="00962299">
        <w:rPr>
          <w:lang w:val="sv-SE"/>
        </w:rPr>
        <w:t xml:space="preserve">,5 </w:t>
      </w:r>
      <w:proofErr w:type="spellStart"/>
      <w:r w:rsidRPr="00962299">
        <w:rPr>
          <w:lang w:val="sv-SE"/>
        </w:rPr>
        <w:t>mmol</w:t>
      </w:r>
      <w:proofErr w:type="spellEnd"/>
      <w:r w:rsidRPr="00962299">
        <w:rPr>
          <w:lang w:val="sv-SE"/>
        </w:rPr>
        <w:t xml:space="preserve">/l) kan kalium ges redan i den snabba </w:t>
      </w:r>
      <w:proofErr w:type="spellStart"/>
      <w:r w:rsidRPr="00962299">
        <w:rPr>
          <w:lang w:val="sv-SE"/>
        </w:rPr>
        <w:t>rehydreringsfasen</w:t>
      </w:r>
      <w:proofErr w:type="spellEnd"/>
      <w:r w:rsidRPr="00962299">
        <w:rPr>
          <w:lang w:val="sv-SE"/>
        </w:rPr>
        <w:t xml:space="preserve"> (tillsätt då 20 </w:t>
      </w:r>
      <w:proofErr w:type="spellStart"/>
      <w:r w:rsidRPr="00962299">
        <w:rPr>
          <w:lang w:val="sv-SE"/>
        </w:rPr>
        <w:t>mmol</w:t>
      </w:r>
      <w:proofErr w:type="spellEnd"/>
      <w:r w:rsidRPr="00962299">
        <w:rPr>
          <w:lang w:val="sv-SE"/>
        </w:rPr>
        <w:t xml:space="preserve"> K/l</w:t>
      </w:r>
      <w:r w:rsidR="00CC7688" w:rsidRPr="00962299">
        <w:rPr>
          <w:lang w:val="sv-SE"/>
        </w:rPr>
        <w:t xml:space="preserve"> som </w:t>
      </w:r>
      <w:proofErr w:type="spellStart"/>
      <w:r w:rsidR="001B2841" w:rsidRPr="00962299">
        <w:rPr>
          <w:lang w:val="sv-SE"/>
        </w:rPr>
        <w:t>Addex</w:t>
      </w:r>
      <w:proofErr w:type="spellEnd"/>
      <w:r w:rsidR="001B2841" w:rsidRPr="00962299">
        <w:rPr>
          <w:lang w:val="sv-SE"/>
        </w:rPr>
        <w:t>-Kalium</w:t>
      </w:r>
      <w:r w:rsidR="00D14A83" w:rsidRPr="00962299">
        <w:rPr>
          <w:lang w:val="sv-SE"/>
        </w:rPr>
        <w:t>).</w:t>
      </w:r>
      <w:r w:rsidR="00E87760" w:rsidRPr="00962299">
        <w:rPr>
          <w:lang w:val="sv-SE"/>
        </w:rPr>
        <w:t xml:space="preserve"> </w:t>
      </w:r>
      <w:r w:rsidR="00D14A83" w:rsidRPr="00962299">
        <w:rPr>
          <w:lang w:val="sv-SE"/>
        </w:rPr>
        <w:t xml:space="preserve">Vid svår </w:t>
      </w:r>
      <w:proofErr w:type="spellStart"/>
      <w:r w:rsidR="00D14A83" w:rsidRPr="00962299">
        <w:rPr>
          <w:lang w:val="sv-SE"/>
        </w:rPr>
        <w:t>hypokalemi</w:t>
      </w:r>
      <w:proofErr w:type="spellEnd"/>
      <w:r w:rsidR="00D14A83" w:rsidRPr="00962299">
        <w:rPr>
          <w:lang w:val="sv-SE"/>
        </w:rPr>
        <w:t xml:space="preserve"> (&lt; 2,5 </w:t>
      </w:r>
      <w:proofErr w:type="spellStart"/>
      <w:r w:rsidR="00D14A83" w:rsidRPr="00962299">
        <w:rPr>
          <w:lang w:val="sv-SE"/>
        </w:rPr>
        <w:t>mmol</w:t>
      </w:r>
      <w:proofErr w:type="spellEnd"/>
      <w:r w:rsidR="00D14A83" w:rsidRPr="00962299">
        <w:rPr>
          <w:lang w:val="sv-SE"/>
        </w:rPr>
        <w:t xml:space="preserve">/l), avvakta med insulin. Börja med 0,025 </w:t>
      </w:r>
      <w:r w:rsidR="00320BA2" w:rsidRPr="00962299">
        <w:rPr>
          <w:lang w:val="sv-SE"/>
        </w:rPr>
        <w:t>E</w:t>
      </w:r>
      <w:r w:rsidR="00D14A83" w:rsidRPr="00962299">
        <w:rPr>
          <w:lang w:val="sv-SE"/>
        </w:rPr>
        <w:t xml:space="preserve">/kg/h </w:t>
      </w:r>
      <w:r w:rsidR="00DA0BC1" w:rsidRPr="00962299">
        <w:rPr>
          <w:lang w:val="sv-SE"/>
        </w:rPr>
        <w:t xml:space="preserve">först </w:t>
      </w:r>
      <w:r w:rsidR="00D14A83" w:rsidRPr="00962299">
        <w:rPr>
          <w:lang w:val="sv-SE"/>
        </w:rPr>
        <w:t>när</w:t>
      </w:r>
      <w:r w:rsidR="00DA0BC1" w:rsidRPr="00962299">
        <w:rPr>
          <w:lang w:val="sv-SE"/>
        </w:rPr>
        <w:t xml:space="preserve"> </w:t>
      </w:r>
      <w:r w:rsidR="00AE16FA" w:rsidRPr="00962299">
        <w:rPr>
          <w:lang w:val="sv-SE"/>
        </w:rPr>
        <w:t>S-</w:t>
      </w:r>
      <w:r w:rsidR="00DA0BC1" w:rsidRPr="00962299">
        <w:rPr>
          <w:lang w:val="sv-SE"/>
        </w:rPr>
        <w:t xml:space="preserve">K har stigit till 2,5 </w:t>
      </w:r>
      <w:proofErr w:type="spellStart"/>
      <w:r w:rsidR="00DA0BC1" w:rsidRPr="00962299">
        <w:rPr>
          <w:lang w:val="sv-SE"/>
        </w:rPr>
        <w:t>mmol</w:t>
      </w:r>
      <w:proofErr w:type="spellEnd"/>
      <w:r w:rsidR="00DA0BC1" w:rsidRPr="00962299">
        <w:rPr>
          <w:lang w:val="sv-SE"/>
        </w:rPr>
        <w:t>/l</w:t>
      </w:r>
      <w:r w:rsidRPr="00962299">
        <w:rPr>
          <w:lang w:val="sv-SE"/>
        </w:rPr>
        <w:t xml:space="preserve"> Vid </w:t>
      </w:r>
      <w:proofErr w:type="spellStart"/>
      <w:r w:rsidRPr="00962299">
        <w:rPr>
          <w:lang w:val="sv-SE"/>
        </w:rPr>
        <w:t>hyperkalemi</w:t>
      </w:r>
      <w:proofErr w:type="spellEnd"/>
      <w:r w:rsidR="004E54E3" w:rsidRPr="00962299">
        <w:rPr>
          <w:lang w:val="sv-SE"/>
        </w:rPr>
        <w:t xml:space="preserve"> (&gt; 5,0 </w:t>
      </w:r>
      <w:proofErr w:type="spellStart"/>
      <w:r w:rsidR="004E54E3" w:rsidRPr="00962299">
        <w:rPr>
          <w:lang w:val="sv-SE"/>
        </w:rPr>
        <w:t>mmol</w:t>
      </w:r>
      <w:proofErr w:type="spellEnd"/>
      <w:r w:rsidR="004E54E3" w:rsidRPr="00962299">
        <w:rPr>
          <w:lang w:val="sv-SE"/>
        </w:rPr>
        <w:t>/l)</w:t>
      </w:r>
      <w:r w:rsidRPr="00962299">
        <w:rPr>
          <w:lang w:val="sv-SE"/>
        </w:rPr>
        <w:t xml:space="preserve"> </w:t>
      </w:r>
      <w:r w:rsidR="004E54E3" w:rsidRPr="00962299">
        <w:rPr>
          <w:lang w:val="sv-SE"/>
        </w:rPr>
        <w:t xml:space="preserve">bör man </w:t>
      </w:r>
      <w:r w:rsidRPr="00962299">
        <w:rPr>
          <w:lang w:val="sv-SE"/>
        </w:rPr>
        <w:t xml:space="preserve">avvakta med kaliumtillsats tills patienten har </w:t>
      </w:r>
      <w:r w:rsidR="004E54E3" w:rsidRPr="00962299">
        <w:rPr>
          <w:lang w:val="sv-SE"/>
        </w:rPr>
        <w:t>urinproduktion</w:t>
      </w:r>
      <w:r w:rsidRPr="00962299">
        <w:rPr>
          <w:lang w:val="sv-SE"/>
        </w:rPr>
        <w:t>. Fortsatt kaliumtillsats ändras efter provsvar</w:t>
      </w:r>
      <w:r w:rsidR="004E54E3" w:rsidRPr="00962299">
        <w:rPr>
          <w:lang w:val="sv-SE"/>
        </w:rPr>
        <w:t>.</w:t>
      </w:r>
      <w:r w:rsidR="00D14A83" w:rsidRPr="00962299">
        <w:rPr>
          <w:lang w:val="sv-SE"/>
        </w:rPr>
        <w:t xml:space="preserve"> </w:t>
      </w:r>
      <w:r w:rsidRPr="00962299">
        <w:rPr>
          <w:lang w:val="sv-SE"/>
        </w:rPr>
        <w:t xml:space="preserve">Maximal hastighet för kaliumtillförsel är som regel 0,5 </w:t>
      </w:r>
      <w:proofErr w:type="spellStart"/>
      <w:r w:rsidR="00DA0BC1" w:rsidRPr="00962299">
        <w:rPr>
          <w:lang w:val="sv-SE"/>
        </w:rPr>
        <w:t>mmol</w:t>
      </w:r>
      <w:proofErr w:type="spellEnd"/>
      <w:r w:rsidR="00DA0BC1" w:rsidRPr="00962299">
        <w:rPr>
          <w:lang w:val="sv-SE"/>
        </w:rPr>
        <w:t>/kg/timme</w:t>
      </w:r>
      <w:r w:rsidRPr="00962299">
        <w:rPr>
          <w:lang w:val="sv-SE"/>
        </w:rPr>
        <w:t xml:space="preserve"> </w:t>
      </w:r>
      <w:r w:rsidR="00DA0BC1" w:rsidRPr="00962299">
        <w:rPr>
          <w:lang w:val="sv-SE"/>
        </w:rPr>
        <w:t xml:space="preserve">(motsvarar 100 </w:t>
      </w:r>
      <w:proofErr w:type="spellStart"/>
      <w:r w:rsidR="00DA0BC1" w:rsidRPr="00962299">
        <w:rPr>
          <w:lang w:val="sv-SE"/>
        </w:rPr>
        <w:t>mmol</w:t>
      </w:r>
      <w:proofErr w:type="spellEnd"/>
      <w:r w:rsidR="00DA0BC1" w:rsidRPr="00962299">
        <w:rPr>
          <w:lang w:val="sv-SE"/>
        </w:rPr>
        <w:t xml:space="preserve"> K/l vid vätskemängder enligt tabell </w:t>
      </w:r>
      <w:r w:rsidR="002527DB" w:rsidRPr="00962299">
        <w:rPr>
          <w:lang w:val="sv-SE"/>
        </w:rPr>
        <w:t>2</w:t>
      </w:r>
      <w:r w:rsidR="00DA0BC1" w:rsidRPr="00962299">
        <w:rPr>
          <w:lang w:val="sv-SE"/>
        </w:rPr>
        <w:t xml:space="preserve">). </w:t>
      </w:r>
      <w:r w:rsidRPr="00962299">
        <w:rPr>
          <w:lang w:val="sv-SE"/>
        </w:rPr>
        <w:t xml:space="preserve">Vid </w:t>
      </w:r>
      <w:proofErr w:type="spellStart"/>
      <w:r w:rsidRPr="00962299">
        <w:rPr>
          <w:lang w:val="sv-SE"/>
        </w:rPr>
        <w:t>hypokalemi</w:t>
      </w:r>
      <w:proofErr w:type="spellEnd"/>
      <w:r w:rsidRPr="00962299">
        <w:rPr>
          <w:lang w:val="sv-SE"/>
        </w:rPr>
        <w:t xml:space="preserve"> trots maximal kaliumtillsats kan man överväga att sänka insulintillförseln. </w:t>
      </w:r>
      <w:r w:rsidR="00E11E70" w:rsidRPr="00962299">
        <w:rPr>
          <w:lang w:val="sv-SE"/>
        </w:rPr>
        <w:t xml:space="preserve">Den låga K-tillsatsen i Plasmalyte (5 </w:t>
      </w:r>
      <w:proofErr w:type="spellStart"/>
      <w:r w:rsidR="00E11E70" w:rsidRPr="00962299">
        <w:rPr>
          <w:lang w:val="sv-SE"/>
        </w:rPr>
        <w:t>mmol</w:t>
      </w:r>
      <w:proofErr w:type="spellEnd"/>
      <w:r w:rsidR="00E11E70" w:rsidRPr="00962299">
        <w:rPr>
          <w:lang w:val="sv-SE"/>
        </w:rPr>
        <w:t xml:space="preserve"> K/l) ska inte tas med i beräkningarna enligt ovan.</w:t>
      </w:r>
      <w:r w:rsidRPr="00962299">
        <w:rPr>
          <w:lang w:val="sv-SE"/>
        </w:rPr>
        <w:t xml:space="preserve"> </w:t>
      </w:r>
      <w:bookmarkStart w:id="16" w:name="_Hlk153010452"/>
    </w:p>
    <w:p w14:paraId="41B434AD" w14:textId="77777777" w:rsidR="00155D51" w:rsidRDefault="00155D51" w:rsidP="002527DB">
      <w:pPr>
        <w:rPr>
          <w:lang w:val="sv-SE"/>
        </w:rPr>
      </w:pPr>
    </w:p>
    <w:p w14:paraId="3E74C2C5" w14:textId="2970AC65" w:rsidR="00155D51" w:rsidRDefault="00155D51" w:rsidP="002527DB">
      <w:pPr>
        <w:rPr>
          <w:lang w:val="sv-SE"/>
        </w:rPr>
      </w:pPr>
      <w:r>
        <w:rPr>
          <w:lang w:val="sv-SE"/>
        </w:rPr>
        <w:t xml:space="preserve">Kalium bör inte ges som Kaliumklorid då det ökar risken för </w:t>
      </w:r>
      <w:proofErr w:type="spellStart"/>
      <w:r>
        <w:rPr>
          <w:lang w:val="sv-SE"/>
        </w:rPr>
        <w:t>hyperkloremisk</w:t>
      </w:r>
      <w:proofErr w:type="spellEnd"/>
      <w:r>
        <w:rPr>
          <w:lang w:val="sv-SE"/>
        </w:rPr>
        <w:t xml:space="preserve"> </w:t>
      </w:r>
      <w:proofErr w:type="spellStart"/>
      <w:r>
        <w:rPr>
          <w:lang w:val="sv-SE"/>
        </w:rPr>
        <w:t>acidos</w:t>
      </w:r>
      <w:proofErr w:type="spellEnd"/>
      <w:r>
        <w:rPr>
          <w:lang w:val="sv-SE"/>
        </w:rPr>
        <w:t xml:space="preserve">. </w:t>
      </w:r>
      <w:proofErr w:type="spellStart"/>
      <w:r>
        <w:rPr>
          <w:lang w:val="sv-SE"/>
        </w:rPr>
        <w:t>Addex</w:t>
      </w:r>
      <w:proofErr w:type="spellEnd"/>
      <w:r>
        <w:rPr>
          <w:lang w:val="sv-SE"/>
        </w:rPr>
        <w:t xml:space="preserve">-Kalium innehåller fosfat som kan ge utfällning med calcium i </w:t>
      </w:r>
      <w:proofErr w:type="spellStart"/>
      <w:r>
        <w:rPr>
          <w:lang w:val="sv-SE"/>
        </w:rPr>
        <w:t>Ringeracetat</w:t>
      </w:r>
      <w:proofErr w:type="spellEnd"/>
      <w:r>
        <w:rPr>
          <w:lang w:val="sv-SE"/>
        </w:rPr>
        <w:t xml:space="preserve">. Därför är Plasmalyte ett bättre alternativ för att kunna ge </w:t>
      </w:r>
      <w:proofErr w:type="spellStart"/>
      <w:r>
        <w:rPr>
          <w:lang w:val="sv-SE"/>
        </w:rPr>
        <w:t>Addex</w:t>
      </w:r>
      <w:proofErr w:type="spellEnd"/>
      <w:r>
        <w:rPr>
          <w:lang w:val="sv-SE"/>
        </w:rPr>
        <w:t>-Kalium.</w:t>
      </w:r>
    </w:p>
    <w:p w14:paraId="415D7F65" w14:textId="77777777" w:rsidR="00155D51" w:rsidRDefault="00155D51" w:rsidP="002527DB">
      <w:pPr>
        <w:rPr>
          <w:lang w:val="sv-SE"/>
        </w:rPr>
      </w:pPr>
    </w:p>
    <w:p w14:paraId="53D5F895" w14:textId="27E61918" w:rsidR="00AC1EA1" w:rsidRPr="00962299" w:rsidRDefault="001845F4" w:rsidP="002527DB">
      <w:pPr>
        <w:rPr>
          <w:lang w:val="sv-SE"/>
        </w:rPr>
      </w:pPr>
      <w:r w:rsidRPr="00962299">
        <w:rPr>
          <w:lang w:val="sv-SE"/>
        </w:rPr>
        <w:t xml:space="preserve">När patienten börjar dricka kan man lämpligen ge kaliumtillskott </w:t>
      </w:r>
      <w:proofErr w:type="spellStart"/>
      <w:r w:rsidRPr="00962299">
        <w:rPr>
          <w:lang w:val="sv-SE"/>
        </w:rPr>
        <w:t>p.o</w:t>
      </w:r>
      <w:proofErr w:type="spellEnd"/>
      <w:r w:rsidRPr="00962299">
        <w:rPr>
          <w:lang w:val="sv-SE"/>
        </w:rPr>
        <w:t xml:space="preserve">. i form av </w:t>
      </w:r>
      <w:proofErr w:type="spellStart"/>
      <w:r w:rsidRPr="00962299">
        <w:rPr>
          <w:lang w:val="sv-SE"/>
        </w:rPr>
        <w:t>Kajos</w:t>
      </w:r>
      <w:proofErr w:type="spellEnd"/>
      <w:r w:rsidRPr="00962299">
        <w:rPr>
          <w:lang w:val="sv-SE"/>
        </w:rPr>
        <w:t xml:space="preserve"> </w:t>
      </w:r>
      <w:proofErr w:type="spellStart"/>
      <w:r w:rsidRPr="00962299">
        <w:rPr>
          <w:lang w:val="sv-SE"/>
        </w:rPr>
        <w:t>mixt</w:t>
      </w:r>
      <w:proofErr w:type="spellEnd"/>
      <w:r w:rsidRPr="00962299">
        <w:rPr>
          <w:lang w:val="sv-SE"/>
        </w:rPr>
        <w:t xml:space="preserve"> </w:t>
      </w:r>
      <w:r w:rsidR="004C4C68" w:rsidRPr="00962299">
        <w:rPr>
          <w:lang w:val="sv-SE"/>
        </w:rPr>
        <w:t xml:space="preserve">(0,85 </w:t>
      </w:r>
      <w:proofErr w:type="spellStart"/>
      <w:r w:rsidR="004C4C68" w:rsidRPr="00962299">
        <w:rPr>
          <w:lang w:val="sv-SE"/>
        </w:rPr>
        <w:t>nmmol</w:t>
      </w:r>
      <w:proofErr w:type="spellEnd"/>
      <w:r w:rsidR="004C4C68" w:rsidRPr="00962299">
        <w:rPr>
          <w:lang w:val="sv-SE"/>
        </w:rPr>
        <w:t xml:space="preserve"> K/ml): 0,6-1,2 ml/kg x 1-2 (max 2 </w:t>
      </w:r>
      <w:proofErr w:type="spellStart"/>
      <w:r w:rsidR="004C4C68" w:rsidRPr="00962299">
        <w:rPr>
          <w:lang w:val="sv-SE"/>
        </w:rPr>
        <w:t>mmol</w:t>
      </w:r>
      <w:proofErr w:type="spellEnd"/>
      <w:r w:rsidR="004C4C68" w:rsidRPr="00962299">
        <w:rPr>
          <w:lang w:val="sv-SE"/>
        </w:rPr>
        <w:t xml:space="preserve">/kg/dygn). Dosen styrs utifrån S-kalium (se </w:t>
      </w:r>
      <w:r w:rsidR="0067556A" w:rsidRPr="0067556A">
        <w:rPr>
          <w:lang w:val="sv-SE"/>
        </w:rPr>
        <w:t>https://eped.se/backup/eped/1365_7.0.pdf</w:t>
      </w:r>
      <w:r w:rsidR="004C4C68" w:rsidRPr="00962299">
        <w:rPr>
          <w:lang w:val="sv-SE"/>
        </w:rPr>
        <w:t>)</w:t>
      </w:r>
      <w:r w:rsidRPr="00962299">
        <w:rPr>
          <w:lang w:val="sv-SE"/>
        </w:rPr>
        <w:t xml:space="preserve">. </w:t>
      </w:r>
      <w:r w:rsidR="00C85A03">
        <w:rPr>
          <w:lang w:val="sv-SE"/>
        </w:rPr>
        <w:t>Om smaken är besvärlig kan man prova Kaliumkloridtabletter 750 mg, 1 x 2 från 20 kg</w:t>
      </w:r>
      <w:r w:rsidR="0095414F">
        <w:rPr>
          <w:lang w:val="sv-SE"/>
        </w:rPr>
        <w:t xml:space="preserve">, 2 x 2 från </w:t>
      </w:r>
      <w:r w:rsidR="00F6321C">
        <w:rPr>
          <w:lang w:val="sv-SE"/>
        </w:rPr>
        <w:t>4</w:t>
      </w:r>
      <w:r w:rsidR="0095414F">
        <w:rPr>
          <w:lang w:val="sv-SE"/>
        </w:rPr>
        <w:t xml:space="preserve">0 kg (ej delbar, dosering enligt </w:t>
      </w:r>
      <w:proofErr w:type="spellStart"/>
      <w:r w:rsidR="0095414F">
        <w:rPr>
          <w:lang w:val="sv-SE"/>
        </w:rPr>
        <w:t>eped</w:t>
      </w:r>
      <w:proofErr w:type="spellEnd"/>
      <w:r w:rsidR="0095414F">
        <w:rPr>
          <w:lang w:val="sv-SE"/>
        </w:rPr>
        <w:t>)</w:t>
      </w:r>
      <w:r w:rsidR="00C85A03">
        <w:rPr>
          <w:lang w:val="sv-SE"/>
        </w:rPr>
        <w:t>.</w:t>
      </w:r>
      <w:bookmarkEnd w:id="16"/>
    </w:p>
    <w:p w14:paraId="52AE5328" w14:textId="3A313CA3" w:rsidR="00E96353" w:rsidRPr="00962299" w:rsidRDefault="00E96353" w:rsidP="002B026E">
      <w:pPr>
        <w:pStyle w:val="Rubrik3"/>
        <w:spacing w:before="120"/>
        <w:rPr>
          <w:lang w:val="sv-SE"/>
        </w:rPr>
      </w:pPr>
      <w:proofErr w:type="spellStart"/>
      <w:r w:rsidRPr="00962299">
        <w:rPr>
          <w:lang w:val="sv-SE"/>
        </w:rPr>
        <w:lastRenderedPageBreak/>
        <w:t>Acidoskorrektion</w:t>
      </w:r>
      <w:proofErr w:type="spellEnd"/>
      <w:r w:rsidRPr="00962299">
        <w:rPr>
          <w:lang w:val="sv-SE"/>
        </w:rPr>
        <w:t xml:space="preserve"> </w:t>
      </w:r>
    </w:p>
    <w:p w14:paraId="19CBC8A5" w14:textId="366BB4A1" w:rsidR="008F3D15" w:rsidRPr="00926D4E" w:rsidRDefault="008F3D15" w:rsidP="008F3D15">
      <w:pPr>
        <w:rPr>
          <w:lang w:val="sv-SE"/>
        </w:rPr>
      </w:pPr>
      <w:r w:rsidRPr="00926D4E">
        <w:rPr>
          <w:lang w:val="sv-SE"/>
        </w:rPr>
        <w:t>An</w:t>
      </w:r>
      <w:r w:rsidR="00CB78EB" w:rsidRPr="00926D4E">
        <w:rPr>
          <w:lang w:val="sv-SE"/>
        </w:rPr>
        <w:t>j</w:t>
      </w:r>
      <w:r w:rsidRPr="00926D4E">
        <w:rPr>
          <w:lang w:val="sv-SE"/>
        </w:rPr>
        <w:t>ongap = Na − (</w:t>
      </w:r>
      <w:proofErr w:type="spellStart"/>
      <w:r w:rsidRPr="00926D4E">
        <w:rPr>
          <w:lang w:val="sv-SE"/>
        </w:rPr>
        <w:t>Cl</w:t>
      </w:r>
      <w:proofErr w:type="spellEnd"/>
      <w:r w:rsidRPr="00926D4E">
        <w:rPr>
          <w:lang w:val="sv-SE"/>
        </w:rPr>
        <w:t xml:space="preserve"> + HCO3): normal</w:t>
      </w:r>
      <w:r w:rsidR="00CB78EB" w:rsidRPr="00926D4E">
        <w:rPr>
          <w:lang w:val="sv-SE"/>
        </w:rPr>
        <w:t>t</w:t>
      </w:r>
      <w:r w:rsidRPr="00926D4E">
        <w:rPr>
          <w:lang w:val="sv-SE"/>
        </w:rPr>
        <w:t xml:space="preserve"> </w:t>
      </w:r>
      <w:r w:rsidR="00CB78EB" w:rsidRPr="00926D4E">
        <w:rPr>
          <w:lang w:val="sv-SE"/>
        </w:rPr>
        <w:t>är</w:t>
      </w:r>
      <w:r w:rsidRPr="00926D4E">
        <w:rPr>
          <w:lang w:val="sv-SE"/>
        </w:rPr>
        <w:t xml:space="preserve"> 12 </w:t>
      </w:r>
      <w:r w:rsidR="00CB78EB" w:rsidRPr="00926D4E">
        <w:rPr>
          <w:lang w:val="sv-SE"/>
        </w:rPr>
        <w:t>±</w:t>
      </w:r>
      <w:r w:rsidRPr="00926D4E">
        <w:rPr>
          <w:lang w:val="sv-SE"/>
        </w:rPr>
        <w:t xml:space="preserve"> 2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/L.</w:t>
      </w:r>
      <w:r w:rsidR="00CB78EB" w:rsidRPr="00926D4E">
        <w:rPr>
          <w:lang w:val="sv-SE"/>
        </w:rPr>
        <w:t xml:space="preserve"> Vid</w:t>
      </w:r>
      <w:r w:rsidRPr="00926D4E">
        <w:rPr>
          <w:lang w:val="sv-SE"/>
        </w:rPr>
        <w:t xml:space="preserve"> DKA </w:t>
      </w:r>
      <w:r w:rsidR="00CB78EB" w:rsidRPr="00926D4E">
        <w:rPr>
          <w:lang w:val="sv-SE"/>
        </w:rPr>
        <w:t>är</w:t>
      </w:r>
      <w:r w:rsidRPr="00926D4E">
        <w:rPr>
          <w:lang w:val="sv-SE"/>
        </w:rPr>
        <w:t xml:space="preserve"> an</w:t>
      </w:r>
      <w:r w:rsidR="00CB78EB" w:rsidRPr="00926D4E">
        <w:rPr>
          <w:lang w:val="sv-SE"/>
        </w:rPr>
        <w:t>j</w:t>
      </w:r>
      <w:r w:rsidRPr="00926D4E">
        <w:rPr>
          <w:lang w:val="sv-SE"/>
        </w:rPr>
        <w:t>ongap</w:t>
      </w:r>
      <w:r w:rsidR="00CB78EB" w:rsidRPr="00926D4E">
        <w:rPr>
          <w:lang w:val="sv-SE"/>
        </w:rPr>
        <w:t>et</w:t>
      </w:r>
      <w:r w:rsidRPr="00926D4E">
        <w:rPr>
          <w:lang w:val="sv-SE"/>
        </w:rPr>
        <w:t xml:space="preserve"> </w:t>
      </w:r>
      <w:r w:rsidR="00CB78EB" w:rsidRPr="00926D4E">
        <w:rPr>
          <w:lang w:val="sv-SE"/>
        </w:rPr>
        <w:t>oftast</w:t>
      </w:r>
      <w:r w:rsidRPr="00926D4E">
        <w:rPr>
          <w:lang w:val="sv-SE"/>
        </w:rPr>
        <w:t xml:space="preserve"> 20 to 30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/L; </w:t>
      </w:r>
      <w:r w:rsidR="00CB78EB" w:rsidRPr="00926D4E">
        <w:rPr>
          <w:lang w:val="sv-SE"/>
        </w:rPr>
        <w:t>ett</w:t>
      </w:r>
      <w:r w:rsidRPr="00926D4E">
        <w:rPr>
          <w:lang w:val="sv-SE"/>
        </w:rPr>
        <w:t xml:space="preserve"> an</w:t>
      </w:r>
      <w:r w:rsidR="00CB78EB" w:rsidRPr="00926D4E">
        <w:rPr>
          <w:lang w:val="sv-SE"/>
        </w:rPr>
        <w:t>j</w:t>
      </w:r>
      <w:r w:rsidRPr="00926D4E">
        <w:rPr>
          <w:lang w:val="sv-SE"/>
        </w:rPr>
        <w:t xml:space="preserve">ongap &gt;35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 </w:t>
      </w:r>
      <w:r w:rsidR="005C55D3" w:rsidRPr="00926D4E">
        <w:rPr>
          <w:lang w:val="sv-SE"/>
        </w:rPr>
        <w:t>tyder på samtidig</w:t>
      </w:r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lactacidos</w:t>
      </w:r>
      <w:proofErr w:type="spellEnd"/>
      <w:r w:rsidR="005C55D3" w:rsidRPr="00926D4E">
        <w:rPr>
          <w:lang w:val="sv-SE"/>
        </w:rPr>
        <w:t>.</w:t>
      </w:r>
      <w:r w:rsidR="005D3115" w:rsidRPr="00926D4E">
        <w:rPr>
          <w:lang w:val="sv-SE"/>
        </w:rPr>
        <w:t xml:space="preserve"> Det är en viss risk för </w:t>
      </w:r>
      <w:proofErr w:type="spellStart"/>
      <w:r w:rsidR="005D3115" w:rsidRPr="00926D4E">
        <w:rPr>
          <w:lang w:val="sv-SE"/>
        </w:rPr>
        <w:t>hyperkloremisk</w:t>
      </w:r>
      <w:proofErr w:type="spellEnd"/>
      <w:r w:rsidR="005D3115" w:rsidRPr="00926D4E">
        <w:rPr>
          <w:lang w:val="sv-SE"/>
        </w:rPr>
        <w:t xml:space="preserve"> </w:t>
      </w:r>
      <w:proofErr w:type="spellStart"/>
      <w:r w:rsidR="005D3115" w:rsidRPr="00926D4E">
        <w:rPr>
          <w:lang w:val="sv-SE"/>
        </w:rPr>
        <w:t>acidos</w:t>
      </w:r>
      <w:proofErr w:type="spellEnd"/>
      <w:r w:rsidR="005D3115" w:rsidRPr="00926D4E">
        <w:rPr>
          <w:lang w:val="sv-SE"/>
        </w:rPr>
        <w:t xml:space="preserve"> </w:t>
      </w:r>
      <w:proofErr w:type="spellStart"/>
      <w:r w:rsidR="005D3115" w:rsidRPr="00926D4E">
        <w:rPr>
          <w:lang w:val="sv-SE"/>
        </w:rPr>
        <w:t>pga</w:t>
      </w:r>
      <w:proofErr w:type="spellEnd"/>
      <w:r w:rsidR="005D3115" w:rsidRPr="00926D4E">
        <w:rPr>
          <w:lang w:val="sv-SE"/>
        </w:rPr>
        <w:t xml:space="preserve"> högt kloridinnehåll i vätskorna. Misstanke om </w:t>
      </w:r>
      <w:proofErr w:type="spellStart"/>
      <w:r w:rsidR="005D3115" w:rsidRPr="00926D4E">
        <w:rPr>
          <w:lang w:val="sv-SE"/>
        </w:rPr>
        <w:t>hyperkloremiskt</w:t>
      </w:r>
      <w:proofErr w:type="spellEnd"/>
      <w:r w:rsidR="005D3115" w:rsidRPr="00926D4E">
        <w:rPr>
          <w:lang w:val="sv-SE"/>
        </w:rPr>
        <w:t xml:space="preserve"> inslag i </w:t>
      </w:r>
      <w:proofErr w:type="spellStart"/>
      <w:r w:rsidR="005D3115" w:rsidRPr="00926D4E">
        <w:rPr>
          <w:lang w:val="sv-SE"/>
        </w:rPr>
        <w:t>acidosen</w:t>
      </w:r>
      <w:proofErr w:type="spellEnd"/>
      <w:r w:rsidR="005D3115" w:rsidRPr="00926D4E">
        <w:rPr>
          <w:lang w:val="sv-SE"/>
        </w:rPr>
        <w:t xml:space="preserve"> kan finnas </w:t>
      </w:r>
      <w:r w:rsidR="00D72F9B" w:rsidRPr="00926D4E">
        <w:rPr>
          <w:lang w:val="sv-SE"/>
        </w:rPr>
        <w:t xml:space="preserve">om skillnaden mellan </w:t>
      </w:r>
      <w:proofErr w:type="spellStart"/>
      <w:r w:rsidR="00D72F9B" w:rsidRPr="00926D4E">
        <w:rPr>
          <w:lang w:val="sv-SE"/>
        </w:rPr>
        <w:t>S-Na</w:t>
      </w:r>
      <w:proofErr w:type="spellEnd"/>
      <w:r w:rsidR="00D72F9B" w:rsidRPr="00926D4E">
        <w:rPr>
          <w:lang w:val="sv-SE"/>
        </w:rPr>
        <w:t xml:space="preserve"> och S-</w:t>
      </w:r>
      <w:proofErr w:type="spellStart"/>
      <w:r w:rsidR="00D72F9B" w:rsidRPr="00926D4E">
        <w:rPr>
          <w:lang w:val="sv-SE"/>
        </w:rPr>
        <w:t>Cl</w:t>
      </w:r>
      <w:proofErr w:type="spellEnd"/>
      <w:r w:rsidR="00D72F9B" w:rsidRPr="00926D4E">
        <w:rPr>
          <w:lang w:val="sv-SE"/>
        </w:rPr>
        <w:t xml:space="preserve"> är större än 32.</w:t>
      </w:r>
    </w:p>
    <w:p w14:paraId="04B8F602" w14:textId="0E75A4F6" w:rsidR="00AC1EA1" w:rsidRPr="00926D4E" w:rsidRDefault="00E96353" w:rsidP="003937B6">
      <w:pPr>
        <w:rPr>
          <w:lang w:val="sv-SE"/>
        </w:rPr>
      </w:pPr>
      <w:proofErr w:type="spellStart"/>
      <w:r w:rsidRPr="00926D4E">
        <w:rPr>
          <w:lang w:val="sv-SE"/>
        </w:rPr>
        <w:t>Acidoskorrektion</w:t>
      </w:r>
      <w:proofErr w:type="spellEnd"/>
      <w:r w:rsidRPr="00926D4E">
        <w:rPr>
          <w:lang w:val="sv-SE"/>
        </w:rPr>
        <w:t xml:space="preserve"> ges numera endast på vitalindikation </w:t>
      </w:r>
      <w:r w:rsidR="003937B6" w:rsidRPr="00926D4E">
        <w:rPr>
          <w:lang w:val="sv-SE"/>
        </w:rPr>
        <w:t xml:space="preserve">(inkluderande livshotande </w:t>
      </w:r>
      <w:proofErr w:type="spellStart"/>
      <w:r w:rsidR="003937B6" w:rsidRPr="00926D4E">
        <w:rPr>
          <w:lang w:val="sv-SE"/>
        </w:rPr>
        <w:t>hyperkalemi</w:t>
      </w:r>
      <w:proofErr w:type="spellEnd"/>
      <w:r w:rsidR="003937B6" w:rsidRPr="00926D4E">
        <w:rPr>
          <w:lang w:val="sv-SE"/>
        </w:rPr>
        <w:t xml:space="preserve">) </w:t>
      </w:r>
      <w:r w:rsidRPr="00926D4E">
        <w:rPr>
          <w:lang w:val="sv-SE"/>
        </w:rPr>
        <w:t xml:space="preserve">och kan övervägas vid pH </w:t>
      </w:r>
      <w:r w:rsidR="00E87760" w:rsidRPr="00926D4E">
        <w:rPr>
          <w:lang w:val="sv-SE"/>
        </w:rPr>
        <w:t>&lt;6</w:t>
      </w:r>
      <w:r w:rsidRPr="00926D4E">
        <w:rPr>
          <w:lang w:val="sv-SE"/>
        </w:rPr>
        <w:t xml:space="preserve">,9 (tas helst arteriellt). </w:t>
      </w:r>
      <w:r w:rsidR="003937B6" w:rsidRPr="00926D4E">
        <w:rPr>
          <w:lang w:val="sv-SE"/>
        </w:rPr>
        <w:t xml:space="preserve">Det kan </w:t>
      </w:r>
      <w:r w:rsidR="00EF69E5" w:rsidRPr="00926D4E">
        <w:rPr>
          <w:lang w:val="sv-SE"/>
        </w:rPr>
        <w:t>eventuellt</w:t>
      </w:r>
      <w:r w:rsidR="003937B6" w:rsidRPr="00926D4E">
        <w:rPr>
          <w:lang w:val="sv-SE"/>
        </w:rPr>
        <w:t xml:space="preserve"> bli aktuellt på mycket små barn (&lt;6 mån). </w:t>
      </w:r>
      <w:proofErr w:type="spellStart"/>
      <w:r w:rsidRPr="00926D4E">
        <w:rPr>
          <w:lang w:val="sv-SE"/>
        </w:rPr>
        <w:t>Tribonat</w:t>
      </w:r>
      <w:proofErr w:type="spellEnd"/>
      <w:r w:rsidRPr="00926D4E">
        <w:rPr>
          <w:lang w:val="sv-SE"/>
        </w:rPr>
        <w:t xml:space="preserve"> </w:t>
      </w:r>
      <w:r w:rsidR="00323847">
        <w:rPr>
          <w:lang w:val="sv-SE"/>
        </w:rPr>
        <w:t xml:space="preserve">(0,5 </w:t>
      </w:r>
      <w:proofErr w:type="spellStart"/>
      <w:r w:rsidR="00323847">
        <w:rPr>
          <w:lang w:val="sv-SE"/>
        </w:rPr>
        <w:t>mmol</w:t>
      </w:r>
      <w:proofErr w:type="spellEnd"/>
      <w:r w:rsidR="00323847">
        <w:rPr>
          <w:lang w:val="sv-SE"/>
        </w:rPr>
        <w:t xml:space="preserve">/ml) </w:t>
      </w:r>
      <w:r w:rsidRPr="00926D4E">
        <w:rPr>
          <w:lang w:val="sv-SE"/>
        </w:rPr>
        <w:t xml:space="preserve">ges enligt formeln 0,1 × kg × aktuell BE =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Tribonat</w:t>
      </w:r>
      <w:proofErr w:type="spellEnd"/>
      <w:r w:rsidRPr="00926D4E">
        <w:rPr>
          <w:lang w:val="sv-SE"/>
        </w:rPr>
        <w:t xml:space="preserve">. Om BE är lägre än 20 ge inte mer än </w:t>
      </w:r>
      <w:r w:rsidR="00E87760" w:rsidRPr="00926D4E">
        <w:rPr>
          <w:lang w:val="sv-SE"/>
        </w:rPr>
        <w:t>1–2</w:t>
      </w:r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/kg av </w:t>
      </w:r>
      <w:proofErr w:type="spellStart"/>
      <w:r w:rsidRPr="00926D4E">
        <w:rPr>
          <w:lang w:val="sv-SE"/>
        </w:rPr>
        <w:t>Tribonat</w:t>
      </w:r>
      <w:proofErr w:type="spellEnd"/>
      <w:r w:rsidRPr="00926D4E">
        <w:rPr>
          <w:lang w:val="sv-SE"/>
        </w:rPr>
        <w:t xml:space="preserve"> på 60 min. Ges som infusion under 2 timmar i initialskedet. Upprepas ej. Natriuminnehållet i </w:t>
      </w:r>
      <w:proofErr w:type="spellStart"/>
      <w:r w:rsidRPr="00926D4E">
        <w:rPr>
          <w:lang w:val="sv-SE"/>
        </w:rPr>
        <w:t>Tribonat</w:t>
      </w:r>
      <w:proofErr w:type="spellEnd"/>
      <w:r w:rsidRPr="00926D4E">
        <w:rPr>
          <w:lang w:val="sv-SE"/>
        </w:rPr>
        <w:t xml:space="preserve"> behöver inte räknas av. Acetatet i Ringer-acetat</w:t>
      </w:r>
      <w:r w:rsidR="00745E24" w:rsidRPr="00926D4E">
        <w:rPr>
          <w:lang w:val="sv-SE"/>
        </w:rPr>
        <w:t>, Plasmalyte</w:t>
      </w:r>
      <w:r w:rsidRPr="00926D4E">
        <w:rPr>
          <w:lang w:val="sv-SE"/>
        </w:rPr>
        <w:t xml:space="preserve"> och </w:t>
      </w:r>
      <w:proofErr w:type="spellStart"/>
      <w:r w:rsidRPr="00926D4E">
        <w:rPr>
          <w:lang w:val="sv-SE"/>
        </w:rPr>
        <w:t>Addex</w:t>
      </w:r>
      <w:proofErr w:type="spellEnd"/>
      <w:r w:rsidRPr="00926D4E">
        <w:rPr>
          <w:lang w:val="sv-SE"/>
        </w:rPr>
        <w:t xml:space="preserve">-Kalium har en lätt buffrande verkan. </w:t>
      </w:r>
    </w:p>
    <w:p w14:paraId="46C26159" w14:textId="77777777" w:rsidR="00E96353" w:rsidRPr="00926D4E" w:rsidRDefault="00E96353" w:rsidP="0092340E">
      <w:pPr>
        <w:pStyle w:val="Rubrik3"/>
        <w:spacing w:before="120"/>
        <w:rPr>
          <w:lang w:val="sv-SE"/>
        </w:rPr>
      </w:pPr>
      <w:bookmarkStart w:id="17" w:name="_Toc480713462"/>
      <w:r w:rsidRPr="00926D4E">
        <w:rPr>
          <w:lang w:val="sv-SE"/>
        </w:rPr>
        <w:t>Fosfat</w:t>
      </w:r>
      <w:bookmarkEnd w:id="17"/>
    </w:p>
    <w:p w14:paraId="2A1D7D22" w14:textId="777B7CFF" w:rsidR="00E96353" w:rsidRPr="00926D4E" w:rsidRDefault="00E96353" w:rsidP="00BE7AF4">
      <w:pPr>
        <w:rPr>
          <w:lang w:val="sv-SE"/>
        </w:rPr>
      </w:pPr>
      <w:r w:rsidRPr="00926D4E">
        <w:rPr>
          <w:lang w:val="sv-SE"/>
        </w:rPr>
        <w:t xml:space="preserve">Det finns ingen vetenskaplig evidens för att behandla låga fosfatvärden vid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. Risken för svår </w:t>
      </w:r>
      <w:proofErr w:type="spellStart"/>
      <w:r w:rsidRPr="00926D4E">
        <w:rPr>
          <w:lang w:val="sv-SE"/>
        </w:rPr>
        <w:t>hypofosfatemi</w:t>
      </w:r>
      <w:proofErr w:type="spellEnd"/>
      <w:r w:rsidRPr="00926D4E">
        <w:rPr>
          <w:lang w:val="sv-SE"/>
        </w:rPr>
        <w:t xml:space="preserve"> ökar när strikt intravenös vätsketerapi ges utan samtidigt matintag under en tids</w:t>
      </w:r>
      <w:r w:rsidR="00C176E6">
        <w:rPr>
          <w:lang w:val="sv-SE"/>
        </w:rPr>
        <w:t>-</w:t>
      </w:r>
      <w:r w:rsidRPr="00926D4E">
        <w:rPr>
          <w:lang w:val="sv-SE"/>
        </w:rPr>
        <w:t xml:space="preserve">period längre än 24 timmar. Om kliniska symtom på svår </w:t>
      </w:r>
      <w:proofErr w:type="spellStart"/>
      <w:r w:rsidRPr="00926D4E">
        <w:rPr>
          <w:lang w:val="sv-SE"/>
        </w:rPr>
        <w:t>hypofosfatemi</w:t>
      </w:r>
      <w:proofErr w:type="spellEnd"/>
      <w:r w:rsidRPr="00926D4E">
        <w:rPr>
          <w:lang w:val="sv-SE"/>
        </w:rPr>
        <w:t xml:space="preserve"> skulle uppstå, såsom ex. andnings</w:t>
      </w:r>
      <w:r w:rsidR="00C0491C">
        <w:rPr>
          <w:lang w:val="sv-SE"/>
        </w:rPr>
        <w:t>-</w:t>
      </w:r>
      <w:r w:rsidRPr="00926D4E">
        <w:rPr>
          <w:lang w:val="sv-SE"/>
        </w:rPr>
        <w:t>depression eller grav muskelsvaghet, bör dock fosfatbehandling ges (symtom brukar inte upp</w:t>
      </w:r>
      <w:r w:rsidR="00C176E6">
        <w:rPr>
          <w:lang w:val="sv-SE"/>
        </w:rPr>
        <w:t>-</w:t>
      </w:r>
      <w:r w:rsidRPr="00926D4E">
        <w:rPr>
          <w:lang w:val="sv-SE"/>
        </w:rPr>
        <w:t xml:space="preserve">träda förrän P-fosfat </w:t>
      </w:r>
      <w:r w:rsidR="00BE7AF4" w:rsidRPr="00926D4E">
        <w:rPr>
          <w:lang w:val="sv-SE"/>
        </w:rPr>
        <w:t>är</w:t>
      </w:r>
      <w:r w:rsidRPr="00926D4E">
        <w:rPr>
          <w:lang w:val="sv-SE"/>
        </w:rPr>
        <w:t xml:space="preserve"> &lt;0,32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/l). Fosfatbehandling kan ge upphov till </w:t>
      </w:r>
      <w:proofErr w:type="spellStart"/>
      <w:r w:rsidRPr="00926D4E">
        <w:rPr>
          <w:lang w:val="sv-SE"/>
        </w:rPr>
        <w:t>hypokalcemi</w:t>
      </w:r>
      <w:proofErr w:type="spellEnd"/>
      <w:r w:rsidRPr="00926D4E">
        <w:rPr>
          <w:lang w:val="sv-SE"/>
        </w:rPr>
        <w:t xml:space="preserve">. Genom att använda </w:t>
      </w:r>
      <w:proofErr w:type="spellStart"/>
      <w:r w:rsidRPr="00926D4E">
        <w:rPr>
          <w:lang w:val="sv-SE"/>
        </w:rPr>
        <w:t>Addex</w:t>
      </w:r>
      <w:proofErr w:type="spellEnd"/>
      <w:r w:rsidRPr="00926D4E">
        <w:rPr>
          <w:lang w:val="sv-SE"/>
        </w:rPr>
        <w:t xml:space="preserve">-Kalium ges även ett tillskott av fosfat då denna tillsats innehåller 0,4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/ml </w:t>
      </w:r>
      <w:proofErr w:type="spellStart"/>
      <w:r w:rsidRPr="00926D4E">
        <w:rPr>
          <w:lang w:val="sv-SE"/>
        </w:rPr>
        <w:t>dikaliumfosfat</w:t>
      </w:r>
      <w:proofErr w:type="spellEnd"/>
      <w:r w:rsidRPr="00926D4E">
        <w:rPr>
          <w:lang w:val="sv-SE"/>
        </w:rPr>
        <w:t>.</w:t>
      </w:r>
    </w:p>
    <w:p w14:paraId="4856471C" w14:textId="77777777" w:rsidR="00E96353" w:rsidRPr="00926D4E" w:rsidRDefault="00E96353" w:rsidP="0092340E">
      <w:pPr>
        <w:pStyle w:val="Rubrik2"/>
        <w:spacing w:before="120"/>
        <w:rPr>
          <w:sz w:val="28"/>
          <w:szCs w:val="28"/>
          <w:lang w:val="sv-SE"/>
        </w:rPr>
      </w:pPr>
      <w:bookmarkStart w:id="18" w:name="_Toc480713463"/>
      <w:r w:rsidRPr="00926D4E">
        <w:rPr>
          <w:sz w:val="28"/>
          <w:szCs w:val="28"/>
          <w:lang w:val="sv-SE"/>
        </w:rPr>
        <w:t>Fortsatt provtagning och övervakning</w:t>
      </w:r>
      <w:bookmarkEnd w:id="18"/>
    </w:p>
    <w:p w14:paraId="45814E78" w14:textId="59E00E1B" w:rsidR="00AA15B0" w:rsidRPr="00704507" w:rsidRDefault="0084493B" w:rsidP="0092340E">
      <w:pPr>
        <w:rPr>
          <w:b/>
          <w:lang w:val="sv-SE"/>
        </w:rPr>
      </w:pPr>
      <w:r w:rsidRPr="00704507">
        <w:rPr>
          <w:b/>
          <w:lang w:val="sv-SE"/>
        </w:rPr>
        <w:t xml:space="preserve">Allmäntillstånd: </w:t>
      </w:r>
      <w:r w:rsidR="00AA15B0" w:rsidRPr="00704507">
        <w:rPr>
          <w:bCs/>
          <w:lang w:val="sv-SE"/>
        </w:rPr>
        <w:t xml:space="preserve">Kontrolleras regelbundet. Timvis kontroll av medvetandegrad för påverkade patienter. </w:t>
      </w:r>
    </w:p>
    <w:p w14:paraId="30F2DB22" w14:textId="4AD76D1A" w:rsidR="002D5D6A" w:rsidRPr="00704507" w:rsidRDefault="002D5D6A" w:rsidP="0092340E">
      <w:pPr>
        <w:rPr>
          <w:b/>
          <w:lang w:val="sv-SE"/>
        </w:rPr>
      </w:pPr>
      <w:r w:rsidRPr="00704507">
        <w:rPr>
          <w:b/>
          <w:lang w:val="sv-SE"/>
        </w:rPr>
        <w:t xml:space="preserve">Dokumentation: </w:t>
      </w:r>
      <w:r w:rsidRPr="00704507">
        <w:rPr>
          <w:bCs/>
          <w:lang w:val="sv-SE"/>
        </w:rPr>
        <w:t xml:space="preserve">Behandling vid </w:t>
      </w:r>
      <w:proofErr w:type="spellStart"/>
      <w:r w:rsidRPr="00704507">
        <w:rPr>
          <w:bCs/>
          <w:lang w:val="sv-SE"/>
        </w:rPr>
        <w:t>diabetesketoacidos</w:t>
      </w:r>
      <w:proofErr w:type="spellEnd"/>
      <w:r w:rsidRPr="00704507">
        <w:rPr>
          <w:bCs/>
          <w:lang w:val="sv-SE"/>
        </w:rPr>
        <w:t xml:space="preserve"> kräver nog</w:t>
      </w:r>
      <w:r w:rsidR="009066DA" w:rsidRPr="00704507">
        <w:rPr>
          <w:bCs/>
          <w:lang w:val="sv-SE"/>
        </w:rPr>
        <w:t>g</w:t>
      </w:r>
      <w:r w:rsidRPr="00704507">
        <w:rPr>
          <w:bCs/>
          <w:lang w:val="sv-SE"/>
        </w:rPr>
        <w:t>rann övervakning som fortlöpande dokumenteras timme för timme</w:t>
      </w:r>
      <w:r w:rsidRPr="00704507">
        <w:rPr>
          <w:b/>
          <w:lang w:val="sv-SE"/>
        </w:rPr>
        <w:t>.</w:t>
      </w:r>
    </w:p>
    <w:p w14:paraId="6FCD78A5" w14:textId="626714E8" w:rsidR="00E96353" w:rsidRPr="00704507" w:rsidRDefault="00E96353" w:rsidP="0092340E">
      <w:pPr>
        <w:rPr>
          <w:lang w:val="sv-SE"/>
        </w:rPr>
      </w:pPr>
      <w:proofErr w:type="spellStart"/>
      <w:r w:rsidRPr="00704507">
        <w:rPr>
          <w:b/>
          <w:lang w:val="sv-SE"/>
        </w:rPr>
        <w:t>Mannitol</w:t>
      </w:r>
      <w:proofErr w:type="spellEnd"/>
      <w:r w:rsidRPr="00704507">
        <w:rPr>
          <w:lang w:val="sv-SE"/>
        </w:rPr>
        <w:t>. I beredskap vid sängen med färdig ordination</w:t>
      </w:r>
      <w:r w:rsidR="000C2E11" w:rsidRPr="00704507">
        <w:rPr>
          <w:lang w:val="sv-SE"/>
        </w:rPr>
        <w:t xml:space="preserve"> (oöppnad påse men med </w:t>
      </w:r>
      <w:proofErr w:type="spellStart"/>
      <w:r w:rsidR="000C2E11" w:rsidRPr="00704507">
        <w:rPr>
          <w:lang w:val="sv-SE"/>
        </w:rPr>
        <w:t>droppset</w:t>
      </w:r>
      <w:proofErr w:type="spellEnd"/>
      <w:r w:rsidR="000C2E11" w:rsidRPr="00704507">
        <w:rPr>
          <w:lang w:val="sv-SE"/>
        </w:rPr>
        <w:t xml:space="preserve"> klart att använda)</w:t>
      </w:r>
      <w:r w:rsidRPr="00704507">
        <w:rPr>
          <w:lang w:val="sv-SE"/>
        </w:rPr>
        <w:t>.</w:t>
      </w:r>
    </w:p>
    <w:p w14:paraId="0C3B6BE7" w14:textId="07902662" w:rsidR="0000727C" w:rsidRPr="00704507" w:rsidRDefault="00E96353" w:rsidP="00FC4190">
      <w:pPr>
        <w:spacing w:before="120"/>
        <w:rPr>
          <w:lang w:val="sv-SE"/>
        </w:rPr>
      </w:pPr>
      <w:r w:rsidRPr="00704507">
        <w:rPr>
          <w:b/>
          <w:lang w:val="sv-SE"/>
        </w:rPr>
        <w:t>Vätskebalans.</w:t>
      </w:r>
      <w:r w:rsidRPr="00704507">
        <w:rPr>
          <w:lang w:val="sv-SE"/>
        </w:rPr>
        <w:t xml:space="preserve"> </w:t>
      </w:r>
      <w:r w:rsidR="006B62FF" w:rsidRPr="00704507">
        <w:rPr>
          <w:lang w:val="sv-SE"/>
        </w:rPr>
        <w:t>Ta med vätska (IV och oral) som givits på annan enhet om patienten remitterats</w:t>
      </w:r>
      <w:r w:rsidR="00BA4847" w:rsidRPr="00704507">
        <w:rPr>
          <w:lang w:val="sv-SE"/>
        </w:rPr>
        <w:t xml:space="preserve"> i beräkningarna av </w:t>
      </w:r>
      <w:proofErr w:type="spellStart"/>
      <w:r w:rsidR="00BA4847" w:rsidRPr="00704507">
        <w:rPr>
          <w:lang w:val="sv-SE"/>
        </w:rPr>
        <w:t>rehydreringsvolym</w:t>
      </w:r>
      <w:proofErr w:type="spellEnd"/>
      <w:r w:rsidR="00BA4847" w:rsidRPr="00704507">
        <w:rPr>
          <w:lang w:val="sv-SE"/>
        </w:rPr>
        <w:t xml:space="preserve">. </w:t>
      </w:r>
      <w:r w:rsidRPr="00704507">
        <w:rPr>
          <w:lang w:val="sv-SE"/>
        </w:rPr>
        <w:t>Vätsketillförsel inklusive peroral vätska och urinmängder</w:t>
      </w:r>
      <w:r w:rsidR="000F0A54" w:rsidRPr="00704507">
        <w:rPr>
          <w:lang w:val="sv-SE"/>
        </w:rPr>
        <w:t xml:space="preserve"> </w:t>
      </w:r>
      <w:proofErr w:type="spellStart"/>
      <w:r w:rsidRPr="00704507">
        <w:rPr>
          <w:lang w:val="sv-SE"/>
        </w:rPr>
        <w:t>doku</w:t>
      </w:r>
      <w:r w:rsidR="00AB433E" w:rsidRPr="00704507">
        <w:rPr>
          <w:lang w:val="sv-SE"/>
        </w:rPr>
        <w:t>-</w:t>
      </w:r>
      <w:r w:rsidRPr="00704507">
        <w:rPr>
          <w:lang w:val="sv-SE"/>
        </w:rPr>
        <w:t>menteras</w:t>
      </w:r>
      <w:proofErr w:type="spellEnd"/>
      <w:r w:rsidRPr="00704507">
        <w:rPr>
          <w:lang w:val="sv-SE"/>
        </w:rPr>
        <w:t xml:space="preserve"> varje timme.</w:t>
      </w:r>
      <w:r w:rsidR="000F0A54" w:rsidRPr="00704507">
        <w:rPr>
          <w:lang w:val="sv-SE"/>
        </w:rPr>
        <w:t xml:space="preserve"> Urinförluster ska inte tas med i beräkningarna av </w:t>
      </w:r>
      <w:proofErr w:type="spellStart"/>
      <w:r w:rsidR="000F0A54" w:rsidRPr="00704507">
        <w:rPr>
          <w:lang w:val="sv-SE"/>
        </w:rPr>
        <w:t>rehydreringsvolym</w:t>
      </w:r>
      <w:proofErr w:type="spellEnd"/>
      <w:r w:rsidR="000F0A54" w:rsidRPr="00704507">
        <w:rPr>
          <w:lang w:val="sv-SE"/>
        </w:rPr>
        <w:t xml:space="preserve">. </w:t>
      </w:r>
      <w:r w:rsidR="00737032" w:rsidRPr="00704507">
        <w:rPr>
          <w:lang w:val="sv-SE"/>
        </w:rPr>
        <w:t>Urin</w:t>
      </w:r>
      <w:r w:rsidR="00AB433E" w:rsidRPr="00704507">
        <w:rPr>
          <w:lang w:val="sv-SE"/>
        </w:rPr>
        <w:t>-</w:t>
      </w:r>
      <w:r w:rsidR="00737032" w:rsidRPr="00704507">
        <w:rPr>
          <w:lang w:val="sv-SE"/>
        </w:rPr>
        <w:t xml:space="preserve">mängderna är stora </w:t>
      </w:r>
      <w:proofErr w:type="spellStart"/>
      <w:r w:rsidR="00737032" w:rsidRPr="00704507">
        <w:rPr>
          <w:lang w:val="sv-SE"/>
        </w:rPr>
        <w:t>pga</w:t>
      </w:r>
      <w:proofErr w:type="spellEnd"/>
      <w:r w:rsidR="00737032" w:rsidRPr="00704507">
        <w:rPr>
          <w:lang w:val="sv-SE"/>
        </w:rPr>
        <w:t xml:space="preserve"> osmotisk </w:t>
      </w:r>
      <w:proofErr w:type="spellStart"/>
      <w:r w:rsidR="00737032" w:rsidRPr="00704507">
        <w:rPr>
          <w:lang w:val="sv-SE"/>
        </w:rPr>
        <w:t>diures</w:t>
      </w:r>
      <w:proofErr w:type="spellEnd"/>
      <w:r w:rsidR="00737032" w:rsidRPr="00704507">
        <w:rPr>
          <w:lang w:val="sv-SE"/>
        </w:rPr>
        <w:t xml:space="preserve"> så länge blodsockret är förhöjt. </w:t>
      </w:r>
      <w:r w:rsidR="00FC4190" w:rsidRPr="00704507">
        <w:rPr>
          <w:lang w:val="sv-SE"/>
        </w:rPr>
        <w:t xml:space="preserve">En </w:t>
      </w:r>
      <w:proofErr w:type="spellStart"/>
      <w:r w:rsidR="00FC4190" w:rsidRPr="00704507">
        <w:rPr>
          <w:lang w:val="sv-SE"/>
        </w:rPr>
        <w:t>rehydrerad</w:t>
      </w:r>
      <w:proofErr w:type="spellEnd"/>
      <w:r w:rsidR="00FC4190" w:rsidRPr="00704507">
        <w:rPr>
          <w:lang w:val="sv-SE"/>
        </w:rPr>
        <w:t xml:space="preserve"> patient med normalt blodsocker kissar &gt; 1,5 ml/kg/tim.</w:t>
      </w:r>
      <w:r w:rsidR="005F12CB" w:rsidRPr="00704507">
        <w:rPr>
          <w:lang w:val="sv-SE"/>
        </w:rPr>
        <w:t xml:space="preserve"> Vikt tas vid inkomsten, och sedan minst en gång per d</w:t>
      </w:r>
      <w:r w:rsidR="003D1853" w:rsidRPr="00704507">
        <w:rPr>
          <w:lang w:val="sv-SE"/>
        </w:rPr>
        <w:t>ygn</w:t>
      </w:r>
      <w:r w:rsidR="0000727C" w:rsidRPr="00704507">
        <w:rPr>
          <w:lang w:val="sv-SE"/>
        </w:rPr>
        <w:t xml:space="preserve"> </w:t>
      </w:r>
    </w:p>
    <w:p w14:paraId="389A5537" w14:textId="56D032D8" w:rsidR="00E96353" w:rsidRPr="00704507" w:rsidRDefault="0000727C" w:rsidP="00FC4190">
      <w:pPr>
        <w:spacing w:before="120"/>
        <w:rPr>
          <w:lang w:val="sv-SE"/>
        </w:rPr>
      </w:pPr>
      <w:r w:rsidRPr="00704507">
        <w:rPr>
          <w:lang w:val="sv-SE"/>
        </w:rPr>
        <w:t xml:space="preserve">När </w:t>
      </w:r>
      <w:proofErr w:type="spellStart"/>
      <w:r w:rsidRPr="00704507">
        <w:rPr>
          <w:lang w:val="sv-SE"/>
        </w:rPr>
        <w:t>acidosen</w:t>
      </w:r>
      <w:proofErr w:type="spellEnd"/>
      <w:r w:rsidRPr="00704507">
        <w:rPr>
          <w:lang w:val="sv-SE"/>
        </w:rPr>
        <w:t xml:space="preserve"> är korrigerad (pH &gt; 7,30 eller B-</w:t>
      </w:r>
      <w:proofErr w:type="spellStart"/>
      <w:r w:rsidRPr="00704507">
        <w:rPr>
          <w:lang w:val="sv-SE"/>
        </w:rPr>
        <w:t>ketoner</w:t>
      </w:r>
      <w:proofErr w:type="spellEnd"/>
      <w:r w:rsidRPr="00704507">
        <w:rPr>
          <w:lang w:val="sv-SE"/>
        </w:rPr>
        <w:t xml:space="preserve"> &lt; 3,0 </w:t>
      </w:r>
      <w:proofErr w:type="spellStart"/>
      <w:r w:rsidRPr="00704507">
        <w:rPr>
          <w:lang w:val="sv-SE"/>
        </w:rPr>
        <w:t>mmol</w:t>
      </w:r>
      <w:proofErr w:type="spellEnd"/>
      <w:r w:rsidRPr="00704507">
        <w:rPr>
          <w:lang w:val="sv-SE"/>
        </w:rPr>
        <w:t xml:space="preserve">/l) och patienten tillåts </w:t>
      </w:r>
      <w:proofErr w:type="spellStart"/>
      <w:r w:rsidRPr="00704507">
        <w:rPr>
          <w:lang w:val="sv-SE"/>
        </w:rPr>
        <w:t>p.o</w:t>
      </w:r>
      <w:proofErr w:type="spellEnd"/>
      <w:r w:rsidRPr="00704507">
        <w:rPr>
          <w:lang w:val="sv-SE"/>
        </w:rPr>
        <w:t>. vätska ska totalt given vätska (</w:t>
      </w:r>
      <w:proofErr w:type="spellStart"/>
      <w:r w:rsidRPr="00704507">
        <w:rPr>
          <w:lang w:val="sv-SE"/>
        </w:rPr>
        <w:t>p.o</w:t>
      </w:r>
      <w:proofErr w:type="spellEnd"/>
      <w:r w:rsidRPr="00704507">
        <w:rPr>
          <w:lang w:val="sv-SE"/>
        </w:rPr>
        <w:t xml:space="preserve">. och </w:t>
      </w:r>
      <w:proofErr w:type="spellStart"/>
      <w:r w:rsidRPr="00704507">
        <w:rPr>
          <w:lang w:val="sv-SE"/>
        </w:rPr>
        <w:t>i.v</w:t>
      </w:r>
      <w:proofErr w:type="spellEnd"/>
      <w:r w:rsidRPr="00704507">
        <w:rPr>
          <w:lang w:val="sv-SE"/>
        </w:rPr>
        <w:t xml:space="preserve">.) hållas inom tillåten </w:t>
      </w:r>
      <w:proofErr w:type="spellStart"/>
      <w:r w:rsidRPr="00704507">
        <w:rPr>
          <w:lang w:val="sv-SE"/>
        </w:rPr>
        <w:t>rehydreringsmängd</w:t>
      </w:r>
      <w:proofErr w:type="spellEnd"/>
      <w:r w:rsidRPr="00704507">
        <w:rPr>
          <w:lang w:val="sv-SE"/>
        </w:rPr>
        <w:t xml:space="preserve"> per timme. Många patienter har en lägre </w:t>
      </w:r>
      <w:proofErr w:type="spellStart"/>
      <w:r w:rsidRPr="00704507">
        <w:rPr>
          <w:lang w:val="sv-SE"/>
        </w:rPr>
        <w:t>dehydreringsgrad</w:t>
      </w:r>
      <w:proofErr w:type="spellEnd"/>
      <w:r w:rsidRPr="00704507">
        <w:rPr>
          <w:lang w:val="sv-SE"/>
        </w:rPr>
        <w:t xml:space="preserve"> än de 10% som schemat utgår ifrån och de vill ofta dricka mindre vilket inte är något problem. Angiven vätskemängd i tabellen är således en maximi-mängd, och när patienten går över helt på </w:t>
      </w:r>
      <w:proofErr w:type="spellStart"/>
      <w:r w:rsidRPr="00704507">
        <w:rPr>
          <w:lang w:val="sv-SE"/>
        </w:rPr>
        <w:t>p.o</w:t>
      </w:r>
      <w:proofErr w:type="spellEnd"/>
      <w:r w:rsidRPr="00704507">
        <w:rPr>
          <w:lang w:val="sv-SE"/>
        </w:rPr>
        <w:t xml:space="preserve">. vätska går det bra att dricka mindre mängd per timme, vilket därigenom kompenserar för lägre grad av </w:t>
      </w:r>
      <w:proofErr w:type="spellStart"/>
      <w:r w:rsidRPr="00704507">
        <w:rPr>
          <w:lang w:val="sv-SE"/>
        </w:rPr>
        <w:t>dehydrering</w:t>
      </w:r>
      <w:proofErr w:type="spellEnd"/>
      <w:r w:rsidRPr="00704507">
        <w:rPr>
          <w:lang w:val="sv-SE"/>
        </w:rPr>
        <w:t>.</w:t>
      </w:r>
    </w:p>
    <w:p w14:paraId="13C401D0" w14:textId="77777777" w:rsidR="00E96353" w:rsidRPr="00704507" w:rsidRDefault="00E96353" w:rsidP="000F0A54">
      <w:pPr>
        <w:spacing w:before="120"/>
        <w:rPr>
          <w:lang w:val="sv-SE"/>
        </w:rPr>
      </w:pPr>
      <w:r w:rsidRPr="00704507">
        <w:rPr>
          <w:b/>
          <w:lang w:val="sv-SE"/>
        </w:rPr>
        <w:t>Provtagning.</w:t>
      </w:r>
      <w:r w:rsidRPr="00704507">
        <w:rPr>
          <w:lang w:val="sv-SE"/>
        </w:rPr>
        <w:t xml:space="preserve"> P-glukos varje timme. Syra–basstatus </w:t>
      </w:r>
      <w:r w:rsidR="008F3FF1" w:rsidRPr="00704507">
        <w:rPr>
          <w:lang w:val="sv-SE"/>
        </w:rPr>
        <w:t>och B-</w:t>
      </w:r>
      <w:proofErr w:type="spellStart"/>
      <w:r w:rsidR="008F3FF1" w:rsidRPr="00704507">
        <w:rPr>
          <w:lang w:val="sv-SE"/>
        </w:rPr>
        <w:t>ketoner</w:t>
      </w:r>
      <w:proofErr w:type="spellEnd"/>
      <w:r w:rsidR="008F3FF1" w:rsidRPr="00704507">
        <w:rPr>
          <w:lang w:val="sv-SE"/>
        </w:rPr>
        <w:t xml:space="preserve"> </w:t>
      </w:r>
      <w:r w:rsidRPr="00704507">
        <w:rPr>
          <w:lang w:val="sv-SE"/>
        </w:rPr>
        <w:t>varannan timme.</w:t>
      </w:r>
    </w:p>
    <w:p w14:paraId="61865271" w14:textId="723848D7" w:rsidR="00E96353" w:rsidRPr="00926D4E" w:rsidRDefault="00E96353" w:rsidP="008F3FF1">
      <w:pPr>
        <w:spacing w:before="120"/>
        <w:rPr>
          <w:lang w:val="sv-SE"/>
        </w:rPr>
      </w:pPr>
      <w:proofErr w:type="spellStart"/>
      <w:r w:rsidRPr="00704507">
        <w:rPr>
          <w:lang w:val="sv-SE"/>
        </w:rPr>
        <w:t>S-Na</w:t>
      </w:r>
      <w:proofErr w:type="spellEnd"/>
      <w:r w:rsidRPr="00704507">
        <w:rPr>
          <w:lang w:val="sv-SE"/>
        </w:rPr>
        <w:t xml:space="preserve">, S-K, </w:t>
      </w:r>
      <w:r w:rsidR="00EC6771" w:rsidRPr="00704507">
        <w:rPr>
          <w:lang w:val="sv-SE"/>
        </w:rPr>
        <w:t xml:space="preserve">och </w:t>
      </w:r>
      <w:r w:rsidR="00527531" w:rsidRPr="00704507">
        <w:rPr>
          <w:lang w:val="sv-SE"/>
        </w:rPr>
        <w:t>S-</w:t>
      </w:r>
      <w:proofErr w:type="spellStart"/>
      <w:r w:rsidR="00527531" w:rsidRPr="00704507">
        <w:rPr>
          <w:lang w:val="sv-SE"/>
        </w:rPr>
        <w:t>Cl</w:t>
      </w:r>
      <w:proofErr w:type="spellEnd"/>
      <w:r w:rsidR="00527531" w:rsidRPr="00704507">
        <w:rPr>
          <w:lang w:val="sv-SE"/>
        </w:rPr>
        <w:t xml:space="preserve"> </w:t>
      </w:r>
      <w:r w:rsidRPr="00704507">
        <w:rPr>
          <w:lang w:val="sv-SE"/>
        </w:rPr>
        <w:t>varannan timme</w:t>
      </w:r>
      <w:r w:rsidR="00EC6771" w:rsidRPr="00704507">
        <w:rPr>
          <w:lang w:val="sv-SE"/>
        </w:rPr>
        <w:t>, S-</w:t>
      </w:r>
      <w:proofErr w:type="spellStart"/>
      <w:r w:rsidR="00EC6771" w:rsidRPr="00704507">
        <w:rPr>
          <w:lang w:val="sv-SE"/>
        </w:rPr>
        <w:t>Kreatinin</w:t>
      </w:r>
      <w:proofErr w:type="spellEnd"/>
      <w:r w:rsidR="00EC6771" w:rsidRPr="00704507">
        <w:rPr>
          <w:lang w:val="sv-SE"/>
        </w:rPr>
        <w:t xml:space="preserve"> och S-urea var 4:e timme</w:t>
      </w:r>
      <w:r w:rsidRPr="00704507">
        <w:rPr>
          <w:lang w:val="sv-SE"/>
        </w:rPr>
        <w:t xml:space="preserve"> </w:t>
      </w:r>
      <w:r w:rsidR="00EC6771" w:rsidRPr="00704507">
        <w:rPr>
          <w:lang w:val="sv-SE"/>
        </w:rPr>
        <w:t xml:space="preserve">Ta </w:t>
      </w:r>
      <w:r w:rsidRPr="00704507">
        <w:rPr>
          <w:lang w:val="sv-SE"/>
        </w:rPr>
        <w:t>S-natrium varje timme om uppmätt</w:t>
      </w:r>
      <w:r w:rsidR="000F0A54" w:rsidRPr="00704507">
        <w:rPr>
          <w:lang w:val="sv-SE"/>
        </w:rPr>
        <w:t xml:space="preserve"> </w:t>
      </w:r>
      <w:r w:rsidRPr="00704507">
        <w:rPr>
          <w:lang w:val="sv-SE"/>
        </w:rPr>
        <w:t xml:space="preserve">värde ej ökar och S-kalium varje timme om </w:t>
      </w:r>
      <w:r w:rsidR="000F0A54" w:rsidRPr="00704507">
        <w:rPr>
          <w:lang w:val="sv-SE"/>
        </w:rPr>
        <w:t>&lt;3</w:t>
      </w:r>
      <w:r w:rsidRPr="00704507">
        <w:rPr>
          <w:lang w:val="sv-SE"/>
        </w:rPr>
        <w:t xml:space="preserve"> eller &gt;6 </w:t>
      </w:r>
      <w:proofErr w:type="spellStart"/>
      <w:r w:rsidRPr="00704507">
        <w:rPr>
          <w:lang w:val="sv-SE"/>
        </w:rPr>
        <w:t>mmol</w:t>
      </w:r>
      <w:proofErr w:type="spellEnd"/>
      <w:r w:rsidRPr="00704507">
        <w:rPr>
          <w:lang w:val="sv-SE"/>
        </w:rPr>
        <w:t>/l.</w:t>
      </w:r>
      <w:r w:rsidR="000F0A54" w:rsidRPr="00704507">
        <w:rPr>
          <w:lang w:val="sv-SE"/>
        </w:rPr>
        <w:t xml:space="preserve"> </w:t>
      </w:r>
      <w:r w:rsidRPr="00704507">
        <w:rPr>
          <w:lang w:val="sv-SE"/>
        </w:rPr>
        <w:t>Beräkna</w:t>
      </w:r>
      <w:r w:rsidR="000F0A54" w:rsidRPr="00704507">
        <w:rPr>
          <w:lang w:val="sv-SE"/>
        </w:rPr>
        <w:t xml:space="preserve"> </w:t>
      </w:r>
      <w:r w:rsidRPr="00704507">
        <w:rPr>
          <w:lang w:val="sv-SE"/>
        </w:rPr>
        <w:t>S-</w:t>
      </w:r>
      <w:proofErr w:type="spellStart"/>
      <w:r w:rsidRPr="00704507">
        <w:rPr>
          <w:lang w:val="sv-SE"/>
        </w:rPr>
        <w:t>Osm</w:t>
      </w:r>
      <w:proofErr w:type="spellEnd"/>
      <w:r w:rsidRPr="00704507">
        <w:rPr>
          <w:lang w:val="sv-SE"/>
        </w:rPr>
        <w:t xml:space="preserve"> varje gång </w:t>
      </w:r>
      <w:proofErr w:type="spellStart"/>
      <w:r w:rsidRPr="00926D4E">
        <w:rPr>
          <w:lang w:val="sv-SE"/>
        </w:rPr>
        <w:t>S-Na</w:t>
      </w:r>
      <w:proofErr w:type="spellEnd"/>
      <w:r w:rsidRPr="00926D4E">
        <w:rPr>
          <w:lang w:val="sv-SE"/>
        </w:rPr>
        <w:t xml:space="preserve"> tas.</w:t>
      </w:r>
      <w:r w:rsidR="000F0A54" w:rsidRPr="00926D4E">
        <w:rPr>
          <w:lang w:val="sv-SE"/>
        </w:rPr>
        <w:t xml:space="preserve"> Lipider och triglycerider kan vara starkt ökade, och kan då ge en vit rand på blodprovet samt interferera med en del andra blod</w:t>
      </w:r>
      <w:r w:rsidR="008F3FF1" w:rsidRPr="00926D4E">
        <w:rPr>
          <w:lang w:val="sv-SE"/>
        </w:rPr>
        <w:t>analyser</w:t>
      </w:r>
      <w:r w:rsidR="000F0A54" w:rsidRPr="00926D4E">
        <w:rPr>
          <w:lang w:val="sv-SE"/>
        </w:rPr>
        <w:t xml:space="preserve">. </w:t>
      </w:r>
      <w:proofErr w:type="spellStart"/>
      <w:r w:rsidR="000F3464" w:rsidRPr="00926D4E">
        <w:rPr>
          <w:lang w:val="sv-SE"/>
        </w:rPr>
        <w:t>Bedside</w:t>
      </w:r>
      <w:proofErr w:type="spellEnd"/>
      <w:r w:rsidR="000F3464" w:rsidRPr="00926D4E">
        <w:rPr>
          <w:lang w:val="sv-SE"/>
        </w:rPr>
        <w:t xml:space="preserve"> B-</w:t>
      </w:r>
      <w:proofErr w:type="spellStart"/>
      <w:r w:rsidR="000F3464" w:rsidRPr="00926D4E">
        <w:rPr>
          <w:lang w:val="sv-SE"/>
        </w:rPr>
        <w:t>ketonmätning</w:t>
      </w:r>
      <w:proofErr w:type="spellEnd"/>
      <w:r w:rsidR="000F3464" w:rsidRPr="00926D4E">
        <w:rPr>
          <w:lang w:val="sv-SE"/>
        </w:rPr>
        <w:t xml:space="preserve"> (patientmätare) ska finnas tillgänglig på akutmottagningen och vårdavdelning/IVA, och stickorna ska inte ha passerat utgångsdatum.</w:t>
      </w:r>
    </w:p>
    <w:p w14:paraId="791596A2" w14:textId="77777777" w:rsidR="00E96353" w:rsidRPr="00926D4E" w:rsidRDefault="00E96353" w:rsidP="000F0A54">
      <w:pPr>
        <w:spacing w:before="120"/>
        <w:rPr>
          <w:lang w:val="sv-SE"/>
        </w:rPr>
      </w:pPr>
      <w:r w:rsidRPr="00926D4E">
        <w:rPr>
          <w:b/>
          <w:lang w:val="sv-SE"/>
        </w:rPr>
        <w:t>EKG</w:t>
      </w:r>
      <w:r w:rsidRPr="00926D4E">
        <w:rPr>
          <w:lang w:val="sv-SE"/>
        </w:rPr>
        <w:t xml:space="preserve">. Bör </w:t>
      </w:r>
      <w:proofErr w:type="spellStart"/>
      <w:r w:rsidRPr="00926D4E">
        <w:rPr>
          <w:lang w:val="sv-SE"/>
        </w:rPr>
        <w:t>monitoreras</w:t>
      </w:r>
      <w:proofErr w:type="spellEnd"/>
      <w:r w:rsidRPr="00926D4E">
        <w:rPr>
          <w:lang w:val="sv-SE"/>
        </w:rPr>
        <w:t xml:space="preserve"> fortlöpande på grund av risk för arytmi vid S-K </w:t>
      </w:r>
      <w:r w:rsidR="000F0A54" w:rsidRPr="00926D4E">
        <w:rPr>
          <w:lang w:val="sv-SE"/>
        </w:rPr>
        <w:t xml:space="preserve">&lt;3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 eller &gt;6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/l.</w:t>
      </w:r>
    </w:p>
    <w:p w14:paraId="4C40C009" w14:textId="77777777" w:rsidR="000F0A54" w:rsidRPr="00926D4E" w:rsidRDefault="00E96353" w:rsidP="000F0A54">
      <w:pPr>
        <w:spacing w:before="120"/>
        <w:rPr>
          <w:lang w:val="sv-SE"/>
        </w:rPr>
      </w:pPr>
      <w:proofErr w:type="spellStart"/>
      <w:r w:rsidRPr="00926D4E">
        <w:rPr>
          <w:b/>
          <w:lang w:val="sv-SE"/>
        </w:rPr>
        <w:t>Pulsoximeter</w:t>
      </w:r>
      <w:proofErr w:type="spellEnd"/>
      <w:r w:rsidRPr="00926D4E">
        <w:rPr>
          <w:lang w:val="sv-SE"/>
        </w:rPr>
        <w:t xml:space="preserve"> under natten.</w:t>
      </w:r>
      <w:r w:rsidR="000F0A54" w:rsidRPr="00926D4E">
        <w:rPr>
          <w:lang w:val="sv-SE"/>
        </w:rPr>
        <w:t xml:space="preserve"> </w:t>
      </w:r>
    </w:p>
    <w:p w14:paraId="6B13E46C" w14:textId="77777777" w:rsidR="00E96353" w:rsidRPr="00926D4E" w:rsidRDefault="00E96353" w:rsidP="000F0A54">
      <w:pPr>
        <w:spacing w:before="120"/>
        <w:rPr>
          <w:lang w:val="sv-SE"/>
        </w:rPr>
      </w:pPr>
      <w:r w:rsidRPr="00926D4E">
        <w:rPr>
          <w:b/>
          <w:lang w:val="sv-SE"/>
        </w:rPr>
        <w:t>Puls och blodtryck.</w:t>
      </w:r>
      <w:r w:rsidRPr="00926D4E">
        <w:rPr>
          <w:lang w:val="sv-SE"/>
        </w:rPr>
        <w:t xml:space="preserve"> Mäts minst varje timme under det första dygnet för</w:t>
      </w:r>
      <w:r w:rsidR="000F0A54" w:rsidRPr="00926D4E">
        <w:rPr>
          <w:lang w:val="sv-SE"/>
        </w:rPr>
        <w:t xml:space="preserve"> </w:t>
      </w:r>
      <w:r w:rsidRPr="00926D4E">
        <w:rPr>
          <w:lang w:val="sv-SE"/>
        </w:rPr>
        <w:t>att upptäcka tecken på hjärnödem, se nedan</w:t>
      </w:r>
    </w:p>
    <w:p w14:paraId="752EE430" w14:textId="77777777" w:rsidR="00E96353" w:rsidRPr="00EF4F73" w:rsidRDefault="000F0A54" w:rsidP="00A16088">
      <w:pPr>
        <w:pStyle w:val="Rubrik2"/>
        <w:rPr>
          <w:color w:val="668926" w:themeColor="accent2" w:themeShade="BF"/>
          <w:lang w:val="sv-SE"/>
        </w:rPr>
      </w:pPr>
      <w:bookmarkStart w:id="19" w:name="_Toc480713464"/>
      <w:r w:rsidRPr="00EF4F73">
        <w:rPr>
          <w:color w:val="668926" w:themeColor="accent2" w:themeShade="BF"/>
          <w:lang w:val="sv-SE"/>
        </w:rPr>
        <w:t>Övergång till subkutant insulin</w:t>
      </w:r>
      <w:bookmarkEnd w:id="19"/>
    </w:p>
    <w:p w14:paraId="2DE5BF3D" w14:textId="494FCA14" w:rsidR="00F95055" w:rsidRPr="00926D4E" w:rsidRDefault="000F0A54" w:rsidP="00AB433E">
      <w:pPr>
        <w:rPr>
          <w:lang w:val="sv-SE"/>
        </w:rPr>
      </w:pPr>
      <w:r w:rsidRPr="00926D4E">
        <w:rPr>
          <w:lang w:val="sv-SE"/>
        </w:rPr>
        <w:t xml:space="preserve">Den intravenösa insulinbehandlingen kan avslutas när </w:t>
      </w:r>
      <w:r w:rsidR="00367B8A" w:rsidRPr="00926D4E">
        <w:rPr>
          <w:lang w:val="sv-SE"/>
        </w:rPr>
        <w:t>pH&gt;</w:t>
      </w:r>
      <w:r w:rsidRPr="00926D4E">
        <w:rPr>
          <w:lang w:val="sv-SE"/>
        </w:rPr>
        <w:t>= 7.30 och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&lt; 1.0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/l. </w:t>
      </w:r>
      <w:r w:rsidR="007D5742">
        <w:rPr>
          <w:lang w:val="sv-SE"/>
        </w:rPr>
        <w:t xml:space="preserve">Då </w:t>
      </w:r>
      <w:r w:rsidR="007D5742">
        <w:rPr>
          <w:lang w:val="sv-SE"/>
        </w:rPr>
        <w:lastRenderedPageBreak/>
        <w:t xml:space="preserve">brukar det gå bra att börja äta. </w:t>
      </w:r>
      <w:r w:rsidR="00356122" w:rsidRPr="00926D4E">
        <w:rPr>
          <w:lang w:val="sv-SE"/>
        </w:rPr>
        <w:t>Fort</w:t>
      </w:r>
      <w:r w:rsidR="00596192">
        <w:rPr>
          <w:lang w:val="sv-SE"/>
        </w:rPr>
        <w:t>-</w:t>
      </w:r>
      <w:r w:rsidR="00356122" w:rsidRPr="00926D4E">
        <w:rPr>
          <w:lang w:val="sv-SE"/>
        </w:rPr>
        <w:t xml:space="preserve">satt </w:t>
      </w:r>
      <w:proofErr w:type="spellStart"/>
      <w:r w:rsidR="00356122" w:rsidRPr="00926D4E">
        <w:rPr>
          <w:lang w:val="sv-SE"/>
        </w:rPr>
        <w:t>i.v</w:t>
      </w:r>
      <w:proofErr w:type="spellEnd"/>
      <w:r w:rsidR="00356122" w:rsidRPr="00926D4E">
        <w:rPr>
          <w:lang w:val="sv-SE"/>
        </w:rPr>
        <w:t xml:space="preserve">. insulin kan bidraga till </w:t>
      </w:r>
      <w:proofErr w:type="spellStart"/>
      <w:r w:rsidR="00356122" w:rsidRPr="00926D4E">
        <w:rPr>
          <w:lang w:val="sv-SE"/>
        </w:rPr>
        <w:t>hypokalemi</w:t>
      </w:r>
      <w:proofErr w:type="spellEnd"/>
      <w:r w:rsidR="00356122" w:rsidRPr="00926D4E">
        <w:rPr>
          <w:lang w:val="sv-SE"/>
        </w:rPr>
        <w:t xml:space="preserve"> genom att det har en aldosteronliknande effekt. </w:t>
      </w:r>
      <w:r w:rsidRPr="00926D4E">
        <w:rPr>
          <w:lang w:val="sv-SE"/>
        </w:rPr>
        <w:t>Den första subkutana insulindosen bör ges ca 1 tim. innan det intravenösa insulinet avslutas. Alte</w:t>
      </w:r>
      <w:r w:rsidR="00FA7682" w:rsidRPr="00926D4E">
        <w:rPr>
          <w:lang w:val="sv-SE"/>
        </w:rPr>
        <w:t>r</w:t>
      </w:r>
      <w:r w:rsidRPr="00926D4E">
        <w:rPr>
          <w:lang w:val="sv-SE"/>
        </w:rPr>
        <w:t xml:space="preserve">nativt kan basinsulin ges </w:t>
      </w:r>
      <w:r w:rsidR="00FA7682" w:rsidRPr="00926D4E">
        <w:rPr>
          <w:lang w:val="sv-SE"/>
        </w:rPr>
        <w:t>och iv insulin fasas sedan ut lå</w:t>
      </w:r>
      <w:r w:rsidRPr="00926D4E">
        <w:rPr>
          <w:lang w:val="sv-SE"/>
        </w:rPr>
        <w:t xml:space="preserve">ngsamt </w:t>
      </w:r>
      <w:r w:rsidR="00FA7682" w:rsidRPr="00926D4E">
        <w:rPr>
          <w:lang w:val="sv-SE"/>
        </w:rPr>
        <w:t xml:space="preserve">under natten </w:t>
      </w:r>
      <w:r w:rsidRPr="00926D4E">
        <w:rPr>
          <w:lang w:val="sv-SE"/>
        </w:rPr>
        <w:t>enligt blodglukossvar. Vätskerestriktion enligt ovan bör fortsätta under 48 timmar (72 tim. om kraftigt förhöjd s-</w:t>
      </w:r>
      <w:proofErr w:type="spellStart"/>
      <w:r w:rsidRPr="00926D4E">
        <w:rPr>
          <w:lang w:val="sv-SE"/>
        </w:rPr>
        <w:t>osm</w:t>
      </w:r>
      <w:proofErr w:type="spellEnd"/>
      <w:r w:rsidRPr="00926D4E">
        <w:rPr>
          <w:lang w:val="sv-SE"/>
        </w:rPr>
        <w:t xml:space="preserve"> vid inkomsten).</w:t>
      </w:r>
    </w:p>
    <w:p w14:paraId="2D2B3339" w14:textId="0EDC20DF" w:rsidR="00CF3EB8" w:rsidRPr="00926D4E" w:rsidRDefault="00FD1D73" w:rsidP="00A16088">
      <w:pPr>
        <w:pStyle w:val="Rubrik1"/>
        <w:rPr>
          <w:lang w:val="sv-SE"/>
        </w:rPr>
      </w:pPr>
      <w:bookmarkStart w:id="20" w:name="_Toc480713465"/>
      <w:r w:rsidRPr="00926D4E">
        <w:rPr>
          <w:lang w:val="sv-SE"/>
        </w:rPr>
        <w:t>Hjärnödem</w:t>
      </w:r>
      <w:bookmarkEnd w:id="20"/>
    </w:p>
    <w:p w14:paraId="6D58DBE2" w14:textId="79DDFDE1" w:rsidR="00CF3EB8" w:rsidRPr="00926D4E" w:rsidRDefault="002E32C2" w:rsidP="00CF3EB8">
      <w:pPr>
        <w:rPr>
          <w:lang w:val="sv-SE"/>
        </w:rPr>
      </w:pPr>
      <w:r w:rsidRPr="00926D4E">
        <w:rPr>
          <w:lang w:val="sv-SE"/>
        </w:rPr>
        <w:t xml:space="preserve">Mortaliteten vid DKA är ca 0,3-0,6%. 60-90% av mortaliteten orsakas av hjärnödem. 10-25% av patienterna som överlevt hjärnödem har påtagliga </w:t>
      </w:r>
      <w:proofErr w:type="spellStart"/>
      <w:r w:rsidRPr="00926D4E">
        <w:rPr>
          <w:lang w:val="sv-SE"/>
        </w:rPr>
        <w:t>sequelae</w:t>
      </w:r>
      <w:proofErr w:type="spellEnd"/>
      <w:r w:rsidRPr="00926D4E">
        <w:rPr>
          <w:lang w:val="sv-SE"/>
        </w:rPr>
        <w:t xml:space="preserve">. Riskfaktorer vid ankomst till sjukhus är låg ålder, nyupptäckt diabetes, lågt pCO2 (&lt; cirka 2,5 </w:t>
      </w:r>
      <w:proofErr w:type="spellStart"/>
      <w:r w:rsidRPr="00926D4E">
        <w:rPr>
          <w:lang w:val="sv-SE"/>
        </w:rPr>
        <w:t>kPa</w:t>
      </w:r>
      <w:proofErr w:type="spellEnd"/>
      <w:r w:rsidRPr="00926D4E">
        <w:rPr>
          <w:lang w:val="sv-SE"/>
        </w:rPr>
        <w:t xml:space="preserve">), svårare </w:t>
      </w:r>
      <w:proofErr w:type="spellStart"/>
      <w:r w:rsidRPr="00926D4E">
        <w:rPr>
          <w:lang w:val="sv-SE"/>
        </w:rPr>
        <w:t>acidos</w:t>
      </w:r>
      <w:proofErr w:type="spellEnd"/>
      <w:r w:rsidRPr="00926D4E">
        <w:rPr>
          <w:lang w:val="sv-SE"/>
        </w:rPr>
        <w:t xml:space="preserve"> och förhöjt urea (&gt; cirka 10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/l). Behandling mot hjärnödem inleds senast inom 10 minuter efter symtomdebut.</w:t>
      </w:r>
      <w:r w:rsidRPr="00926D4E">
        <w:rPr>
          <w:lang w:val="sv-SE"/>
        </w:rPr>
        <w:br/>
      </w:r>
      <w:r w:rsidR="00CF3EB8" w:rsidRPr="00926D4E">
        <w:rPr>
          <w:lang w:val="sv-SE"/>
        </w:rPr>
        <w:t>Kriter</w:t>
      </w:r>
      <w:r w:rsidR="001E2E90" w:rsidRPr="00926D4E">
        <w:rPr>
          <w:lang w:val="sv-SE"/>
        </w:rPr>
        <w:t>ier för hjärnödem, se faktaruta</w:t>
      </w:r>
      <w:r w:rsidR="00CF3EB8" w:rsidRPr="00926D4E">
        <w:rPr>
          <w:lang w:val="sv-SE"/>
        </w:rPr>
        <w:t>1.</w:t>
      </w:r>
    </w:p>
    <w:p w14:paraId="04F86690" w14:textId="77777777" w:rsidR="00FD1D73" w:rsidRPr="00926D4E" w:rsidRDefault="00495320" w:rsidP="0092340E">
      <w:pPr>
        <w:pStyle w:val="Rubrik2"/>
        <w:spacing w:before="120"/>
        <w:rPr>
          <w:rFonts w:asciiTheme="minorHAnsi" w:eastAsiaTheme="minorHAnsi" w:hAnsiTheme="minorHAnsi" w:cstheme="minorBidi"/>
          <w:color w:val="auto"/>
          <w:lang w:val="sv-SE"/>
        </w:rPr>
      </w:pPr>
      <w:bookmarkStart w:id="21" w:name="_Toc480713466"/>
      <w:r w:rsidRPr="00926D4E">
        <w:rPr>
          <w:noProof/>
          <w:sz w:val="20"/>
          <w:szCs w:val="20"/>
          <w:lang w:val="sv-SE" w:eastAsia="sv-S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FBEC85F" wp14:editId="3519D6B4">
                <wp:simplePos x="0" y="0"/>
                <wp:positionH relativeFrom="column">
                  <wp:posOffset>0</wp:posOffset>
                </wp:positionH>
                <wp:positionV relativeFrom="paragraph">
                  <wp:posOffset>317597</wp:posOffset>
                </wp:positionV>
                <wp:extent cx="1828800" cy="1828800"/>
                <wp:effectExtent l="0" t="0" r="19050" b="10160"/>
                <wp:wrapSquare wrapText="bothSides"/>
                <wp:docPr id="1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DFFD32" w14:textId="77777777" w:rsidR="002404D1" w:rsidRDefault="002404D1" w:rsidP="000F79A1">
                            <w:pPr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 xml:space="preserve">Kriterier för hjärnödem enligt Muir. </w:t>
                            </w:r>
                          </w:p>
                          <w:p w14:paraId="11DAFA58" w14:textId="52FD6386" w:rsidR="002404D1" w:rsidRPr="000F79A1" w:rsidRDefault="002404D1" w:rsidP="000F79A1">
                            <w:pPr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>Ett diagnostiskt kriterium, två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 xml:space="preserve"> </w:t>
                            </w:r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>huvudkriterier eller ett huvud- och två delkriterier för diagnos (bara symtom som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 xml:space="preserve"> </w:t>
                            </w:r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 xml:space="preserve">uppkommer efter den snabba </w:t>
                            </w:r>
                            <w:proofErr w:type="spellStart"/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>rehydreringen</w:t>
                            </w:r>
                            <w:proofErr w:type="spellEnd"/>
                            <w:r w:rsidRPr="000F79A1">
                              <w:rPr>
                                <w:i/>
                                <w:sz w:val="20"/>
                                <w:szCs w:val="20"/>
                                <w:lang w:val="sv-SE"/>
                              </w:rPr>
                              <w:t xml:space="preserve"> ska medräknas).</w:t>
                            </w:r>
                          </w:p>
                          <w:p w14:paraId="18C2B047" w14:textId="77777777" w:rsidR="002404D1" w:rsidRPr="000F79A1" w:rsidRDefault="002404D1" w:rsidP="000F79A1">
                            <w:pPr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  <w:t>Diagnostiska kriterier</w:t>
                            </w:r>
                          </w:p>
                          <w:p w14:paraId="7FF15101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6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Onormal motorisk eller verbal respons på smärta</w:t>
                            </w:r>
                          </w:p>
                          <w:p w14:paraId="67BDA2EC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6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proofErr w:type="spellStart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Extensortonus</w:t>
                            </w:r>
                            <w:proofErr w:type="spellEnd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/sträckkramper</w:t>
                            </w:r>
                          </w:p>
                          <w:p w14:paraId="712038D5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6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Pares av kranialnerver (särskilt III, IV och VI)</w:t>
                            </w:r>
                          </w:p>
                          <w:p w14:paraId="7C31424E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6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Onormalt neurogent andningsmönster (”</w:t>
                            </w:r>
                            <w:proofErr w:type="spellStart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grunting</w:t>
                            </w:r>
                            <w:proofErr w:type="spellEnd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 xml:space="preserve">”, </w:t>
                            </w:r>
                            <w:proofErr w:type="spellStart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takypné</w:t>
                            </w:r>
                            <w:proofErr w:type="spellEnd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 xml:space="preserve">, </w:t>
                            </w:r>
                            <w:proofErr w:type="spellStart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Cheyne</w:t>
                            </w:r>
                            <w:proofErr w:type="spellEnd"/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–Stokes andning, apné)</w:t>
                            </w:r>
                          </w:p>
                          <w:p w14:paraId="08C99F27" w14:textId="77777777" w:rsidR="002404D1" w:rsidRPr="000F79A1" w:rsidRDefault="002404D1" w:rsidP="000F79A1">
                            <w:pPr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  <w:t>Huvudkriterier</w:t>
                            </w:r>
                          </w:p>
                          <w:p w14:paraId="39EB558A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7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 xml:space="preserve">Ändring i tankeförmåga, </w:t>
                            </w:r>
                            <w:r>
                              <w:rPr>
                                <w:sz w:val="20"/>
                                <w:szCs w:val="20"/>
                                <w:lang w:val="sv-SE"/>
                              </w:rPr>
                              <w:t>fl</w:t>
                            </w: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uktuerande medvetandegrad</w:t>
                            </w:r>
                          </w:p>
                          <w:p w14:paraId="143D55B8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7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Varaktig sänkning av puls (minskning med mer än 20 slag/min.) som inte kan hänföras till förbättrad cirkulation eller sömn</w:t>
                            </w:r>
                          </w:p>
                          <w:p w14:paraId="100E2B5E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7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Inkontinens som inte är adekvat för åldern</w:t>
                            </w:r>
                          </w:p>
                          <w:p w14:paraId="0AA27F7B" w14:textId="77777777" w:rsidR="002404D1" w:rsidRPr="000F79A1" w:rsidRDefault="002404D1" w:rsidP="000F79A1">
                            <w:pPr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b/>
                                <w:sz w:val="20"/>
                                <w:szCs w:val="20"/>
                                <w:lang w:val="sv-SE"/>
                              </w:rPr>
                              <w:t>Delkriterier</w:t>
                            </w:r>
                          </w:p>
                          <w:p w14:paraId="17014C5B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8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Kräkningar</w:t>
                            </w:r>
                          </w:p>
                          <w:p w14:paraId="27DAFB27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8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Huvudvärk</w:t>
                            </w:r>
                          </w:p>
                          <w:p w14:paraId="16E1D492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8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Somnolens eller svårväckt</w:t>
                            </w:r>
                          </w:p>
                          <w:p w14:paraId="70A4B0DD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8"/>
                              </w:numPr>
                              <w:rPr>
                                <w:sz w:val="20"/>
                                <w:szCs w:val="20"/>
                                <w:lang w:val="sv-SE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Diastoliskt blodtryck &gt;90 mm Hg</w:t>
                            </w:r>
                          </w:p>
                          <w:p w14:paraId="79220797" w14:textId="77777777" w:rsidR="002404D1" w:rsidRPr="000F79A1" w:rsidRDefault="002404D1" w:rsidP="000F79A1">
                            <w:pPr>
                              <w:pStyle w:val="Liststycke"/>
                              <w:numPr>
                                <w:ilvl w:val="0"/>
                                <w:numId w:val="8"/>
                              </w:numPr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 w:rsidRPr="000F79A1">
                              <w:rPr>
                                <w:sz w:val="20"/>
                                <w:szCs w:val="20"/>
                                <w:lang w:val="sv-SE"/>
                              </w:rPr>
                              <w:t>Ålder &lt;5 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BEC85F" id="Textruta 1" o:spid="_x0000_s1065" type="#_x0000_t202" style="position:absolute;margin-left:0;margin-top:25pt;width:2in;height:2in;z-index:2516577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" fillcolor="white [3201]" strokecolor="#549e39 [3204]" strokeweight="1pt">
                <v:textbox style="mso-fit-shape-to-text:t">
                  <w:txbxContent>
                    <w:p w14:paraId="5DDFFD32" w14:textId="77777777" w:rsidR="002404D1" w:rsidRDefault="002404D1" w:rsidP="000F79A1">
                      <w:pPr>
                        <w:rPr>
                          <w:i/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 xml:space="preserve">Kriterier för hjärnödem enligt Muir. </w:t>
                      </w:r>
                    </w:p>
                    <w:p w14:paraId="11DAFA58" w14:textId="52FD6386" w:rsidR="002404D1" w:rsidRPr="000F79A1" w:rsidRDefault="002404D1" w:rsidP="000F79A1">
                      <w:pPr>
                        <w:rPr>
                          <w:i/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>Ett diagnostiskt kriterium, två</w:t>
                      </w:r>
                      <w:r>
                        <w:rPr>
                          <w:i/>
                          <w:sz w:val="20"/>
                          <w:szCs w:val="20"/>
                          <w:lang w:val="sv-SE"/>
                        </w:rPr>
                        <w:t xml:space="preserve"> </w:t>
                      </w:r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>huvudkriterier eller ett huvud- och två delkriterier för diagnos (bara symtom som</w:t>
                      </w:r>
                      <w:r>
                        <w:rPr>
                          <w:i/>
                          <w:sz w:val="20"/>
                          <w:szCs w:val="20"/>
                          <w:lang w:val="sv-SE"/>
                        </w:rPr>
                        <w:t xml:space="preserve"> </w:t>
                      </w:r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 xml:space="preserve">uppkommer efter den snabba </w:t>
                      </w:r>
                      <w:proofErr w:type="spellStart"/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>rehydreringen</w:t>
                      </w:r>
                      <w:proofErr w:type="spellEnd"/>
                      <w:r w:rsidRPr="000F79A1">
                        <w:rPr>
                          <w:i/>
                          <w:sz w:val="20"/>
                          <w:szCs w:val="20"/>
                          <w:lang w:val="sv-SE"/>
                        </w:rPr>
                        <w:t xml:space="preserve"> ska medräknas).</w:t>
                      </w:r>
                    </w:p>
                    <w:p w14:paraId="18C2B047" w14:textId="77777777" w:rsidR="002404D1" w:rsidRPr="000F79A1" w:rsidRDefault="002404D1" w:rsidP="000F79A1">
                      <w:pPr>
                        <w:rPr>
                          <w:b/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b/>
                          <w:sz w:val="20"/>
                          <w:szCs w:val="20"/>
                          <w:lang w:val="sv-SE"/>
                        </w:rPr>
                        <w:t>Diagnostiska kriterier</w:t>
                      </w:r>
                    </w:p>
                    <w:p w14:paraId="7FF15101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6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Onormal motorisk eller verbal respons på smärta</w:t>
                      </w:r>
                    </w:p>
                    <w:p w14:paraId="67BDA2EC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6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proofErr w:type="spellStart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Extensortonus</w:t>
                      </w:r>
                      <w:proofErr w:type="spellEnd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/sträckkramper</w:t>
                      </w:r>
                    </w:p>
                    <w:p w14:paraId="712038D5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6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Pares av kranialnerver (särskilt III, IV och VI)</w:t>
                      </w:r>
                    </w:p>
                    <w:p w14:paraId="7C31424E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6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Onormalt neurogent andningsmönster (”</w:t>
                      </w:r>
                      <w:proofErr w:type="spellStart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grunting</w:t>
                      </w:r>
                      <w:proofErr w:type="spellEnd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 xml:space="preserve">”, </w:t>
                      </w:r>
                      <w:proofErr w:type="spellStart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takypné</w:t>
                      </w:r>
                      <w:proofErr w:type="spellEnd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 xml:space="preserve">, </w:t>
                      </w:r>
                      <w:proofErr w:type="spellStart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Cheyne</w:t>
                      </w:r>
                      <w:proofErr w:type="spellEnd"/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–Stokes andning, apné)</w:t>
                      </w:r>
                    </w:p>
                    <w:p w14:paraId="08C99F27" w14:textId="77777777" w:rsidR="002404D1" w:rsidRPr="000F79A1" w:rsidRDefault="002404D1" w:rsidP="000F79A1">
                      <w:pPr>
                        <w:rPr>
                          <w:b/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b/>
                          <w:sz w:val="20"/>
                          <w:szCs w:val="20"/>
                          <w:lang w:val="sv-SE"/>
                        </w:rPr>
                        <w:t>Huvudkriterier</w:t>
                      </w:r>
                    </w:p>
                    <w:p w14:paraId="39EB558A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7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 xml:space="preserve">Ändring i tankeförmåga, </w:t>
                      </w:r>
                      <w:r>
                        <w:rPr>
                          <w:sz w:val="20"/>
                          <w:szCs w:val="20"/>
                          <w:lang w:val="sv-SE"/>
                        </w:rPr>
                        <w:t>fl</w:t>
                      </w: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uktuerande medvetandegrad</w:t>
                      </w:r>
                    </w:p>
                    <w:p w14:paraId="143D55B8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7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Varaktig sänkning av puls (minskning med mer än 20 slag/min.) som inte kan hänföras till förbättrad cirkulation eller sömn</w:t>
                      </w:r>
                    </w:p>
                    <w:p w14:paraId="100E2B5E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7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Inkontinens som inte är adekvat för åldern</w:t>
                      </w:r>
                    </w:p>
                    <w:p w14:paraId="0AA27F7B" w14:textId="77777777" w:rsidR="002404D1" w:rsidRPr="000F79A1" w:rsidRDefault="002404D1" w:rsidP="000F79A1">
                      <w:pPr>
                        <w:rPr>
                          <w:b/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b/>
                          <w:sz w:val="20"/>
                          <w:szCs w:val="20"/>
                          <w:lang w:val="sv-SE"/>
                        </w:rPr>
                        <w:t>Delkriterier</w:t>
                      </w:r>
                    </w:p>
                    <w:p w14:paraId="17014C5B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8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Kräkningar</w:t>
                      </w:r>
                    </w:p>
                    <w:p w14:paraId="27DAFB27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8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Huvudvärk</w:t>
                      </w:r>
                    </w:p>
                    <w:p w14:paraId="16E1D492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8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Somnolens eller svårväckt</w:t>
                      </w:r>
                    </w:p>
                    <w:p w14:paraId="70A4B0DD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8"/>
                        </w:numPr>
                        <w:rPr>
                          <w:sz w:val="20"/>
                          <w:szCs w:val="20"/>
                          <w:lang w:val="sv-SE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Diastoliskt blodtryck &gt;90 mm Hg</w:t>
                      </w:r>
                    </w:p>
                    <w:p w14:paraId="79220797" w14:textId="77777777" w:rsidR="002404D1" w:rsidRPr="000F79A1" w:rsidRDefault="002404D1" w:rsidP="000F79A1">
                      <w:pPr>
                        <w:pStyle w:val="Liststycke"/>
                        <w:numPr>
                          <w:ilvl w:val="0"/>
                          <w:numId w:val="8"/>
                        </w:numPr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 w:rsidRPr="000F79A1">
                        <w:rPr>
                          <w:sz w:val="20"/>
                          <w:szCs w:val="20"/>
                          <w:lang w:val="sv-SE"/>
                        </w:rPr>
                        <w:t>Ålder &lt;5 år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26D4E">
        <w:rPr>
          <w:noProof/>
          <w:sz w:val="20"/>
          <w:szCs w:val="20"/>
          <w:lang w:val="sv-SE" w:eastAsia="sv-SE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B4E8A56" wp14:editId="4F1DE201">
                <wp:simplePos x="0" y="0"/>
                <wp:positionH relativeFrom="column">
                  <wp:posOffset>1905</wp:posOffset>
                </wp:positionH>
                <wp:positionV relativeFrom="paragraph">
                  <wp:posOffset>147369</wp:posOffset>
                </wp:positionV>
                <wp:extent cx="5765800" cy="122555"/>
                <wp:effectExtent l="0" t="0" r="6350" b="0"/>
                <wp:wrapSquare wrapText="bothSides"/>
                <wp:docPr id="3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5800" cy="12255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53C0806" w14:textId="43CDE221" w:rsidR="002404D1" w:rsidRPr="00CC6377" w:rsidRDefault="002404D1" w:rsidP="00495320">
                            <w:pPr>
                              <w:pStyle w:val="Beskrivning"/>
                              <w:spacing w:after="0"/>
                              <w:rPr>
                                <w:noProof/>
                              </w:rPr>
                            </w:pPr>
                            <w:proofErr w:type="spellStart"/>
                            <w:r>
                              <w:t>Faktaruta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Faktaruta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4E8A56" id="Textruta 3" o:spid="_x0000_s1066" type="#_x0000_t202" style="position:absolute;margin-left:.15pt;margin-top:11.6pt;width:454pt;height:9.65pt;z-index:251658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" stroked="f">
                <v:textbox inset="0,0,0,0">
                  <w:txbxContent>
                    <w:p w14:paraId="353C0806" w14:textId="43CDE221" w:rsidR="002404D1" w:rsidRPr="00CC6377" w:rsidRDefault="002404D1" w:rsidP="00495320">
                      <w:pPr>
                        <w:pStyle w:val="Beskrivning"/>
                        <w:spacing w:after="0"/>
                        <w:rPr>
                          <w:noProof/>
                        </w:rPr>
                      </w:pPr>
                      <w:proofErr w:type="spellStart"/>
                      <w:r>
                        <w:t>Faktaruta</w:t>
                      </w:r>
                      <w:proofErr w:type="spellEnd"/>
                      <w:r>
                        <w:t xml:space="preserve"> </w:t>
                      </w:r>
                      <w:r>
                        <w:fldChar w:fldCharType="begin"/>
                      </w:r>
                      <w:r>
                        <w:instrText xml:space="preserve"> SEQ Faktaruta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1D73" w:rsidRPr="00926D4E">
        <w:rPr>
          <w:lang w:val="sv-SE"/>
        </w:rPr>
        <w:t>Symtom på hjärnödem</w:t>
      </w:r>
      <w:bookmarkEnd w:id="21"/>
    </w:p>
    <w:p w14:paraId="488366B9" w14:textId="77777777" w:rsidR="00A16088" w:rsidRPr="00926D4E" w:rsidRDefault="00A16088" w:rsidP="0092340E">
      <w:pPr>
        <w:pStyle w:val="Liststycke"/>
        <w:numPr>
          <w:ilvl w:val="0"/>
          <w:numId w:val="22"/>
        </w:numPr>
        <w:spacing w:line="280" w:lineRule="exact"/>
        <w:rPr>
          <w:lang w:val="sv-SE"/>
        </w:rPr>
      </w:pPr>
      <w:r w:rsidRPr="00926D4E">
        <w:rPr>
          <w:lang w:val="sv-SE"/>
        </w:rPr>
        <w:t>Huvudvärk och sänkt pulsfrekvens (normalvärden för åldern på puls och BT bör noteras i journalen för varje patient)</w:t>
      </w:r>
    </w:p>
    <w:p w14:paraId="74089AD3" w14:textId="77777777" w:rsidR="00A16088" w:rsidRPr="00926D4E" w:rsidRDefault="00A16088" w:rsidP="006371CC">
      <w:pPr>
        <w:pStyle w:val="Liststycke"/>
        <w:numPr>
          <w:ilvl w:val="0"/>
          <w:numId w:val="22"/>
        </w:numPr>
        <w:spacing w:line="280" w:lineRule="exact"/>
        <w:rPr>
          <w:lang w:val="sv-SE"/>
        </w:rPr>
      </w:pPr>
      <w:r w:rsidRPr="00926D4E">
        <w:rPr>
          <w:lang w:val="sv-SE"/>
        </w:rPr>
        <w:t>Ändring i neurologiskt status</w:t>
      </w:r>
      <w:r w:rsidR="006371CC" w:rsidRPr="00926D4E">
        <w:rPr>
          <w:lang w:val="sv-SE"/>
        </w:rPr>
        <w:t>:</w:t>
      </w:r>
      <w:r w:rsidRPr="00926D4E">
        <w:rPr>
          <w:lang w:val="sv-SE"/>
        </w:rPr>
        <w:t xml:space="preserve"> oro, irritabilitet</w:t>
      </w:r>
      <w:r w:rsidR="006371CC" w:rsidRPr="00926D4E">
        <w:rPr>
          <w:lang w:val="sv-SE"/>
        </w:rPr>
        <w:t xml:space="preserve"> (speciellt små barn), omtöckning, inkontinens,</w:t>
      </w:r>
      <w:r w:rsidRPr="00926D4E">
        <w:rPr>
          <w:lang w:val="sv-SE"/>
        </w:rPr>
        <w:t xml:space="preserve"> me</w:t>
      </w:r>
      <w:r w:rsidR="006371CC" w:rsidRPr="00926D4E">
        <w:rPr>
          <w:lang w:val="sv-SE"/>
        </w:rPr>
        <w:t>dvetandesänkning</w:t>
      </w:r>
    </w:p>
    <w:p w14:paraId="092885C5" w14:textId="77777777" w:rsidR="00A16088" w:rsidRPr="00926D4E" w:rsidRDefault="00A16088" w:rsidP="0092340E">
      <w:pPr>
        <w:pStyle w:val="Liststycke"/>
        <w:numPr>
          <w:ilvl w:val="0"/>
          <w:numId w:val="22"/>
        </w:numPr>
        <w:spacing w:line="280" w:lineRule="exact"/>
        <w:ind w:left="714" w:hanging="357"/>
        <w:rPr>
          <w:lang w:val="sv-SE"/>
        </w:rPr>
      </w:pPr>
      <w:r w:rsidRPr="00926D4E">
        <w:rPr>
          <w:lang w:val="sv-SE"/>
        </w:rPr>
        <w:t>Speci</w:t>
      </w:r>
      <w:r w:rsidR="008179F0" w:rsidRPr="00926D4E">
        <w:rPr>
          <w:lang w:val="sv-SE"/>
        </w:rPr>
        <w:t>fi</w:t>
      </w:r>
      <w:r w:rsidRPr="00926D4E">
        <w:rPr>
          <w:lang w:val="sv-SE"/>
        </w:rPr>
        <w:t>ka neurologiska symtom (pareser av kranialnerver)</w:t>
      </w:r>
    </w:p>
    <w:p w14:paraId="72A08671" w14:textId="77777777" w:rsidR="00A16088" w:rsidRPr="00926D4E" w:rsidRDefault="00A16088" w:rsidP="0092340E">
      <w:pPr>
        <w:pStyle w:val="Liststycke"/>
        <w:numPr>
          <w:ilvl w:val="0"/>
          <w:numId w:val="22"/>
        </w:numPr>
        <w:spacing w:line="280" w:lineRule="exact"/>
        <w:ind w:left="714" w:hanging="357"/>
        <w:rPr>
          <w:lang w:val="sv-SE"/>
        </w:rPr>
      </w:pPr>
      <w:r w:rsidRPr="00926D4E">
        <w:rPr>
          <w:lang w:val="sv-SE"/>
        </w:rPr>
        <w:t>Stigande blodtryck</w:t>
      </w:r>
    </w:p>
    <w:p w14:paraId="13529FE1" w14:textId="77777777" w:rsidR="00A16088" w:rsidRPr="00926D4E" w:rsidRDefault="00A16088" w:rsidP="0092340E">
      <w:pPr>
        <w:pStyle w:val="Liststycke"/>
        <w:numPr>
          <w:ilvl w:val="0"/>
          <w:numId w:val="22"/>
        </w:numPr>
        <w:spacing w:line="280" w:lineRule="exact"/>
        <w:ind w:left="714" w:hanging="357"/>
        <w:rPr>
          <w:lang w:val="sv-SE"/>
        </w:rPr>
      </w:pPr>
      <w:r w:rsidRPr="00926D4E">
        <w:rPr>
          <w:lang w:val="sv-SE"/>
        </w:rPr>
        <w:t>Minskad O</w:t>
      </w:r>
      <w:r w:rsidRPr="00926D4E">
        <w:rPr>
          <w:vertAlign w:val="subscript"/>
          <w:lang w:val="sv-SE"/>
        </w:rPr>
        <w:t>2</w:t>
      </w:r>
      <w:r w:rsidRPr="00926D4E">
        <w:rPr>
          <w:lang w:val="sv-SE"/>
        </w:rPr>
        <w:t>-saturation</w:t>
      </w:r>
    </w:p>
    <w:p w14:paraId="63CC33E8" w14:textId="77777777" w:rsidR="00A16088" w:rsidRPr="00926D4E" w:rsidRDefault="00A16088" w:rsidP="0092340E">
      <w:pPr>
        <w:pStyle w:val="Liststycke"/>
        <w:numPr>
          <w:ilvl w:val="0"/>
          <w:numId w:val="22"/>
        </w:numPr>
        <w:spacing w:line="280" w:lineRule="exact"/>
        <w:ind w:left="714" w:hanging="357"/>
        <w:rPr>
          <w:lang w:val="sv-SE"/>
        </w:rPr>
      </w:pPr>
      <w:r w:rsidRPr="00926D4E">
        <w:rPr>
          <w:lang w:val="sv-SE"/>
        </w:rPr>
        <w:t xml:space="preserve">Ökande urinmängder samtidigt som uppmätt </w:t>
      </w:r>
      <w:proofErr w:type="spellStart"/>
      <w:r w:rsidRPr="00926D4E">
        <w:rPr>
          <w:lang w:val="sv-SE"/>
        </w:rPr>
        <w:t>s-Na</w:t>
      </w:r>
      <w:proofErr w:type="spellEnd"/>
      <w:r w:rsidRPr="00926D4E">
        <w:rPr>
          <w:lang w:val="sv-SE"/>
        </w:rPr>
        <w:t xml:space="preserve"> snabbt stiger kan vara ett tecken på diabetes </w:t>
      </w:r>
      <w:proofErr w:type="spellStart"/>
      <w:r w:rsidRPr="00926D4E">
        <w:rPr>
          <w:lang w:val="sv-SE"/>
        </w:rPr>
        <w:t>insipidus</w:t>
      </w:r>
      <w:proofErr w:type="spellEnd"/>
      <w:r w:rsidRPr="00926D4E">
        <w:rPr>
          <w:lang w:val="sv-SE"/>
        </w:rPr>
        <w:t xml:space="preserve"> orsakat av hotande inklämning</w:t>
      </w:r>
    </w:p>
    <w:p w14:paraId="3A33E0C0" w14:textId="77777777" w:rsidR="008179F0" w:rsidRPr="00926D4E" w:rsidRDefault="00A16088" w:rsidP="00A16088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Tänk på tidtabell för ev. symtom. </w:t>
      </w:r>
      <w:proofErr w:type="spellStart"/>
      <w:r w:rsidRPr="00926D4E">
        <w:rPr>
          <w:sz w:val="20"/>
          <w:szCs w:val="20"/>
          <w:lang w:val="sv-SE"/>
        </w:rPr>
        <w:t>Cushings</w:t>
      </w:r>
      <w:proofErr w:type="spellEnd"/>
      <w:r w:rsidRPr="00926D4E">
        <w:rPr>
          <w:sz w:val="20"/>
          <w:szCs w:val="20"/>
          <w:lang w:val="sv-SE"/>
        </w:rPr>
        <w:t xml:space="preserve"> triad som är ett sent men viktigt tecken på ökat </w:t>
      </w:r>
      <w:proofErr w:type="spellStart"/>
      <w:r w:rsidRPr="00926D4E">
        <w:rPr>
          <w:sz w:val="20"/>
          <w:szCs w:val="20"/>
          <w:lang w:val="sv-SE"/>
        </w:rPr>
        <w:t>intrakraniellt</w:t>
      </w:r>
      <w:proofErr w:type="spellEnd"/>
      <w:r w:rsidRPr="00926D4E">
        <w:rPr>
          <w:sz w:val="20"/>
          <w:szCs w:val="20"/>
          <w:lang w:val="sv-SE"/>
        </w:rPr>
        <w:t xml:space="preserve"> tryck består av onormalt neurogent andningsmönster (</w:t>
      </w:r>
      <w:proofErr w:type="spellStart"/>
      <w:r w:rsidRPr="00926D4E">
        <w:rPr>
          <w:sz w:val="20"/>
          <w:szCs w:val="20"/>
          <w:lang w:val="sv-SE"/>
        </w:rPr>
        <w:t>grunting</w:t>
      </w:r>
      <w:proofErr w:type="spellEnd"/>
      <w:r w:rsidRPr="00926D4E">
        <w:rPr>
          <w:sz w:val="20"/>
          <w:szCs w:val="20"/>
          <w:lang w:val="sv-SE"/>
        </w:rPr>
        <w:t xml:space="preserve">, </w:t>
      </w:r>
      <w:proofErr w:type="spellStart"/>
      <w:r w:rsidRPr="00926D4E">
        <w:rPr>
          <w:sz w:val="20"/>
          <w:szCs w:val="20"/>
          <w:lang w:val="sv-SE"/>
        </w:rPr>
        <w:t>takypné</w:t>
      </w:r>
      <w:proofErr w:type="spellEnd"/>
      <w:r w:rsidRPr="00926D4E">
        <w:rPr>
          <w:sz w:val="20"/>
          <w:szCs w:val="20"/>
          <w:lang w:val="sv-SE"/>
        </w:rPr>
        <w:t xml:space="preserve">, </w:t>
      </w:r>
      <w:proofErr w:type="spellStart"/>
      <w:r w:rsidRPr="00926D4E">
        <w:rPr>
          <w:sz w:val="20"/>
          <w:szCs w:val="20"/>
          <w:lang w:val="sv-SE"/>
        </w:rPr>
        <w:t>Cheyne</w:t>
      </w:r>
      <w:proofErr w:type="spellEnd"/>
      <w:r w:rsidRPr="00926D4E">
        <w:rPr>
          <w:sz w:val="20"/>
          <w:szCs w:val="20"/>
          <w:lang w:val="sv-SE"/>
        </w:rPr>
        <w:t>–Stokes andning, apné) och stigande blodtryck som medför sjunkande puls, dvs sjunkande puls är ett sent symtom med risk för nära förestående inklämning</w:t>
      </w:r>
      <w:r w:rsidR="00FB4EE6" w:rsidRPr="00926D4E">
        <w:rPr>
          <w:sz w:val="20"/>
          <w:szCs w:val="20"/>
          <w:lang w:val="sv-SE"/>
        </w:rPr>
        <w:t>.</w:t>
      </w:r>
    </w:p>
    <w:p w14:paraId="7341EA15" w14:textId="77777777" w:rsidR="004B58A8" w:rsidRPr="00926D4E" w:rsidRDefault="00FD1D73" w:rsidP="0092340E">
      <w:pPr>
        <w:pStyle w:val="Rubrik2"/>
        <w:spacing w:before="120"/>
        <w:rPr>
          <w:sz w:val="28"/>
          <w:szCs w:val="28"/>
          <w:lang w:val="sv-SE"/>
        </w:rPr>
      </w:pPr>
      <w:bookmarkStart w:id="22" w:name="_Toc480713467"/>
      <w:r w:rsidRPr="00926D4E">
        <w:rPr>
          <w:sz w:val="28"/>
          <w:szCs w:val="28"/>
          <w:lang w:val="sv-SE"/>
        </w:rPr>
        <w:t>Behandling</w:t>
      </w:r>
      <w:bookmarkEnd w:id="22"/>
    </w:p>
    <w:p w14:paraId="42BE1AA5" w14:textId="53164CD6" w:rsidR="004B58A8" w:rsidRPr="00926D4E" w:rsidRDefault="004B58A8" w:rsidP="004B58A8">
      <w:pPr>
        <w:pStyle w:val="Liststycke"/>
        <w:numPr>
          <w:ilvl w:val="0"/>
          <w:numId w:val="10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Vid symtom på hjärnödem bör behandling inledas inom 10 m</w:t>
      </w:r>
      <w:r w:rsidR="00BC4DB7" w:rsidRPr="00926D4E">
        <w:rPr>
          <w:sz w:val="20"/>
          <w:szCs w:val="20"/>
          <w:lang w:val="sv-SE"/>
        </w:rPr>
        <w:t>i</w:t>
      </w:r>
      <w:r w:rsidRPr="00926D4E">
        <w:rPr>
          <w:sz w:val="20"/>
          <w:szCs w:val="20"/>
          <w:lang w:val="sv-SE"/>
        </w:rPr>
        <w:t>nuter</w:t>
      </w:r>
    </w:p>
    <w:p w14:paraId="1210FEE4" w14:textId="77777777" w:rsidR="004B58A8" w:rsidRPr="00926D4E" w:rsidRDefault="004B58A8" w:rsidP="004B58A8">
      <w:pPr>
        <w:pStyle w:val="Liststycke"/>
        <w:numPr>
          <w:ilvl w:val="0"/>
          <w:numId w:val="10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lastRenderedPageBreak/>
        <w:t>Höjd huvudända, 30</w:t>
      </w:r>
      <w:r w:rsidRPr="00926D4E">
        <w:rPr>
          <w:rFonts w:cstheme="minorHAnsi"/>
          <w:sz w:val="20"/>
          <w:szCs w:val="20"/>
          <w:lang w:val="sv-SE"/>
        </w:rPr>
        <w:t>°</w:t>
      </w:r>
      <w:r w:rsidRPr="00926D4E">
        <w:rPr>
          <w:sz w:val="20"/>
          <w:szCs w:val="20"/>
          <w:lang w:val="sv-SE"/>
        </w:rPr>
        <w:t>.</w:t>
      </w:r>
    </w:p>
    <w:p w14:paraId="310F273A" w14:textId="7D706031" w:rsidR="004F2A73" w:rsidRPr="00926D4E" w:rsidRDefault="004B58A8" w:rsidP="00D34365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proofErr w:type="spellStart"/>
      <w:r w:rsidRPr="00926D4E">
        <w:rPr>
          <w:sz w:val="20"/>
          <w:szCs w:val="20"/>
          <w:lang w:val="sv-SE"/>
        </w:rPr>
        <w:t>Mannitol</w:t>
      </w:r>
      <w:proofErr w:type="spellEnd"/>
      <w:r w:rsidRPr="00926D4E">
        <w:rPr>
          <w:sz w:val="20"/>
          <w:szCs w:val="20"/>
          <w:lang w:val="sv-SE"/>
        </w:rPr>
        <w:t xml:space="preserve"> i dosen 0,5–1 g/kg (3,5–7 ml/kg av lösning 150 mg/ml) </w:t>
      </w:r>
      <w:r w:rsidR="00134E3A" w:rsidRPr="00926D4E">
        <w:rPr>
          <w:sz w:val="20"/>
          <w:szCs w:val="20"/>
          <w:lang w:val="sv-SE"/>
        </w:rPr>
        <w:t xml:space="preserve">ges </w:t>
      </w:r>
      <w:r w:rsidRPr="00926D4E">
        <w:rPr>
          <w:sz w:val="20"/>
          <w:szCs w:val="20"/>
          <w:lang w:val="sv-SE"/>
        </w:rPr>
        <w:t>på 10–15 minuter</w:t>
      </w:r>
      <w:r w:rsidR="004F2A73" w:rsidRPr="00926D4E">
        <w:rPr>
          <w:sz w:val="20"/>
          <w:szCs w:val="20"/>
          <w:lang w:val="sv-SE"/>
        </w:rPr>
        <w:t xml:space="preserve">. </w:t>
      </w:r>
      <w:r w:rsidR="009A6A62" w:rsidRPr="00926D4E">
        <w:rPr>
          <w:sz w:val="20"/>
          <w:szCs w:val="20"/>
          <w:lang w:val="sv-SE"/>
        </w:rPr>
        <w:t xml:space="preserve">Effekten av </w:t>
      </w:r>
      <w:proofErr w:type="spellStart"/>
      <w:r w:rsidR="009A6A62" w:rsidRPr="00926D4E">
        <w:rPr>
          <w:sz w:val="20"/>
          <w:szCs w:val="20"/>
          <w:lang w:val="sv-SE"/>
        </w:rPr>
        <w:t>mannitol</w:t>
      </w:r>
      <w:proofErr w:type="spellEnd"/>
      <w:r w:rsidR="009A6A62" w:rsidRPr="00926D4E">
        <w:rPr>
          <w:sz w:val="20"/>
          <w:szCs w:val="20"/>
          <w:lang w:val="sv-SE"/>
        </w:rPr>
        <w:t xml:space="preserve"> bör visa sig inom ca 15 min</w:t>
      </w:r>
      <w:r w:rsidR="000B38C3" w:rsidRPr="00926D4E">
        <w:rPr>
          <w:sz w:val="20"/>
          <w:szCs w:val="20"/>
          <w:lang w:val="sv-SE"/>
        </w:rPr>
        <w:t>uter</w:t>
      </w:r>
      <w:r w:rsidR="009A6A62" w:rsidRPr="00926D4E">
        <w:rPr>
          <w:sz w:val="20"/>
          <w:szCs w:val="20"/>
          <w:lang w:val="sv-SE"/>
        </w:rPr>
        <w:t xml:space="preserve"> och kan förväntas kvarstå under ca 120 min. </w:t>
      </w:r>
      <w:r w:rsidR="00D34365" w:rsidRPr="00926D4E">
        <w:rPr>
          <w:sz w:val="20"/>
          <w:szCs w:val="20"/>
          <w:lang w:val="sv-SE"/>
        </w:rPr>
        <w:t>Dosen kan upprepas efter 30 minuter vid utebliven effekt</w:t>
      </w:r>
      <w:r w:rsidR="004F2A73" w:rsidRPr="00926D4E">
        <w:rPr>
          <w:sz w:val="20"/>
          <w:szCs w:val="20"/>
          <w:lang w:val="sv-SE"/>
        </w:rPr>
        <w:t xml:space="preserve">. </w:t>
      </w:r>
    </w:p>
    <w:p w14:paraId="2D60B0F7" w14:textId="28E0EE17" w:rsidR="004B58A8" w:rsidRPr="00926D4E" w:rsidRDefault="004B58A8" w:rsidP="004F2A73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Handlägg patienten tillsammans med </w:t>
      </w:r>
      <w:r w:rsidR="00211395" w:rsidRPr="00926D4E">
        <w:rPr>
          <w:sz w:val="20"/>
          <w:szCs w:val="20"/>
          <w:lang w:val="sv-SE"/>
        </w:rPr>
        <w:t xml:space="preserve">bakjour och </w:t>
      </w:r>
      <w:r w:rsidRPr="00926D4E">
        <w:rPr>
          <w:sz w:val="20"/>
          <w:szCs w:val="20"/>
          <w:lang w:val="sv-SE"/>
        </w:rPr>
        <w:t>omedelbart tillkallad IVA-läkare.</w:t>
      </w:r>
    </w:p>
    <w:p w14:paraId="27177E16" w14:textId="0CF54380" w:rsidR="00F95055" w:rsidRPr="00926D4E" w:rsidRDefault="00A01A80" w:rsidP="00924FAF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Vakenhetsgrad, BT SaO2, och andra kliniska parametrar bör övervakas noga och dokumenteras varje timme.</w:t>
      </w:r>
    </w:p>
    <w:p w14:paraId="7171C5D9" w14:textId="63B16984" w:rsidR="004B58A8" w:rsidRPr="00926D4E" w:rsidRDefault="004B58A8" w:rsidP="004B58A8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Alternativt och speciellt vid utebliven effekt av </w:t>
      </w:r>
      <w:proofErr w:type="spellStart"/>
      <w:r w:rsidRPr="00926D4E">
        <w:rPr>
          <w:sz w:val="20"/>
          <w:szCs w:val="20"/>
          <w:lang w:val="sv-SE"/>
        </w:rPr>
        <w:t>mannitol</w:t>
      </w:r>
      <w:proofErr w:type="spellEnd"/>
      <w:r w:rsidRPr="00926D4E">
        <w:rPr>
          <w:sz w:val="20"/>
          <w:szCs w:val="20"/>
          <w:lang w:val="sv-SE"/>
        </w:rPr>
        <w:t xml:space="preserve"> </w:t>
      </w:r>
      <w:r w:rsidR="00D44D6E" w:rsidRPr="00926D4E">
        <w:rPr>
          <w:sz w:val="20"/>
          <w:szCs w:val="20"/>
          <w:lang w:val="sv-SE"/>
        </w:rPr>
        <w:t xml:space="preserve">efter 15 min. </w:t>
      </w:r>
      <w:r w:rsidRPr="00926D4E">
        <w:rPr>
          <w:sz w:val="20"/>
          <w:szCs w:val="20"/>
          <w:lang w:val="sv-SE"/>
        </w:rPr>
        <w:t>kan 3 % NaCl</w:t>
      </w:r>
      <w:r w:rsidR="00EE0028" w:rsidRPr="00926D4E">
        <w:rPr>
          <w:sz w:val="20"/>
          <w:szCs w:val="20"/>
          <w:lang w:val="sv-SE"/>
        </w:rPr>
        <w:t>-</w:t>
      </w:r>
      <w:r w:rsidRPr="00926D4E">
        <w:rPr>
          <w:sz w:val="20"/>
          <w:szCs w:val="20"/>
          <w:lang w:val="sv-SE"/>
        </w:rPr>
        <w:t>lösning (</w:t>
      </w:r>
      <w:proofErr w:type="spellStart"/>
      <w:r w:rsidRPr="00926D4E">
        <w:rPr>
          <w:sz w:val="20"/>
          <w:szCs w:val="20"/>
          <w:lang w:val="sv-SE"/>
        </w:rPr>
        <w:t>hyperton</w:t>
      </w:r>
      <w:proofErr w:type="spellEnd"/>
      <w:r w:rsidRPr="00926D4E">
        <w:rPr>
          <w:sz w:val="20"/>
          <w:szCs w:val="20"/>
          <w:lang w:val="sv-SE"/>
        </w:rPr>
        <w:t xml:space="preserve">) ges i dos om </w:t>
      </w:r>
      <w:r w:rsidR="004F2A73" w:rsidRPr="00926D4E">
        <w:rPr>
          <w:sz w:val="20"/>
          <w:szCs w:val="20"/>
          <w:lang w:val="sv-SE"/>
        </w:rPr>
        <w:t>2,5</w:t>
      </w:r>
      <w:r w:rsidRPr="00926D4E">
        <w:rPr>
          <w:sz w:val="20"/>
          <w:szCs w:val="20"/>
          <w:lang w:val="sv-SE"/>
        </w:rPr>
        <w:t>–</w:t>
      </w:r>
      <w:r w:rsidR="004F2A73" w:rsidRPr="00926D4E">
        <w:rPr>
          <w:sz w:val="20"/>
          <w:szCs w:val="20"/>
          <w:lang w:val="sv-SE"/>
        </w:rPr>
        <w:t>5</w:t>
      </w:r>
      <w:r w:rsidRPr="00926D4E">
        <w:rPr>
          <w:sz w:val="20"/>
          <w:szCs w:val="20"/>
          <w:lang w:val="sv-SE"/>
        </w:rPr>
        <w:t xml:space="preserve"> ml/kg över </w:t>
      </w:r>
      <w:r w:rsidR="004F2A73" w:rsidRPr="00926D4E">
        <w:rPr>
          <w:sz w:val="20"/>
          <w:szCs w:val="20"/>
          <w:lang w:val="sv-SE"/>
        </w:rPr>
        <w:t xml:space="preserve">10–15 </w:t>
      </w:r>
      <w:r w:rsidRPr="00926D4E">
        <w:rPr>
          <w:sz w:val="20"/>
          <w:szCs w:val="20"/>
          <w:lang w:val="sv-SE"/>
        </w:rPr>
        <w:t xml:space="preserve">minuter. Dosen kan upprepas efter 2 timmar vid utebliven effekt. Denna lösning innehåller 539 </w:t>
      </w:r>
      <w:proofErr w:type="spellStart"/>
      <w:r w:rsidRPr="00926D4E">
        <w:rPr>
          <w:sz w:val="20"/>
          <w:szCs w:val="20"/>
          <w:lang w:val="sv-SE"/>
        </w:rPr>
        <w:t>mmol</w:t>
      </w:r>
      <w:proofErr w:type="spellEnd"/>
      <w:r w:rsidRPr="00926D4E">
        <w:rPr>
          <w:sz w:val="20"/>
          <w:szCs w:val="20"/>
          <w:lang w:val="sv-SE"/>
        </w:rPr>
        <w:t xml:space="preserve">/l NaCl och erhålls genom att blanda 10 ml </w:t>
      </w:r>
      <w:proofErr w:type="spellStart"/>
      <w:r w:rsidRPr="00926D4E">
        <w:rPr>
          <w:sz w:val="20"/>
          <w:szCs w:val="20"/>
          <w:lang w:val="sv-SE"/>
        </w:rPr>
        <w:t>Addex</w:t>
      </w:r>
      <w:proofErr w:type="spellEnd"/>
      <w:r w:rsidRPr="00926D4E">
        <w:rPr>
          <w:sz w:val="20"/>
          <w:szCs w:val="20"/>
          <w:lang w:val="sv-SE"/>
        </w:rPr>
        <w:t xml:space="preserve">- Natriumklorid 4 </w:t>
      </w:r>
      <w:proofErr w:type="spellStart"/>
      <w:r w:rsidRPr="00926D4E">
        <w:rPr>
          <w:sz w:val="20"/>
          <w:szCs w:val="20"/>
          <w:lang w:val="sv-SE"/>
        </w:rPr>
        <w:t>mmol</w:t>
      </w:r>
      <w:proofErr w:type="spellEnd"/>
      <w:r w:rsidRPr="00926D4E">
        <w:rPr>
          <w:sz w:val="20"/>
          <w:szCs w:val="20"/>
          <w:lang w:val="sv-SE"/>
        </w:rPr>
        <w:t>/</w:t>
      </w:r>
      <w:r w:rsidR="004F2A73" w:rsidRPr="00926D4E">
        <w:rPr>
          <w:sz w:val="20"/>
          <w:szCs w:val="20"/>
          <w:lang w:val="sv-SE"/>
        </w:rPr>
        <w:t>m</w:t>
      </w:r>
      <w:r w:rsidRPr="00926D4E">
        <w:rPr>
          <w:sz w:val="20"/>
          <w:szCs w:val="20"/>
          <w:lang w:val="sv-SE"/>
        </w:rPr>
        <w:t>l i 90 ml 0,9 % NaCl.</w:t>
      </w:r>
    </w:p>
    <w:p w14:paraId="34C01908" w14:textId="53FF6253" w:rsidR="004B58A8" w:rsidRPr="00926D4E" w:rsidRDefault="004B58A8" w:rsidP="002527DB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Minska </w:t>
      </w:r>
      <w:proofErr w:type="spellStart"/>
      <w:r w:rsidRPr="00926D4E">
        <w:rPr>
          <w:sz w:val="20"/>
          <w:szCs w:val="20"/>
          <w:lang w:val="sv-SE"/>
        </w:rPr>
        <w:t>rehydreringshastigheten</w:t>
      </w:r>
      <w:proofErr w:type="spellEnd"/>
      <w:r w:rsidRPr="00926D4E">
        <w:rPr>
          <w:sz w:val="20"/>
          <w:szCs w:val="20"/>
          <w:lang w:val="sv-SE"/>
        </w:rPr>
        <w:t xml:space="preserve"> till cirka 2/3 av mängden enligt tabell</w:t>
      </w:r>
      <w:r w:rsidR="002527DB" w:rsidRPr="00926D4E">
        <w:rPr>
          <w:sz w:val="20"/>
          <w:szCs w:val="20"/>
          <w:lang w:val="sv-SE"/>
        </w:rPr>
        <w:t xml:space="preserve"> 2</w:t>
      </w:r>
      <w:r w:rsidRPr="00926D4E">
        <w:rPr>
          <w:sz w:val="20"/>
          <w:szCs w:val="20"/>
          <w:lang w:val="sv-SE"/>
        </w:rPr>
        <w:t>.</w:t>
      </w:r>
    </w:p>
    <w:p w14:paraId="488D23D8" w14:textId="77777777" w:rsidR="004B58A8" w:rsidRPr="00926D4E" w:rsidRDefault="004F2A73" w:rsidP="00134E3A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Intubering vid hotande andningssvikt. Då kan </w:t>
      </w:r>
      <w:r w:rsidR="00134E3A" w:rsidRPr="00926D4E">
        <w:rPr>
          <w:sz w:val="20"/>
          <w:szCs w:val="20"/>
          <w:lang w:val="sv-SE"/>
        </w:rPr>
        <w:t>kontrollerad lätt hyperventilation ges.</w:t>
      </w:r>
      <w:r w:rsidR="004B58A8" w:rsidRPr="00926D4E">
        <w:rPr>
          <w:sz w:val="20"/>
          <w:szCs w:val="20"/>
          <w:lang w:val="sv-SE"/>
        </w:rPr>
        <w:t xml:space="preserve"> </w:t>
      </w:r>
      <w:proofErr w:type="spellStart"/>
      <w:r w:rsidRPr="00926D4E">
        <w:rPr>
          <w:sz w:val="20"/>
          <w:szCs w:val="20"/>
          <w:lang w:val="sv-SE"/>
        </w:rPr>
        <w:t>Hypocapni</w:t>
      </w:r>
      <w:proofErr w:type="spellEnd"/>
      <w:r w:rsidRPr="00926D4E">
        <w:rPr>
          <w:sz w:val="20"/>
          <w:szCs w:val="20"/>
          <w:lang w:val="sv-SE"/>
        </w:rPr>
        <w:t xml:space="preserve"> är aldrig i sig en intubationsindikation. Ge aldrig sedering eller opiater som förstör diagnostiska möjligheter av hjärnödem.</w:t>
      </w:r>
    </w:p>
    <w:p w14:paraId="6C8CE7FE" w14:textId="65747802" w:rsidR="00DC0616" w:rsidRPr="00926D4E" w:rsidRDefault="004F2A73" w:rsidP="00367B8A">
      <w:pPr>
        <w:pStyle w:val="Liststycke"/>
        <w:numPr>
          <w:ilvl w:val="0"/>
          <w:numId w:val="11"/>
        </w:num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CT skall göras </w:t>
      </w:r>
      <w:r w:rsidR="00E84202" w:rsidRPr="00926D4E">
        <w:rPr>
          <w:sz w:val="20"/>
          <w:szCs w:val="20"/>
          <w:lang w:val="sv-SE"/>
        </w:rPr>
        <w:t>efter det</w:t>
      </w:r>
      <w:r w:rsidR="00D65A0B" w:rsidRPr="00926D4E">
        <w:rPr>
          <w:sz w:val="20"/>
          <w:szCs w:val="20"/>
          <w:lang w:val="sv-SE"/>
        </w:rPr>
        <w:t xml:space="preserve"> att </w:t>
      </w:r>
      <w:r w:rsidRPr="00926D4E">
        <w:rPr>
          <w:sz w:val="20"/>
          <w:szCs w:val="20"/>
          <w:lang w:val="sv-SE"/>
        </w:rPr>
        <w:t>behandling för hjärnödem påbörjats för att utesluta andra möjliga intracerebrala orsaker till neurologisk försämring; speciellt trombos eller blödning, där specifik behandling bör ges.</w:t>
      </w:r>
    </w:p>
    <w:p w14:paraId="0AE29AA3" w14:textId="3BFB9C31" w:rsidR="002410F9" w:rsidRDefault="002410F9" w:rsidP="00FB468A">
      <w:pPr>
        <w:pStyle w:val="Rubrik1"/>
        <w:rPr>
          <w:lang w:val="sv-SE"/>
        </w:rPr>
      </w:pPr>
      <w:bookmarkStart w:id="23" w:name="_Toc480713468"/>
      <w:r>
        <w:rPr>
          <w:lang w:val="sv-SE"/>
        </w:rPr>
        <w:t>Klorider</w:t>
      </w:r>
    </w:p>
    <w:p w14:paraId="3B3FD4A4" w14:textId="695E778F" w:rsidR="002410F9" w:rsidRPr="00044E66" w:rsidRDefault="002410F9" w:rsidP="00FB468A">
      <w:pPr>
        <w:pStyle w:val="Rubrik1"/>
        <w:rPr>
          <w:sz w:val="24"/>
          <w:szCs w:val="24"/>
          <w:lang w:val="sv-SE"/>
        </w:rPr>
      </w:pPr>
      <w:proofErr w:type="spellStart"/>
      <w:r w:rsidRPr="00044E66">
        <w:rPr>
          <w:sz w:val="24"/>
          <w:szCs w:val="24"/>
          <w:lang w:val="sv-SE"/>
        </w:rPr>
        <w:t>Hyperkloremisk</w:t>
      </w:r>
      <w:proofErr w:type="spellEnd"/>
      <w:r w:rsidRPr="00044E66">
        <w:rPr>
          <w:sz w:val="24"/>
          <w:szCs w:val="24"/>
          <w:lang w:val="sv-SE"/>
        </w:rPr>
        <w:t xml:space="preserve"> </w:t>
      </w:r>
      <w:proofErr w:type="spellStart"/>
      <w:r w:rsidRPr="00044E66">
        <w:rPr>
          <w:sz w:val="24"/>
          <w:szCs w:val="24"/>
          <w:lang w:val="sv-SE"/>
        </w:rPr>
        <w:t>acidos</w:t>
      </w:r>
      <w:proofErr w:type="spellEnd"/>
    </w:p>
    <w:p w14:paraId="7E35D3C8" w14:textId="77777777" w:rsidR="00EF2783" w:rsidRDefault="0014273A" w:rsidP="0014273A">
      <w:pPr>
        <w:rPr>
          <w:lang w:val="sv-SE"/>
        </w:rPr>
      </w:pPr>
      <w:proofErr w:type="spellStart"/>
      <w:r w:rsidRPr="009B1F99">
        <w:rPr>
          <w:lang w:val="sv-SE"/>
        </w:rPr>
        <w:t>Hyperkloremisk</w:t>
      </w:r>
      <w:proofErr w:type="spellEnd"/>
      <w:r w:rsidRPr="009B1F99">
        <w:rPr>
          <w:lang w:val="sv-SE"/>
        </w:rPr>
        <w:t xml:space="preserve"> </w:t>
      </w:r>
      <w:proofErr w:type="spellStart"/>
      <w:r w:rsidRPr="009B1F99">
        <w:rPr>
          <w:lang w:val="sv-SE"/>
        </w:rPr>
        <w:t>acidos</w:t>
      </w:r>
      <w:proofErr w:type="spellEnd"/>
      <w:r w:rsidRPr="009B1F99">
        <w:rPr>
          <w:lang w:val="sv-SE"/>
        </w:rPr>
        <w:t xml:space="preserve"> bidrar ofta till metabol </w:t>
      </w:r>
      <w:proofErr w:type="spellStart"/>
      <w:r w:rsidRPr="009B1F99">
        <w:rPr>
          <w:lang w:val="sv-SE"/>
        </w:rPr>
        <w:t>acidos</w:t>
      </w:r>
      <w:proofErr w:type="spellEnd"/>
      <w:r w:rsidRPr="009B1F99">
        <w:rPr>
          <w:lang w:val="sv-SE"/>
        </w:rPr>
        <w:t xml:space="preserve"> vid behandling av DKA och kvarstår inte sällan efter det att </w:t>
      </w:r>
      <w:r w:rsidRPr="00EF2783">
        <w:rPr>
          <w:lang w:val="sv-SE"/>
        </w:rPr>
        <w:t>B-</w:t>
      </w:r>
      <w:proofErr w:type="spellStart"/>
      <w:r w:rsidRPr="00EF2783">
        <w:rPr>
          <w:lang w:val="sv-SE"/>
        </w:rPr>
        <w:t>ketoner</w:t>
      </w:r>
      <w:proofErr w:type="spellEnd"/>
      <w:r w:rsidRPr="00EF2783">
        <w:rPr>
          <w:lang w:val="sv-SE"/>
        </w:rPr>
        <w:t xml:space="preserve"> normaliserats (&lt; 0,5 </w:t>
      </w:r>
      <w:proofErr w:type="spellStart"/>
      <w:r w:rsidRPr="00EF2783">
        <w:rPr>
          <w:lang w:val="sv-SE"/>
        </w:rPr>
        <w:t>mmol</w:t>
      </w:r>
      <w:proofErr w:type="spellEnd"/>
      <w:r w:rsidRPr="00EF2783">
        <w:rPr>
          <w:lang w:val="sv-SE"/>
        </w:rPr>
        <w:t>/l)</w:t>
      </w:r>
      <w:r w:rsidRPr="009B1F99">
        <w:rPr>
          <w:lang w:val="sv-SE"/>
        </w:rPr>
        <w:t xml:space="preserve">. </w:t>
      </w:r>
      <w:proofErr w:type="spellStart"/>
      <w:r w:rsidRPr="009B1F99">
        <w:rPr>
          <w:lang w:val="sv-SE"/>
        </w:rPr>
        <w:t>Hyperkloremi</w:t>
      </w:r>
      <w:proofErr w:type="spellEnd"/>
      <w:r w:rsidRPr="009B1F99">
        <w:rPr>
          <w:lang w:val="sv-SE"/>
        </w:rPr>
        <w:t xml:space="preserve"> (&gt;112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/L) är associerat med utveckling av akut njursvikt och längre vårdtid. Om </w:t>
      </w:r>
      <w:proofErr w:type="spellStart"/>
      <w:r w:rsidRPr="009B1F99">
        <w:rPr>
          <w:lang w:val="sv-SE"/>
        </w:rPr>
        <w:t>hyperkloremi</w:t>
      </w:r>
      <w:proofErr w:type="spellEnd"/>
      <w:r w:rsidRPr="009B1F99">
        <w:rPr>
          <w:lang w:val="sv-SE"/>
        </w:rPr>
        <w:t xml:space="preserve"> kvarstår efter att B-</w:t>
      </w:r>
      <w:proofErr w:type="spellStart"/>
      <w:r w:rsidRPr="009B1F99">
        <w:rPr>
          <w:lang w:val="sv-SE"/>
        </w:rPr>
        <w:t>ketoner</w:t>
      </w:r>
      <w:proofErr w:type="spellEnd"/>
      <w:r w:rsidRPr="009B1F99">
        <w:rPr>
          <w:lang w:val="sv-SE"/>
        </w:rPr>
        <w:t xml:space="preserve"> normaliserats kan man överväga att ge halva mängden av natrium som natriumbikarbonat i </w:t>
      </w:r>
      <w:proofErr w:type="spellStart"/>
      <w:r w:rsidRPr="009B1F99">
        <w:rPr>
          <w:lang w:val="sv-SE"/>
        </w:rPr>
        <w:t>rehydreringsvätskan</w:t>
      </w:r>
      <w:proofErr w:type="spellEnd"/>
      <w:r w:rsidRPr="009B1F99">
        <w:rPr>
          <w:lang w:val="sv-SE"/>
        </w:rPr>
        <w:t xml:space="preserve">. </w:t>
      </w:r>
    </w:p>
    <w:p w14:paraId="7448821A" w14:textId="7EEDA73D" w:rsidR="0014273A" w:rsidRPr="009B1F99" w:rsidRDefault="0014273A" w:rsidP="0014273A">
      <w:pPr>
        <w:rPr>
          <w:lang w:val="sv-SE"/>
        </w:rPr>
      </w:pPr>
      <w:r w:rsidRPr="009B1F99">
        <w:rPr>
          <w:lang w:val="sv-SE"/>
        </w:rPr>
        <w:t xml:space="preserve">Exempel: Patienten behöver Glukos 10 % med 140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 Na/1000 ml och vi vill ge halva mängden natrium utan klorider, dvs. som natriumbikarbonat: - Dra ut 116 ml </w:t>
      </w:r>
      <w:r w:rsidRPr="009B1F99">
        <w:rPr>
          <w:u w:val="single"/>
          <w:lang w:val="sv-SE"/>
        </w:rPr>
        <w:t>från 1000 ml 10%</w:t>
      </w:r>
      <w:r w:rsidRPr="009B1F99">
        <w:rPr>
          <w:lang w:val="sv-SE"/>
        </w:rPr>
        <w:t xml:space="preserve"> glukos och tillsätt samma volym med natriumbikarbonat 0,6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/ml = 70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 natrium. Resterande mängd natrium (70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) tillsätts som </w:t>
      </w:r>
      <w:proofErr w:type="spellStart"/>
      <w:r w:rsidRPr="009B1F99">
        <w:rPr>
          <w:lang w:val="sv-SE"/>
        </w:rPr>
        <w:t>Addex</w:t>
      </w:r>
      <w:proofErr w:type="spellEnd"/>
      <w:r w:rsidRPr="009B1F99">
        <w:rPr>
          <w:lang w:val="sv-SE"/>
        </w:rPr>
        <w:t xml:space="preserve"> Natrium (4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/ml) dvs. 17,5 ml. Om kvarstående </w:t>
      </w:r>
      <w:proofErr w:type="spellStart"/>
      <w:r w:rsidRPr="009B1F99">
        <w:rPr>
          <w:lang w:val="sv-SE"/>
        </w:rPr>
        <w:t>hyperkloremi</w:t>
      </w:r>
      <w:proofErr w:type="spellEnd"/>
      <w:r w:rsidRPr="009B1F99">
        <w:rPr>
          <w:lang w:val="sv-SE"/>
        </w:rPr>
        <w:t xml:space="preserve"> kvarstår trots infusion med Plasmalyte glukos 5% (kloridinnehåll 98 </w:t>
      </w:r>
      <w:proofErr w:type="spellStart"/>
      <w:r w:rsidRPr="009B1F99">
        <w:rPr>
          <w:lang w:val="sv-SE"/>
        </w:rPr>
        <w:t>mmol</w:t>
      </w:r>
      <w:proofErr w:type="spellEnd"/>
      <w:r w:rsidRPr="009B1F99">
        <w:rPr>
          <w:lang w:val="sv-SE"/>
        </w:rPr>
        <w:t xml:space="preserve">/1000 ml) kan man byta Plasmalyte mot Glukos 5% och göra motsvarande blandning som med Glukos 10 % enligt beskrivningen ovan. Kalium skall ges i form av </w:t>
      </w:r>
      <w:proofErr w:type="spellStart"/>
      <w:r w:rsidRPr="009B1F99">
        <w:rPr>
          <w:lang w:val="sv-SE"/>
        </w:rPr>
        <w:t>Addex</w:t>
      </w:r>
      <w:proofErr w:type="spellEnd"/>
      <w:r w:rsidRPr="009B1F99">
        <w:rPr>
          <w:lang w:val="sv-SE"/>
        </w:rPr>
        <w:t xml:space="preserve">-Kalium. </w:t>
      </w:r>
    </w:p>
    <w:p w14:paraId="2BB3E395" w14:textId="4110C419" w:rsidR="00DC0616" w:rsidRPr="00044E66" w:rsidRDefault="00DC0616" w:rsidP="00FB468A">
      <w:pPr>
        <w:pStyle w:val="Rubrik1"/>
        <w:rPr>
          <w:sz w:val="24"/>
          <w:szCs w:val="24"/>
          <w:lang w:val="sv-SE"/>
        </w:rPr>
      </w:pPr>
      <w:proofErr w:type="spellStart"/>
      <w:r w:rsidRPr="00044E66">
        <w:rPr>
          <w:sz w:val="24"/>
          <w:szCs w:val="24"/>
          <w:lang w:val="sv-SE"/>
        </w:rPr>
        <w:t>Hypokloremisk</w:t>
      </w:r>
      <w:proofErr w:type="spellEnd"/>
      <w:r w:rsidRPr="00044E66">
        <w:rPr>
          <w:sz w:val="24"/>
          <w:szCs w:val="24"/>
          <w:lang w:val="sv-SE"/>
        </w:rPr>
        <w:t xml:space="preserve"> </w:t>
      </w:r>
      <w:proofErr w:type="spellStart"/>
      <w:r w:rsidRPr="00044E66">
        <w:rPr>
          <w:sz w:val="24"/>
          <w:szCs w:val="24"/>
          <w:lang w:val="sv-SE"/>
        </w:rPr>
        <w:t>alkalos</w:t>
      </w:r>
      <w:bookmarkEnd w:id="23"/>
      <w:proofErr w:type="spellEnd"/>
    </w:p>
    <w:p w14:paraId="317D371A" w14:textId="632F5D92" w:rsidR="002410F9" w:rsidRPr="009B1F99" w:rsidRDefault="00DC0616" w:rsidP="00DC0616">
      <w:pPr>
        <w:rPr>
          <w:rFonts w:ascii="Calibri" w:hAnsi="Calibri"/>
          <w:lang w:val="sv-SE"/>
        </w:rPr>
      </w:pPr>
      <w:proofErr w:type="spellStart"/>
      <w:r w:rsidRPr="009B1F99">
        <w:rPr>
          <w:rFonts w:ascii="Calibri" w:hAnsi="Calibri"/>
          <w:lang w:val="sv-SE"/>
        </w:rPr>
        <w:t>Hypokloremisk</w:t>
      </w:r>
      <w:proofErr w:type="spellEnd"/>
      <w:r w:rsidRPr="009B1F99">
        <w:rPr>
          <w:rFonts w:ascii="Calibri" w:hAnsi="Calibri"/>
          <w:lang w:val="sv-SE"/>
        </w:rPr>
        <w:t xml:space="preserve"> </w:t>
      </w:r>
      <w:proofErr w:type="spellStart"/>
      <w:r w:rsidRPr="009B1F99">
        <w:rPr>
          <w:rFonts w:ascii="Calibri" w:hAnsi="Calibri"/>
          <w:lang w:val="sv-SE"/>
        </w:rPr>
        <w:t>alkalos</w:t>
      </w:r>
      <w:proofErr w:type="spellEnd"/>
      <w:r w:rsidRPr="009B1F99">
        <w:rPr>
          <w:rFonts w:ascii="Calibri" w:hAnsi="Calibri"/>
          <w:lang w:val="sv-SE"/>
        </w:rPr>
        <w:t xml:space="preserve"> kan uppkomma när pH normaliserats om mängden tillförd klorid är alltför låg</w:t>
      </w:r>
      <w:r w:rsidR="00DB5C70">
        <w:rPr>
          <w:rFonts w:ascii="Calibri" w:hAnsi="Calibri"/>
          <w:lang w:val="sv-SE"/>
        </w:rPr>
        <w:t>.</w:t>
      </w:r>
      <w:r w:rsidRPr="009B1F99">
        <w:rPr>
          <w:rFonts w:ascii="Calibri" w:hAnsi="Calibri"/>
          <w:lang w:val="sv-SE"/>
        </w:rPr>
        <w:t xml:space="preserve">  Om </w:t>
      </w:r>
      <w:proofErr w:type="spellStart"/>
      <w:r w:rsidRPr="009B1F99">
        <w:rPr>
          <w:rFonts w:ascii="Calibri" w:hAnsi="Calibri"/>
          <w:lang w:val="sv-SE"/>
        </w:rPr>
        <w:t>hypokloremisk</w:t>
      </w:r>
      <w:proofErr w:type="spellEnd"/>
      <w:r w:rsidRPr="009B1F99">
        <w:rPr>
          <w:rFonts w:ascii="Calibri" w:hAnsi="Calibri"/>
          <w:lang w:val="sv-SE"/>
        </w:rPr>
        <w:t xml:space="preserve"> </w:t>
      </w:r>
      <w:proofErr w:type="spellStart"/>
      <w:r w:rsidRPr="009B1F99">
        <w:rPr>
          <w:rFonts w:ascii="Calibri" w:hAnsi="Calibri"/>
          <w:lang w:val="sv-SE"/>
        </w:rPr>
        <w:t>alkalos</w:t>
      </w:r>
      <w:proofErr w:type="spellEnd"/>
      <w:r w:rsidRPr="009B1F99">
        <w:rPr>
          <w:rFonts w:ascii="Calibri" w:hAnsi="Calibri"/>
          <w:lang w:val="sv-SE"/>
        </w:rPr>
        <w:t xml:space="preserve"> uppkommit bytes lämpligen </w:t>
      </w:r>
      <w:r w:rsidR="007D5575" w:rsidRPr="009B1F99">
        <w:rPr>
          <w:rFonts w:ascii="Calibri" w:hAnsi="Calibri"/>
          <w:lang w:val="sv-SE"/>
        </w:rPr>
        <w:t xml:space="preserve">i första hand </w:t>
      </w:r>
      <w:r w:rsidR="003B4DFD" w:rsidRPr="009B1F99">
        <w:rPr>
          <w:rFonts w:ascii="Calibri" w:hAnsi="Calibri"/>
          <w:lang w:val="sv-SE"/>
        </w:rPr>
        <w:t xml:space="preserve">till Plasmalyte med </w:t>
      </w:r>
      <w:proofErr w:type="spellStart"/>
      <w:r w:rsidR="007D5575" w:rsidRPr="009B1F99">
        <w:rPr>
          <w:rFonts w:ascii="Calibri" w:hAnsi="Calibri"/>
          <w:lang w:val="sv-SE"/>
        </w:rPr>
        <w:t>KCl</w:t>
      </w:r>
      <w:proofErr w:type="spellEnd"/>
      <w:r w:rsidR="00A962E7" w:rsidRPr="009B1F99">
        <w:rPr>
          <w:rFonts w:ascii="Calibri" w:hAnsi="Calibri"/>
          <w:lang w:val="sv-SE"/>
        </w:rPr>
        <w:t xml:space="preserve"> istället för </w:t>
      </w:r>
      <w:proofErr w:type="spellStart"/>
      <w:r w:rsidR="00A962E7" w:rsidRPr="009B1F99">
        <w:rPr>
          <w:rFonts w:ascii="Calibri" w:hAnsi="Calibri"/>
          <w:lang w:val="sv-SE"/>
        </w:rPr>
        <w:t>Addex</w:t>
      </w:r>
      <w:proofErr w:type="spellEnd"/>
      <w:r w:rsidR="00A962E7" w:rsidRPr="009B1F99">
        <w:rPr>
          <w:rFonts w:ascii="Calibri" w:hAnsi="Calibri"/>
          <w:lang w:val="sv-SE"/>
        </w:rPr>
        <w:t>-K</w:t>
      </w:r>
      <w:r w:rsidRPr="009B1F99">
        <w:rPr>
          <w:rFonts w:ascii="Calibri" w:hAnsi="Calibri"/>
          <w:lang w:val="sv-SE"/>
        </w:rPr>
        <w:t xml:space="preserve">. </w:t>
      </w:r>
      <w:r w:rsidR="00277EA0" w:rsidRPr="009B1F99">
        <w:rPr>
          <w:rFonts w:ascii="Calibri" w:hAnsi="Calibri"/>
          <w:lang w:val="sv-SE"/>
        </w:rPr>
        <w:t xml:space="preserve">Om detta inte hjälper </w:t>
      </w:r>
      <w:r w:rsidR="00A15501" w:rsidRPr="009B1F99">
        <w:rPr>
          <w:rFonts w:ascii="Calibri" w:hAnsi="Calibri"/>
          <w:lang w:val="sv-SE"/>
        </w:rPr>
        <w:t>kan man byt</w:t>
      </w:r>
      <w:r w:rsidR="00350907" w:rsidRPr="009B1F99">
        <w:rPr>
          <w:rFonts w:ascii="Calibri" w:hAnsi="Calibri"/>
          <w:lang w:val="sv-SE"/>
        </w:rPr>
        <w:t>a</w:t>
      </w:r>
      <w:r w:rsidR="00A15501" w:rsidRPr="009B1F99">
        <w:rPr>
          <w:rFonts w:ascii="Calibri" w:hAnsi="Calibri"/>
          <w:lang w:val="sv-SE"/>
        </w:rPr>
        <w:t xml:space="preserve"> Plasmalyte mot Glukos 5 % med tillsats av 140 </w:t>
      </w:r>
      <w:proofErr w:type="spellStart"/>
      <w:r w:rsidR="00A15501" w:rsidRPr="009B1F99">
        <w:rPr>
          <w:rFonts w:ascii="Calibri" w:hAnsi="Calibri"/>
          <w:lang w:val="sv-SE"/>
        </w:rPr>
        <w:t>mmol</w:t>
      </w:r>
      <w:proofErr w:type="spellEnd"/>
      <w:r w:rsidR="00A15501" w:rsidRPr="009B1F99">
        <w:rPr>
          <w:rFonts w:ascii="Calibri" w:hAnsi="Calibri"/>
          <w:lang w:val="sv-SE"/>
        </w:rPr>
        <w:t xml:space="preserve"> Na</w:t>
      </w:r>
      <w:r w:rsidR="00CA272B" w:rsidRPr="009B1F99">
        <w:rPr>
          <w:rFonts w:ascii="Calibri" w:hAnsi="Calibri"/>
          <w:lang w:val="sv-SE"/>
        </w:rPr>
        <w:t>Cl</w:t>
      </w:r>
      <w:r w:rsidR="00A15501" w:rsidRPr="009B1F99">
        <w:rPr>
          <w:rFonts w:ascii="Calibri" w:hAnsi="Calibri"/>
          <w:lang w:val="sv-SE"/>
        </w:rPr>
        <w:t>/</w:t>
      </w:r>
      <w:r w:rsidR="00350907" w:rsidRPr="009B1F99">
        <w:rPr>
          <w:rFonts w:ascii="Calibri" w:hAnsi="Calibri"/>
          <w:lang w:val="sv-SE"/>
        </w:rPr>
        <w:t>L</w:t>
      </w:r>
      <w:r w:rsidR="00CA272B" w:rsidRPr="009B1F99">
        <w:rPr>
          <w:rFonts w:ascii="Calibri" w:hAnsi="Calibri"/>
          <w:lang w:val="sv-SE"/>
        </w:rPr>
        <w:t>.</w:t>
      </w:r>
      <w:r w:rsidR="00A15501" w:rsidRPr="009B1F99">
        <w:rPr>
          <w:rFonts w:ascii="Calibri" w:hAnsi="Calibri"/>
          <w:lang w:val="sv-SE"/>
        </w:rPr>
        <w:t xml:space="preserve"> </w:t>
      </w:r>
      <w:r w:rsidR="00CA272B" w:rsidRPr="009B1F99">
        <w:rPr>
          <w:rFonts w:ascii="Calibri" w:hAnsi="Calibri"/>
          <w:lang w:val="sv-SE"/>
        </w:rPr>
        <w:t xml:space="preserve">När </w:t>
      </w:r>
      <w:proofErr w:type="spellStart"/>
      <w:r w:rsidR="00CA272B" w:rsidRPr="009B1F99">
        <w:rPr>
          <w:rFonts w:ascii="Calibri" w:hAnsi="Calibri"/>
          <w:lang w:val="sv-SE"/>
        </w:rPr>
        <w:t>alkalosen</w:t>
      </w:r>
      <w:proofErr w:type="spellEnd"/>
      <w:r w:rsidR="00CA272B" w:rsidRPr="009B1F99">
        <w:rPr>
          <w:rFonts w:ascii="Calibri" w:hAnsi="Calibri"/>
          <w:lang w:val="sv-SE"/>
        </w:rPr>
        <w:t xml:space="preserve"> normaliserats </w:t>
      </w:r>
      <w:r w:rsidRPr="009B1F99">
        <w:rPr>
          <w:rFonts w:ascii="Calibri" w:hAnsi="Calibri"/>
          <w:lang w:val="sv-SE"/>
        </w:rPr>
        <w:t xml:space="preserve">går man tillbaka till </w:t>
      </w:r>
      <w:r w:rsidR="00CA272B" w:rsidRPr="009B1F99">
        <w:rPr>
          <w:rFonts w:ascii="Calibri" w:hAnsi="Calibri"/>
          <w:lang w:val="sv-SE"/>
        </w:rPr>
        <w:t xml:space="preserve">Plasmalyte </w:t>
      </w:r>
      <w:r w:rsidRPr="009B1F99">
        <w:rPr>
          <w:rFonts w:ascii="Calibri" w:hAnsi="Calibri"/>
          <w:lang w:val="sv-SE"/>
        </w:rPr>
        <w:t xml:space="preserve">och </w:t>
      </w:r>
      <w:proofErr w:type="spellStart"/>
      <w:r w:rsidRPr="009B1F99">
        <w:rPr>
          <w:rFonts w:ascii="Calibri" w:hAnsi="Calibri"/>
          <w:lang w:val="sv-SE"/>
        </w:rPr>
        <w:t>Addex</w:t>
      </w:r>
      <w:proofErr w:type="spellEnd"/>
      <w:r w:rsidRPr="009B1F99">
        <w:rPr>
          <w:rFonts w:ascii="Calibri" w:hAnsi="Calibri"/>
          <w:lang w:val="sv-SE"/>
        </w:rPr>
        <w:t>-Kalium.</w:t>
      </w:r>
    </w:p>
    <w:p w14:paraId="34A9B858" w14:textId="6E11D238" w:rsidR="00A962E7" w:rsidRDefault="00A962E7" w:rsidP="00DC0616">
      <w:pPr>
        <w:rPr>
          <w:rFonts w:ascii="Calibri" w:hAnsi="Calibri"/>
          <w:lang w:val="sv-SE"/>
        </w:rPr>
      </w:pPr>
    </w:p>
    <w:p w14:paraId="3CBAAEC5" w14:textId="4A4C5A96" w:rsidR="00A962E7" w:rsidRPr="009B1F99" w:rsidRDefault="00A962E7" w:rsidP="00DC0616">
      <w:pPr>
        <w:rPr>
          <w:rFonts w:ascii="Calibri" w:hAnsi="Calibri"/>
          <w:lang w:val="sv-SE"/>
        </w:rPr>
      </w:pPr>
      <w:proofErr w:type="spellStart"/>
      <w:r w:rsidRPr="009B1F99">
        <w:rPr>
          <w:rFonts w:ascii="Calibri" w:hAnsi="Calibri"/>
          <w:lang w:val="sv-SE"/>
        </w:rPr>
        <w:t>Hypokloremisk</w:t>
      </w:r>
      <w:proofErr w:type="spellEnd"/>
      <w:r w:rsidRPr="009B1F99">
        <w:rPr>
          <w:rFonts w:ascii="Calibri" w:hAnsi="Calibri"/>
          <w:lang w:val="sv-SE"/>
        </w:rPr>
        <w:t xml:space="preserve"> </w:t>
      </w:r>
      <w:proofErr w:type="spellStart"/>
      <w:r w:rsidRPr="009B1F99">
        <w:rPr>
          <w:rFonts w:ascii="Calibri" w:hAnsi="Calibri"/>
          <w:lang w:val="sv-SE"/>
        </w:rPr>
        <w:t>alkalos</w:t>
      </w:r>
      <w:proofErr w:type="spellEnd"/>
      <w:r w:rsidRPr="009B1F99">
        <w:rPr>
          <w:rFonts w:ascii="Calibri" w:hAnsi="Calibri"/>
          <w:lang w:val="sv-SE"/>
        </w:rPr>
        <w:t xml:space="preserve"> kan uppkomma vid användning av buffrad glukos (</w:t>
      </w:r>
      <w:proofErr w:type="spellStart"/>
      <w:r w:rsidRPr="009B1F99">
        <w:rPr>
          <w:rFonts w:ascii="Calibri" w:hAnsi="Calibri"/>
          <w:lang w:val="sv-SE"/>
        </w:rPr>
        <w:t>Rehydrex</w:t>
      </w:r>
      <w:proofErr w:type="spellEnd"/>
      <w:r w:rsidRPr="009B1F99">
        <w:rPr>
          <w:rFonts w:ascii="Calibri" w:hAnsi="Calibri"/>
          <w:lang w:val="sv-SE"/>
        </w:rPr>
        <w:t xml:space="preserve"> 2,5%) som </w:t>
      </w:r>
      <w:proofErr w:type="spellStart"/>
      <w:r w:rsidRPr="009B1F99">
        <w:rPr>
          <w:rFonts w:ascii="Calibri" w:hAnsi="Calibri"/>
          <w:lang w:val="sv-SE"/>
        </w:rPr>
        <w:t>rehydreringsvätska</w:t>
      </w:r>
      <w:proofErr w:type="spellEnd"/>
      <w:r w:rsidRPr="009B1F99">
        <w:rPr>
          <w:rFonts w:ascii="Calibri" w:hAnsi="Calibri"/>
          <w:lang w:val="sv-SE"/>
        </w:rPr>
        <w:t xml:space="preserve">. Denna innehåller 45 </w:t>
      </w:r>
      <w:proofErr w:type="spellStart"/>
      <w:r w:rsidRPr="009B1F99">
        <w:rPr>
          <w:rFonts w:ascii="Calibri" w:hAnsi="Calibri"/>
          <w:lang w:val="sv-SE"/>
        </w:rPr>
        <w:t>mmol</w:t>
      </w:r>
      <w:proofErr w:type="spellEnd"/>
      <w:r w:rsidRPr="009B1F99">
        <w:rPr>
          <w:rFonts w:ascii="Calibri" w:hAnsi="Calibri"/>
          <w:lang w:val="sv-SE"/>
        </w:rPr>
        <w:t xml:space="preserve"> klorider/L, att jämföra med Plasmalyte 98 </w:t>
      </w:r>
      <w:proofErr w:type="spellStart"/>
      <w:r w:rsidRPr="009B1F99">
        <w:rPr>
          <w:rFonts w:ascii="Calibri" w:hAnsi="Calibri"/>
          <w:lang w:val="sv-SE"/>
        </w:rPr>
        <w:t>mmol</w:t>
      </w:r>
      <w:proofErr w:type="spellEnd"/>
      <w:r w:rsidRPr="009B1F99">
        <w:rPr>
          <w:rFonts w:ascii="Calibri" w:hAnsi="Calibri"/>
          <w:lang w:val="sv-SE"/>
        </w:rPr>
        <w:t>/L</w:t>
      </w:r>
      <w:r w:rsidR="00567F70">
        <w:rPr>
          <w:rFonts w:ascii="Calibri" w:hAnsi="Calibri"/>
          <w:lang w:val="sv-SE"/>
        </w:rPr>
        <w:t xml:space="preserve"> (och </w:t>
      </w:r>
      <w:proofErr w:type="spellStart"/>
      <w:r w:rsidR="00567F70" w:rsidRPr="009B1F99">
        <w:rPr>
          <w:rFonts w:ascii="Calibri" w:hAnsi="Calibri"/>
          <w:lang w:val="sv-SE"/>
        </w:rPr>
        <w:t>Ringeracetat</w:t>
      </w:r>
      <w:proofErr w:type="spellEnd"/>
      <w:r w:rsidR="00567F70" w:rsidRPr="009B1F99">
        <w:rPr>
          <w:rFonts w:ascii="Calibri" w:hAnsi="Calibri"/>
          <w:lang w:val="sv-SE"/>
        </w:rPr>
        <w:t xml:space="preserve"> 110 </w:t>
      </w:r>
      <w:proofErr w:type="spellStart"/>
      <w:r w:rsidR="00567F70" w:rsidRPr="009B1F99">
        <w:rPr>
          <w:rFonts w:ascii="Calibri" w:hAnsi="Calibri"/>
          <w:lang w:val="sv-SE"/>
        </w:rPr>
        <w:t>mmol</w:t>
      </w:r>
      <w:proofErr w:type="spellEnd"/>
      <w:r w:rsidR="00567F70" w:rsidRPr="009B1F99">
        <w:rPr>
          <w:rFonts w:ascii="Calibri" w:hAnsi="Calibri"/>
          <w:lang w:val="sv-SE"/>
        </w:rPr>
        <w:t>/L</w:t>
      </w:r>
      <w:r w:rsidR="00567F70">
        <w:rPr>
          <w:rFonts w:ascii="Calibri" w:hAnsi="Calibri"/>
          <w:lang w:val="sv-SE"/>
        </w:rPr>
        <w:t>)</w:t>
      </w:r>
      <w:r w:rsidRPr="009B1F99">
        <w:rPr>
          <w:rFonts w:ascii="Calibri" w:hAnsi="Calibri"/>
          <w:lang w:val="sv-SE"/>
        </w:rPr>
        <w:t>.</w:t>
      </w:r>
    </w:p>
    <w:p w14:paraId="59DA1740" w14:textId="1EBADF46" w:rsidR="009357C2" w:rsidRPr="00926D4E" w:rsidRDefault="009357C2" w:rsidP="00DC0616">
      <w:pPr>
        <w:rPr>
          <w:rFonts w:ascii="Calibri" w:hAnsi="Calibri"/>
          <w:lang w:val="sv-SE"/>
        </w:rPr>
      </w:pPr>
    </w:p>
    <w:p w14:paraId="02143EED" w14:textId="516B4E64" w:rsidR="009357C2" w:rsidRDefault="009357C2" w:rsidP="00D12B6E">
      <w:pPr>
        <w:pStyle w:val="Rubrik1"/>
        <w:rPr>
          <w:lang w:val="sv-SE"/>
        </w:rPr>
      </w:pPr>
      <w:r w:rsidRPr="00926D4E">
        <w:rPr>
          <w:lang w:val="sv-SE"/>
        </w:rPr>
        <w:t>Komplikationer till DKA</w:t>
      </w:r>
    </w:p>
    <w:p w14:paraId="62F90635" w14:textId="6FE35E29" w:rsidR="008820F0" w:rsidRDefault="008820F0" w:rsidP="008820F0">
      <w:pPr>
        <w:rPr>
          <w:rFonts w:asciiTheme="majorHAnsi" w:eastAsiaTheme="majorEastAsia" w:hAnsiTheme="majorHAnsi" w:cstheme="majorBidi"/>
          <w:color w:val="3E762A" w:themeColor="accent1" w:themeShade="BF"/>
          <w:sz w:val="24"/>
          <w:szCs w:val="24"/>
          <w:lang w:val="sv-SE"/>
        </w:rPr>
      </w:pPr>
      <w:r w:rsidRPr="008820F0">
        <w:rPr>
          <w:rFonts w:asciiTheme="majorHAnsi" w:eastAsiaTheme="majorEastAsia" w:hAnsiTheme="majorHAnsi" w:cstheme="majorBidi"/>
          <w:color w:val="3E762A" w:themeColor="accent1" w:themeShade="BF"/>
          <w:sz w:val="24"/>
          <w:szCs w:val="24"/>
          <w:lang w:val="sv-SE"/>
        </w:rPr>
        <w:t>Akut njurskada/njursvikt</w:t>
      </w:r>
      <w:r w:rsidR="001A7F33">
        <w:rPr>
          <w:rFonts w:asciiTheme="majorHAnsi" w:eastAsiaTheme="majorEastAsia" w:hAnsiTheme="majorHAnsi" w:cstheme="majorBidi"/>
          <w:color w:val="3E762A" w:themeColor="accent1" w:themeShade="BF"/>
          <w:sz w:val="24"/>
          <w:szCs w:val="24"/>
          <w:lang w:val="sv-SE"/>
        </w:rPr>
        <w:t xml:space="preserve"> </w:t>
      </w:r>
    </w:p>
    <w:p w14:paraId="7AD829A4" w14:textId="6C7B96D0" w:rsidR="00932ECD" w:rsidRPr="009B1F99" w:rsidRDefault="00932ECD" w:rsidP="008820F0">
      <w:pPr>
        <w:rPr>
          <w:sz w:val="20"/>
          <w:szCs w:val="20"/>
          <w:lang w:val="sv-SE"/>
        </w:rPr>
      </w:pPr>
      <w:r w:rsidRPr="009B1F99">
        <w:rPr>
          <w:sz w:val="20"/>
          <w:szCs w:val="20"/>
          <w:lang w:val="sv-SE"/>
        </w:rPr>
        <w:t xml:space="preserve">Akut njurskada </w:t>
      </w:r>
      <w:r w:rsidR="001A7F33" w:rsidRPr="009B1F99">
        <w:rPr>
          <w:sz w:val="20"/>
          <w:szCs w:val="20"/>
          <w:lang w:val="sv-SE"/>
        </w:rPr>
        <w:t>(</w:t>
      </w:r>
      <w:proofErr w:type="spellStart"/>
      <w:r w:rsidR="001A7F33" w:rsidRPr="009B1F99">
        <w:rPr>
          <w:sz w:val="20"/>
          <w:szCs w:val="20"/>
          <w:lang w:val="sv-SE"/>
        </w:rPr>
        <w:t>acute</w:t>
      </w:r>
      <w:proofErr w:type="spellEnd"/>
      <w:r w:rsidR="001A7F33" w:rsidRPr="009B1F99">
        <w:rPr>
          <w:sz w:val="20"/>
          <w:szCs w:val="20"/>
          <w:lang w:val="sv-SE"/>
        </w:rPr>
        <w:t xml:space="preserve"> </w:t>
      </w:r>
      <w:proofErr w:type="spellStart"/>
      <w:r w:rsidR="001A7F33" w:rsidRPr="009B1F99">
        <w:rPr>
          <w:sz w:val="20"/>
          <w:szCs w:val="20"/>
          <w:lang w:val="sv-SE"/>
        </w:rPr>
        <w:t>kidney</w:t>
      </w:r>
      <w:proofErr w:type="spellEnd"/>
      <w:r w:rsidR="001A7F33" w:rsidRPr="009B1F99">
        <w:rPr>
          <w:sz w:val="20"/>
          <w:szCs w:val="20"/>
          <w:lang w:val="sv-SE"/>
        </w:rPr>
        <w:t xml:space="preserve"> </w:t>
      </w:r>
      <w:proofErr w:type="spellStart"/>
      <w:r w:rsidR="001A7F33" w:rsidRPr="009B1F99">
        <w:rPr>
          <w:sz w:val="20"/>
          <w:szCs w:val="20"/>
          <w:lang w:val="sv-SE"/>
        </w:rPr>
        <w:t>injury</w:t>
      </w:r>
      <w:proofErr w:type="spellEnd"/>
      <w:r w:rsidR="001A7F33" w:rsidRPr="009B1F99">
        <w:rPr>
          <w:sz w:val="20"/>
          <w:szCs w:val="20"/>
          <w:lang w:val="sv-SE"/>
        </w:rPr>
        <w:t xml:space="preserve">, AKI) </w:t>
      </w:r>
      <w:r w:rsidR="005F51E4" w:rsidRPr="009B1F99">
        <w:rPr>
          <w:sz w:val="20"/>
          <w:szCs w:val="20"/>
          <w:lang w:val="sv-SE"/>
        </w:rPr>
        <w:t xml:space="preserve">och </w:t>
      </w:r>
      <w:proofErr w:type="spellStart"/>
      <w:r w:rsidR="005F51E4" w:rsidRPr="009B1F99">
        <w:rPr>
          <w:sz w:val="20"/>
          <w:szCs w:val="20"/>
          <w:lang w:val="sv-SE"/>
        </w:rPr>
        <w:t>renal</w:t>
      </w:r>
      <w:proofErr w:type="spellEnd"/>
      <w:r w:rsidR="005F51E4" w:rsidRPr="009B1F99">
        <w:rPr>
          <w:sz w:val="20"/>
          <w:szCs w:val="20"/>
          <w:lang w:val="sv-SE"/>
        </w:rPr>
        <w:t xml:space="preserve"> </w:t>
      </w:r>
      <w:proofErr w:type="spellStart"/>
      <w:r w:rsidR="005F51E4" w:rsidRPr="009B1F99">
        <w:rPr>
          <w:sz w:val="20"/>
          <w:szCs w:val="20"/>
          <w:lang w:val="sv-SE"/>
        </w:rPr>
        <w:t>tubulär</w:t>
      </w:r>
      <w:proofErr w:type="spellEnd"/>
      <w:r w:rsidR="005F51E4" w:rsidRPr="009B1F99">
        <w:rPr>
          <w:sz w:val="20"/>
          <w:szCs w:val="20"/>
          <w:lang w:val="sv-SE"/>
        </w:rPr>
        <w:t xml:space="preserve"> skada (</w:t>
      </w:r>
      <w:proofErr w:type="spellStart"/>
      <w:r w:rsidR="005F51E4" w:rsidRPr="009B1F99">
        <w:rPr>
          <w:sz w:val="20"/>
          <w:szCs w:val="20"/>
          <w:lang w:val="sv-SE"/>
        </w:rPr>
        <w:t>renal</w:t>
      </w:r>
      <w:proofErr w:type="spellEnd"/>
      <w:r w:rsidR="005F51E4" w:rsidRPr="009B1F99">
        <w:rPr>
          <w:sz w:val="20"/>
          <w:szCs w:val="20"/>
          <w:lang w:val="sv-SE"/>
        </w:rPr>
        <w:t xml:space="preserve"> </w:t>
      </w:r>
      <w:proofErr w:type="spellStart"/>
      <w:r w:rsidR="005F51E4" w:rsidRPr="009B1F99">
        <w:rPr>
          <w:sz w:val="20"/>
          <w:szCs w:val="20"/>
          <w:lang w:val="sv-SE"/>
        </w:rPr>
        <w:t>tubular</w:t>
      </w:r>
      <w:proofErr w:type="spellEnd"/>
      <w:r w:rsidR="005F51E4" w:rsidRPr="009B1F99">
        <w:rPr>
          <w:sz w:val="20"/>
          <w:szCs w:val="20"/>
          <w:lang w:val="sv-SE"/>
        </w:rPr>
        <w:t xml:space="preserve"> </w:t>
      </w:r>
      <w:proofErr w:type="spellStart"/>
      <w:r w:rsidR="005F51E4" w:rsidRPr="009B1F99">
        <w:rPr>
          <w:sz w:val="20"/>
          <w:szCs w:val="20"/>
          <w:lang w:val="sv-SE"/>
        </w:rPr>
        <w:t>damage</w:t>
      </w:r>
      <w:proofErr w:type="spellEnd"/>
      <w:r w:rsidR="00A040C6" w:rsidRPr="009B1F99">
        <w:rPr>
          <w:sz w:val="20"/>
          <w:szCs w:val="20"/>
          <w:lang w:val="sv-SE"/>
        </w:rPr>
        <w:t>, RTD</w:t>
      </w:r>
      <w:r w:rsidR="005F51E4" w:rsidRPr="009B1F99">
        <w:rPr>
          <w:sz w:val="20"/>
          <w:szCs w:val="20"/>
          <w:lang w:val="sv-SE"/>
        </w:rPr>
        <w:t xml:space="preserve">) </w:t>
      </w:r>
      <w:r w:rsidRPr="009B1F99">
        <w:rPr>
          <w:sz w:val="20"/>
          <w:szCs w:val="20"/>
          <w:lang w:val="sv-SE"/>
        </w:rPr>
        <w:t>är vanligt hos barn med DKA, 43-64%, och är vanliga</w:t>
      </w:r>
      <w:r w:rsidR="003F3A60" w:rsidRPr="009B1F99">
        <w:rPr>
          <w:sz w:val="20"/>
          <w:szCs w:val="20"/>
          <w:lang w:val="sv-SE"/>
        </w:rPr>
        <w:t>r</w:t>
      </w:r>
      <w:r w:rsidRPr="009B1F99">
        <w:rPr>
          <w:sz w:val="20"/>
          <w:szCs w:val="20"/>
          <w:lang w:val="sv-SE"/>
        </w:rPr>
        <w:t xml:space="preserve">e </w:t>
      </w:r>
      <w:r w:rsidR="001A7F33" w:rsidRPr="009B1F99">
        <w:rPr>
          <w:sz w:val="20"/>
          <w:szCs w:val="20"/>
          <w:lang w:val="sv-SE"/>
        </w:rPr>
        <w:t xml:space="preserve">bland barn med svårare </w:t>
      </w:r>
      <w:proofErr w:type="spellStart"/>
      <w:r w:rsidR="001A7F33" w:rsidRPr="009B1F99">
        <w:rPr>
          <w:sz w:val="20"/>
          <w:szCs w:val="20"/>
          <w:lang w:val="sv-SE"/>
        </w:rPr>
        <w:t>acidos</w:t>
      </w:r>
      <w:proofErr w:type="spellEnd"/>
      <w:r w:rsidR="001A7F33" w:rsidRPr="009B1F99">
        <w:rPr>
          <w:sz w:val="20"/>
          <w:szCs w:val="20"/>
          <w:lang w:val="sv-SE"/>
        </w:rPr>
        <w:t xml:space="preserve"> och större grad av </w:t>
      </w:r>
      <w:proofErr w:type="spellStart"/>
      <w:r w:rsidR="001A7F33" w:rsidRPr="009B1F99">
        <w:rPr>
          <w:sz w:val="20"/>
          <w:szCs w:val="20"/>
          <w:lang w:val="sv-SE"/>
        </w:rPr>
        <w:t>dehydrering</w:t>
      </w:r>
      <w:proofErr w:type="spellEnd"/>
      <w:r w:rsidR="001A7F33" w:rsidRPr="009B1F99">
        <w:rPr>
          <w:sz w:val="20"/>
          <w:szCs w:val="20"/>
          <w:lang w:val="sv-SE"/>
        </w:rPr>
        <w:t xml:space="preserve">. </w:t>
      </w:r>
      <w:r w:rsidR="004F3DD7" w:rsidRPr="009B1F99">
        <w:rPr>
          <w:sz w:val="20"/>
          <w:szCs w:val="20"/>
          <w:lang w:val="sv-SE"/>
        </w:rPr>
        <w:t xml:space="preserve">Kriterier för AKI </w:t>
      </w:r>
      <w:proofErr w:type="spellStart"/>
      <w:r w:rsidR="004F3DD7" w:rsidRPr="009B1F99">
        <w:rPr>
          <w:sz w:val="20"/>
          <w:szCs w:val="20"/>
          <w:lang w:val="sv-SE"/>
        </w:rPr>
        <w:t>defineras</w:t>
      </w:r>
      <w:proofErr w:type="spellEnd"/>
      <w:r w:rsidR="004F3DD7" w:rsidRPr="009B1F99">
        <w:rPr>
          <w:sz w:val="20"/>
          <w:szCs w:val="20"/>
          <w:lang w:val="sv-SE"/>
        </w:rPr>
        <w:t xml:space="preserve"> med </w:t>
      </w:r>
      <w:r w:rsidR="006E4AD1" w:rsidRPr="009B1F99">
        <w:rPr>
          <w:sz w:val="20"/>
          <w:szCs w:val="20"/>
          <w:lang w:val="sv-SE"/>
        </w:rPr>
        <w:t>S-</w:t>
      </w:r>
      <w:proofErr w:type="spellStart"/>
      <w:r w:rsidR="006E4AD1" w:rsidRPr="009B1F99">
        <w:rPr>
          <w:sz w:val="20"/>
          <w:szCs w:val="20"/>
          <w:lang w:val="sv-SE"/>
        </w:rPr>
        <w:t>kreatinin</w:t>
      </w:r>
      <w:proofErr w:type="spellEnd"/>
      <w:r w:rsidR="006E4AD1" w:rsidRPr="009B1F99">
        <w:rPr>
          <w:sz w:val="20"/>
          <w:szCs w:val="20"/>
          <w:lang w:val="sv-SE"/>
        </w:rPr>
        <w:t xml:space="preserve"> enligt </w:t>
      </w:r>
      <w:proofErr w:type="spellStart"/>
      <w:r w:rsidR="004F3DD7" w:rsidRPr="009B1F99">
        <w:rPr>
          <w:sz w:val="20"/>
          <w:szCs w:val="20"/>
          <w:lang w:val="sv-SE"/>
        </w:rPr>
        <w:t>Kidney</w:t>
      </w:r>
      <w:proofErr w:type="spellEnd"/>
      <w:r w:rsidR="004F3DD7" w:rsidRPr="009B1F99">
        <w:rPr>
          <w:sz w:val="20"/>
          <w:szCs w:val="20"/>
          <w:lang w:val="sv-SE"/>
        </w:rPr>
        <w:t xml:space="preserve"> </w:t>
      </w:r>
      <w:proofErr w:type="spellStart"/>
      <w:r w:rsidR="004F3DD7" w:rsidRPr="009B1F99">
        <w:rPr>
          <w:sz w:val="20"/>
          <w:szCs w:val="20"/>
          <w:lang w:val="sv-SE"/>
        </w:rPr>
        <w:t>Disease</w:t>
      </w:r>
      <w:proofErr w:type="spellEnd"/>
      <w:r w:rsidR="004F3DD7" w:rsidRPr="009B1F99">
        <w:rPr>
          <w:sz w:val="20"/>
          <w:szCs w:val="20"/>
          <w:lang w:val="sv-SE"/>
        </w:rPr>
        <w:t xml:space="preserve"> </w:t>
      </w:r>
      <w:proofErr w:type="spellStart"/>
      <w:r w:rsidR="004F3DD7" w:rsidRPr="009B1F99">
        <w:rPr>
          <w:sz w:val="20"/>
          <w:szCs w:val="20"/>
          <w:lang w:val="sv-SE"/>
        </w:rPr>
        <w:t>Improving</w:t>
      </w:r>
      <w:proofErr w:type="spellEnd"/>
      <w:r w:rsidR="004F3DD7" w:rsidRPr="009B1F99">
        <w:rPr>
          <w:sz w:val="20"/>
          <w:szCs w:val="20"/>
          <w:lang w:val="sv-SE"/>
        </w:rPr>
        <w:t xml:space="preserve"> Global </w:t>
      </w:r>
      <w:proofErr w:type="spellStart"/>
      <w:r w:rsidR="004F3DD7" w:rsidRPr="009B1F99">
        <w:rPr>
          <w:sz w:val="20"/>
          <w:szCs w:val="20"/>
          <w:lang w:val="sv-SE"/>
        </w:rPr>
        <w:t>Outcomes</w:t>
      </w:r>
      <w:proofErr w:type="spellEnd"/>
      <w:r w:rsidR="004F3DD7" w:rsidRPr="009B1F99">
        <w:rPr>
          <w:sz w:val="20"/>
          <w:szCs w:val="20"/>
          <w:lang w:val="sv-SE"/>
        </w:rPr>
        <w:t xml:space="preserve"> (KDIGO)</w:t>
      </w:r>
      <w:r w:rsidR="006E4AD1" w:rsidRPr="009B1F99">
        <w:rPr>
          <w:sz w:val="20"/>
          <w:szCs w:val="20"/>
          <w:lang w:val="sv-SE"/>
        </w:rPr>
        <w:t>:</w:t>
      </w:r>
      <w:r w:rsidR="004F3DD7" w:rsidRPr="009B1F99">
        <w:rPr>
          <w:sz w:val="20"/>
          <w:szCs w:val="20"/>
          <w:lang w:val="sv-SE"/>
        </w:rPr>
        <w:t xml:space="preserve"> AKI Sta</w:t>
      </w:r>
      <w:r w:rsidR="006E4AD1" w:rsidRPr="009B1F99">
        <w:rPr>
          <w:sz w:val="20"/>
          <w:szCs w:val="20"/>
          <w:lang w:val="sv-SE"/>
        </w:rPr>
        <w:t>dium</w:t>
      </w:r>
      <w:r w:rsidR="004F3DD7" w:rsidRPr="009B1F99">
        <w:rPr>
          <w:sz w:val="20"/>
          <w:szCs w:val="20"/>
          <w:lang w:val="sv-SE"/>
        </w:rPr>
        <w:t xml:space="preserve"> 1, 2, </w:t>
      </w:r>
      <w:r w:rsidR="006E4AD1" w:rsidRPr="009B1F99">
        <w:rPr>
          <w:sz w:val="20"/>
          <w:szCs w:val="20"/>
          <w:lang w:val="sv-SE"/>
        </w:rPr>
        <w:t>eller</w:t>
      </w:r>
      <w:r w:rsidR="004F3DD7" w:rsidRPr="009B1F99">
        <w:rPr>
          <w:sz w:val="20"/>
          <w:szCs w:val="20"/>
          <w:lang w:val="sv-SE"/>
        </w:rPr>
        <w:t xml:space="preserve"> 3 </w:t>
      </w:r>
      <w:r w:rsidR="006552B9" w:rsidRPr="009B1F99">
        <w:rPr>
          <w:sz w:val="20"/>
          <w:szCs w:val="20"/>
          <w:lang w:val="sv-SE"/>
        </w:rPr>
        <w:t>innebär S-</w:t>
      </w:r>
      <w:proofErr w:type="spellStart"/>
      <w:r w:rsidR="006552B9" w:rsidRPr="009B1F99">
        <w:rPr>
          <w:sz w:val="20"/>
          <w:szCs w:val="20"/>
          <w:lang w:val="sv-SE"/>
        </w:rPr>
        <w:t>k</w:t>
      </w:r>
      <w:r w:rsidR="004F3DD7" w:rsidRPr="009B1F99">
        <w:rPr>
          <w:sz w:val="20"/>
          <w:szCs w:val="20"/>
          <w:lang w:val="sv-SE"/>
        </w:rPr>
        <w:t>reatinin</w:t>
      </w:r>
      <w:proofErr w:type="spellEnd"/>
      <w:r w:rsidR="004F3DD7" w:rsidRPr="009B1F99">
        <w:rPr>
          <w:sz w:val="20"/>
          <w:szCs w:val="20"/>
          <w:lang w:val="sv-SE"/>
        </w:rPr>
        <w:t xml:space="preserve"> 1.5, 2, </w:t>
      </w:r>
      <w:r w:rsidR="006552B9" w:rsidRPr="009B1F99">
        <w:rPr>
          <w:sz w:val="20"/>
          <w:szCs w:val="20"/>
          <w:lang w:val="sv-SE"/>
        </w:rPr>
        <w:t>elle</w:t>
      </w:r>
      <w:r w:rsidR="004F3DD7" w:rsidRPr="009B1F99">
        <w:rPr>
          <w:sz w:val="20"/>
          <w:szCs w:val="20"/>
          <w:lang w:val="sv-SE"/>
        </w:rPr>
        <w:t>r</w:t>
      </w:r>
      <w:r w:rsidR="006552B9" w:rsidRPr="009B1F99">
        <w:rPr>
          <w:sz w:val="20"/>
          <w:szCs w:val="20"/>
          <w:lang w:val="sv-SE"/>
        </w:rPr>
        <w:t xml:space="preserve"> </w:t>
      </w:r>
      <w:r w:rsidR="004F3DD7" w:rsidRPr="009B1F99">
        <w:rPr>
          <w:sz w:val="20"/>
          <w:szCs w:val="20"/>
          <w:lang w:val="sv-SE"/>
        </w:rPr>
        <w:t xml:space="preserve">3 </w:t>
      </w:r>
      <w:r w:rsidR="006552B9" w:rsidRPr="009B1F99">
        <w:rPr>
          <w:sz w:val="20"/>
          <w:szCs w:val="20"/>
          <w:lang w:val="sv-SE"/>
        </w:rPr>
        <w:t>uppskattat normalvärde för åldern</w:t>
      </w:r>
      <w:r w:rsidR="00A50B95" w:rsidRPr="009B1F99">
        <w:rPr>
          <w:sz w:val="20"/>
          <w:szCs w:val="20"/>
          <w:lang w:val="sv-SE"/>
        </w:rPr>
        <w:t>.</w:t>
      </w:r>
      <w:r w:rsidR="005F51E4" w:rsidRPr="009B1F99">
        <w:rPr>
          <w:sz w:val="20"/>
          <w:szCs w:val="20"/>
          <w:lang w:val="sv-SE"/>
        </w:rPr>
        <w:t xml:space="preserve"> </w:t>
      </w:r>
      <w:r w:rsidR="0045368F" w:rsidRPr="009B1F99">
        <w:rPr>
          <w:sz w:val="20"/>
          <w:szCs w:val="20"/>
          <w:lang w:val="sv-SE"/>
        </w:rPr>
        <w:t>AKI och RTD behan</w:t>
      </w:r>
      <w:r w:rsidR="00595038" w:rsidRPr="009B1F99">
        <w:rPr>
          <w:sz w:val="20"/>
          <w:szCs w:val="20"/>
          <w:lang w:val="sv-SE"/>
        </w:rPr>
        <w:t>d</w:t>
      </w:r>
      <w:r w:rsidR="0045368F" w:rsidRPr="009B1F99">
        <w:rPr>
          <w:sz w:val="20"/>
          <w:szCs w:val="20"/>
          <w:lang w:val="sv-SE"/>
        </w:rPr>
        <w:t xml:space="preserve">las genom </w:t>
      </w:r>
      <w:r w:rsidR="0045368F" w:rsidRPr="009B1F99">
        <w:rPr>
          <w:sz w:val="20"/>
          <w:szCs w:val="20"/>
          <w:lang w:val="sv-SE"/>
        </w:rPr>
        <w:lastRenderedPageBreak/>
        <w:t>återställandet av v</w:t>
      </w:r>
      <w:r w:rsidR="00595038" w:rsidRPr="009B1F99">
        <w:rPr>
          <w:sz w:val="20"/>
          <w:szCs w:val="20"/>
          <w:lang w:val="sv-SE"/>
        </w:rPr>
        <w:t>ä</w:t>
      </w:r>
      <w:r w:rsidR="0045368F" w:rsidRPr="009B1F99">
        <w:rPr>
          <w:sz w:val="20"/>
          <w:szCs w:val="20"/>
          <w:lang w:val="sv-SE"/>
        </w:rPr>
        <w:t>tske- elektrolyt- och glukosbalansen.</w:t>
      </w:r>
    </w:p>
    <w:p w14:paraId="11BF7691" w14:textId="77777777" w:rsidR="00A50B95" w:rsidRPr="008820F0" w:rsidRDefault="00A50B95" w:rsidP="008820F0">
      <w:pPr>
        <w:rPr>
          <w:lang w:val="sv-SE"/>
        </w:rPr>
      </w:pPr>
    </w:p>
    <w:p w14:paraId="19F41ED8" w14:textId="77777777" w:rsidR="009357C2" w:rsidRPr="00926D4E" w:rsidRDefault="009357C2" w:rsidP="005D26B6">
      <w:pPr>
        <w:pStyle w:val="Rubrik5"/>
        <w:rPr>
          <w:lang w:val="sv-SE"/>
        </w:rPr>
      </w:pPr>
      <w:r w:rsidRPr="00926D4E">
        <w:rPr>
          <w:lang w:val="sv-SE"/>
        </w:rPr>
        <w:t>Andra svåra komplikationer som kan förekomma vid behandling av DKA:</w:t>
      </w:r>
    </w:p>
    <w:p w14:paraId="23C5F79A" w14:textId="53A38882" w:rsidR="00D80EA6" w:rsidRPr="00926D4E" w:rsidRDefault="00716BF8" w:rsidP="00622C8B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• </w:t>
      </w:r>
      <w:proofErr w:type="spellStart"/>
      <w:r w:rsidR="00622C8B" w:rsidRPr="00926D4E">
        <w:rPr>
          <w:sz w:val="20"/>
          <w:szCs w:val="20"/>
          <w:lang w:val="sv-SE"/>
        </w:rPr>
        <w:t>Hyperkl</w:t>
      </w:r>
      <w:r w:rsidR="007071A4">
        <w:rPr>
          <w:sz w:val="20"/>
          <w:szCs w:val="20"/>
          <w:lang w:val="sv-SE"/>
        </w:rPr>
        <w:t>o</w:t>
      </w:r>
      <w:r w:rsidR="00622C8B" w:rsidRPr="00926D4E">
        <w:rPr>
          <w:sz w:val="20"/>
          <w:szCs w:val="20"/>
          <w:lang w:val="sv-SE"/>
        </w:rPr>
        <w:t>remisk</w:t>
      </w:r>
      <w:proofErr w:type="spellEnd"/>
      <w:r w:rsidR="00622C8B" w:rsidRPr="00926D4E">
        <w:rPr>
          <w:sz w:val="20"/>
          <w:szCs w:val="20"/>
          <w:lang w:val="sv-SE"/>
        </w:rPr>
        <w:t xml:space="preserve"> </w:t>
      </w:r>
      <w:proofErr w:type="spellStart"/>
      <w:r w:rsidR="00622C8B" w:rsidRPr="00926D4E">
        <w:rPr>
          <w:sz w:val="20"/>
          <w:szCs w:val="20"/>
          <w:lang w:val="sv-SE"/>
        </w:rPr>
        <w:t>acidos</w:t>
      </w:r>
      <w:proofErr w:type="spellEnd"/>
      <w:r w:rsidR="00622C8B" w:rsidRPr="00926D4E">
        <w:rPr>
          <w:sz w:val="20"/>
          <w:szCs w:val="20"/>
          <w:lang w:val="sv-SE"/>
        </w:rPr>
        <w:t xml:space="preserve"> (</w:t>
      </w:r>
      <w:proofErr w:type="spellStart"/>
      <w:r w:rsidR="00622C8B" w:rsidRPr="00926D4E">
        <w:rPr>
          <w:sz w:val="20"/>
          <w:szCs w:val="20"/>
          <w:lang w:val="sv-SE"/>
        </w:rPr>
        <w:t>definerad</w:t>
      </w:r>
      <w:proofErr w:type="spellEnd"/>
      <w:r w:rsidR="00622C8B" w:rsidRPr="00926D4E">
        <w:rPr>
          <w:sz w:val="20"/>
          <w:szCs w:val="20"/>
          <w:lang w:val="sv-SE"/>
        </w:rPr>
        <w:t xml:space="preserve"> som en kvot klorider/natrium [</w:t>
      </w:r>
      <w:proofErr w:type="spellStart"/>
      <w:r w:rsidR="00622C8B" w:rsidRPr="00926D4E">
        <w:rPr>
          <w:sz w:val="20"/>
          <w:szCs w:val="20"/>
          <w:lang w:val="sv-SE"/>
        </w:rPr>
        <w:t>Cl</w:t>
      </w:r>
      <w:proofErr w:type="spellEnd"/>
      <w:r w:rsidR="00622C8B" w:rsidRPr="00926D4E">
        <w:rPr>
          <w:sz w:val="20"/>
          <w:szCs w:val="20"/>
          <w:lang w:val="sv-SE"/>
        </w:rPr>
        <w:t>−:Na+] &gt; 0,79)</w:t>
      </w:r>
    </w:p>
    <w:p w14:paraId="23B4224C" w14:textId="6390164A" w:rsidR="0058771C" w:rsidRDefault="00622C8B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• </w:t>
      </w:r>
      <w:proofErr w:type="spellStart"/>
      <w:r w:rsidR="009357C2" w:rsidRPr="00926D4E">
        <w:rPr>
          <w:sz w:val="20"/>
          <w:szCs w:val="20"/>
          <w:lang w:val="sv-SE"/>
        </w:rPr>
        <w:t>Hypokalcemi</w:t>
      </w:r>
      <w:proofErr w:type="spellEnd"/>
      <w:r w:rsidR="009357C2" w:rsidRPr="00926D4E">
        <w:rPr>
          <w:sz w:val="20"/>
          <w:szCs w:val="20"/>
          <w:lang w:val="sv-SE"/>
        </w:rPr>
        <w:t xml:space="preserve">, </w:t>
      </w:r>
      <w:proofErr w:type="spellStart"/>
      <w:r w:rsidR="009357C2" w:rsidRPr="00926D4E">
        <w:rPr>
          <w:sz w:val="20"/>
          <w:szCs w:val="20"/>
          <w:lang w:val="sv-SE"/>
        </w:rPr>
        <w:t>hypomagnesemi</w:t>
      </w:r>
      <w:proofErr w:type="spellEnd"/>
    </w:p>
    <w:p w14:paraId="6032BFFA" w14:textId="612524D6" w:rsidR="0058771C" w:rsidRPr="00257E74" w:rsidRDefault="0058771C" w:rsidP="0058771C">
      <w:pPr>
        <w:rPr>
          <w:sz w:val="20"/>
          <w:szCs w:val="20"/>
          <w:lang w:val="sv-SE"/>
        </w:rPr>
      </w:pPr>
      <w:r w:rsidRPr="00257E74">
        <w:rPr>
          <w:sz w:val="20"/>
          <w:szCs w:val="20"/>
          <w:lang w:val="sv-SE"/>
        </w:rPr>
        <w:t xml:space="preserve">• </w:t>
      </w:r>
      <w:proofErr w:type="spellStart"/>
      <w:r w:rsidRPr="00257E74">
        <w:rPr>
          <w:sz w:val="20"/>
          <w:szCs w:val="20"/>
          <w:lang w:val="sv-SE"/>
        </w:rPr>
        <w:t>Hype</w:t>
      </w:r>
      <w:r w:rsidR="003419A6" w:rsidRPr="00257E74">
        <w:rPr>
          <w:sz w:val="20"/>
          <w:szCs w:val="20"/>
          <w:lang w:val="sv-SE"/>
        </w:rPr>
        <w:t>r</w:t>
      </w:r>
      <w:r w:rsidRPr="00257E74">
        <w:rPr>
          <w:sz w:val="20"/>
          <w:szCs w:val="20"/>
          <w:lang w:val="sv-SE"/>
        </w:rPr>
        <w:t>triglyceridemi</w:t>
      </w:r>
      <w:proofErr w:type="spellEnd"/>
      <w:r w:rsidR="00F24BCF" w:rsidRPr="00257E74">
        <w:rPr>
          <w:sz w:val="20"/>
          <w:szCs w:val="20"/>
          <w:lang w:val="sv-SE"/>
        </w:rPr>
        <w:t xml:space="preserve"> med värden </w:t>
      </w:r>
      <w:r w:rsidR="00CD1677" w:rsidRPr="00257E74">
        <w:rPr>
          <w:sz w:val="20"/>
          <w:szCs w:val="20"/>
          <w:lang w:val="sv-SE"/>
        </w:rPr>
        <w:t xml:space="preserve">över 50 </w:t>
      </w:r>
      <w:proofErr w:type="spellStart"/>
      <w:r w:rsidR="00CD1677" w:rsidRPr="00257E74">
        <w:rPr>
          <w:sz w:val="20"/>
          <w:szCs w:val="20"/>
          <w:lang w:val="sv-SE"/>
        </w:rPr>
        <w:t>mmol</w:t>
      </w:r>
      <w:proofErr w:type="spellEnd"/>
      <w:r w:rsidR="00CD1677" w:rsidRPr="00257E74">
        <w:rPr>
          <w:sz w:val="20"/>
          <w:szCs w:val="20"/>
          <w:lang w:val="sv-SE"/>
        </w:rPr>
        <w:t xml:space="preserve">/l (ref &lt; 2). </w:t>
      </w:r>
      <w:r w:rsidR="00CE3DB2">
        <w:rPr>
          <w:sz w:val="20"/>
          <w:szCs w:val="20"/>
          <w:lang w:val="sv-SE"/>
        </w:rPr>
        <w:t>Normaliseras utan extra åtgärd men r</w:t>
      </w:r>
      <w:r w:rsidR="006449EF" w:rsidRPr="00257E74">
        <w:rPr>
          <w:sz w:val="20"/>
          <w:szCs w:val="20"/>
          <w:lang w:val="sv-SE"/>
        </w:rPr>
        <w:t xml:space="preserve">isk för akut </w:t>
      </w:r>
      <w:proofErr w:type="spellStart"/>
      <w:r w:rsidR="006449EF" w:rsidRPr="00257E74">
        <w:rPr>
          <w:sz w:val="20"/>
          <w:szCs w:val="20"/>
          <w:lang w:val="sv-SE"/>
        </w:rPr>
        <w:t>pancreatit</w:t>
      </w:r>
      <w:proofErr w:type="spellEnd"/>
      <w:r w:rsidR="006449EF" w:rsidRPr="00257E74">
        <w:rPr>
          <w:sz w:val="20"/>
          <w:szCs w:val="20"/>
          <w:lang w:val="sv-SE"/>
        </w:rPr>
        <w:t xml:space="preserve"> om &gt; 1000 mg/dl (11.3 </w:t>
      </w:r>
      <w:proofErr w:type="spellStart"/>
      <w:r w:rsidR="006449EF" w:rsidRPr="00257E74">
        <w:rPr>
          <w:sz w:val="20"/>
          <w:szCs w:val="20"/>
          <w:lang w:val="sv-SE"/>
        </w:rPr>
        <w:t>mmol</w:t>
      </w:r>
      <w:proofErr w:type="spellEnd"/>
      <w:r w:rsidR="006449EF" w:rsidRPr="00257E74">
        <w:rPr>
          <w:sz w:val="20"/>
          <w:szCs w:val="20"/>
          <w:lang w:val="sv-SE"/>
        </w:rPr>
        <w:t>/L). Ta prov för amylas.</w:t>
      </w:r>
    </w:p>
    <w:p w14:paraId="75BFBFB9" w14:textId="4CBBEA49" w:rsidR="00716BF8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• S</w:t>
      </w:r>
      <w:r w:rsidR="00A40E0F" w:rsidRPr="00926D4E">
        <w:rPr>
          <w:sz w:val="20"/>
          <w:szCs w:val="20"/>
          <w:lang w:val="sv-SE"/>
        </w:rPr>
        <w:t>vår</w:t>
      </w:r>
      <w:r w:rsidRPr="00926D4E">
        <w:rPr>
          <w:sz w:val="20"/>
          <w:szCs w:val="20"/>
          <w:lang w:val="sv-SE"/>
        </w:rPr>
        <w:t xml:space="preserve"> </w:t>
      </w:r>
      <w:proofErr w:type="spellStart"/>
      <w:r w:rsidRPr="00926D4E">
        <w:rPr>
          <w:sz w:val="20"/>
          <w:szCs w:val="20"/>
          <w:lang w:val="sv-SE"/>
        </w:rPr>
        <w:t>hypo</w:t>
      </w:r>
      <w:r w:rsidR="00A40E0F" w:rsidRPr="00926D4E">
        <w:rPr>
          <w:sz w:val="20"/>
          <w:szCs w:val="20"/>
          <w:lang w:val="sv-SE"/>
        </w:rPr>
        <w:t>f</w:t>
      </w:r>
      <w:r w:rsidRPr="00926D4E">
        <w:rPr>
          <w:sz w:val="20"/>
          <w:szCs w:val="20"/>
          <w:lang w:val="sv-SE"/>
        </w:rPr>
        <w:t>os</w:t>
      </w:r>
      <w:r w:rsidR="00A40E0F" w:rsidRPr="00926D4E">
        <w:rPr>
          <w:sz w:val="20"/>
          <w:szCs w:val="20"/>
          <w:lang w:val="sv-SE"/>
        </w:rPr>
        <w:t>f</w:t>
      </w:r>
      <w:r w:rsidRPr="00926D4E">
        <w:rPr>
          <w:sz w:val="20"/>
          <w:szCs w:val="20"/>
          <w:lang w:val="sv-SE"/>
        </w:rPr>
        <w:t>atemi</w:t>
      </w:r>
      <w:proofErr w:type="spellEnd"/>
    </w:p>
    <w:p w14:paraId="63B39CE5" w14:textId="31720F47" w:rsidR="009357C2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• </w:t>
      </w:r>
      <w:proofErr w:type="spellStart"/>
      <w:r w:rsidRPr="00926D4E">
        <w:rPr>
          <w:sz w:val="20"/>
          <w:szCs w:val="20"/>
          <w:lang w:val="sv-SE"/>
        </w:rPr>
        <w:t>Hypo</w:t>
      </w:r>
      <w:r w:rsidR="00A40E0F" w:rsidRPr="00926D4E">
        <w:rPr>
          <w:sz w:val="20"/>
          <w:szCs w:val="20"/>
          <w:lang w:val="sv-SE"/>
        </w:rPr>
        <w:t>k</w:t>
      </w:r>
      <w:r w:rsidR="00D80EA6" w:rsidRPr="00926D4E">
        <w:rPr>
          <w:sz w:val="20"/>
          <w:szCs w:val="20"/>
          <w:lang w:val="sv-SE"/>
        </w:rPr>
        <w:t>l</w:t>
      </w:r>
      <w:r w:rsidRPr="00926D4E">
        <w:rPr>
          <w:sz w:val="20"/>
          <w:szCs w:val="20"/>
          <w:lang w:val="sv-SE"/>
        </w:rPr>
        <w:t>oremi</w:t>
      </w:r>
      <w:r w:rsidR="00A40E0F" w:rsidRPr="00926D4E">
        <w:rPr>
          <w:sz w:val="20"/>
          <w:szCs w:val="20"/>
          <w:lang w:val="sv-SE"/>
        </w:rPr>
        <w:t>sk</w:t>
      </w:r>
      <w:proofErr w:type="spellEnd"/>
      <w:r w:rsidRPr="00926D4E">
        <w:rPr>
          <w:sz w:val="20"/>
          <w:szCs w:val="20"/>
          <w:lang w:val="sv-SE"/>
        </w:rPr>
        <w:t xml:space="preserve"> </w:t>
      </w:r>
      <w:proofErr w:type="spellStart"/>
      <w:r w:rsidRPr="00926D4E">
        <w:rPr>
          <w:sz w:val="20"/>
          <w:szCs w:val="20"/>
          <w:lang w:val="sv-SE"/>
        </w:rPr>
        <w:t>alkalos</w:t>
      </w:r>
      <w:proofErr w:type="spellEnd"/>
    </w:p>
    <w:p w14:paraId="7C96F526" w14:textId="161FD725" w:rsidR="009357C2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• Hypogly</w:t>
      </w:r>
      <w:r w:rsidR="00A40E0F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emi</w:t>
      </w:r>
    </w:p>
    <w:p w14:paraId="468E9234" w14:textId="131FD998" w:rsidR="009357C2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• </w:t>
      </w:r>
      <w:r w:rsidR="00A40E0F" w:rsidRPr="00926D4E">
        <w:rPr>
          <w:sz w:val="20"/>
          <w:szCs w:val="20"/>
          <w:lang w:val="sv-SE"/>
        </w:rPr>
        <w:t>Andra CNS</w:t>
      </w:r>
      <w:r w:rsidR="0024484C" w:rsidRPr="00926D4E">
        <w:rPr>
          <w:sz w:val="20"/>
          <w:szCs w:val="20"/>
          <w:lang w:val="sv-SE"/>
        </w:rPr>
        <w:t>-k</w:t>
      </w:r>
      <w:r w:rsidRPr="00926D4E">
        <w:rPr>
          <w:sz w:val="20"/>
          <w:szCs w:val="20"/>
          <w:lang w:val="sv-SE"/>
        </w:rPr>
        <w:t>ompli</w:t>
      </w:r>
      <w:r w:rsidR="007071A4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ation</w:t>
      </w:r>
      <w:r w:rsidR="0024484C" w:rsidRPr="00926D4E">
        <w:rPr>
          <w:sz w:val="20"/>
          <w:szCs w:val="20"/>
          <w:lang w:val="sv-SE"/>
        </w:rPr>
        <w:t>er</w:t>
      </w:r>
      <w:r w:rsidRPr="00926D4E">
        <w:rPr>
          <w:sz w:val="20"/>
          <w:szCs w:val="20"/>
          <w:lang w:val="sv-SE"/>
        </w:rPr>
        <w:t xml:space="preserve"> in</w:t>
      </w:r>
      <w:r w:rsidR="0024484C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lude</w:t>
      </w:r>
      <w:r w:rsidR="0024484C" w:rsidRPr="00926D4E">
        <w:rPr>
          <w:sz w:val="20"/>
          <w:szCs w:val="20"/>
          <w:lang w:val="sv-SE"/>
        </w:rPr>
        <w:t xml:space="preserve">rar trombos i </w:t>
      </w:r>
      <w:r w:rsidRPr="00926D4E">
        <w:rPr>
          <w:sz w:val="20"/>
          <w:szCs w:val="20"/>
          <w:lang w:val="sv-SE"/>
        </w:rPr>
        <w:t>sinus</w:t>
      </w:r>
      <w:r w:rsidR="0024484C" w:rsidRPr="00926D4E">
        <w:rPr>
          <w:sz w:val="20"/>
          <w:szCs w:val="20"/>
          <w:lang w:val="sv-SE"/>
        </w:rPr>
        <w:t xml:space="preserve"> </w:t>
      </w:r>
      <w:proofErr w:type="spellStart"/>
      <w:r w:rsidR="0024484C" w:rsidRPr="00926D4E">
        <w:rPr>
          <w:sz w:val="20"/>
          <w:szCs w:val="20"/>
          <w:lang w:val="sv-SE"/>
        </w:rPr>
        <w:t>venosus</w:t>
      </w:r>
      <w:proofErr w:type="spellEnd"/>
      <w:r w:rsidRPr="00926D4E">
        <w:rPr>
          <w:sz w:val="20"/>
          <w:szCs w:val="20"/>
          <w:lang w:val="sv-SE"/>
        </w:rPr>
        <w:t xml:space="preserve">, </w:t>
      </w:r>
      <w:proofErr w:type="spellStart"/>
      <w:r w:rsidR="00F25DD2" w:rsidRPr="00926D4E">
        <w:rPr>
          <w:sz w:val="20"/>
          <w:szCs w:val="20"/>
          <w:lang w:val="sv-SE"/>
        </w:rPr>
        <w:t>arteria</w:t>
      </w:r>
      <w:proofErr w:type="spellEnd"/>
      <w:r w:rsidR="00F25DD2" w:rsidRPr="00926D4E">
        <w:rPr>
          <w:sz w:val="20"/>
          <w:szCs w:val="20"/>
          <w:lang w:val="sv-SE"/>
        </w:rPr>
        <w:t xml:space="preserve"> basilaris</w:t>
      </w:r>
      <w:r w:rsidRPr="00926D4E">
        <w:rPr>
          <w:sz w:val="20"/>
          <w:szCs w:val="20"/>
          <w:lang w:val="sv-SE"/>
        </w:rPr>
        <w:t xml:space="preserve">, </w:t>
      </w:r>
      <w:proofErr w:type="spellStart"/>
      <w:r w:rsidRPr="00926D4E">
        <w:rPr>
          <w:sz w:val="20"/>
          <w:szCs w:val="20"/>
          <w:lang w:val="sv-SE"/>
        </w:rPr>
        <w:t>intra</w:t>
      </w:r>
      <w:r w:rsidR="00F25DD2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rani</w:t>
      </w:r>
      <w:r w:rsidR="00F25DD2" w:rsidRPr="00926D4E">
        <w:rPr>
          <w:sz w:val="20"/>
          <w:szCs w:val="20"/>
          <w:lang w:val="sv-SE"/>
        </w:rPr>
        <w:t>el</w:t>
      </w:r>
      <w:r w:rsidRPr="00926D4E">
        <w:rPr>
          <w:sz w:val="20"/>
          <w:szCs w:val="20"/>
          <w:lang w:val="sv-SE"/>
        </w:rPr>
        <w:t>l</w:t>
      </w:r>
      <w:proofErr w:type="spellEnd"/>
      <w:r w:rsidR="0010343E" w:rsidRPr="00926D4E">
        <w:rPr>
          <w:sz w:val="20"/>
          <w:szCs w:val="20"/>
          <w:lang w:val="sv-SE"/>
        </w:rPr>
        <w:t xml:space="preserve"> blödning</w:t>
      </w:r>
    </w:p>
    <w:p w14:paraId="668BA044" w14:textId="6D669141" w:rsidR="009357C2" w:rsidRPr="00EA7266" w:rsidRDefault="0010343E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>• C</w:t>
      </w:r>
      <w:r w:rsidR="009357C2" w:rsidRPr="00EA7266">
        <w:rPr>
          <w:sz w:val="20"/>
          <w:szCs w:val="20"/>
        </w:rPr>
        <w:t xml:space="preserve">erebral </w:t>
      </w:r>
      <w:proofErr w:type="spellStart"/>
      <w:r w:rsidR="009357C2" w:rsidRPr="00EA7266">
        <w:rPr>
          <w:sz w:val="20"/>
          <w:szCs w:val="20"/>
        </w:rPr>
        <w:t>infar</w:t>
      </w:r>
      <w:r w:rsidRPr="00EA7266">
        <w:rPr>
          <w:sz w:val="20"/>
          <w:szCs w:val="20"/>
        </w:rPr>
        <w:t>k</w:t>
      </w:r>
      <w:r w:rsidR="009357C2" w:rsidRPr="00EA7266">
        <w:rPr>
          <w:sz w:val="20"/>
          <w:szCs w:val="20"/>
        </w:rPr>
        <w:t>t</w:t>
      </w:r>
      <w:proofErr w:type="spellEnd"/>
    </w:p>
    <w:p w14:paraId="15904691" w14:textId="4EBCBE0E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</w:t>
      </w:r>
      <w:proofErr w:type="spellStart"/>
      <w:r w:rsidRPr="00EA7266">
        <w:rPr>
          <w:sz w:val="20"/>
          <w:szCs w:val="20"/>
        </w:rPr>
        <w:t>Ven</w:t>
      </w:r>
      <w:r w:rsidR="0010343E" w:rsidRPr="00EA7266">
        <w:rPr>
          <w:sz w:val="20"/>
          <w:szCs w:val="20"/>
        </w:rPr>
        <w:t>ö</w:t>
      </w:r>
      <w:r w:rsidRPr="00EA7266">
        <w:rPr>
          <w:sz w:val="20"/>
          <w:szCs w:val="20"/>
        </w:rPr>
        <w:t>s</w:t>
      </w:r>
      <w:proofErr w:type="spellEnd"/>
      <w:r w:rsidRPr="00EA7266">
        <w:rPr>
          <w:sz w:val="20"/>
          <w:szCs w:val="20"/>
        </w:rPr>
        <w:t xml:space="preserve"> </w:t>
      </w:r>
      <w:proofErr w:type="spellStart"/>
      <w:r w:rsidRPr="00EA7266">
        <w:rPr>
          <w:sz w:val="20"/>
          <w:szCs w:val="20"/>
        </w:rPr>
        <w:t>thrombos</w:t>
      </w:r>
      <w:proofErr w:type="spellEnd"/>
      <w:r w:rsidRPr="00EA7266">
        <w:rPr>
          <w:sz w:val="20"/>
          <w:szCs w:val="20"/>
        </w:rPr>
        <w:t>*</w:t>
      </w:r>
    </w:p>
    <w:p w14:paraId="5AEFF7CC" w14:textId="700FF27C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</w:t>
      </w:r>
      <w:proofErr w:type="spellStart"/>
      <w:r w:rsidR="0010343E" w:rsidRPr="00EA7266">
        <w:rPr>
          <w:sz w:val="20"/>
          <w:szCs w:val="20"/>
        </w:rPr>
        <w:t>Lung</w:t>
      </w:r>
      <w:r w:rsidRPr="00EA7266">
        <w:rPr>
          <w:sz w:val="20"/>
          <w:szCs w:val="20"/>
        </w:rPr>
        <w:t>emboli</w:t>
      </w:r>
      <w:proofErr w:type="spellEnd"/>
      <w:r w:rsidRPr="00EA7266">
        <w:rPr>
          <w:sz w:val="20"/>
          <w:szCs w:val="20"/>
        </w:rPr>
        <w:t>*</w:t>
      </w:r>
    </w:p>
    <w:p w14:paraId="4302461E" w14:textId="77777777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>• Sepsis</w:t>
      </w:r>
    </w:p>
    <w:p w14:paraId="4948D426" w14:textId="47D5E345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</w:t>
      </w:r>
      <w:proofErr w:type="spellStart"/>
      <w:r w:rsidRPr="00EA7266">
        <w:rPr>
          <w:sz w:val="20"/>
          <w:szCs w:val="20"/>
        </w:rPr>
        <w:t>Rhinocerebral</w:t>
      </w:r>
      <w:proofErr w:type="spellEnd"/>
      <w:r w:rsidRPr="00EA7266">
        <w:rPr>
          <w:sz w:val="20"/>
          <w:szCs w:val="20"/>
        </w:rPr>
        <w:t xml:space="preserve"> </w:t>
      </w:r>
      <w:proofErr w:type="spellStart"/>
      <w:r w:rsidR="0010343E" w:rsidRPr="00EA7266">
        <w:rPr>
          <w:sz w:val="20"/>
          <w:szCs w:val="20"/>
        </w:rPr>
        <w:t>eller</w:t>
      </w:r>
      <w:proofErr w:type="spellEnd"/>
      <w:r w:rsidRPr="00EA7266">
        <w:rPr>
          <w:sz w:val="20"/>
          <w:szCs w:val="20"/>
        </w:rPr>
        <w:t xml:space="preserve"> </w:t>
      </w:r>
      <w:proofErr w:type="spellStart"/>
      <w:r w:rsidRPr="00EA7266">
        <w:rPr>
          <w:sz w:val="20"/>
          <w:szCs w:val="20"/>
        </w:rPr>
        <w:t>pulmon</w:t>
      </w:r>
      <w:r w:rsidR="0010343E" w:rsidRPr="00EA7266">
        <w:rPr>
          <w:sz w:val="20"/>
          <w:szCs w:val="20"/>
        </w:rPr>
        <w:t>är</w:t>
      </w:r>
      <w:proofErr w:type="spellEnd"/>
      <w:r w:rsidRPr="00EA7266">
        <w:rPr>
          <w:sz w:val="20"/>
          <w:szCs w:val="20"/>
        </w:rPr>
        <w:t xml:space="preserve"> </w:t>
      </w:r>
      <w:proofErr w:type="spellStart"/>
      <w:r w:rsidRPr="00EA7266">
        <w:rPr>
          <w:sz w:val="20"/>
          <w:szCs w:val="20"/>
        </w:rPr>
        <w:t>mucormycos</w:t>
      </w:r>
      <w:proofErr w:type="spellEnd"/>
    </w:p>
    <w:p w14:paraId="09FF9B30" w14:textId="3CA61C53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</w:t>
      </w:r>
      <w:proofErr w:type="spellStart"/>
      <w:r w:rsidRPr="00EA7266">
        <w:rPr>
          <w:sz w:val="20"/>
          <w:szCs w:val="20"/>
        </w:rPr>
        <w:t>Aspiration</w:t>
      </w:r>
      <w:r w:rsidR="0010343E" w:rsidRPr="00EA7266">
        <w:rPr>
          <w:sz w:val="20"/>
          <w:szCs w:val="20"/>
        </w:rPr>
        <w:t>s</w:t>
      </w:r>
      <w:r w:rsidRPr="00EA7266">
        <w:rPr>
          <w:sz w:val="20"/>
          <w:szCs w:val="20"/>
        </w:rPr>
        <w:t>pneumoni</w:t>
      </w:r>
      <w:proofErr w:type="spellEnd"/>
      <w:r w:rsidRPr="00EA7266">
        <w:rPr>
          <w:sz w:val="20"/>
          <w:szCs w:val="20"/>
        </w:rPr>
        <w:t>*</w:t>
      </w:r>
    </w:p>
    <w:p w14:paraId="2DF12AB3" w14:textId="64BB86E1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</w:t>
      </w:r>
      <w:proofErr w:type="spellStart"/>
      <w:r w:rsidR="0010343E" w:rsidRPr="00EA7266">
        <w:rPr>
          <w:sz w:val="20"/>
          <w:szCs w:val="20"/>
        </w:rPr>
        <w:t>Lungödem</w:t>
      </w:r>
      <w:proofErr w:type="spellEnd"/>
      <w:r w:rsidRPr="00EA7266">
        <w:rPr>
          <w:sz w:val="20"/>
          <w:szCs w:val="20"/>
        </w:rPr>
        <w:t>*</w:t>
      </w:r>
    </w:p>
    <w:p w14:paraId="17FFD997" w14:textId="77777777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>• Adult respiratory distress syndrome (ARDS)</w:t>
      </w:r>
    </w:p>
    <w:p w14:paraId="4D4B310C" w14:textId="5B272D5D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 xml:space="preserve">• Pneumothorax, pneumomediastinum </w:t>
      </w:r>
      <w:r w:rsidR="0010343E" w:rsidRPr="00EA7266">
        <w:rPr>
          <w:sz w:val="20"/>
          <w:szCs w:val="20"/>
        </w:rPr>
        <w:t>och</w:t>
      </w:r>
      <w:r w:rsidRPr="00EA7266">
        <w:rPr>
          <w:sz w:val="20"/>
          <w:szCs w:val="20"/>
        </w:rPr>
        <w:t xml:space="preserve"> </w:t>
      </w:r>
      <w:proofErr w:type="spellStart"/>
      <w:r w:rsidRPr="00EA7266">
        <w:rPr>
          <w:sz w:val="20"/>
          <w:szCs w:val="20"/>
        </w:rPr>
        <w:t>subcutan</w:t>
      </w:r>
      <w:r w:rsidR="0010343E" w:rsidRPr="00EA7266">
        <w:rPr>
          <w:sz w:val="20"/>
          <w:szCs w:val="20"/>
        </w:rPr>
        <w:t>t</w:t>
      </w:r>
      <w:proofErr w:type="spellEnd"/>
      <w:r w:rsidRPr="00EA7266">
        <w:rPr>
          <w:sz w:val="20"/>
          <w:szCs w:val="20"/>
        </w:rPr>
        <w:t xml:space="preserve"> </w:t>
      </w:r>
      <w:proofErr w:type="spellStart"/>
      <w:r w:rsidRPr="00EA7266">
        <w:rPr>
          <w:sz w:val="20"/>
          <w:szCs w:val="20"/>
        </w:rPr>
        <w:t>em</w:t>
      </w:r>
      <w:r w:rsidR="0010343E" w:rsidRPr="00EA7266">
        <w:rPr>
          <w:sz w:val="20"/>
          <w:szCs w:val="20"/>
        </w:rPr>
        <w:t>f</w:t>
      </w:r>
      <w:r w:rsidRPr="00EA7266">
        <w:rPr>
          <w:sz w:val="20"/>
          <w:szCs w:val="20"/>
        </w:rPr>
        <w:t>ysem</w:t>
      </w:r>
      <w:proofErr w:type="spellEnd"/>
    </w:p>
    <w:p w14:paraId="58A5863B" w14:textId="77777777" w:rsidR="009357C2" w:rsidRPr="00EA7266" w:rsidRDefault="009357C2" w:rsidP="009357C2">
      <w:pPr>
        <w:rPr>
          <w:sz w:val="20"/>
          <w:szCs w:val="20"/>
        </w:rPr>
      </w:pPr>
      <w:r w:rsidRPr="00EA7266">
        <w:rPr>
          <w:sz w:val="20"/>
          <w:szCs w:val="20"/>
        </w:rPr>
        <w:t>• Rhabdomyolysis*</w:t>
      </w:r>
    </w:p>
    <w:p w14:paraId="71B2B724" w14:textId="1A3EC1D5" w:rsidR="009357C2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 xml:space="preserve">• </w:t>
      </w:r>
      <w:proofErr w:type="spellStart"/>
      <w:r w:rsidRPr="00926D4E">
        <w:rPr>
          <w:sz w:val="20"/>
          <w:szCs w:val="20"/>
          <w:lang w:val="sv-SE"/>
        </w:rPr>
        <w:t>Ischemi</w:t>
      </w:r>
      <w:r w:rsidR="007071A4">
        <w:rPr>
          <w:sz w:val="20"/>
          <w:szCs w:val="20"/>
          <w:lang w:val="sv-SE"/>
        </w:rPr>
        <w:t>sk</w:t>
      </w:r>
      <w:proofErr w:type="spellEnd"/>
      <w:r w:rsidRPr="00926D4E">
        <w:rPr>
          <w:sz w:val="20"/>
          <w:szCs w:val="20"/>
          <w:lang w:val="sv-SE"/>
        </w:rPr>
        <w:t xml:space="preserve"> </w:t>
      </w:r>
      <w:r w:rsidR="0071068B" w:rsidRPr="00926D4E">
        <w:rPr>
          <w:sz w:val="20"/>
          <w:szCs w:val="20"/>
          <w:lang w:val="sv-SE"/>
        </w:rPr>
        <w:t>tarm</w:t>
      </w:r>
      <w:r w:rsidRPr="00926D4E">
        <w:rPr>
          <w:sz w:val="20"/>
          <w:szCs w:val="20"/>
          <w:lang w:val="sv-SE"/>
        </w:rPr>
        <w:t>ne</w:t>
      </w:r>
      <w:r w:rsidR="0071068B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ros</w:t>
      </w:r>
      <w:r w:rsidR="0071068B" w:rsidRPr="00926D4E">
        <w:rPr>
          <w:sz w:val="20"/>
          <w:szCs w:val="20"/>
          <w:lang w:val="sv-SE"/>
        </w:rPr>
        <w:t>*</w:t>
      </w:r>
    </w:p>
    <w:p w14:paraId="1CAB42CC" w14:textId="78C3B092" w:rsidR="009357C2" w:rsidRPr="00926D4E" w:rsidRDefault="009357C2" w:rsidP="009357C2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• A</w:t>
      </w:r>
      <w:r w:rsidR="0071068B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ute pan</w:t>
      </w:r>
      <w:r w:rsidR="0071068B" w:rsidRPr="00926D4E">
        <w:rPr>
          <w:sz w:val="20"/>
          <w:szCs w:val="20"/>
          <w:lang w:val="sv-SE"/>
        </w:rPr>
        <w:t>k</w:t>
      </w:r>
      <w:r w:rsidRPr="00926D4E">
        <w:rPr>
          <w:sz w:val="20"/>
          <w:szCs w:val="20"/>
          <w:lang w:val="sv-SE"/>
        </w:rPr>
        <w:t>reatit*</w:t>
      </w:r>
    </w:p>
    <w:p w14:paraId="0659C52F" w14:textId="77777777" w:rsidR="00D05C09" w:rsidRPr="00926D4E" w:rsidRDefault="00D05C09" w:rsidP="009357C2">
      <w:pPr>
        <w:rPr>
          <w:sz w:val="20"/>
          <w:szCs w:val="20"/>
          <w:lang w:val="sv-SE"/>
        </w:rPr>
      </w:pPr>
    </w:p>
    <w:p w14:paraId="47876960" w14:textId="3BFDC46D" w:rsidR="00716BF8" w:rsidRPr="00926D4E" w:rsidRDefault="00A40E0F" w:rsidP="00A40E0F">
      <w:pPr>
        <w:rPr>
          <w:sz w:val="20"/>
          <w:szCs w:val="20"/>
          <w:lang w:val="sv-SE"/>
        </w:rPr>
      </w:pPr>
      <w:r w:rsidRPr="00926D4E">
        <w:rPr>
          <w:sz w:val="20"/>
          <w:szCs w:val="20"/>
          <w:lang w:val="sv-SE"/>
        </w:rPr>
        <w:t>*</w:t>
      </w:r>
      <w:r w:rsidR="00716BF8" w:rsidRPr="00926D4E">
        <w:rPr>
          <w:sz w:val="20"/>
          <w:szCs w:val="20"/>
          <w:lang w:val="sv-SE"/>
        </w:rPr>
        <w:t>Vanligare vid HHC</w:t>
      </w:r>
    </w:p>
    <w:p w14:paraId="76C2A3C6" w14:textId="5DDEC8B7" w:rsidR="00D65A0B" w:rsidRPr="00926D4E" w:rsidRDefault="00D65A0B" w:rsidP="00D65A0B">
      <w:pPr>
        <w:pStyle w:val="Rubrik1"/>
        <w:rPr>
          <w:lang w:val="sv-SE"/>
        </w:rPr>
      </w:pPr>
      <w:bookmarkStart w:id="24" w:name="_Toc480713469"/>
      <w:proofErr w:type="spellStart"/>
      <w:r w:rsidRPr="00926D4E">
        <w:rPr>
          <w:lang w:val="sv-SE"/>
        </w:rPr>
        <w:t>Hyperosmolärt</w:t>
      </w:r>
      <w:proofErr w:type="spellEnd"/>
      <w:r w:rsidRPr="00926D4E">
        <w:rPr>
          <w:lang w:val="sv-SE"/>
        </w:rPr>
        <w:t xml:space="preserve"> hypergl</w:t>
      </w:r>
      <w:r w:rsidR="00743D9B" w:rsidRPr="00926D4E">
        <w:rPr>
          <w:lang w:val="sv-SE"/>
        </w:rPr>
        <w:t>y</w:t>
      </w:r>
      <w:r w:rsidRPr="00926D4E">
        <w:rPr>
          <w:lang w:val="sv-SE"/>
        </w:rPr>
        <w:t xml:space="preserve">kemiskt </w:t>
      </w:r>
      <w:proofErr w:type="spellStart"/>
      <w:r w:rsidR="007D7F2F">
        <w:rPr>
          <w:lang w:val="sv-SE"/>
        </w:rPr>
        <w:t>state</w:t>
      </w:r>
      <w:proofErr w:type="spellEnd"/>
      <w:r w:rsidR="00743D9B" w:rsidRPr="00926D4E">
        <w:rPr>
          <w:lang w:val="sv-SE"/>
        </w:rPr>
        <w:t xml:space="preserve"> HH</w:t>
      </w:r>
      <w:bookmarkEnd w:id="24"/>
      <w:r w:rsidR="00792020">
        <w:rPr>
          <w:lang w:val="sv-SE"/>
        </w:rPr>
        <w:t>S</w:t>
      </w:r>
    </w:p>
    <w:p w14:paraId="2411E203" w14:textId="77777777" w:rsidR="00D65A0B" w:rsidRPr="00926D4E" w:rsidRDefault="00D65A0B" w:rsidP="00D65A0B">
      <w:pPr>
        <w:rPr>
          <w:lang w:val="sv-SE"/>
        </w:rPr>
      </w:pPr>
      <w:r w:rsidRPr="00926D4E">
        <w:rPr>
          <w:lang w:val="sv-SE"/>
        </w:rPr>
        <w:t>Detta syndrom är ovanligt hos barn</w:t>
      </w:r>
      <w:r w:rsidR="00743D9B" w:rsidRPr="00926D4E">
        <w:rPr>
          <w:lang w:val="sv-SE"/>
        </w:rPr>
        <w:t xml:space="preserve">, men har högre mortalitet än </w:t>
      </w:r>
      <w:proofErr w:type="spellStart"/>
      <w:r w:rsidR="00743D9B" w:rsidRPr="00926D4E">
        <w:rPr>
          <w:lang w:val="sv-SE"/>
        </w:rPr>
        <w:t>diabetesketoacidos</w:t>
      </w:r>
      <w:proofErr w:type="spellEnd"/>
      <w:r w:rsidR="00743D9B" w:rsidRPr="00926D4E">
        <w:rPr>
          <w:lang w:val="sv-SE"/>
        </w:rPr>
        <w:t>.</w:t>
      </w:r>
      <w:r w:rsidRPr="00926D4E">
        <w:rPr>
          <w:lang w:val="sv-SE"/>
        </w:rPr>
        <w:t xml:space="preserve"> Patienten har vanligen en viss kvarvarande insulinproduktion</w:t>
      </w:r>
      <w:r w:rsidR="00743D9B" w:rsidRPr="00926D4E">
        <w:rPr>
          <w:lang w:val="sv-SE"/>
        </w:rPr>
        <w:t xml:space="preserve"> </w:t>
      </w:r>
      <w:r w:rsidRPr="00926D4E">
        <w:rPr>
          <w:lang w:val="sv-SE"/>
        </w:rPr>
        <w:t xml:space="preserve">som förklarar avsaknaden av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>. Patienter som inte</w:t>
      </w:r>
      <w:r w:rsidR="00743D9B" w:rsidRPr="00926D4E">
        <w:rPr>
          <w:lang w:val="sv-SE"/>
        </w:rPr>
        <w:t xml:space="preserve"> </w:t>
      </w:r>
      <w:r w:rsidRPr="00926D4E">
        <w:rPr>
          <w:lang w:val="sv-SE"/>
        </w:rPr>
        <w:t>kan dricka tillräckligt själva, till exempel spädbarn eller barn med störd</w:t>
      </w:r>
      <w:r w:rsidR="00743D9B"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törstfunktion</w:t>
      </w:r>
      <w:proofErr w:type="spellEnd"/>
      <w:r w:rsidRPr="00926D4E">
        <w:rPr>
          <w:lang w:val="sv-SE"/>
        </w:rPr>
        <w:t xml:space="preserve"> (exv. på grund av hjärnskada) löper speciell risk att utveckla</w:t>
      </w:r>
      <w:r w:rsidR="00743D9B" w:rsidRPr="00926D4E">
        <w:rPr>
          <w:lang w:val="sv-SE"/>
        </w:rPr>
        <w:t xml:space="preserve"> </w:t>
      </w:r>
      <w:r w:rsidRPr="00926D4E">
        <w:rPr>
          <w:lang w:val="sv-SE"/>
        </w:rPr>
        <w:t>tillståndet. Bilden kan kompliceras av neurologiska symtom.</w:t>
      </w:r>
    </w:p>
    <w:p w14:paraId="5D1842F6" w14:textId="77777777" w:rsidR="00743D9B" w:rsidRPr="00926D4E" w:rsidRDefault="00743D9B" w:rsidP="00743D9B">
      <w:pPr>
        <w:rPr>
          <w:lang w:val="sv-SE"/>
        </w:rPr>
      </w:pPr>
      <w:r w:rsidRPr="00926D4E">
        <w:rPr>
          <w:lang w:val="sv-SE"/>
        </w:rPr>
        <w:t>Definition av HHC</w:t>
      </w:r>
    </w:p>
    <w:p w14:paraId="06CDC837" w14:textId="77777777" w:rsidR="00743D9B" w:rsidRPr="00926D4E" w:rsidRDefault="00743D9B" w:rsidP="00743D9B">
      <w:pPr>
        <w:pStyle w:val="Liststycke"/>
        <w:numPr>
          <w:ilvl w:val="0"/>
          <w:numId w:val="13"/>
        </w:numPr>
        <w:rPr>
          <w:lang w:val="sv-SE"/>
        </w:rPr>
      </w:pPr>
      <w:r w:rsidRPr="00926D4E">
        <w:rPr>
          <w:lang w:val="sv-SE"/>
        </w:rPr>
        <w:t xml:space="preserve">P-glukos&gt; 33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</w:t>
      </w:r>
    </w:p>
    <w:p w14:paraId="1F86883A" w14:textId="77777777" w:rsidR="00743D9B" w:rsidRPr="00926D4E" w:rsidRDefault="00743D9B" w:rsidP="00743D9B">
      <w:pPr>
        <w:pStyle w:val="Liststycke"/>
        <w:numPr>
          <w:ilvl w:val="0"/>
          <w:numId w:val="13"/>
        </w:numPr>
        <w:rPr>
          <w:lang w:val="sv-SE"/>
        </w:rPr>
      </w:pPr>
      <w:r w:rsidRPr="00926D4E">
        <w:rPr>
          <w:lang w:val="sv-SE"/>
        </w:rPr>
        <w:t xml:space="preserve">Venöst pH&gt; 7,25, standardbikarbonat&gt; 15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</w:t>
      </w:r>
    </w:p>
    <w:p w14:paraId="0724CCED" w14:textId="77777777" w:rsidR="00743D9B" w:rsidRPr="00926D4E" w:rsidRDefault="00743D9B" w:rsidP="00743D9B">
      <w:pPr>
        <w:pStyle w:val="Liststycke"/>
        <w:numPr>
          <w:ilvl w:val="0"/>
          <w:numId w:val="13"/>
        </w:numPr>
        <w:rPr>
          <w:lang w:val="sv-SE"/>
        </w:rPr>
      </w:pPr>
      <w:r w:rsidRPr="00926D4E">
        <w:rPr>
          <w:lang w:val="sv-SE"/>
        </w:rPr>
        <w:t xml:space="preserve">Lätt </w:t>
      </w:r>
      <w:proofErr w:type="spellStart"/>
      <w:r w:rsidRPr="00926D4E">
        <w:rPr>
          <w:lang w:val="sv-SE"/>
        </w:rPr>
        <w:t>ketonemi</w:t>
      </w:r>
      <w:proofErr w:type="spellEnd"/>
      <w:r w:rsidRPr="00926D4E">
        <w:rPr>
          <w:lang w:val="sv-SE"/>
        </w:rPr>
        <w:t>/</w:t>
      </w:r>
      <w:proofErr w:type="spellStart"/>
      <w:r w:rsidRPr="00926D4E">
        <w:rPr>
          <w:lang w:val="sv-SE"/>
        </w:rPr>
        <w:t>ketonuri</w:t>
      </w:r>
      <w:proofErr w:type="spellEnd"/>
    </w:p>
    <w:p w14:paraId="29D647E3" w14:textId="1CEED4E7" w:rsidR="00743D9B" w:rsidRPr="00CE3DB2" w:rsidRDefault="00CA269F" w:rsidP="00743D9B">
      <w:pPr>
        <w:pStyle w:val="Liststycke"/>
        <w:numPr>
          <w:ilvl w:val="0"/>
          <w:numId w:val="13"/>
        </w:numPr>
        <w:rPr>
          <w:lang w:val="sv-SE"/>
        </w:rPr>
      </w:pPr>
      <w:r w:rsidRPr="00CE3DB2">
        <w:rPr>
          <w:lang w:val="sv-SE"/>
        </w:rPr>
        <w:t xml:space="preserve">Effektiv </w:t>
      </w:r>
      <w:r w:rsidR="00743D9B" w:rsidRPr="00CE3DB2">
        <w:rPr>
          <w:lang w:val="sv-SE"/>
        </w:rPr>
        <w:t>S-</w:t>
      </w:r>
      <w:proofErr w:type="spellStart"/>
      <w:r w:rsidR="00743D9B" w:rsidRPr="00CE3DB2">
        <w:rPr>
          <w:lang w:val="sv-SE"/>
        </w:rPr>
        <w:t>osm</w:t>
      </w:r>
      <w:proofErr w:type="spellEnd"/>
      <w:r w:rsidR="00743D9B" w:rsidRPr="00CE3DB2">
        <w:rPr>
          <w:lang w:val="sv-SE"/>
        </w:rPr>
        <w:t xml:space="preserve">&gt; 320 </w:t>
      </w:r>
      <w:proofErr w:type="spellStart"/>
      <w:r w:rsidR="00743D9B" w:rsidRPr="00CE3DB2">
        <w:rPr>
          <w:lang w:val="sv-SE"/>
        </w:rPr>
        <w:t>mOsm</w:t>
      </w:r>
      <w:proofErr w:type="spellEnd"/>
      <w:r w:rsidR="00743D9B" w:rsidRPr="00CE3DB2">
        <w:rPr>
          <w:lang w:val="sv-SE"/>
        </w:rPr>
        <w:t>/kg</w:t>
      </w:r>
      <w:r w:rsidRPr="00CE3DB2">
        <w:rPr>
          <w:lang w:val="sv-SE"/>
        </w:rPr>
        <w:t xml:space="preserve"> (formel se ovan)</w:t>
      </w:r>
    </w:p>
    <w:p w14:paraId="1C909440" w14:textId="77777777" w:rsidR="00743D9B" w:rsidRPr="00926D4E" w:rsidRDefault="00743D9B" w:rsidP="00743D9B">
      <w:pPr>
        <w:pStyle w:val="Liststycke"/>
        <w:numPr>
          <w:ilvl w:val="0"/>
          <w:numId w:val="13"/>
        </w:numPr>
        <w:rPr>
          <w:lang w:val="sv-SE"/>
        </w:rPr>
      </w:pPr>
      <w:r w:rsidRPr="00926D4E">
        <w:rPr>
          <w:lang w:val="sv-SE"/>
        </w:rPr>
        <w:t>Påverkat medvetande och/eller kramper</w:t>
      </w:r>
    </w:p>
    <w:p w14:paraId="71942B58" w14:textId="77777777" w:rsidR="00FD1D73" w:rsidRPr="00926D4E" w:rsidRDefault="00FD1D73" w:rsidP="0092340E">
      <w:pPr>
        <w:pStyle w:val="Rubrik2"/>
        <w:spacing w:before="120"/>
        <w:rPr>
          <w:sz w:val="28"/>
          <w:szCs w:val="28"/>
          <w:lang w:val="sv-SE"/>
        </w:rPr>
      </w:pPr>
      <w:bookmarkStart w:id="25" w:name="_Toc480713470"/>
      <w:r w:rsidRPr="00926D4E">
        <w:rPr>
          <w:sz w:val="28"/>
          <w:szCs w:val="28"/>
          <w:lang w:val="sv-SE"/>
        </w:rPr>
        <w:t>Behandling</w:t>
      </w:r>
      <w:bookmarkEnd w:id="25"/>
    </w:p>
    <w:p w14:paraId="591EE5C5" w14:textId="7185898C" w:rsidR="00735573" w:rsidRPr="00926D4E" w:rsidRDefault="00743D9B" w:rsidP="00D65A0B">
      <w:pPr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Behandlingen av HHS skiljer sig från DKA på flera väsentliga punkter, varför noggrann läsning av </w:t>
      </w:r>
      <w:proofErr w:type="spellStart"/>
      <w:r w:rsidRPr="00926D4E">
        <w:rPr>
          <w:rFonts w:cstheme="minorHAnsi"/>
          <w:lang w:val="sv-SE"/>
        </w:rPr>
        <w:t>ISPADs</w:t>
      </w:r>
      <w:proofErr w:type="spellEnd"/>
      <w:r w:rsidRPr="00926D4E">
        <w:rPr>
          <w:rFonts w:cstheme="minorHAnsi"/>
          <w:lang w:val="sv-SE"/>
        </w:rPr>
        <w:t xml:space="preserve"> DKA-kapitel rekommenderas</w:t>
      </w:r>
    </w:p>
    <w:p w14:paraId="26CB21AF" w14:textId="77777777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Räkna med 12-15% </w:t>
      </w:r>
      <w:proofErr w:type="spellStart"/>
      <w:r w:rsidRPr="00926D4E">
        <w:rPr>
          <w:rFonts w:cstheme="minorHAnsi"/>
          <w:lang w:val="sv-SE"/>
        </w:rPr>
        <w:t>dehydrering</w:t>
      </w:r>
      <w:proofErr w:type="spellEnd"/>
    </w:p>
    <w:p w14:paraId="59D80C71" w14:textId="46C221F0" w:rsidR="00735573" w:rsidRPr="009B1F99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Initial bolus med </w:t>
      </w:r>
      <w:r w:rsidR="00FB28D3" w:rsidRPr="00FB28D3">
        <w:rPr>
          <w:rFonts w:cstheme="minorHAnsi"/>
          <w:lang w:val="sv-SE"/>
        </w:rPr>
        <w:t>≥</w:t>
      </w:r>
      <w:r w:rsidRPr="00926D4E">
        <w:rPr>
          <w:rFonts w:cstheme="minorHAnsi"/>
          <w:lang w:val="sv-SE"/>
        </w:rPr>
        <w:t>20 ml</w:t>
      </w:r>
      <w:r w:rsidRPr="009B1F99">
        <w:rPr>
          <w:rFonts w:cstheme="minorHAnsi"/>
          <w:lang w:val="sv-SE"/>
        </w:rPr>
        <w:t xml:space="preserve">/kg av </w:t>
      </w:r>
      <w:r w:rsidR="00830D59" w:rsidRPr="009B1F99">
        <w:rPr>
          <w:rFonts w:cstheme="minorHAnsi"/>
          <w:lang w:val="sv-SE"/>
        </w:rPr>
        <w:t xml:space="preserve">0,9% </w:t>
      </w:r>
      <w:proofErr w:type="spellStart"/>
      <w:r w:rsidR="00830D59" w:rsidRPr="009B1F99">
        <w:rPr>
          <w:rFonts w:cstheme="minorHAnsi"/>
          <w:lang w:val="sv-SE"/>
        </w:rPr>
        <w:t>Nacl</w:t>
      </w:r>
      <w:proofErr w:type="spellEnd"/>
    </w:p>
    <w:p w14:paraId="50622B09" w14:textId="39C59F34" w:rsidR="00735573" w:rsidRPr="009B1F99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t>Ytterligare bolus ges vid behov</w:t>
      </w:r>
    </w:p>
    <w:p w14:paraId="6119C5E5" w14:textId="420E8397" w:rsidR="00735573" w:rsidRPr="009B1F99" w:rsidRDefault="00AF5AD9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proofErr w:type="spellStart"/>
      <w:r w:rsidRPr="009B1F99">
        <w:rPr>
          <w:rFonts w:cstheme="minorHAnsi"/>
          <w:lang w:val="sv-SE"/>
        </w:rPr>
        <w:t>R</w:t>
      </w:r>
      <w:r w:rsidR="00735573" w:rsidRPr="009B1F99">
        <w:rPr>
          <w:rFonts w:cstheme="minorHAnsi"/>
          <w:lang w:val="sv-SE"/>
        </w:rPr>
        <w:t>ehydrering</w:t>
      </w:r>
      <w:proofErr w:type="spellEnd"/>
      <w:r w:rsidR="00735573" w:rsidRPr="009B1F99">
        <w:rPr>
          <w:rFonts w:cstheme="minorHAnsi"/>
          <w:lang w:val="sv-SE"/>
        </w:rPr>
        <w:t xml:space="preserve"> av deficit </w:t>
      </w:r>
      <w:r w:rsidRPr="009B1F99">
        <w:rPr>
          <w:rFonts w:cstheme="minorHAnsi"/>
          <w:lang w:val="sv-SE"/>
        </w:rPr>
        <w:t xml:space="preserve">över 48 timmar. Börja </w:t>
      </w:r>
      <w:r w:rsidR="00735573" w:rsidRPr="009B1F99">
        <w:rPr>
          <w:rFonts w:cstheme="minorHAnsi"/>
          <w:lang w:val="sv-SE"/>
        </w:rPr>
        <w:t xml:space="preserve">med </w:t>
      </w:r>
      <w:r w:rsidR="00D5409F">
        <w:rPr>
          <w:rFonts w:cstheme="minorHAnsi"/>
          <w:lang w:val="sv-SE"/>
        </w:rPr>
        <w:t xml:space="preserve">Plasmalyte </w:t>
      </w:r>
      <w:r w:rsidR="00D5409F" w:rsidRPr="00D5409F">
        <w:rPr>
          <w:rFonts w:cstheme="minorHAnsi"/>
          <w:i/>
          <w:iCs/>
          <w:u w:val="single"/>
          <w:lang w:val="sv-SE"/>
        </w:rPr>
        <w:t>utan</w:t>
      </w:r>
      <w:r w:rsidR="00D5409F">
        <w:rPr>
          <w:rFonts w:cstheme="minorHAnsi"/>
          <w:lang w:val="sv-SE"/>
        </w:rPr>
        <w:t xml:space="preserve"> glukos</w:t>
      </w:r>
      <w:r w:rsidRPr="009B1F99">
        <w:rPr>
          <w:rFonts w:cstheme="minorHAnsi"/>
          <w:lang w:val="sv-SE"/>
        </w:rPr>
        <w:t xml:space="preserve"> men byt till </w:t>
      </w:r>
      <w:r w:rsidR="00CF4F57" w:rsidRPr="009B1F99">
        <w:rPr>
          <w:rFonts w:cstheme="minorHAnsi"/>
          <w:lang w:val="sv-SE"/>
        </w:rPr>
        <w:t>Plasmalyte med glukos 5,5%</w:t>
      </w:r>
      <w:r w:rsidR="00735573" w:rsidRPr="009B1F99">
        <w:rPr>
          <w:rFonts w:cstheme="minorHAnsi"/>
          <w:lang w:val="sv-SE"/>
        </w:rPr>
        <w:t xml:space="preserve"> </w:t>
      </w:r>
      <w:r w:rsidRPr="009B1F99">
        <w:rPr>
          <w:rFonts w:cstheme="minorHAnsi"/>
          <w:lang w:val="sv-SE"/>
        </w:rPr>
        <w:t>när insulin startas (se nedan).</w:t>
      </w:r>
    </w:p>
    <w:p w14:paraId="6A2C9711" w14:textId="2F5B3060" w:rsidR="00F66F25" w:rsidRPr="009B1F99" w:rsidRDefault="00F66F25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t xml:space="preserve">Vid blodsockerfall &gt; 4-5 mml/L efter de initiala timmarna byter man till 10% glukos med 140 </w:t>
      </w:r>
      <w:proofErr w:type="spellStart"/>
      <w:r w:rsidRPr="009B1F99">
        <w:rPr>
          <w:rFonts w:cstheme="minorHAnsi"/>
          <w:lang w:val="sv-SE"/>
        </w:rPr>
        <w:t>mmol</w:t>
      </w:r>
      <w:proofErr w:type="spellEnd"/>
      <w:r w:rsidRPr="009B1F99">
        <w:rPr>
          <w:rFonts w:cstheme="minorHAnsi"/>
          <w:lang w:val="sv-SE"/>
        </w:rPr>
        <w:t xml:space="preserve"> Na/L</w:t>
      </w:r>
    </w:p>
    <w:p w14:paraId="3B47C4AE" w14:textId="37A4D5EA" w:rsidR="00735573" w:rsidRPr="009B1F99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t xml:space="preserve">Urinförluster bör i motsats till vid DKA ersättas </w:t>
      </w:r>
    </w:p>
    <w:p w14:paraId="4B512519" w14:textId="47CD610D" w:rsidR="00735573" w:rsidRPr="009B1F99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lastRenderedPageBreak/>
        <w:t xml:space="preserve">Korrigerat </w:t>
      </w:r>
      <w:proofErr w:type="spellStart"/>
      <w:r w:rsidRPr="009B1F99">
        <w:rPr>
          <w:rFonts w:cstheme="minorHAnsi"/>
          <w:lang w:val="sv-SE"/>
        </w:rPr>
        <w:t>s-Na</w:t>
      </w:r>
      <w:proofErr w:type="spellEnd"/>
      <w:r w:rsidRPr="009B1F99">
        <w:rPr>
          <w:rFonts w:cstheme="minorHAnsi"/>
          <w:lang w:val="sv-SE"/>
        </w:rPr>
        <w:t xml:space="preserve"> bör sjunka med ca 0,5 </w:t>
      </w:r>
      <w:proofErr w:type="spellStart"/>
      <w:r w:rsidRPr="009B1F99">
        <w:rPr>
          <w:rFonts w:cstheme="minorHAnsi"/>
          <w:lang w:val="sv-SE"/>
        </w:rPr>
        <w:t>mmol</w:t>
      </w:r>
      <w:proofErr w:type="spellEnd"/>
      <w:r w:rsidRPr="009B1F99">
        <w:rPr>
          <w:rFonts w:cstheme="minorHAnsi"/>
          <w:lang w:val="sv-SE"/>
        </w:rPr>
        <w:t>/L per timme</w:t>
      </w:r>
      <w:r w:rsidR="007564A8" w:rsidRPr="009B1F99">
        <w:rPr>
          <w:rFonts w:cstheme="minorHAnsi"/>
          <w:lang w:val="sv-SE"/>
        </w:rPr>
        <w:t xml:space="preserve">. Tillsätt ev. extra </w:t>
      </w:r>
      <w:proofErr w:type="spellStart"/>
      <w:r w:rsidR="007564A8" w:rsidRPr="009B1F99">
        <w:rPr>
          <w:rFonts w:cstheme="minorHAnsi"/>
          <w:lang w:val="sv-SE"/>
        </w:rPr>
        <w:t>Addex</w:t>
      </w:r>
      <w:proofErr w:type="spellEnd"/>
      <w:r w:rsidR="007564A8" w:rsidRPr="009B1F99">
        <w:rPr>
          <w:rFonts w:cstheme="minorHAnsi"/>
          <w:lang w:val="sv-SE"/>
        </w:rPr>
        <w:t xml:space="preserve">-NaCl om </w:t>
      </w:r>
      <w:proofErr w:type="spellStart"/>
      <w:r w:rsidR="007564A8" w:rsidRPr="009B1F99">
        <w:rPr>
          <w:rFonts w:cstheme="minorHAnsi"/>
          <w:lang w:val="sv-SE"/>
        </w:rPr>
        <w:t>s-Na</w:t>
      </w:r>
      <w:proofErr w:type="spellEnd"/>
      <w:r w:rsidR="007564A8" w:rsidRPr="009B1F99">
        <w:rPr>
          <w:rFonts w:cstheme="minorHAnsi"/>
          <w:lang w:val="sv-SE"/>
        </w:rPr>
        <w:t xml:space="preserve"> sjunker snabbare.</w:t>
      </w:r>
    </w:p>
    <w:p w14:paraId="0308FA6A" w14:textId="23C86FF8" w:rsidR="00735573" w:rsidRPr="009B1F99" w:rsidRDefault="00424F60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t xml:space="preserve">Anpassa Na-innehållet i väskan för att åstadkomma en långsam sänkning av korrigerat Na. </w:t>
      </w:r>
      <w:r w:rsidR="00735573" w:rsidRPr="009B1F99">
        <w:rPr>
          <w:rFonts w:cstheme="minorHAnsi"/>
          <w:lang w:val="sv-SE"/>
        </w:rPr>
        <w:t xml:space="preserve">Vid utebliven sänkning av korrigerat </w:t>
      </w:r>
      <w:proofErr w:type="spellStart"/>
      <w:r w:rsidR="00735573" w:rsidRPr="009B1F99">
        <w:rPr>
          <w:rFonts w:cstheme="minorHAnsi"/>
          <w:lang w:val="sv-SE"/>
        </w:rPr>
        <w:t>s-Na</w:t>
      </w:r>
      <w:proofErr w:type="spellEnd"/>
      <w:r w:rsidR="00735573" w:rsidRPr="009B1F99">
        <w:rPr>
          <w:rFonts w:cstheme="minorHAnsi"/>
          <w:lang w:val="sv-SE"/>
        </w:rPr>
        <w:t xml:space="preserve"> kan </w:t>
      </w:r>
      <w:proofErr w:type="spellStart"/>
      <w:r w:rsidR="00735573" w:rsidRPr="009B1F99">
        <w:rPr>
          <w:rFonts w:cstheme="minorHAnsi"/>
          <w:lang w:val="sv-SE"/>
        </w:rPr>
        <w:t>hemodialys</w:t>
      </w:r>
      <w:proofErr w:type="spellEnd"/>
      <w:r w:rsidR="00735573" w:rsidRPr="009B1F99">
        <w:rPr>
          <w:rFonts w:cstheme="minorHAnsi"/>
          <w:lang w:val="sv-SE"/>
        </w:rPr>
        <w:t xml:space="preserve"> övervägas</w:t>
      </w:r>
    </w:p>
    <w:p w14:paraId="0A7B6F2E" w14:textId="60A69CFA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B1F99">
        <w:rPr>
          <w:rFonts w:cstheme="minorHAnsi"/>
          <w:lang w:val="sv-SE"/>
        </w:rPr>
        <w:t xml:space="preserve">Insulin ges först när B-glukos sjunker &lt; 3 </w:t>
      </w:r>
      <w:proofErr w:type="spellStart"/>
      <w:r w:rsidRPr="009B1F99">
        <w:rPr>
          <w:rFonts w:cstheme="minorHAnsi"/>
          <w:lang w:val="sv-SE"/>
        </w:rPr>
        <w:t>mmol</w:t>
      </w:r>
      <w:proofErr w:type="spellEnd"/>
      <w:r w:rsidRPr="009B1F99">
        <w:rPr>
          <w:rFonts w:cstheme="minorHAnsi"/>
          <w:lang w:val="sv-SE"/>
        </w:rPr>
        <w:t xml:space="preserve">/L per </w:t>
      </w:r>
      <w:r w:rsidRPr="00926D4E">
        <w:rPr>
          <w:rFonts w:cstheme="minorHAnsi"/>
          <w:lang w:val="sv-SE"/>
        </w:rPr>
        <w:t>timme på vätskebehandlingen; börja då med 0,025-0,05 E/kg/tim.</w:t>
      </w:r>
    </w:p>
    <w:p w14:paraId="3C64F3CE" w14:textId="4376C5E7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Om patienten samtidigt har en </w:t>
      </w:r>
      <w:proofErr w:type="spellStart"/>
      <w:r w:rsidRPr="00926D4E">
        <w:rPr>
          <w:rFonts w:cstheme="minorHAnsi"/>
          <w:lang w:val="sv-SE"/>
        </w:rPr>
        <w:t>acidos</w:t>
      </w:r>
      <w:proofErr w:type="spellEnd"/>
      <w:r w:rsidRPr="00926D4E">
        <w:rPr>
          <w:rFonts w:cstheme="minorHAnsi"/>
          <w:lang w:val="sv-SE"/>
        </w:rPr>
        <w:t xml:space="preserve"> med pH &lt; 7,25 ges insulin tidigare som vid DKA, men i dosen 0,025-0,05 E/kg/</w:t>
      </w:r>
      <w:proofErr w:type="spellStart"/>
      <w:r w:rsidRPr="00926D4E">
        <w:rPr>
          <w:rFonts w:cstheme="minorHAnsi"/>
          <w:lang w:val="sv-SE"/>
        </w:rPr>
        <w:t>tim</w:t>
      </w:r>
      <w:proofErr w:type="spellEnd"/>
      <w:r w:rsidRPr="00926D4E">
        <w:rPr>
          <w:rFonts w:cstheme="minorHAnsi"/>
          <w:lang w:val="sv-SE"/>
        </w:rPr>
        <w:t xml:space="preserve"> (kan ökas om pH inte stiger)</w:t>
      </w:r>
    </w:p>
    <w:p w14:paraId="07EA0A3C" w14:textId="726A961E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>Ge kalium tidigt som vid DKA</w:t>
      </w:r>
      <w:r w:rsidR="00BF1C81" w:rsidRPr="00926D4E">
        <w:rPr>
          <w:rFonts w:cstheme="minorHAnsi"/>
          <w:lang w:val="sv-SE"/>
        </w:rPr>
        <w:t xml:space="preserve">. </w:t>
      </w:r>
      <w:r w:rsidR="00BF1C81"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Viktigt att använda </w:t>
      </w:r>
      <w:proofErr w:type="spellStart"/>
      <w:r w:rsidR="00BF1C81" w:rsidRPr="00926D4E">
        <w:rPr>
          <w:rFonts w:ascii="Segoe UI" w:hAnsi="Segoe UI" w:cs="Segoe UI"/>
          <w:color w:val="000000"/>
          <w:sz w:val="20"/>
          <w:szCs w:val="20"/>
          <w:lang w:val="sv-SE"/>
        </w:rPr>
        <w:t>Addex</w:t>
      </w:r>
      <w:proofErr w:type="spellEnd"/>
      <w:r w:rsidR="00BF1C81" w:rsidRPr="00926D4E">
        <w:rPr>
          <w:rFonts w:ascii="Segoe UI" w:hAnsi="Segoe UI" w:cs="Segoe UI"/>
          <w:color w:val="000000"/>
          <w:sz w:val="20"/>
          <w:szCs w:val="20"/>
          <w:lang w:val="sv-SE"/>
        </w:rPr>
        <w:t>-K som innehåller fosfat.</w:t>
      </w:r>
    </w:p>
    <w:p w14:paraId="38975346" w14:textId="149A601C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>Buffrande behandling är kontraindicerat</w:t>
      </w:r>
    </w:p>
    <w:p w14:paraId="2062761B" w14:textId="5F99365C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Oftast ses ej fosfatbrist vid användning av </w:t>
      </w:r>
      <w:proofErr w:type="spellStart"/>
      <w:r w:rsidRPr="00926D4E">
        <w:rPr>
          <w:rFonts w:cstheme="minorHAnsi"/>
          <w:lang w:val="sv-SE"/>
        </w:rPr>
        <w:t>Addex</w:t>
      </w:r>
      <w:proofErr w:type="spellEnd"/>
      <w:r w:rsidRPr="00926D4E">
        <w:rPr>
          <w:rFonts w:cstheme="minorHAnsi"/>
          <w:lang w:val="sv-SE"/>
        </w:rPr>
        <w:t>-Kalium</w:t>
      </w:r>
    </w:p>
    <w:p w14:paraId="7C599CD5" w14:textId="14C00277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>Vid uttalad magnesiumbrist ges 25-50mg/kg var 4-6 timme (max infusionstakt 150 mg/min och 2g/</w:t>
      </w:r>
      <w:proofErr w:type="spellStart"/>
      <w:r w:rsidRPr="00926D4E">
        <w:rPr>
          <w:rFonts w:cstheme="minorHAnsi"/>
          <w:lang w:val="sv-SE"/>
        </w:rPr>
        <w:t>tim</w:t>
      </w:r>
      <w:proofErr w:type="spellEnd"/>
      <w:r w:rsidRPr="00926D4E">
        <w:rPr>
          <w:rFonts w:cstheme="minorHAnsi"/>
          <w:lang w:val="sv-SE"/>
        </w:rPr>
        <w:t>)</w:t>
      </w:r>
    </w:p>
    <w:p w14:paraId="14E28BF8" w14:textId="218A45D6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proofErr w:type="spellStart"/>
      <w:r w:rsidRPr="00926D4E">
        <w:rPr>
          <w:rFonts w:cstheme="minorHAnsi"/>
          <w:lang w:val="sv-SE"/>
        </w:rPr>
        <w:t>Monitorera</w:t>
      </w:r>
      <w:proofErr w:type="spellEnd"/>
      <w:r w:rsidRPr="00926D4E">
        <w:rPr>
          <w:rFonts w:cstheme="minorHAnsi"/>
          <w:lang w:val="sv-SE"/>
        </w:rPr>
        <w:t xml:space="preserve"> CK var 3-4:e timme för att upptäcka en ev. </w:t>
      </w:r>
      <w:proofErr w:type="spellStart"/>
      <w:r w:rsidRPr="00926D4E">
        <w:rPr>
          <w:rFonts w:cstheme="minorHAnsi"/>
          <w:lang w:val="sv-SE"/>
        </w:rPr>
        <w:t>rhabdomyolys</w:t>
      </w:r>
      <w:proofErr w:type="spellEnd"/>
    </w:p>
    <w:p w14:paraId="522074D8" w14:textId="0335802C" w:rsidR="00735573" w:rsidRPr="00926D4E" w:rsidRDefault="00735573" w:rsidP="00FB468A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cstheme="minorHAnsi"/>
          <w:lang w:val="sv-SE"/>
        </w:rPr>
      </w:pPr>
      <w:r w:rsidRPr="00926D4E">
        <w:rPr>
          <w:rFonts w:cstheme="minorHAnsi"/>
          <w:lang w:val="sv-SE"/>
        </w:rPr>
        <w:t xml:space="preserve">Malign </w:t>
      </w:r>
      <w:proofErr w:type="spellStart"/>
      <w:r w:rsidRPr="00926D4E">
        <w:rPr>
          <w:rFonts w:cstheme="minorHAnsi"/>
          <w:lang w:val="sv-SE"/>
        </w:rPr>
        <w:t>hypertermi</w:t>
      </w:r>
      <w:proofErr w:type="spellEnd"/>
      <w:r w:rsidRPr="00926D4E">
        <w:rPr>
          <w:rFonts w:cstheme="minorHAnsi"/>
          <w:lang w:val="sv-SE"/>
        </w:rPr>
        <w:t xml:space="preserve"> i samband med CK-stegring kan behandlas med </w:t>
      </w:r>
      <w:proofErr w:type="spellStart"/>
      <w:r w:rsidRPr="00926D4E">
        <w:rPr>
          <w:rFonts w:cstheme="minorHAnsi"/>
          <w:lang w:val="sv-SE"/>
        </w:rPr>
        <w:t>Dantrolen</w:t>
      </w:r>
      <w:proofErr w:type="spellEnd"/>
      <w:r w:rsidRPr="00926D4E">
        <w:rPr>
          <w:rFonts w:cstheme="minorHAnsi"/>
          <w:lang w:val="sv-SE"/>
        </w:rPr>
        <w:t xml:space="preserve"> (licenspreparat). </w:t>
      </w:r>
      <w:proofErr w:type="spellStart"/>
      <w:r w:rsidRPr="00926D4E">
        <w:rPr>
          <w:rFonts w:cstheme="minorHAnsi"/>
          <w:lang w:val="sv-SE"/>
        </w:rPr>
        <w:t>Startdos</w:t>
      </w:r>
      <w:proofErr w:type="spellEnd"/>
      <w:r w:rsidRPr="00926D4E">
        <w:rPr>
          <w:rFonts w:cstheme="minorHAnsi"/>
          <w:lang w:val="sv-SE"/>
        </w:rPr>
        <w:t xml:space="preserve"> 2 mg/kg. Upprepas med 1 mg/kg tills alla symtom klingat av.</w:t>
      </w:r>
    </w:p>
    <w:p w14:paraId="3682B715" w14:textId="2F6699EE" w:rsidR="003A4E9C" w:rsidRPr="009B1F99" w:rsidRDefault="003A4E9C" w:rsidP="003A4E9C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rFonts w:ascii="Segoe UI" w:hAnsi="Segoe UI" w:cs="Segoe UI"/>
          <w:sz w:val="20"/>
          <w:szCs w:val="20"/>
          <w:lang w:val="sv-SE"/>
        </w:rPr>
      </w:pPr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HHS kan kompliceras av </w:t>
      </w:r>
      <w:proofErr w:type="spellStart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>rhabdomyolys</w:t>
      </w:r>
      <w:proofErr w:type="spellEnd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 med njurs</w:t>
      </w:r>
      <w:r w:rsidR="00D05C09" w:rsidRPr="00926D4E">
        <w:rPr>
          <w:rFonts w:ascii="Segoe UI" w:hAnsi="Segoe UI" w:cs="Segoe UI"/>
          <w:color w:val="000000"/>
          <w:sz w:val="20"/>
          <w:szCs w:val="20"/>
          <w:lang w:val="sv-SE"/>
        </w:rPr>
        <w:t>v</w:t>
      </w:r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ikt, svår </w:t>
      </w:r>
      <w:proofErr w:type="spellStart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>hyperkalemi</w:t>
      </w:r>
      <w:proofErr w:type="spellEnd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, </w:t>
      </w:r>
      <w:proofErr w:type="spellStart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>hypokalcemi</w:t>
      </w:r>
      <w:proofErr w:type="spellEnd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 och </w:t>
      </w:r>
      <w:proofErr w:type="spellStart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>compartment</w:t>
      </w:r>
      <w:proofErr w:type="spellEnd"/>
      <w:r w:rsidRPr="00926D4E">
        <w:rPr>
          <w:rFonts w:ascii="Segoe UI" w:hAnsi="Segoe UI" w:cs="Segoe UI"/>
          <w:color w:val="000000"/>
          <w:sz w:val="20"/>
          <w:szCs w:val="20"/>
          <w:lang w:val="sv-SE"/>
        </w:rPr>
        <w:t xml:space="preserve"> syndrom i muskler. Klassiska </w:t>
      </w:r>
      <w:r w:rsidRPr="009B1F99">
        <w:rPr>
          <w:rFonts w:ascii="Segoe UI" w:hAnsi="Segoe UI" w:cs="Segoe UI"/>
          <w:sz w:val="20"/>
          <w:szCs w:val="20"/>
          <w:lang w:val="sv-SE"/>
        </w:rPr>
        <w:t>symtom på detta är muskels</w:t>
      </w:r>
      <w:r w:rsidR="00A52A33" w:rsidRPr="009B1F99">
        <w:rPr>
          <w:rFonts w:ascii="Segoe UI" w:hAnsi="Segoe UI" w:cs="Segoe UI"/>
          <w:sz w:val="20"/>
          <w:szCs w:val="20"/>
          <w:lang w:val="sv-SE"/>
        </w:rPr>
        <w:t>m</w:t>
      </w:r>
      <w:r w:rsidRPr="009B1F99">
        <w:rPr>
          <w:rFonts w:ascii="Segoe UI" w:hAnsi="Segoe UI" w:cs="Segoe UI"/>
          <w:sz w:val="20"/>
          <w:szCs w:val="20"/>
          <w:lang w:val="sv-SE"/>
        </w:rPr>
        <w:t>ärtor, svaghet och mörk urin.</w:t>
      </w:r>
      <w:r w:rsidR="007A005F" w:rsidRPr="009B1F99">
        <w:rPr>
          <w:rFonts w:ascii="Segoe UI" w:hAnsi="Segoe UI" w:cs="Segoe UI"/>
          <w:sz w:val="20"/>
          <w:szCs w:val="20"/>
          <w:lang w:val="sv-SE"/>
        </w:rPr>
        <w:t xml:space="preserve"> Kontrollera </w:t>
      </w:r>
      <w:proofErr w:type="spellStart"/>
      <w:r w:rsidR="007A005F" w:rsidRPr="009B1F99">
        <w:rPr>
          <w:rFonts w:ascii="Segoe UI" w:hAnsi="Segoe UI" w:cs="Segoe UI"/>
          <w:sz w:val="20"/>
          <w:szCs w:val="20"/>
          <w:lang w:val="sv-SE"/>
        </w:rPr>
        <w:t>myoglobin</w:t>
      </w:r>
      <w:proofErr w:type="spellEnd"/>
      <w:r w:rsidR="007A005F" w:rsidRPr="009B1F99">
        <w:rPr>
          <w:rFonts w:ascii="Segoe UI" w:hAnsi="Segoe UI" w:cs="Segoe UI"/>
          <w:sz w:val="20"/>
          <w:szCs w:val="20"/>
          <w:lang w:val="sv-SE"/>
        </w:rPr>
        <w:t xml:space="preserve"> som ger en uppfattning om vilken grad av njurskada som man kan förvänta sig.</w:t>
      </w:r>
    </w:p>
    <w:p w14:paraId="1161A1B8" w14:textId="699B344B" w:rsidR="00735573" w:rsidRPr="00926D4E" w:rsidRDefault="00735573" w:rsidP="001420A0">
      <w:pPr>
        <w:pStyle w:val="Liststycke"/>
        <w:widowControl/>
        <w:numPr>
          <w:ilvl w:val="0"/>
          <w:numId w:val="38"/>
        </w:numPr>
        <w:autoSpaceDE w:val="0"/>
        <w:autoSpaceDN w:val="0"/>
        <w:adjustRightInd w:val="0"/>
        <w:rPr>
          <w:lang w:val="sv-SE"/>
        </w:rPr>
      </w:pPr>
      <w:r w:rsidRPr="00926D4E">
        <w:rPr>
          <w:rFonts w:cstheme="minorHAnsi"/>
          <w:lang w:val="sv-SE"/>
        </w:rPr>
        <w:t>Hjärnödem är ovanligt vid HHC</w:t>
      </w:r>
    </w:p>
    <w:p w14:paraId="7DCB7125" w14:textId="77777777" w:rsidR="00D65A0B" w:rsidRPr="00926D4E" w:rsidRDefault="00D65A0B" w:rsidP="00D65A0B">
      <w:pPr>
        <w:pStyle w:val="Rubrik1"/>
        <w:rPr>
          <w:lang w:val="sv-SE"/>
        </w:rPr>
      </w:pPr>
      <w:bookmarkStart w:id="26" w:name="_Toc480713471"/>
      <w:r w:rsidRPr="00926D4E">
        <w:rPr>
          <w:lang w:val="sv-SE"/>
        </w:rPr>
        <w:t xml:space="preserve">Nyupptäckt diabetes utan </w:t>
      </w:r>
      <w:proofErr w:type="spellStart"/>
      <w:r w:rsidRPr="00926D4E">
        <w:rPr>
          <w:lang w:val="sv-SE"/>
        </w:rPr>
        <w:t>ketoacidos</w:t>
      </w:r>
      <w:bookmarkEnd w:id="26"/>
      <w:proofErr w:type="spellEnd"/>
    </w:p>
    <w:p w14:paraId="519BF654" w14:textId="47D3D1C1" w:rsidR="00701DF8" w:rsidRPr="009B1F99" w:rsidRDefault="00525FDE" w:rsidP="00701DF8">
      <w:pPr>
        <w:spacing w:before="120"/>
        <w:rPr>
          <w:lang w:val="sv-SE"/>
        </w:rPr>
      </w:pPr>
      <w:r w:rsidRPr="009B1F99">
        <w:rPr>
          <w:lang w:val="sv-SE"/>
        </w:rPr>
        <w:t xml:space="preserve">All behandling skall inledas på barnklinik/akutmottagning med barnjour. </w:t>
      </w:r>
      <w:r w:rsidR="00701DF8" w:rsidRPr="009B1F99">
        <w:rPr>
          <w:lang w:val="sv-SE"/>
        </w:rPr>
        <w:t xml:space="preserve">Insulinbehandling startas oftast med subkutan behandling. Ett exempel på metod att styra behandlingen är följande: Ge snabbverkande </w:t>
      </w:r>
      <w:r w:rsidR="00215E50" w:rsidRPr="009B1F99">
        <w:rPr>
          <w:lang w:val="sv-SE"/>
        </w:rPr>
        <w:t xml:space="preserve">eller direktverkande </w:t>
      </w:r>
      <w:r w:rsidR="00701DF8" w:rsidRPr="009B1F99">
        <w:rPr>
          <w:lang w:val="sv-SE"/>
        </w:rPr>
        <w:t xml:space="preserve">insulin (0,1 E/kg (0,05 E/kg till &lt;5 år). Om blodsockret är &gt;11 </w:t>
      </w:r>
      <w:proofErr w:type="spellStart"/>
      <w:r w:rsidR="00701DF8" w:rsidRPr="009B1F99">
        <w:rPr>
          <w:lang w:val="sv-SE"/>
        </w:rPr>
        <w:t>mmol</w:t>
      </w:r>
      <w:proofErr w:type="spellEnd"/>
      <w:r w:rsidR="00701DF8" w:rsidRPr="009B1F99">
        <w:rPr>
          <w:lang w:val="sv-SE"/>
        </w:rPr>
        <w:t xml:space="preserve">/l ordineras nästa dos om 2 timmar (oberoende av vad blodsockret är då), om det är &lt;11 </w:t>
      </w:r>
      <w:proofErr w:type="spellStart"/>
      <w:r w:rsidR="00701DF8" w:rsidRPr="009B1F99">
        <w:rPr>
          <w:lang w:val="sv-SE"/>
        </w:rPr>
        <w:t>mmol</w:t>
      </w:r>
      <w:proofErr w:type="spellEnd"/>
      <w:r w:rsidR="00701DF8" w:rsidRPr="009B1F99">
        <w:rPr>
          <w:lang w:val="sv-SE"/>
        </w:rPr>
        <w:t>/l ordineras nästa dos om 4 timmar. Dessa doser ges oberoende av matintag. Till kvällen/natten ges 0,2 E/kg basinsulin (0,1 om &lt;5 år). Dag 2 påbörjas bas- och måltidsinsulin enligt flerdosbehandling</w:t>
      </w:r>
      <w:r w:rsidR="00E42695" w:rsidRPr="009B1F99">
        <w:rPr>
          <w:lang w:val="sv-SE"/>
        </w:rPr>
        <w:t xml:space="preserve"> med kolhydraträkning</w:t>
      </w:r>
      <w:r w:rsidR="00701DF8" w:rsidRPr="009B1F99">
        <w:rPr>
          <w:lang w:val="sv-SE"/>
        </w:rPr>
        <w:t xml:space="preserve">. </w:t>
      </w:r>
      <w:r w:rsidR="00E42695" w:rsidRPr="009B1F99">
        <w:rPr>
          <w:lang w:val="sv-SE"/>
        </w:rPr>
        <w:t>Alternativt kan detta startas redan dag 1 med antagande av ett totalt insulinbehov på ca 1</w:t>
      </w:r>
      <w:r w:rsidR="00427D4D" w:rsidRPr="009B1F99">
        <w:rPr>
          <w:lang w:val="sv-SE"/>
        </w:rPr>
        <w:t>-1,5</w:t>
      </w:r>
      <w:r w:rsidR="00E42695" w:rsidRPr="009B1F99">
        <w:rPr>
          <w:lang w:val="sv-SE"/>
        </w:rPr>
        <w:t xml:space="preserve"> E/kg/dygn.</w:t>
      </w:r>
    </w:p>
    <w:p w14:paraId="237510FC" w14:textId="77777777" w:rsidR="00701DF8" w:rsidRPr="00926D4E" w:rsidRDefault="00701DF8" w:rsidP="009066DA">
      <w:pPr>
        <w:rPr>
          <w:lang w:val="sv-SE"/>
        </w:rPr>
      </w:pPr>
    </w:p>
    <w:p w14:paraId="00C082B2" w14:textId="7FC7B938" w:rsidR="00743D9B" w:rsidRPr="00926D4E" w:rsidRDefault="00AE33E8" w:rsidP="009066DA">
      <w:pPr>
        <w:rPr>
          <w:lang w:val="sv-SE"/>
        </w:rPr>
      </w:pPr>
      <w:r w:rsidRPr="00926D4E">
        <w:rPr>
          <w:lang w:val="sv-SE"/>
        </w:rPr>
        <w:t>Vid i</w:t>
      </w:r>
      <w:r w:rsidR="00743D9B" w:rsidRPr="00926D4E">
        <w:rPr>
          <w:lang w:val="sv-SE"/>
        </w:rPr>
        <w:t xml:space="preserve">ntravenös insulinbehandling ges </w:t>
      </w:r>
      <w:r w:rsidR="00E9001C" w:rsidRPr="00926D4E">
        <w:rPr>
          <w:lang w:val="sv-SE"/>
        </w:rPr>
        <w:t xml:space="preserve">IV insulin </w:t>
      </w:r>
      <w:r w:rsidR="00743D9B" w:rsidRPr="00926D4E">
        <w:rPr>
          <w:lang w:val="sv-SE"/>
        </w:rPr>
        <w:t>i dosen 0,05 E/kg/timme till barn mindre än 5 år och i dosen 0,1 E/kg/timme till äldre barn.</w:t>
      </w:r>
      <w:r w:rsidR="00183F02" w:rsidRPr="00926D4E">
        <w:rPr>
          <w:lang w:val="sv-SE"/>
        </w:rPr>
        <w:t xml:space="preserve"> </w:t>
      </w:r>
      <w:r w:rsidR="0071139F" w:rsidRPr="00926D4E">
        <w:rPr>
          <w:lang w:val="sv-SE"/>
        </w:rPr>
        <w:t xml:space="preserve">Sedan doseras enligt tabell 3 beroende på aktuell blodsockernivå. </w:t>
      </w:r>
      <w:r w:rsidR="00183F02" w:rsidRPr="00926D4E">
        <w:rPr>
          <w:lang w:val="sv-SE"/>
        </w:rPr>
        <w:t>Infusionshastigheten behöver sällan vara högre än 0,1 E/kg/timme, utom i samband med måltid då dosen tillfälligt, under 1 timme, med fördel kan ökas till 0,15 E/kg</w:t>
      </w:r>
      <w:r w:rsidR="009066DA" w:rsidRPr="00926D4E">
        <w:rPr>
          <w:lang w:val="sv-SE"/>
        </w:rPr>
        <w:t>/</w:t>
      </w:r>
      <w:r w:rsidR="00183F02" w:rsidRPr="00926D4E">
        <w:rPr>
          <w:lang w:val="sv-SE"/>
        </w:rPr>
        <w:t>timme.</w:t>
      </w:r>
      <w:r w:rsidR="00743D9B" w:rsidRPr="00926D4E">
        <w:rPr>
          <w:lang w:val="sv-SE"/>
        </w:rPr>
        <w:t xml:space="preserve"> På grund av risken för snabbt blodsockerfall räcker det ofta med hälften av dessa doser under de första 4–6 timmarna. Ingen intravenös vätskebehandling</w:t>
      </w:r>
      <w:r w:rsidR="00183F02" w:rsidRPr="00926D4E">
        <w:rPr>
          <w:lang w:val="sv-SE"/>
        </w:rPr>
        <w:t xml:space="preserve"> </w:t>
      </w:r>
      <w:r w:rsidR="00743D9B" w:rsidRPr="00926D4E">
        <w:rPr>
          <w:lang w:val="sv-SE"/>
        </w:rPr>
        <w:t>behövs. Inga ytterligare kontroller av syra–basstatus eller elektrolyter</w:t>
      </w:r>
      <w:r w:rsidR="00183F02" w:rsidRPr="00926D4E">
        <w:rPr>
          <w:lang w:val="sv-SE"/>
        </w:rPr>
        <w:t xml:space="preserve"> </w:t>
      </w:r>
      <w:r w:rsidR="00743D9B" w:rsidRPr="00926D4E">
        <w:rPr>
          <w:lang w:val="sv-SE"/>
        </w:rPr>
        <w:t>behövs om dessa är normala vid inkomsten. Om initiala elektrolytvärden</w:t>
      </w:r>
      <w:r w:rsidR="00183F02" w:rsidRPr="00926D4E">
        <w:rPr>
          <w:lang w:val="sv-SE"/>
        </w:rPr>
        <w:t xml:space="preserve"> </w:t>
      </w:r>
      <w:r w:rsidR="00743D9B" w:rsidRPr="00926D4E">
        <w:rPr>
          <w:lang w:val="sv-SE"/>
        </w:rPr>
        <w:t xml:space="preserve">är patologiska, följs dessa upp enligt tabell </w:t>
      </w:r>
      <w:r w:rsidR="00701DF8" w:rsidRPr="00926D4E">
        <w:rPr>
          <w:lang w:val="sv-SE"/>
        </w:rPr>
        <w:t>1</w:t>
      </w:r>
      <w:r w:rsidR="00743D9B" w:rsidRPr="00926D4E">
        <w:rPr>
          <w:lang w:val="sv-SE"/>
        </w:rPr>
        <w:t xml:space="preserve"> tills de normaliserats.</w:t>
      </w:r>
    </w:p>
    <w:p w14:paraId="0347C535" w14:textId="77777777" w:rsidR="004B58A8" w:rsidRPr="00926D4E" w:rsidRDefault="004B58A8" w:rsidP="008179F0">
      <w:pPr>
        <w:pStyle w:val="Rubrik1"/>
        <w:spacing w:before="120"/>
        <w:rPr>
          <w:lang w:val="sv-SE"/>
        </w:rPr>
      </w:pPr>
      <w:bookmarkStart w:id="27" w:name="_Toc480713472"/>
      <w:r w:rsidRPr="00926D4E">
        <w:rPr>
          <w:lang w:val="sv-SE"/>
        </w:rPr>
        <w:t>Hypergl</w:t>
      </w:r>
      <w:r w:rsidR="00D65A0B" w:rsidRPr="00926D4E">
        <w:rPr>
          <w:lang w:val="sv-SE"/>
        </w:rPr>
        <w:t>y</w:t>
      </w:r>
      <w:r w:rsidRPr="00926D4E">
        <w:rPr>
          <w:lang w:val="sv-SE"/>
        </w:rPr>
        <w:t xml:space="preserve">kemi med </w:t>
      </w:r>
      <w:proofErr w:type="spellStart"/>
      <w:r w:rsidRPr="00926D4E">
        <w:rPr>
          <w:lang w:val="sv-SE"/>
        </w:rPr>
        <w:t>ketonemi</w:t>
      </w:r>
      <w:proofErr w:type="spellEnd"/>
      <w:r w:rsidRPr="00926D4E">
        <w:rPr>
          <w:lang w:val="sv-SE"/>
        </w:rPr>
        <w:t xml:space="preserve"> (&gt; 0,5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/l) men ej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 xml:space="preserve"> hos patient med känd diabetes</w:t>
      </w:r>
      <w:bookmarkEnd w:id="27"/>
    </w:p>
    <w:p w14:paraId="736532BB" w14:textId="77777777" w:rsidR="004B58A8" w:rsidRPr="00926D4E" w:rsidRDefault="00FD1D73" w:rsidP="0092340E">
      <w:pPr>
        <w:pStyle w:val="Rubrik2"/>
        <w:spacing w:before="120"/>
        <w:rPr>
          <w:sz w:val="28"/>
          <w:szCs w:val="28"/>
          <w:lang w:val="sv-SE"/>
        </w:rPr>
      </w:pPr>
      <w:bookmarkStart w:id="28" w:name="_Toc480713473"/>
      <w:r w:rsidRPr="00926D4E">
        <w:rPr>
          <w:sz w:val="28"/>
          <w:szCs w:val="28"/>
          <w:lang w:val="sv-SE"/>
        </w:rPr>
        <w:t>Behandling</w:t>
      </w:r>
      <w:bookmarkEnd w:id="28"/>
    </w:p>
    <w:p w14:paraId="0C581DC9" w14:textId="3EE0EA68" w:rsidR="004B58A8" w:rsidRPr="00926D4E" w:rsidRDefault="00D65A0B" w:rsidP="002527DB">
      <w:pPr>
        <w:pStyle w:val="Liststycke"/>
        <w:numPr>
          <w:ilvl w:val="0"/>
          <w:numId w:val="12"/>
        </w:numPr>
        <w:rPr>
          <w:lang w:val="sv-SE"/>
        </w:rPr>
      </w:pPr>
      <w:r w:rsidRPr="00926D4E">
        <w:rPr>
          <w:lang w:val="sv-SE"/>
        </w:rPr>
        <w:t xml:space="preserve">I första hand ges </w:t>
      </w:r>
      <w:proofErr w:type="spellStart"/>
      <w:r w:rsidRPr="00926D4E">
        <w:rPr>
          <w:lang w:val="sv-SE"/>
        </w:rPr>
        <w:t>subcutant</w:t>
      </w:r>
      <w:proofErr w:type="spellEnd"/>
      <w:r w:rsidRPr="00926D4E">
        <w:rPr>
          <w:lang w:val="sv-SE"/>
        </w:rPr>
        <w:t xml:space="preserve"> direktverkande i</w:t>
      </w:r>
      <w:r w:rsidR="002527DB" w:rsidRPr="00926D4E">
        <w:rPr>
          <w:lang w:val="sv-SE"/>
        </w:rPr>
        <w:t>ns</w:t>
      </w:r>
      <w:r w:rsidRPr="00926D4E">
        <w:rPr>
          <w:lang w:val="sv-SE"/>
        </w:rPr>
        <w:t xml:space="preserve">ulin enligt </w:t>
      </w:r>
      <w:r w:rsidR="00701DF8" w:rsidRPr="00926D4E">
        <w:rPr>
          <w:lang w:val="sv-SE"/>
        </w:rPr>
        <w:t>100-regeln (</w:t>
      </w:r>
      <w:r w:rsidRPr="00926D4E">
        <w:rPr>
          <w:lang w:val="sv-SE"/>
        </w:rPr>
        <w:t xml:space="preserve">tabell </w:t>
      </w:r>
      <w:r w:rsidR="002527DB" w:rsidRPr="00926D4E">
        <w:rPr>
          <w:lang w:val="sv-SE"/>
        </w:rPr>
        <w:t>4</w:t>
      </w:r>
      <w:r w:rsidR="00701DF8" w:rsidRPr="00926D4E">
        <w:rPr>
          <w:lang w:val="sv-SE"/>
        </w:rPr>
        <w:t>)</w:t>
      </w:r>
      <w:r w:rsidRPr="00926D4E">
        <w:rPr>
          <w:lang w:val="sv-SE"/>
        </w:rPr>
        <w:t xml:space="preserve">. Dosen bör dock inte vara högre än </w:t>
      </w:r>
      <w:r w:rsidR="004B58A8" w:rsidRPr="00926D4E">
        <w:rPr>
          <w:lang w:val="sv-SE"/>
        </w:rPr>
        <w:t>0,1E/kg som vid behov upprepas varje eller varannan timme tills plasmaglukos</w:t>
      </w:r>
      <w:r w:rsidRPr="00926D4E">
        <w:rPr>
          <w:lang w:val="sv-SE"/>
        </w:rPr>
        <w:t xml:space="preserve"> </w:t>
      </w:r>
      <w:r w:rsidR="004B58A8" w:rsidRPr="00926D4E">
        <w:rPr>
          <w:lang w:val="sv-SE"/>
        </w:rPr>
        <w:t xml:space="preserve">kommit under 12–15 </w:t>
      </w:r>
      <w:proofErr w:type="spellStart"/>
      <w:r w:rsidR="004B58A8" w:rsidRPr="00926D4E">
        <w:rPr>
          <w:lang w:val="sv-SE"/>
        </w:rPr>
        <w:t>mmol</w:t>
      </w:r>
      <w:proofErr w:type="spellEnd"/>
      <w:r w:rsidR="004B58A8" w:rsidRPr="00926D4E">
        <w:rPr>
          <w:lang w:val="sv-SE"/>
        </w:rPr>
        <w:t>/l. Patienten ges sitt ordinarie</w:t>
      </w:r>
      <w:r w:rsidRPr="00926D4E">
        <w:rPr>
          <w:lang w:val="sv-SE"/>
        </w:rPr>
        <w:t xml:space="preserve"> </w:t>
      </w:r>
      <w:r w:rsidR="004B58A8" w:rsidRPr="00926D4E">
        <w:rPr>
          <w:lang w:val="sv-SE"/>
        </w:rPr>
        <w:t>basinsulin (medellångverkande, långverkande eller via pump) med</w:t>
      </w:r>
      <w:r w:rsidRPr="00926D4E">
        <w:rPr>
          <w:lang w:val="sv-SE"/>
        </w:rPr>
        <w:t xml:space="preserve"> </w:t>
      </w:r>
      <w:r w:rsidR="004B58A8" w:rsidRPr="00926D4E">
        <w:rPr>
          <w:lang w:val="sv-SE"/>
        </w:rPr>
        <w:t xml:space="preserve">ökade doser vid behov, t.ex. vid </w:t>
      </w:r>
      <w:r w:rsidR="004B58A8" w:rsidRPr="00926D4E">
        <w:rPr>
          <w:lang w:val="sv-SE"/>
        </w:rPr>
        <w:lastRenderedPageBreak/>
        <w:t>infektion.</w:t>
      </w:r>
    </w:p>
    <w:p w14:paraId="2B7B5727" w14:textId="64D7C1CC" w:rsidR="00D65A0B" w:rsidRPr="00926D4E" w:rsidRDefault="00D65A0B" w:rsidP="002527DB">
      <w:pPr>
        <w:pStyle w:val="Liststycke"/>
        <w:numPr>
          <w:ilvl w:val="0"/>
          <w:numId w:val="12"/>
        </w:numPr>
        <w:rPr>
          <w:lang w:val="sv-SE"/>
        </w:rPr>
      </w:pPr>
      <w:r w:rsidRPr="00926D4E">
        <w:rPr>
          <w:lang w:val="sv-SE"/>
        </w:rPr>
        <w:t xml:space="preserve">Om patienten behöver intravenös vätskebehandling ges intravenöst insulin enligt tabell </w:t>
      </w:r>
      <w:r w:rsidR="00701DF8" w:rsidRPr="00926D4E">
        <w:rPr>
          <w:lang w:val="sv-SE"/>
        </w:rPr>
        <w:t>3</w:t>
      </w:r>
      <w:r w:rsidRPr="00926D4E">
        <w:rPr>
          <w:lang w:val="sv-SE"/>
        </w:rPr>
        <w:t xml:space="preserve"> på samma sätt som vid nyupptäckt diabetes utan </w:t>
      </w:r>
      <w:proofErr w:type="spellStart"/>
      <w:r w:rsidRPr="00926D4E">
        <w:rPr>
          <w:lang w:val="sv-SE"/>
        </w:rPr>
        <w:t>ketoacidos</w:t>
      </w:r>
      <w:proofErr w:type="spellEnd"/>
      <w:r w:rsidRPr="00926D4E">
        <w:rPr>
          <w:lang w:val="sv-SE"/>
        </w:rPr>
        <w:t>.</w:t>
      </w:r>
    </w:p>
    <w:p w14:paraId="21268E62" w14:textId="263636AF" w:rsidR="00BC4DB7" w:rsidRDefault="00D65A0B" w:rsidP="00FB468A">
      <w:pPr>
        <w:pStyle w:val="Liststycke"/>
        <w:numPr>
          <w:ilvl w:val="0"/>
          <w:numId w:val="12"/>
        </w:numPr>
        <w:spacing w:after="240"/>
        <w:ind w:left="714" w:hanging="357"/>
        <w:rPr>
          <w:lang w:val="sv-SE"/>
        </w:rPr>
      </w:pPr>
      <w:r w:rsidRPr="00926D4E">
        <w:rPr>
          <w:lang w:val="sv-SE"/>
        </w:rPr>
        <w:t>Patienter som använder insulinpump får snabbt stigande PG och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vid avbrott i insulintillförseln.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stiger med ca 0,2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 xml:space="preserve">/timme. Extradoser ges enligt tabell </w:t>
      </w:r>
      <w:r w:rsidR="002527DB" w:rsidRPr="00926D4E">
        <w:rPr>
          <w:lang w:val="sv-SE"/>
        </w:rPr>
        <w:t>4</w:t>
      </w:r>
      <w:r w:rsidR="000D2181">
        <w:rPr>
          <w:lang w:val="sv-SE"/>
        </w:rPr>
        <w:t xml:space="preserve"> med penna eller spruta</w:t>
      </w:r>
      <w:r w:rsidRPr="00926D4E">
        <w:rPr>
          <w:lang w:val="sv-SE"/>
        </w:rPr>
        <w:t>. Följ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och PG var/varannan timme för att se</w:t>
      </w:r>
      <w:r w:rsidR="00625B26" w:rsidRPr="00926D4E">
        <w:rPr>
          <w:lang w:val="sv-SE"/>
        </w:rPr>
        <w:t xml:space="preserve"> </w:t>
      </w:r>
      <w:r w:rsidRPr="00926D4E">
        <w:rPr>
          <w:lang w:val="sv-SE"/>
        </w:rPr>
        <w:t>effekten av given dos. B-</w:t>
      </w:r>
      <w:proofErr w:type="spellStart"/>
      <w:r w:rsidRPr="00926D4E">
        <w:rPr>
          <w:lang w:val="sv-SE"/>
        </w:rPr>
        <w:t>ketoner</w:t>
      </w:r>
      <w:proofErr w:type="spellEnd"/>
      <w:r w:rsidRPr="00926D4E">
        <w:rPr>
          <w:lang w:val="sv-SE"/>
        </w:rPr>
        <w:t xml:space="preserve"> bör sjunka med </w:t>
      </w:r>
      <w:r w:rsidR="00E84202" w:rsidRPr="00926D4E">
        <w:rPr>
          <w:lang w:val="sv-SE"/>
        </w:rPr>
        <w:t>0,5–1</w:t>
      </w:r>
      <w:r w:rsidRPr="00926D4E">
        <w:rPr>
          <w:lang w:val="sv-SE"/>
        </w:rPr>
        <w:t xml:space="preserve"> </w:t>
      </w:r>
      <w:proofErr w:type="spellStart"/>
      <w:r w:rsidRPr="00926D4E">
        <w:rPr>
          <w:lang w:val="sv-SE"/>
        </w:rPr>
        <w:t>mmol</w:t>
      </w:r>
      <w:proofErr w:type="spellEnd"/>
      <w:r w:rsidRPr="00926D4E">
        <w:rPr>
          <w:lang w:val="sv-SE"/>
        </w:rPr>
        <w:t>/L per timme efter andra timmen</w:t>
      </w:r>
      <w:r w:rsidR="00625B26" w:rsidRPr="00926D4E">
        <w:rPr>
          <w:lang w:val="sv-SE"/>
        </w:rPr>
        <w:t>. B-</w:t>
      </w:r>
      <w:proofErr w:type="spellStart"/>
      <w:r w:rsidR="00625B26" w:rsidRPr="00926D4E">
        <w:rPr>
          <w:lang w:val="sv-SE"/>
        </w:rPr>
        <w:t>ketoner</w:t>
      </w:r>
      <w:proofErr w:type="spellEnd"/>
      <w:r w:rsidR="00625B26" w:rsidRPr="00926D4E">
        <w:rPr>
          <w:lang w:val="sv-SE"/>
        </w:rPr>
        <w:t xml:space="preserve"> kan stiga lite första timmen efter att insulin givits</w:t>
      </w:r>
      <w:r w:rsidR="000D4F25">
        <w:rPr>
          <w:lang w:val="sv-SE"/>
        </w:rPr>
        <w:t xml:space="preserve"> men ska alltid ha gått ner efter 2 timmar </w:t>
      </w:r>
      <w:r w:rsidR="007B2D5E">
        <w:rPr>
          <w:lang w:val="sv-SE"/>
        </w:rPr>
        <w:t>efter</w:t>
      </w:r>
      <w:r w:rsidR="000D4F25">
        <w:rPr>
          <w:lang w:val="sv-SE"/>
        </w:rPr>
        <w:t xml:space="preserve"> </w:t>
      </w:r>
      <w:r w:rsidR="007B2D5E">
        <w:rPr>
          <w:lang w:val="sv-SE"/>
        </w:rPr>
        <w:t xml:space="preserve">adekvat </w:t>
      </w:r>
      <w:r w:rsidR="000D4F25">
        <w:rPr>
          <w:lang w:val="sv-SE"/>
        </w:rPr>
        <w:t>insulindos</w:t>
      </w:r>
      <w:r w:rsidR="00625B26" w:rsidRPr="00926D4E">
        <w:rPr>
          <w:lang w:val="sv-SE"/>
        </w:rPr>
        <w:t>.</w:t>
      </w:r>
      <w:r w:rsidR="000D2181">
        <w:rPr>
          <w:lang w:val="sv-SE"/>
        </w:rPr>
        <w:t xml:space="preserve"> Ett vanligt misstag är att man givit extradosen med pumpen och att dosen då inte </w:t>
      </w:r>
      <w:r w:rsidR="007B2D5E">
        <w:rPr>
          <w:lang w:val="sv-SE"/>
        </w:rPr>
        <w:t xml:space="preserve">fungerat. </w:t>
      </w:r>
    </w:p>
    <w:p w14:paraId="2D05C314" w14:textId="77777777" w:rsidR="00BE569E" w:rsidRDefault="00BE569E" w:rsidP="00420227">
      <w:pPr>
        <w:pStyle w:val="Liststycke"/>
        <w:spacing w:after="240"/>
        <w:ind w:left="714"/>
        <w:rPr>
          <w:lang w:val="sv-SE"/>
        </w:rPr>
      </w:pPr>
    </w:p>
    <w:p w14:paraId="6B766457" w14:textId="300E3B4D" w:rsidR="00420227" w:rsidRDefault="00420227" w:rsidP="00420227">
      <w:pPr>
        <w:pStyle w:val="Liststycke"/>
        <w:spacing w:after="240"/>
        <w:ind w:left="714"/>
        <w:rPr>
          <w:lang w:val="sv-SE"/>
        </w:rPr>
      </w:pPr>
      <w:r>
        <w:rPr>
          <w:lang w:val="sv-SE"/>
        </w:rPr>
        <w:t>Ibland får man en telefonfråga där familjen uppmätt B-</w:t>
      </w:r>
      <w:proofErr w:type="spellStart"/>
      <w:r>
        <w:rPr>
          <w:lang w:val="sv-SE"/>
        </w:rPr>
        <w:t>ketoner</w:t>
      </w:r>
      <w:proofErr w:type="spellEnd"/>
      <w:r w:rsidR="00346511">
        <w:rPr>
          <w:lang w:val="sv-SE"/>
        </w:rPr>
        <w:t xml:space="preserve"> som är &gt; 3,0 </w:t>
      </w:r>
      <w:proofErr w:type="spellStart"/>
      <w:r w:rsidR="00346511">
        <w:rPr>
          <w:lang w:val="sv-SE"/>
        </w:rPr>
        <w:t>mmol</w:t>
      </w:r>
      <w:proofErr w:type="spellEnd"/>
      <w:r w:rsidR="00346511">
        <w:rPr>
          <w:lang w:val="sv-SE"/>
        </w:rPr>
        <w:t>/l</w:t>
      </w:r>
      <w:r w:rsidR="004F241F">
        <w:rPr>
          <w:lang w:val="sv-SE"/>
        </w:rPr>
        <w:t xml:space="preserve"> vid </w:t>
      </w:r>
      <w:r w:rsidR="004F241F" w:rsidRPr="00420227">
        <w:rPr>
          <w:lang w:val="sv-SE"/>
        </w:rPr>
        <w:t>ett tillfälligt avbrott i insulintillförseln</w:t>
      </w:r>
      <w:r w:rsidR="004F241F">
        <w:rPr>
          <w:lang w:val="sv-SE"/>
        </w:rPr>
        <w:t>.</w:t>
      </w:r>
      <w:r w:rsidR="00346511">
        <w:rPr>
          <w:lang w:val="sv-SE"/>
        </w:rPr>
        <w:t xml:space="preserve"> O</w:t>
      </w:r>
      <w:r w:rsidRPr="00420227">
        <w:rPr>
          <w:lang w:val="sv-SE"/>
        </w:rPr>
        <w:t>m det är en familj som kan diabetes bra och barnet med insulinpump mår fint</w:t>
      </w:r>
      <w:r w:rsidR="006F4826">
        <w:rPr>
          <w:lang w:val="sv-SE"/>
        </w:rPr>
        <w:t xml:space="preserve"> och</w:t>
      </w:r>
      <w:r w:rsidRPr="00420227">
        <w:rPr>
          <w:lang w:val="sv-SE"/>
        </w:rPr>
        <w:t xml:space="preserve"> inte kräks</w:t>
      </w:r>
      <w:r w:rsidR="006F4826">
        <w:rPr>
          <w:lang w:val="sv-SE"/>
        </w:rPr>
        <w:t xml:space="preserve"> </w:t>
      </w:r>
      <w:r w:rsidRPr="00420227">
        <w:rPr>
          <w:lang w:val="sv-SE"/>
        </w:rPr>
        <w:t xml:space="preserve">så kan </w:t>
      </w:r>
      <w:r w:rsidR="00346511">
        <w:rPr>
          <w:lang w:val="sv-SE"/>
        </w:rPr>
        <w:t>man</w:t>
      </w:r>
      <w:r w:rsidRPr="00420227">
        <w:rPr>
          <w:lang w:val="sv-SE"/>
        </w:rPr>
        <w:t xml:space="preserve"> ge 0,1</w:t>
      </w:r>
      <w:r w:rsidR="004F241F">
        <w:rPr>
          <w:lang w:val="sv-SE"/>
        </w:rPr>
        <w:t>E</w:t>
      </w:r>
      <w:r w:rsidRPr="00420227">
        <w:rPr>
          <w:lang w:val="sv-SE"/>
        </w:rPr>
        <w:t xml:space="preserve">/kg hemma. </w:t>
      </w:r>
      <w:proofErr w:type="spellStart"/>
      <w:r w:rsidRPr="00420227">
        <w:rPr>
          <w:lang w:val="sv-SE"/>
        </w:rPr>
        <w:t>Ketonerna</w:t>
      </w:r>
      <w:proofErr w:type="spellEnd"/>
      <w:r w:rsidRPr="00420227">
        <w:rPr>
          <w:lang w:val="sv-SE"/>
        </w:rPr>
        <w:t xml:space="preserve"> ska </w:t>
      </w:r>
      <w:r w:rsidR="004F241F">
        <w:rPr>
          <w:lang w:val="sv-SE"/>
        </w:rPr>
        <w:t>sedan</w:t>
      </w:r>
      <w:r w:rsidRPr="00420227">
        <w:rPr>
          <w:lang w:val="sv-SE"/>
        </w:rPr>
        <w:t xml:space="preserve"> gå ner påtagligt efter 2 </w:t>
      </w:r>
      <w:proofErr w:type="spellStart"/>
      <w:r w:rsidRPr="00420227">
        <w:rPr>
          <w:lang w:val="sv-SE"/>
        </w:rPr>
        <w:t>tim</w:t>
      </w:r>
      <w:proofErr w:type="spellEnd"/>
      <w:r w:rsidRPr="00420227">
        <w:rPr>
          <w:lang w:val="sv-SE"/>
        </w:rPr>
        <w:t xml:space="preserve">, om inte får </w:t>
      </w:r>
      <w:r w:rsidR="004F241F">
        <w:rPr>
          <w:lang w:val="sv-SE"/>
        </w:rPr>
        <w:t>patienten</w:t>
      </w:r>
      <w:r w:rsidRPr="00420227">
        <w:rPr>
          <w:lang w:val="sv-SE"/>
        </w:rPr>
        <w:t xml:space="preserve"> komma in. Om </w:t>
      </w:r>
      <w:proofErr w:type="spellStart"/>
      <w:r w:rsidRPr="00420227">
        <w:rPr>
          <w:lang w:val="sv-SE"/>
        </w:rPr>
        <w:t>ketonerna</w:t>
      </w:r>
      <w:proofErr w:type="spellEnd"/>
      <w:r w:rsidRPr="00420227">
        <w:rPr>
          <w:lang w:val="sv-SE"/>
        </w:rPr>
        <w:t xml:space="preserve"> beror på annan sjukdom, ex feber, bör man hålla mer strikt på gränsen 3,0</w:t>
      </w:r>
      <w:r w:rsidR="006F4826">
        <w:rPr>
          <w:lang w:val="sv-SE"/>
        </w:rPr>
        <w:t xml:space="preserve"> </w:t>
      </w:r>
      <w:proofErr w:type="spellStart"/>
      <w:r w:rsidR="006F4826">
        <w:rPr>
          <w:lang w:val="sv-SE"/>
        </w:rPr>
        <w:t>mmol</w:t>
      </w:r>
      <w:proofErr w:type="spellEnd"/>
      <w:r w:rsidR="006F4826">
        <w:rPr>
          <w:lang w:val="sv-SE"/>
        </w:rPr>
        <w:t>/l</w:t>
      </w:r>
      <w:r w:rsidRPr="00420227">
        <w:rPr>
          <w:lang w:val="sv-SE"/>
        </w:rPr>
        <w:t>.</w:t>
      </w:r>
    </w:p>
    <w:p w14:paraId="5F77C525" w14:textId="77777777" w:rsidR="00BE569E" w:rsidRPr="00926D4E" w:rsidRDefault="00BE569E" w:rsidP="00420227">
      <w:pPr>
        <w:pStyle w:val="Liststycke"/>
        <w:spacing w:after="240"/>
        <w:ind w:left="714"/>
        <w:rPr>
          <w:lang w:val="sv-SE"/>
        </w:rPr>
      </w:pPr>
    </w:p>
    <w:p w14:paraId="717B77A2" w14:textId="00AFFD63" w:rsidR="00BC4DB7" w:rsidRPr="00926D4E" w:rsidRDefault="00BC4DB7" w:rsidP="00FB468A">
      <w:pPr>
        <w:pStyle w:val="Beskrivning"/>
        <w:spacing w:after="0"/>
        <w:rPr>
          <w:lang w:val="sv-SE"/>
        </w:rPr>
      </w:pPr>
      <w:r w:rsidRPr="00926D4E">
        <w:rPr>
          <w:lang w:val="sv-SE"/>
        </w:rPr>
        <w:t xml:space="preserve">Tabell </w:t>
      </w:r>
      <w:r w:rsidR="002527DB" w:rsidRPr="00926D4E">
        <w:rPr>
          <w:lang w:val="sv-SE"/>
        </w:rPr>
        <w:t xml:space="preserve">3 </w:t>
      </w:r>
      <w:r w:rsidRPr="00926D4E">
        <w:rPr>
          <w:lang w:val="sv-SE"/>
        </w:rPr>
        <w:t xml:space="preserve">Insulindosering vid intravenös insulinbehandling när barnet inte har </w:t>
      </w:r>
      <w:proofErr w:type="spellStart"/>
      <w:r w:rsidRPr="00926D4E">
        <w:rPr>
          <w:lang w:val="sv-SE"/>
        </w:rPr>
        <w:t>acidos</w:t>
      </w:r>
      <w:proofErr w:type="spellEnd"/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0"/>
      </w:tblGrid>
      <w:tr w:rsidR="00BC4DB7" w:rsidRPr="00926D4E" w14:paraId="71A3A593" w14:textId="77777777" w:rsidTr="5D8C5052">
        <w:tc>
          <w:tcPr>
            <w:tcW w:w="4530" w:type="dxa"/>
            <w:tcBorders>
              <w:top w:val="single" w:sz="4" w:space="0" w:color="808080" w:themeColor="background1" w:themeShade="80"/>
            </w:tcBorders>
          </w:tcPr>
          <w:p w14:paraId="28A97B50" w14:textId="77777777" w:rsidR="00BC4DB7" w:rsidRPr="00926D4E" w:rsidRDefault="00BC4DB7" w:rsidP="002E1D8C">
            <w:pPr>
              <w:spacing w:before="120"/>
              <w:rPr>
                <w:b/>
                <w:color w:val="4D4D4D"/>
                <w:sz w:val="20"/>
                <w:szCs w:val="20"/>
                <w:lang w:val="sv-SE"/>
              </w:rPr>
            </w:pPr>
            <w:r w:rsidRPr="00926D4E">
              <w:rPr>
                <w:b/>
                <w:color w:val="4D4D4D"/>
                <w:sz w:val="20"/>
                <w:szCs w:val="20"/>
                <w:lang w:val="sv-SE"/>
              </w:rPr>
              <w:t>P-GLUKOS (MMOL/L)</w:t>
            </w:r>
          </w:p>
        </w:tc>
        <w:tc>
          <w:tcPr>
            <w:tcW w:w="4530" w:type="dxa"/>
            <w:tcBorders>
              <w:top w:val="single" w:sz="4" w:space="0" w:color="808080" w:themeColor="background1" w:themeShade="80"/>
            </w:tcBorders>
          </w:tcPr>
          <w:p w14:paraId="08EC707A" w14:textId="77777777" w:rsidR="00BC4DB7" w:rsidRPr="00926D4E" w:rsidRDefault="00BC4DB7" w:rsidP="002E1D8C">
            <w:pPr>
              <w:spacing w:before="120"/>
              <w:rPr>
                <w:b/>
                <w:color w:val="4D4D4D"/>
                <w:sz w:val="20"/>
                <w:szCs w:val="20"/>
                <w:lang w:val="sv-SE"/>
              </w:rPr>
            </w:pPr>
            <w:r w:rsidRPr="00926D4E">
              <w:rPr>
                <w:b/>
                <w:color w:val="4D4D4D"/>
                <w:sz w:val="20"/>
                <w:szCs w:val="20"/>
                <w:lang w:val="sv-SE"/>
              </w:rPr>
              <w:t>INSULIN (E/KG/TIMME)</w:t>
            </w:r>
          </w:p>
        </w:tc>
      </w:tr>
      <w:tr w:rsidR="00BC4DB7" w:rsidRPr="00C82662" w14:paraId="1B03D1FC" w14:textId="77777777" w:rsidTr="5D8C5052">
        <w:tc>
          <w:tcPr>
            <w:tcW w:w="4530" w:type="dxa"/>
            <w:tcBorders>
              <w:bottom w:val="single" w:sz="4" w:space="0" w:color="808080" w:themeColor="background1" w:themeShade="80"/>
            </w:tcBorders>
          </w:tcPr>
          <w:p w14:paraId="2E13ED84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&gt; 13</w:t>
            </w:r>
          </w:p>
          <w:p w14:paraId="4D8BB732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10–13</w:t>
            </w:r>
          </w:p>
          <w:p w14:paraId="03FFD5A1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6–10</w:t>
            </w:r>
          </w:p>
          <w:p w14:paraId="08B33A83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&lt; 6 (eller hypoglykemisymtom)</w:t>
            </w:r>
          </w:p>
          <w:p w14:paraId="5ED86FD5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&lt; 3</w:t>
            </w:r>
          </w:p>
        </w:tc>
        <w:tc>
          <w:tcPr>
            <w:tcW w:w="4530" w:type="dxa"/>
            <w:tcBorders>
              <w:bottom w:val="single" w:sz="4" w:space="0" w:color="808080" w:themeColor="background1" w:themeShade="80"/>
            </w:tcBorders>
          </w:tcPr>
          <w:p w14:paraId="304719B8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0,1–(0,15)</w:t>
            </w:r>
          </w:p>
          <w:p w14:paraId="32B26B6E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0,075</w:t>
            </w:r>
          </w:p>
          <w:p w14:paraId="01D02EA9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0,05</w:t>
            </w:r>
          </w:p>
          <w:p w14:paraId="2A9AB8C0" w14:textId="77777777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00926D4E">
              <w:rPr>
                <w:sz w:val="20"/>
                <w:szCs w:val="20"/>
                <w:lang w:val="sv-SE"/>
              </w:rPr>
              <w:t>0,025</w:t>
            </w:r>
          </w:p>
          <w:p w14:paraId="0CAE6FCD" w14:textId="37998AC4" w:rsidR="00BC4DB7" w:rsidRPr="00926D4E" w:rsidRDefault="00BC4DB7" w:rsidP="002E1D8C">
            <w:pPr>
              <w:rPr>
                <w:sz w:val="20"/>
                <w:szCs w:val="20"/>
                <w:lang w:val="sv-SE"/>
              </w:rPr>
            </w:pPr>
            <w:r w:rsidRPr="5D8C5052">
              <w:rPr>
                <w:sz w:val="20"/>
                <w:szCs w:val="20"/>
                <w:lang w:val="sv-SE"/>
              </w:rPr>
              <w:t xml:space="preserve">Stäng av intravenöst insulin i </w:t>
            </w:r>
            <w:r w:rsidR="00E57040">
              <w:rPr>
                <w:sz w:val="20"/>
                <w:szCs w:val="20"/>
                <w:lang w:val="sv-SE"/>
              </w:rPr>
              <w:t xml:space="preserve">högst </w:t>
            </w:r>
            <w:r w:rsidR="00E57040" w:rsidRPr="0096786C">
              <w:rPr>
                <w:sz w:val="20"/>
                <w:szCs w:val="20"/>
                <w:lang w:val="sv-SE"/>
              </w:rPr>
              <w:t>5-8</w:t>
            </w:r>
            <w:r w:rsidRPr="0096786C">
              <w:rPr>
                <w:sz w:val="20"/>
                <w:szCs w:val="20"/>
                <w:lang w:val="sv-SE"/>
              </w:rPr>
              <w:t xml:space="preserve"> </w:t>
            </w:r>
            <w:r w:rsidRPr="5D8C5052">
              <w:rPr>
                <w:sz w:val="20"/>
                <w:szCs w:val="20"/>
                <w:lang w:val="sv-SE"/>
              </w:rPr>
              <w:t>min.*</w:t>
            </w:r>
          </w:p>
        </w:tc>
      </w:tr>
      <w:tr w:rsidR="00BC4DB7" w:rsidRPr="00D118BE" w14:paraId="566E61EC" w14:textId="77777777" w:rsidTr="5D8C5052">
        <w:tc>
          <w:tcPr>
            <w:tcW w:w="4530" w:type="dxa"/>
            <w:tcBorders>
              <w:top w:val="single" w:sz="4" w:space="0" w:color="808080" w:themeColor="background1" w:themeShade="80"/>
              <w:bottom w:val="nil"/>
            </w:tcBorders>
          </w:tcPr>
          <w:p w14:paraId="26B7D983" w14:textId="51CAFDF7" w:rsidR="00BC4DB7" w:rsidRPr="009B1F99" w:rsidRDefault="00BC4DB7" w:rsidP="002E1D8C">
            <w:pPr>
              <w:spacing w:before="120"/>
              <w:rPr>
                <w:b/>
                <w:sz w:val="20"/>
                <w:szCs w:val="20"/>
                <w:lang w:val="sv-SE"/>
              </w:rPr>
            </w:pPr>
            <w:r w:rsidRPr="009B1F99">
              <w:rPr>
                <w:sz w:val="20"/>
                <w:szCs w:val="20"/>
                <w:lang w:val="sv-SE"/>
              </w:rPr>
              <w:t>* Ta sedan nytt P-glukos och justera insulindosen</w:t>
            </w:r>
            <w:r w:rsidRPr="009B1F99">
              <w:rPr>
                <w:b/>
                <w:sz w:val="20"/>
                <w:szCs w:val="20"/>
                <w:lang w:val="sv-SE"/>
              </w:rPr>
              <w:t>.</w:t>
            </w:r>
            <w:r w:rsidR="00C778A8" w:rsidRPr="009B1F99">
              <w:rPr>
                <w:b/>
                <w:sz w:val="20"/>
                <w:szCs w:val="20"/>
                <w:lang w:val="sv-SE"/>
              </w:rPr>
              <w:t xml:space="preserve"> </w:t>
            </w:r>
          </w:p>
          <w:p w14:paraId="7C9B6119" w14:textId="3F4A76AE" w:rsidR="000C4B2F" w:rsidRPr="009B1F99" w:rsidRDefault="000C4B2F" w:rsidP="002E1D8C">
            <w:pPr>
              <w:spacing w:before="120"/>
              <w:rPr>
                <w:b/>
                <w:sz w:val="20"/>
                <w:szCs w:val="20"/>
                <w:lang w:val="sv-SE"/>
              </w:rPr>
            </w:pPr>
          </w:p>
        </w:tc>
        <w:tc>
          <w:tcPr>
            <w:tcW w:w="4530" w:type="dxa"/>
            <w:tcBorders>
              <w:top w:val="single" w:sz="4" w:space="0" w:color="808080" w:themeColor="background1" w:themeShade="80"/>
              <w:bottom w:val="nil"/>
            </w:tcBorders>
          </w:tcPr>
          <w:p w14:paraId="6FE8F0E5" w14:textId="737DCE6F" w:rsidR="002527DB" w:rsidRPr="009B1F99" w:rsidRDefault="00C778A8" w:rsidP="002E1D8C">
            <w:pPr>
              <w:spacing w:before="120"/>
              <w:rPr>
                <w:bCs/>
                <w:sz w:val="20"/>
                <w:szCs w:val="20"/>
                <w:lang w:val="sv-SE"/>
              </w:rPr>
            </w:pPr>
            <w:r w:rsidRPr="009B1F99">
              <w:rPr>
                <w:bCs/>
                <w:sz w:val="20"/>
                <w:szCs w:val="20"/>
                <w:lang w:val="sv-SE"/>
              </w:rPr>
              <w:t>Halveringstiden är bara 4 min.</w:t>
            </w:r>
          </w:p>
        </w:tc>
      </w:tr>
    </w:tbl>
    <w:p w14:paraId="2000C900" w14:textId="4B22D78B" w:rsidR="002527DB" w:rsidRPr="00926D4E" w:rsidRDefault="002527DB" w:rsidP="002527DB">
      <w:pPr>
        <w:pStyle w:val="Beskrivning"/>
        <w:keepNext/>
        <w:spacing w:after="60"/>
        <w:rPr>
          <w:lang w:val="sv-SE"/>
        </w:rPr>
      </w:pPr>
      <w:r w:rsidRPr="5D8C5052">
        <w:rPr>
          <w:lang w:val="sv-SE"/>
        </w:rPr>
        <w:t xml:space="preserve">Tabell 4 Dosjustering av insulin vid förhöjda </w:t>
      </w:r>
      <w:proofErr w:type="spellStart"/>
      <w:r w:rsidRPr="5D8C5052">
        <w:rPr>
          <w:lang w:val="sv-SE"/>
        </w:rPr>
        <w:t>keton</w:t>
      </w:r>
      <w:proofErr w:type="spellEnd"/>
      <w:r w:rsidRPr="5D8C5052">
        <w:rPr>
          <w:lang w:val="sv-SE"/>
        </w:rPr>
        <w:t>- och blodglukosnivåer.</w:t>
      </w:r>
    </w:p>
    <w:tbl>
      <w:tblPr>
        <w:tblStyle w:val="Tabellrutnt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50"/>
        <w:gridCol w:w="1450"/>
        <w:gridCol w:w="1450"/>
        <w:gridCol w:w="1450"/>
        <w:gridCol w:w="1450"/>
        <w:gridCol w:w="1450"/>
      </w:tblGrid>
      <w:tr w:rsidR="002527DB" w:rsidRPr="00926D4E" w14:paraId="04604151" w14:textId="77777777" w:rsidTr="5D8C5052"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592BC031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</w:p>
        </w:tc>
        <w:tc>
          <w:tcPr>
            <w:tcW w:w="2900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E7904AB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lang w:val="sv-SE"/>
              </w:rPr>
              <w:t>PLASMAGLUKOS (PG)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03B51168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54696ADE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6B35A74E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</w:p>
        </w:tc>
      </w:tr>
      <w:tr w:rsidR="002527DB" w:rsidRPr="00926D4E" w14:paraId="1801B3EE" w14:textId="77777777" w:rsidTr="5D8C5052"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7BB67C24" w14:textId="77777777" w:rsidR="002527DB" w:rsidRPr="00926D4E" w:rsidRDefault="002527DB" w:rsidP="00367B8A">
            <w:pPr>
              <w:rPr>
                <w:rFonts w:cstheme="minorHAnsi"/>
                <w:b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>Ketoner</w:t>
            </w:r>
            <w:proofErr w:type="spellEnd"/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 xml:space="preserve"> i blod</w:t>
            </w:r>
          </w:p>
          <w:p w14:paraId="22C5685E" w14:textId="77777777" w:rsidR="002527DB" w:rsidRPr="00926D4E" w:rsidRDefault="002527DB" w:rsidP="00367B8A">
            <w:pPr>
              <w:rPr>
                <w:rFonts w:cstheme="minorHAnsi"/>
                <w:b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>(</w:t>
            </w:r>
            <w:proofErr w:type="spellStart"/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>/l) och</w:t>
            </w:r>
          </w:p>
          <w:p w14:paraId="0A419839" w14:textId="77777777" w:rsidR="002527DB" w:rsidRPr="00926D4E" w:rsidRDefault="002527DB" w:rsidP="00367B8A">
            <w:pPr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b/>
                <w:sz w:val="18"/>
                <w:szCs w:val="18"/>
                <w:lang w:val="sv-SE"/>
              </w:rPr>
              <w:t>urin (0–++++)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bottom"/>
          </w:tcPr>
          <w:p w14:paraId="11796D6B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 xml:space="preserve">&lt;5,5 </w:t>
            </w:r>
            <w:proofErr w:type="spellStart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bottom"/>
          </w:tcPr>
          <w:p w14:paraId="7A6769E0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 xml:space="preserve">5,5–10 </w:t>
            </w:r>
            <w:proofErr w:type="spellStart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bottom"/>
          </w:tcPr>
          <w:p w14:paraId="6C55A591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10–14</w:t>
            </w:r>
          </w:p>
          <w:p w14:paraId="2CBD9ACC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bottom"/>
          </w:tcPr>
          <w:p w14:paraId="00E845FA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14–22</w:t>
            </w:r>
          </w:p>
          <w:p w14:paraId="69D12E55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bottom"/>
          </w:tcPr>
          <w:p w14:paraId="18EB5AA9" w14:textId="77777777" w:rsidR="002527DB" w:rsidRPr="00926D4E" w:rsidRDefault="002527DB" w:rsidP="00367B8A">
            <w:pPr>
              <w:jc w:val="center"/>
              <w:rPr>
                <w:rFonts w:cstheme="minorHAnsi"/>
                <w:i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 xml:space="preserve">&gt;22 </w:t>
            </w:r>
            <w:proofErr w:type="spellStart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i/>
                <w:sz w:val="18"/>
                <w:szCs w:val="18"/>
                <w:lang w:val="sv-SE"/>
              </w:rPr>
              <w:t>/l</w:t>
            </w:r>
          </w:p>
        </w:tc>
      </w:tr>
      <w:tr w:rsidR="002527DB" w:rsidRPr="00C82662" w14:paraId="5C2D93F2" w14:textId="77777777" w:rsidTr="5D8C5052"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14605D39" w14:textId="7C139C4B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&lt;0,6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/l</w:t>
            </w:r>
          </w:p>
          <w:p w14:paraId="4FE50A2E" w14:textId="1D9C634D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</w:p>
        </w:tc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20C46293" w14:textId="44C0FB4C" w:rsidR="002527DB" w:rsidRPr="00926D4E" w:rsidRDefault="04AE80A8" w:rsidP="5D8C5052">
            <w:pPr>
              <w:spacing w:before="60"/>
              <w:rPr>
                <w:sz w:val="18"/>
                <w:szCs w:val="18"/>
                <w:lang w:val="sv-SE"/>
              </w:rPr>
            </w:pPr>
            <w:r w:rsidRPr="5D8C5052">
              <w:rPr>
                <w:sz w:val="18"/>
                <w:szCs w:val="18"/>
                <w:lang w:val="sv-SE"/>
              </w:rPr>
              <w:t>Extra kolhydrater och vätska behövs.</w:t>
            </w:r>
            <w:r w:rsidR="002527DB" w:rsidRPr="5D8C5052">
              <w:rPr>
                <w:sz w:val="18"/>
                <w:szCs w:val="18"/>
                <w:lang w:val="sv-SE"/>
              </w:rPr>
              <w:t xml:space="preserve"> Överväg minidoser av </w:t>
            </w:r>
            <w:proofErr w:type="spellStart"/>
            <w:r w:rsidR="002527DB" w:rsidRPr="5D8C5052">
              <w:rPr>
                <w:sz w:val="18"/>
                <w:szCs w:val="18"/>
                <w:lang w:val="sv-SE"/>
              </w:rPr>
              <w:t>glukagon</w:t>
            </w:r>
            <w:proofErr w:type="spellEnd"/>
            <w:r w:rsidR="002527DB" w:rsidRPr="5D8C5052">
              <w:rPr>
                <w:sz w:val="18"/>
                <w:szCs w:val="18"/>
                <w:lang w:val="sv-SE"/>
              </w:rPr>
              <w:t xml:space="preserve"># om PG &lt;4 </w:t>
            </w:r>
            <w:proofErr w:type="spellStart"/>
            <w:r w:rsidR="002527DB" w:rsidRPr="5D8C5052">
              <w:rPr>
                <w:sz w:val="18"/>
                <w:szCs w:val="18"/>
                <w:lang w:val="sv-SE"/>
              </w:rPr>
              <w:t>mmol</w:t>
            </w:r>
            <w:proofErr w:type="spellEnd"/>
            <w:r w:rsidR="002527DB" w:rsidRPr="5D8C5052">
              <w:rPr>
                <w:sz w:val="18"/>
                <w:szCs w:val="18"/>
                <w:lang w:val="sv-SE"/>
              </w:rPr>
              <w:t xml:space="preserve">/l och barnet inte kan </w:t>
            </w:r>
            <w:r w:rsidR="00C778A8" w:rsidRPr="0096786C">
              <w:rPr>
                <w:sz w:val="18"/>
                <w:szCs w:val="18"/>
                <w:lang w:val="sv-SE"/>
              </w:rPr>
              <w:t>inta</w:t>
            </w:r>
            <w:r w:rsidR="002527DB" w:rsidRPr="0096786C">
              <w:rPr>
                <w:sz w:val="18"/>
                <w:szCs w:val="18"/>
                <w:lang w:val="sv-SE"/>
              </w:rPr>
              <w:t xml:space="preserve"> </w:t>
            </w:r>
            <w:r w:rsidR="002527DB" w:rsidRPr="5D8C5052">
              <w:rPr>
                <w:sz w:val="18"/>
                <w:szCs w:val="18"/>
                <w:lang w:val="sv-SE"/>
              </w:rPr>
              <w:t>något sött*.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29066F68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Ingen anledning till oro*.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76EC9FA0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Ge en extrados enligt korrektions-faktorn (100-regeln, se nedan)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6EB4BBD4" w14:textId="1DB0A41B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Ge 0,05 E/kg extra</w:t>
            </w:r>
            <w:r w:rsidR="009808F8" w:rsidRPr="00926D4E">
              <w:rPr>
                <w:rFonts w:cstheme="minorHAnsi"/>
                <w:sz w:val="18"/>
                <w:szCs w:val="18"/>
                <w:lang w:val="sv-SE"/>
              </w:rPr>
              <w:t>, alt</w:t>
            </w:r>
            <w:r w:rsidR="000810C5" w:rsidRPr="00926D4E">
              <w:rPr>
                <w:rFonts w:cstheme="minorHAnsi"/>
                <w:sz w:val="18"/>
                <w:szCs w:val="18"/>
                <w:lang w:val="sv-SE"/>
              </w:rPr>
              <w:t xml:space="preserve"> enligt korrektions-faktor</w:t>
            </w:r>
          </w:p>
        </w:tc>
        <w:tc>
          <w:tcPr>
            <w:tcW w:w="1450" w:type="dxa"/>
            <w:tcBorders>
              <w:top w:val="single" w:sz="4" w:space="0" w:color="808080" w:themeColor="background1" w:themeShade="80"/>
            </w:tcBorders>
          </w:tcPr>
          <w:p w14:paraId="269693DA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Ge 0,1 E/kg extra. </w:t>
            </w:r>
          </w:p>
          <w:p w14:paraId="79B2D1F5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Upprepa vid behov*.</w:t>
            </w:r>
          </w:p>
        </w:tc>
      </w:tr>
      <w:tr w:rsidR="002527DB" w:rsidRPr="000674AB" w14:paraId="4F06FFBA" w14:textId="77777777" w:rsidTr="5D8C5052">
        <w:tc>
          <w:tcPr>
            <w:tcW w:w="1450" w:type="dxa"/>
          </w:tcPr>
          <w:p w14:paraId="5B919323" w14:textId="26754638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0,6–0,9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</w:tcPr>
          <w:p w14:paraId="7AC698F4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behövs.</w:t>
            </w:r>
          </w:p>
        </w:tc>
        <w:tc>
          <w:tcPr>
            <w:tcW w:w="1450" w:type="dxa"/>
          </w:tcPr>
          <w:p w14:paraId="2FE6B06B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</w:t>
            </w:r>
          </w:p>
          <w:p w14:paraId="400AC260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Ge normal insulindos till kolhydraterna</w:t>
            </w:r>
          </w:p>
        </w:tc>
        <w:tc>
          <w:tcPr>
            <w:tcW w:w="1450" w:type="dxa"/>
          </w:tcPr>
          <w:p w14:paraId="77CFBDFB" w14:textId="77C36C7D" w:rsidR="002527DB" w:rsidRPr="00926D4E" w:rsidRDefault="00B0451A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>
              <w:rPr>
                <w:rFonts w:cstheme="minorHAnsi"/>
                <w:sz w:val="18"/>
                <w:szCs w:val="18"/>
                <w:lang w:val="sv-SE"/>
              </w:rPr>
              <w:t>Extra kolhydrater och vätska behövs.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 </w:t>
            </w:r>
            <w:r w:rsidR="002527DB" w:rsidRPr="00926D4E">
              <w:rPr>
                <w:rFonts w:cstheme="minorHAnsi"/>
                <w:sz w:val="18"/>
                <w:szCs w:val="18"/>
                <w:lang w:val="sv-SE"/>
              </w:rPr>
              <w:t>Ge 0,05 E/kg extra</w:t>
            </w:r>
          </w:p>
        </w:tc>
        <w:tc>
          <w:tcPr>
            <w:tcW w:w="1450" w:type="dxa"/>
          </w:tcPr>
          <w:p w14:paraId="77B82F9B" w14:textId="07E35A3C" w:rsidR="002527DB" w:rsidRPr="00926D4E" w:rsidRDefault="00B0451A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>
              <w:rPr>
                <w:rFonts w:cstheme="minorHAnsi"/>
                <w:sz w:val="18"/>
                <w:szCs w:val="18"/>
                <w:lang w:val="sv-SE"/>
              </w:rPr>
              <w:t>Sockerfri dryck.</w:t>
            </w:r>
            <w:r w:rsidR="000C4B2F">
              <w:rPr>
                <w:rFonts w:cstheme="minorHAnsi"/>
                <w:sz w:val="18"/>
                <w:szCs w:val="18"/>
                <w:lang w:val="sv-SE"/>
              </w:rPr>
              <w:br/>
            </w:r>
            <w:r w:rsidR="002527DB" w:rsidRPr="00926D4E">
              <w:rPr>
                <w:rFonts w:cstheme="minorHAnsi"/>
                <w:sz w:val="18"/>
                <w:szCs w:val="18"/>
                <w:lang w:val="sv-SE"/>
              </w:rPr>
              <w:t>Ge 0,05–0,1 E/kg extra.</w:t>
            </w:r>
          </w:p>
        </w:tc>
        <w:tc>
          <w:tcPr>
            <w:tcW w:w="1450" w:type="dxa"/>
          </w:tcPr>
          <w:p w14:paraId="70073D06" w14:textId="655C6AC4" w:rsidR="002527DB" w:rsidRPr="00926D4E" w:rsidRDefault="000C4B2F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>
              <w:rPr>
                <w:rFonts w:cstheme="minorHAnsi"/>
                <w:sz w:val="18"/>
                <w:szCs w:val="18"/>
                <w:lang w:val="sv-SE"/>
              </w:rPr>
              <w:t>Sockerfri dryck.</w:t>
            </w:r>
            <w:r>
              <w:rPr>
                <w:rFonts w:cstheme="minorHAnsi"/>
                <w:sz w:val="18"/>
                <w:szCs w:val="18"/>
                <w:lang w:val="sv-SE"/>
              </w:rPr>
              <w:br/>
            </w:r>
            <w:r w:rsidR="002527DB" w:rsidRPr="00926D4E">
              <w:rPr>
                <w:rFonts w:cstheme="minorHAnsi"/>
                <w:sz w:val="18"/>
                <w:szCs w:val="18"/>
                <w:lang w:val="sv-SE"/>
              </w:rPr>
              <w:t>Ge 0,1 E/kg extra.</w:t>
            </w:r>
          </w:p>
          <w:p w14:paraId="60BD08C9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Upprepa vid behov.</w:t>
            </w:r>
          </w:p>
        </w:tc>
      </w:tr>
      <w:tr w:rsidR="002527DB" w:rsidRPr="000D4276" w14:paraId="6C1ECFC5" w14:textId="77777777" w:rsidTr="5D8C5052">
        <w:tc>
          <w:tcPr>
            <w:tcW w:w="1450" w:type="dxa"/>
          </w:tcPr>
          <w:p w14:paraId="5A8D744F" w14:textId="04A4A54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1,0–1,4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</w:tcPr>
          <w:p w14:paraId="7FB3F08F" w14:textId="77777777" w:rsidR="002527DB" w:rsidRPr="00926D4E" w:rsidRDefault="002527DB" w:rsidP="5D8C5052">
            <w:pPr>
              <w:spacing w:before="60"/>
              <w:rPr>
                <w:sz w:val="18"/>
                <w:szCs w:val="18"/>
                <w:lang w:val="sv-SE"/>
              </w:rPr>
            </w:pPr>
            <w:proofErr w:type="spellStart"/>
            <w:r w:rsidRPr="5D8C5052">
              <w:rPr>
                <w:sz w:val="18"/>
                <w:szCs w:val="18"/>
                <w:lang w:val="sv-SE"/>
              </w:rPr>
              <w:t>Svältketoner</w:t>
            </w:r>
            <w:proofErr w:type="spellEnd"/>
            <w:r w:rsidRPr="5D8C5052">
              <w:rPr>
                <w:sz w:val="18"/>
                <w:szCs w:val="18"/>
                <w:lang w:val="sv-SE"/>
              </w:rPr>
              <w:t>. Extra kolhydrater och vätska behövs.</w:t>
            </w:r>
          </w:p>
        </w:tc>
        <w:tc>
          <w:tcPr>
            <w:tcW w:w="1450" w:type="dxa"/>
          </w:tcPr>
          <w:p w14:paraId="35209370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behövs. Ge normal bolusdos.</w:t>
            </w:r>
          </w:p>
        </w:tc>
        <w:tc>
          <w:tcPr>
            <w:tcW w:w="1450" w:type="dxa"/>
          </w:tcPr>
          <w:p w14:paraId="3DC50255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Extra kolhydrater och vätska behövs. Ge 0,05–0,1 E/ kg extra.</w:t>
            </w:r>
          </w:p>
        </w:tc>
        <w:tc>
          <w:tcPr>
            <w:tcW w:w="1450" w:type="dxa"/>
          </w:tcPr>
          <w:p w14:paraId="49F75E21" w14:textId="7FA608A8" w:rsidR="002527DB" w:rsidRPr="00926D4E" w:rsidRDefault="000C4B2F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>
              <w:rPr>
                <w:rFonts w:cstheme="minorHAnsi"/>
                <w:sz w:val="18"/>
                <w:szCs w:val="18"/>
                <w:lang w:val="sv-SE"/>
              </w:rPr>
              <w:t>Sockerfri dryck.</w:t>
            </w:r>
            <w:r>
              <w:rPr>
                <w:rFonts w:cstheme="minorHAnsi"/>
                <w:sz w:val="18"/>
                <w:szCs w:val="18"/>
                <w:lang w:val="sv-SE"/>
              </w:rPr>
              <w:br/>
            </w:r>
            <w:r w:rsidR="002527DB" w:rsidRPr="00926D4E">
              <w:rPr>
                <w:rFonts w:cstheme="minorHAnsi"/>
                <w:sz w:val="18"/>
                <w:szCs w:val="18"/>
                <w:lang w:val="sv-SE"/>
              </w:rPr>
              <w:t>Ge 0,1 E/ kg extra.</w:t>
            </w:r>
          </w:p>
        </w:tc>
        <w:tc>
          <w:tcPr>
            <w:tcW w:w="1450" w:type="dxa"/>
          </w:tcPr>
          <w:p w14:paraId="31E2FD5E" w14:textId="64BCEFDA" w:rsidR="002527DB" w:rsidRPr="00926D4E" w:rsidRDefault="000C4B2F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>
              <w:rPr>
                <w:rFonts w:cstheme="minorHAnsi"/>
                <w:sz w:val="18"/>
                <w:szCs w:val="18"/>
                <w:lang w:val="sv-SE"/>
              </w:rPr>
              <w:t>Sockerfri dryck.</w:t>
            </w:r>
            <w:r>
              <w:rPr>
                <w:rFonts w:cstheme="minorHAnsi"/>
                <w:sz w:val="18"/>
                <w:szCs w:val="18"/>
                <w:lang w:val="sv-SE"/>
              </w:rPr>
              <w:br/>
            </w:r>
            <w:r w:rsidR="002527DB" w:rsidRPr="00926D4E">
              <w:rPr>
                <w:rFonts w:cstheme="minorHAnsi"/>
                <w:sz w:val="18"/>
                <w:szCs w:val="18"/>
                <w:lang w:val="sv-SE"/>
              </w:rPr>
              <w:t>Ge 0,1 E/kg extra. Upprepa vid behov.</w:t>
            </w:r>
          </w:p>
        </w:tc>
      </w:tr>
      <w:tr w:rsidR="002527DB" w:rsidRPr="00C82662" w14:paraId="7F6D11E4" w14:textId="77777777" w:rsidTr="5D8C5052">
        <w:tc>
          <w:tcPr>
            <w:tcW w:w="1450" w:type="dxa"/>
          </w:tcPr>
          <w:p w14:paraId="7515A37C" w14:textId="4E2296D4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1,5–2,9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mmol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/l</w:t>
            </w:r>
          </w:p>
        </w:tc>
        <w:tc>
          <w:tcPr>
            <w:tcW w:w="1450" w:type="dxa"/>
          </w:tcPr>
          <w:p w14:paraId="5A2DD40A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Höga nivåer av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. 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Kontrollera PG-mätaren, nytt PG och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behövs**</w:t>
            </w:r>
          </w:p>
        </w:tc>
        <w:tc>
          <w:tcPr>
            <w:tcW w:w="1450" w:type="dxa"/>
          </w:tcPr>
          <w:p w14:paraId="2B2C778C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Höga nivåer av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. 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>Extra kolhydrater och vätska behövs. Ge 0,05 E/kg extra. Upprepa dosen när PG-nivåerna har stigit**</w:t>
            </w:r>
          </w:p>
        </w:tc>
        <w:tc>
          <w:tcPr>
            <w:tcW w:w="1450" w:type="dxa"/>
          </w:tcPr>
          <w:p w14:paraId="63F30F9F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Extra kolhydrater och 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>vätska behövs. Ge 0,1 E/kg extra**</w:t>
            </w:r>
          </w:p>
        </w:tc>
        <w:tc>
          <w:tcPr>
            <w:tcW w:w="1450" w:type="dxa"/>
          </w:tcPr>
          <w:p w14:paraId="7EAB37D3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Ge 0,1 E/ kg extra. Upprepa 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dosen efter 2 timmar om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ketonnivåerna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 inte sjunker**</w:t>
            </w:r>
          </w:p>
        </w:tc>
        <w:tc>
          <w:tcPr>
            <w:tcW w:w="1450" w:type="dxa"/>
          </w:tcPr>
          <w:p w14:paraId="09899D88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Ge 0,1 E/kg extra. Upprepa </w:t>
            </w:r>
            <w:r w:rsidRPr="00926D4E">
              <w:rPr>
                <w:rFonts w:cstheme="minorHAnsi"/>
                <w:sz w:val="18"/>
                <w:szCs w:val="18"/>
                <w:lang w:val="sv-SE"/>
              </w:rPr>
              <w:lastRenderedPageBreak/>
              <w:t xml:space="preserve">dosen efter 2 timmar om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ketonnivåerna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 inte sjunker**</w:t>
            </w:r>
          </w:p>
        </w:tc>
      </w:tr>
      <w:tr w:rsidR="002527DB" w:rsidRPr="00C82662" w14:paraId="441CD123" w14:textId="77777777" w:rsidTr="5D8C5052">
        <w:tc>
          <w:tcPr>
            <w:tcW w:w="1450" w:type="dxa"/>
          </w:tcPr>
          <w:p w14:paraId="16544D78" w14:textId="4DFCD0B5" w:rsidR="002527DB" w:rsidRPr="00926D4E" w:rsidRDefault="002527DB" w:rsidP="5D8C5052">
            <w:pPr>
              <w:spacing w:before="60"/>
              <w:rPr>
                <w:sz w:val="18"/>
                <w:szCs w:val="18"/>
                <w:lang w:val="sv-SE"/>
              </w:rPr>
            </w:pPr>
            <w:r w:rsidRPr="5D8C5052">
              <w:rPr>
                <w:sz w:val="18"/>
                <w:szCs w:val="18"/>
                <w:lang w:val="sv-SE"/>
              </w:rPr>
              <w:lastRenderedPageBreak/>
              <w:t xml:space="preserve">≥ 3,0 </w:t>
            </w:r>
            <w:proofErr w:type="spellStart"/>
            <w:r w:rsidRPr="5D8C5052">
              <w:rPr>
                <w:sz w:val="18"/>
                <w:szCs w:val="18"/>
                <w:lang w:val="sv-SE"/>
              </w:rPr>
              <w:t>mmol</w:t>
            </w:r>
            <w:proofErr w:type="spellEnd"/>
            <w:r w:rsidRPr="5D8C5052">
              <w:rPr>
                <w:sz w:val="18"/>
                <w:szCs w:val="18"/>
                <w:lang w:val="sv-SE"/>
              </w:rPr>
              <w:t>/l</w:t>
            </w:r>
            <w:r w:rsidR="00C114A1">
              <w:rPr>
                <w:sz w:val="18"/>
                <w:szCs w:val="18"/>
                <w:lang w:val="sv-SE"/>
              </w:rPr>
              <w:t>.</w:t>
            </w:r>
            <w:r w:rsidRPr="5D8C5052">
              <w:rPr>
                <w:sz w:val="18"/>
                <w:szCs w:val="18"/>
                <w:lang w:val="sv-SE"/>
              </w:rPr>
              <w:t xml:space="preserve"> Obs: omedelbar risk för </w:t>
            </w:r>
            <w:proofErr w:type="spellStart"/>
            <w:r w:rsidRPr="5D8C5052">
              <w:rPr>
                <w:sz w:val="18"/>
                <w:szCs w:val="18"/>
                <w:lang w:val="sv-SE"/>
              </w:rPr>
              <w:t>ketoacidos</w:t>
            </w:r>
            <w:proofErr w:type="spellEnd"/>
            <w:r w:rsidRPr="5D8C5052">
              <w:rPr>
                <w:sz w:val="18"/>
                <w:szCs w:val="18"/>
                <w:lang w:val="sv-SE"/>
              </w:rPr>
              <w:t>. Akut behandling med insulin krävs! Utvärdera patienten på akutmottagning.</w:t>
            </w:r>
          </w:p>
        </w:tc>
        <w:tc>
          <w:tcPr>
            <w:tcW w:w="1450" w:type="dxa"/>
          </w:tcPr>
          <w:p w14:paraId="3B2CAEF7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Mycket höga nivåer av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. Kontrollera PG-mätaren, nytt PG och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behövs, och sedan en liten dos insulin när blodsockret stigit</w:t>
            </w:r>
          </w:p>
        </w:tc>
        <w:tc>
          <w:tcPr>
            <w:tcW w:w="1450" w:type="dxa"/>
          </w:tcPr>
          <w:p w14:paraId="3C410050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Mycket höga nivåer av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svältketoner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. Kontrollera PG-mätaren, nytt PG och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ketoner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>. Extra kolhydrater och vätska behövs. Ge 0,05 E/kg extra. Upprepa dosen när PG-nivåerna har stigit.</w:t>
            </w:r>
          </w:p>
        </w:tc>
        <w:tc>
          <w:tcPr>
            <w:tcW w:w="1450" w:type="dxa"/>
          </w:tcPr>
          <w:p w14:paraId="24B5DAF3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>Extra kolhydrater och vätska behövs. Ge 0,1 E/kg extra.</w:t>
            </w:r>
          </w:p>
        </w:tc>
        <w:tc>
          <w:tcPr>
            <w:tcW w:w="1450" w:type="dxa"/>
          </w:tcPr>
          <w:p w14:paraId="6F9D669B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Ge 0,1 E/ kg extra. Upprepa dosen efter 2 timmar om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ketonnivåerna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 inte sjunker.</w:t>
            </w:r>
          </w:p>
        </w:tc>
        <w:tc>
          <w:tcPr>
            <w:tcW w:w="1450" w:type="dxa"/>
          </w:tcPr>
          <w:p w14:paraId="04762958" w14:textId="77777777" w:rsidR="002527DB" w:rsidRPr="00926D4E" w:rsidRDefault="002527DB" w:rsidP="00367B8A">
            <w:pPr>
              <w:spacing w:before="60"/>
              <w:rPr>
                <w:rFonts w:cstheme="minorHAnsi"/>
                <w:sz w:val="18"/>
                <w:szCs w:val="18"/>
                <w:lang w:val="sv-SE"/>
              </w:rPr>
            </w:pPr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Ge 0,1 E/kg extra. Upprepa dosen efter 2 timmar om </w:t>
            </w:r>
            <w:proofErr w:type="spellStart"/>
            <w:r w:rsidRPr="00926D4E">
              <w:rPr>
                <w:rFonts w:cstheme="minorHAnsi"/>
                <w:sz w:val="18"/>
                <w:szCs w:val="18"/>
                <w:lang w:val="sv-SE"/>
              </w:rPr>
              <w:t>ketonnivåerna</w:t>
            </w:r>
            <w:proofErr w:type="spellEnd"/>
            <w:r w:rsidRPr="00926D4E">
              <w:rPr>
                <w:rFonts w:cstheme="minorHAnsi"/>
                <w:sz w:val="18"/>
                <w:szCs w:val="18"/>
                <w:lang w:val="sv-SE"/>
              </w:rPr>
              <w:t xml:space="preserve"> inte sjunker.</w:t>
            </w:r>
          </w:p>
        </w:tc>
      </w:tr>
      <w:tr w:rsidR="009B1F99" w:rsidRPr="00C82662" w14:paraId="55BB69D5" w14:textId="77777777" w:rsidTr="5D8C5052">
        <w:tc>
          <w:tcPr>
            <w:tcW w:w="8700" w:type="dxa"/>
            <w:gridSpan w:val="6"/>
          </w:tcPr>
          <w:p w14:paraId="20900016" w14:textId="01C86E6B" w:rsidR="002527DB" w:rsidRPr="009B1F99" w:rsidRDefault="002527DB" w:rsidP="00367B8A">
            <w:pPr>
              <w:spacing w:before="60"/>
              <w:rPr>
                <w:rFonts w:cstheme="minorHAnsi"/>
                <w:sz w:val="20"/>
                <w:szCs w:val="20"/>
                <w:lang w:val="sv-SE"/>
              </w:rPr>
            </w:pPr>
            <w:r w:rsidRPr="009B1F99">
              <w:rPr>
                <w:rFonts w:cstheme="minorHAnsi"/>
                <w:sz w:val="20"/>
                <w:szCs w:val="20"/>
                <w:lang w:val="sv-SE"/>
              </w:rPr>
              <w:t xml:space="preserve">* Kontrollera </w:t>
            </w:r>
            <w:r w:rsidR="000810C5" w:rsidRPr="009B1F99">
              <w:rPr>
                <w:rFonts w:cstheme="minorHAnsi"/>
                <w:sz w:val="20"/>
                <w:szCs w:val="20"/>
                <w:lang w:val="sv-SE"/>
              </w:rPr>
              <w:t xml:space="preserve">alltid </w:t>
            </w:r>
            <w:r w:rsidRPr="009B1F99">
              <w:rPr>
                <w:rFonts w:cstheme="minorHAnsi"/>
                <w:sz w:val="20"/>
                <w:szCs w:val="20"/>
                <w:lang w:val="sv-SE"/>
              </w:rPr>
              <w:t xml:space="preserve">PG och </w:t>
            </w:r>
            <w:proofErr w:type="spellStart"/>
            <w:r w:rsidRPr="009B1F99">
              <w:rPr>
                <w:rFonts w:cstheme="minorHAnsi"/>
                <w:sz w:val="20"/>
                <w:szCs w:val="20"/>
                <w:lang w:val="sv-SE"/>
              </w:rPr>
              <w:t>blodketoner</w:t>
            </w:r>
            <w:proofErr w:type="spellEnd"/>
            <w:r w:rsidRPr="009B1F99">
              <w:rPr>
                <w:rFonts w:cstheme="minorHAnsi"/>
                <w:sz w:val="20"/>
                <w:szCs w:val="20"/>
                <w:lang w:val="sv-SE"/>
              </w:rPr>
              <w:t xml:space="preserve"> igen efter 1–2 timmar.</w:t>
            </w:r>
          </w:p>
          <w:p w14:paraId="7B786B5B" w14:textId="01E24534" w:rsidR="002527DB" w:rsidRPr="009B1F99" w:rsidRDefault="002527DB" w:rsidP="5D8C5052">
            <w:pPr>
              <w:spacing w:before="60"/>
              <w:rPr>
                <w:sz w:val="18"/>
                <w:szCs w:val="18"/>
                <w:lang w:val="sv-SE"/>
              </w:rPr>
            </w:pPr>
            <w:r w:rsidRPr="009B1F99">
              <w:rPr>
                <w:sz w:val="20"/>
                <w:szCs w:val="20"/>
                <w:lang w:val="sv-SE"/>
              </w:rPr>
              <w:t>**</w:t>
            </w:r>
            <w:r w:rsidR="00626B75" w:rsidRPr="009B1F99">
              <w:rPr>
                <w:sz w:val="20"/>
                <w:szCs w:val="20"/>
                <w:lang w:val="sv-SE"/>
              </w:rPr>
              <w:t xml:space="preserve">Extra kolhydrater behövs för att möjliggöra insulintillförsel. </w:t>
            </w:r>
            <w:r w:rsidRPr="009B1F99">
              <w:rPr>
                <w:sz w:val="20"/>
                <w:szCs w:val="20"/>
                <w:lang w:val="sv-SE"/>
              </w:rPr>
              <w:t xml:space="preserve">Om barnet inte kan äta eller </w:t>
            </w:r>
            <w:r w:rsidR="001A0F35" w:rsidRPr="009B1F99">
              <w:rPr>
                <w:sz w:val="20"/>
                <w:szCs w:val="20"/>
                <w:lang w:val="sv-SE"/>
              </w:rPr>
              <w:t>inta något sött</w:t>
            </w:r>
            <w:r w:rsidRPr="009B1F99">
              <w:rPr>
                <w:sz w:val="20"/>
                <w:szCs w:val="20"/>
                <w:lang w:val="sv-SE"/>
              </w:rPr>
              <w:t xml:space="preserve"> </w:t>
            </w:r>
            <w:r w:rsidR="001A0F35" w:rsidRPr="009B1F99">
              <w:rPr>
                <w:sz w:val="20"/>
                <w:szCs w:val="20"/>
                <w:lang w:val="sv-SE"/>
              </w:rPr>
              <w:t xml:space="preserve">(klubba eller karameller när barnet inte klarar att dricka) </w:t>
            </w:r>
            <w:r w:rsidR="00F71430" w:rsidRPr="009B1F99">
              <w:rPr>
                <w:sz w:val="20"/>
                <w:szCs w:val="20"/>
                <w:lang w:val="sv-SE"/>
              </w:rPr>
              <w:t>behövs</w:t>
            </w:r>
            <w:r w:rsidRPr="009B1F99">
              <w:rPr>
                <w:sz w:val="20"/>
                <w:szCs w:val="20"/>
                <w:lang w:val="sv-SE"/>
              </w:rPr>
              <w:t xml:space="preserve"> intravenöst glukos. Risk för </w:t>
            </w:r>
            <w:proofErr w:type="spellStart"/>
            <w:r w:rsidRPr="009B1F99">
              <w:rPr>
                <w:sz w:val="20"/>
                <w:szCs w:val="20"/>
                <w:lang w:val="sv-SE"/>
              </w:rPr>
              <w:t>ketoacidos</w:t>
            </w:r>
            <w:proofErr w:type="spellEnd"/>
            <w:r w:rsidRPr="009B1F99">
              <w:rPr>
                <w:sz w:val="20"/>
                <w:szCs w:val="20"/>
                <w:lang w:val="sv-SE"/>
              </w:rPr>
              <w:t xml:space="preserve">! Kontrollera PG och </w:t>
            </w:r>
            <w:proofErr w:type="spellStart"/>
            <w:r w:rsidRPr="009B1F99">
              <w:rPr>
                <w:sz w:val="20"/>
                <w:szCs w:val="20"/>
                <w:lang w:val="sv-SE"/>
              </w:rPr>
              <w:t>ketoner</w:t>
            </w:r>
            <w:proofErr w:type="spellEnd"/>
            <w:r w:rsidRPr="009B1F99">
              <w:rPr>
                <w:sz w:val="20"/>
                <w:szCs w:val="20"/>
                <w:lang w:val="sv-SE"/>
              </w:rPr>
              <w:t xml:space="preserve"> varje timme</w:t>
            </w:r>
            <w:r w:rsidR="6A1C7E06" w:rsidRPr="009B1F99">
              <w:rPr>
                <w:sz w:val="20"/>
                <w:szCs w:val="20"/>
                <w:lang w:val="sv-SE"/>
              </w:rPr>
              <w:t xml:space="preserve"> om B-</w:t>
            </w:r>
            <w:proofErr w:type="spellStart"/>
            <w:r w:rsidR="431D013E" w:rsidRPr="009B1F99">
              <w:rPr>
                <w:sz w:val="20"/>
                <w:szCs w:val="20"/>
                <w:lang w:val="sv-SE"/>
              </w:rPr>
              <w:t>ketoner</w:t>
            </w:r>
            <w:proofErr w:type="spellEnd"/>
            <w:r w:rsidR="431D013E" w:rsidRPr="009B1F99">
              <w:rPr>
                <w:sz w:val="20"/>
                <w:szCs w:val="20"/>
                <w:lang w:val="sv-SE"/>
              </w:rPr>
              <w:t>&gt;</w:t>
            </w:r>
            <w:r w:rsidR="6A1C7E06" w:rsidRPr="009B1F99">
              <w:rPr>
                <w:sz w:val="20"/>
                <w:szCs w:val="20"/>
                <w:lang w:val="sv-SE"/>
              </w:rPr>
              <w:t xml:space="preserve"> 1,4 </w:t>
            </w:r>
            <w:proofErr w:type="spellStart"/>
            <w:r w:rsidR="6A1C7E06" w:rsidRPr="009B1F99">
              <w:rPr>
                <w:sz w:val="20"/>
                <w:szCs w:val="20"/>
                <w:lang w:val="sv-SE"/>
              </w:rPr>
              <w:t>mmol</w:t>
            </w:r>
            <w:proofErr w:type="spellEnd"/>
            <w:r w:rsidR="6A1C7E06" w:rsidRPr="009B1F99">
              <w:rPr>
                <w:sz w:val="20"/>
                <w:szCs w:val="20"/>
                <w:lang w:val="sv-SE"/>
              </w:rPr>
              <w:t>/l</w:t>
            </w:r>
            <w:r w:rsidRPr="009B1F99">
              <w:rPr>
                <w:sz w:val="20"/>
                <w:szCs w:val="20"/>
                <w:lang w:val="sv-SE"/>
              </w:rPr>
              <w:t xml:space="preserve">. </w:t>
            </w:r>
          </w:p>
        </w:tc>
      </w:tr>
    </w:tbl>
    <w:p w14:paraId="2D8566B5" w14:textId="77777777" w:rsidR="008E2C8E" w:rsidRPr="009B1F99" w:rsidRDefault="008E2C8E" w:rsidP="008E2C8E">
      <w:pPr>
        <w:spacing w:before="60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 xml:space="preserve">Korrektionsfaktorn räknas ut med hjälp av formeln 100/TDD (se nedan) och ger svar på hur många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mmol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/l en enhet insulin sänker blodsockret. Sikta på ett blodsocker på 6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mmol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/l. Ex. om blodsockret är 15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mmol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/l och barnet har 32 E/dygn (TDD=32). Korrektionsfaktorn blir då 100/32 ≈ 3, dvs 1 enhet sänker ca 3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mmol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/l. Skillnaden mellan 15 och 6 är 9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mmol</w:t>
      </w:r>
      <w:proofErr w:type="spellEnd"/>
      <w:r w:rsidRPr="009B1F99">
        <w:rPr>
          <w:rFonts w:cstheme="minorHAnsi"/>
          <w:sz w:val="20"/>
          <w:szCs w:val="20"/>
          <w:lang w:val="sv-SE"/>
        </w:rPr>
        <w:t>/l, dvs 3 enheter sänker blodsockret lagom.</w:t>
      </w:r>
    </w:p>
    <w:p w14:paraId="71C20711" w14:textId="294DFBDB" w:rsidR="008E2C8E" w:rsidRPr="009B1F99" w:rsidRDefault="008E2C8E" w:rsidP="5D8C5052">
      <w:pPr>
        <w:spacing w:before="60"/>
        <w:rPr>
          <w:sz w:val="20"/>
          <w:szCs w:val="20"/>
          <w:lang w:val="sv-SE"/>
        </w:rPr>
      </w:pPr>
      <w:r w:rsidRPr="009B1F99">
        <w:rPr>
          <w:sz w:val="20"/>
          <w:szCs w:val="20"/>
          <w:lang w:val="sv-SE"/>
        </w:rPr>
        <w:t>För att räkna ut den Totala Dagliga Dosen (TDD), summera allt insulin som givits under senaste dygnet (dvs. direkt/snabbverkande insulin + långtidsverkande) eller ta summan av basaldosen och alla bolusdoser i en pump. Räkna även med eventuella extra bolusdoser om sådana har givits vid oväntad hyperglykemi, ex vid sjukdom.</w:t>
      </w:r>
    </w:p>
    <w:p w14:paraId="33D13F01" w14:textId="77777777" w:rsidR="00A62B00" w:rsidRPr="009B1F99" w:rsidRDefault="001061AC" w:rsidP="5D8C5052">
      <w:pPr>
        <w:pStyle w:val="Liststycke"/>
        <w:numPr>
          <w:ilvl w:val="0"/>
          <w:numId w:val="39"/>
        </w:numPr>
        <w:spacing w:before="60"/>
        <w:ind w:left="567"/>
        <w:rPr>
          <w:sz w:val="20"/>
          <w:szCs w:val="20"/>
          <w:lang w:val="sv-SE"/>
        </w:rPr>
      </w:pPr>
      <w:r w:rsidRPr="009B1F99">
        <w:rPr>
          <w:sz w:val="20"/>
          <w:szCs w:val="20"/>
          <w:lang w:val="sv-SE"/>
        </w:rPr>
        <w:t>F</w:t>
      </w:r>
      <w:r w:rsidR="00056FE6" w:rsidRPr="009B1F99">
        <w:rPr>
          <w:sz w:val="20"/>
          <w:szCs w:val="20"/>
          <w:lang w:val="sv-SE"/>
        </w:rPr>
        <w:t xml:space="preserve">örhöjda </w:t>
      </w:r>
      <w:proofErr w:type="spellStart"/>
      <w:r w:rsidR="00056FE6" w:rsidRPr="009B1F99">
        <w:rPr>
          <w:sz w:val="20"/>
          <w:szCs w:val="20"/>
          <w:lang w:val="sv-SE"/>
        </w:rPr>
        <w:t>ketonnivåer</w:t>
      </w:r>
      <w:proofErr w:type="spellEnd"/>
      <w:r w:rsidR="00056FE6" w:rsidRPr="009B1F99">
        <w:rPr>
          <w:sz w:val="20"/>
          <w:szCs w:val="20"/>
          <w:lang w:val="sv-SE"/>
        </w:rPr>
        <w:t xml:space="preserve">, oavsett blodsockernivåer, tyder på insulinbrist. Om glukosnivåerna är låga eller normala måste glukos tillföras (per os eller iv) för att insulin i tillräcklig mängd för att bryta </w:t>
      </w:r>
      <w:proofErr w:type="spellStart"/>
      <w:r w:rsidR="00056FE6" w:rsidRPr="009B1F99">
        <w:rPr>
          <w:sz w:val="20"/>
          <w:szCs w:val="20"/>
          <w:lang w:val="sv-SE"/>
        </w:rPr>
        <w:t>ketosen</w:t>
      </w:r>
      <w:proofErr w:type="spellEnd"/>
      <w:r w:rsidR="00056FE6" w:rsidRPr="009B1F99">
        <w:rPr>
          <w:sz w:val="20"/>
          <w:szCs w:val="20"/>
          <w:lang w:val="sv-SE"/>
        </w:rPr>
        <w:t xml:space="preserve"> skall kunna tillföras. </w:t>
      </w:r>
    </w:p>
    <w:p w14:paraId="3B9604CC" w14:textId="4F2F4BD7" w:rsidR="008E2C8E" w:rsidRPr="009B1F99" w:rsidRDefault="008E2C8E" w:rsidP="5D8C5052">
      <w:pPr>
        <w:pStyle w:val="Liststycke"/>
        <w:numPr>
          <w:ilvl w:val="0"/>
          <w:numId w:val="39"/>
        </w:numPr>
        <w:spacing w:before="60"/>
        <w:ind w:left="567"/>
        <w:rPr>
          <w:sz w:val="20"/>
          <w:szCs w:val="20"/>
          <w:lang w:val="sv-SE"/>
        </w:rPr>
      </w:pPr>
      <w:r w:rsidRPr="009B1F99">
        <w:rPr>
          <w:rFonts w:ascii="Calibri" w:eastAsia="Calibri" w:hAnsi="Calibri" w:cs="Calibri"/>
          <w:sz w:val="20"/>
          <w:szCs w:val="20"/>
          <w:lang w:val="sv-SE"/>
        </w:rPr>
        <w:t xml:space="preserve">Det föreligger en omedelbar risk för </w:t>
      </w:r>
      <w:proofErr w:type="spellStart"/>
      <w:r w:rsidRPr="009B1F99">
        <w:rPr>
          <w:rFonts w:ascii="Calibri" w:eastAsia="Calibri" w:hAnsi="Calibri" w:cs="Calibri"/>
          <w:sz w:val="20"/>
          <w:szCs w:val="20"/>
          <w:lang w:val="sv-SE"/>
        </w:rPr>
        <w:t>ketoacidos</w:t>
      </w:r>
      <w:proofErr w:type="spellEnd"/>
      <w:r w:rsidRPr="009B1F99">
        <w:rPr>
          <w:rFonts w:ascii="Calibri" w:eastAsia="Calibri" w:hAnsi="Calibri" w:cs="Calibri"/>
          <w:sz w:val="20"/>
          <w:szCs w:val="20"/>
          <w:lang w:val="sv-SE"/>
        </w:rPr>
        <w:t xml:space="preserve"> om </w:t>
      </w:r>
      <w:proofErr w:type="spellStart"/>
      <w:r w:rsidRPr="009B1F99">
        <w:rPr>
          <w:rFonts w:ascii="Calibri" w:eastAsia="Calibri" w:hAnsi="Calibri" w:cs="Calibri"/>
          <w:sz w:val="20"/>
          <w:szCs w:val="20"/>
          <w:lang w:val="sv-SE"/>
        </w:rPr>
        <w:t>ketonnivåerna</w:t>
      </w:r>
      <w:proofErr w:type="spellEnd"/>
      <w:r w:rsidRPr="009B1F99">
        <w:rPr>
          <w:rFonts w:ascii="Calibri" w:eastAsia="Calibri" w:hAnsi="Calibri" w:cs="Calibri"/>
          <w:sz w:val="20"/>
          <w:szCs w:val="20"/>
          <w:lang w:val="sv-SE"/>
        </w:rPr>
        <w:t xml:space="preserve"> i blodet&gt; 3,0 </w:t>
      </w:r>
      <w:proofErr w:type="spellStart"/>
      <w:r w:rsidRPr="009B1F99">
        <w:rPr>
          <w:rFonts w:ascii="Calibri" w:eastAsia="Calibri" w:hAnsi="Calibri" w:cs="Calibri"/>
          <w:sz w:val="20"/>
          <w:szCs w:val="20"/>
          <w:lang w:val="sv-SE"/>
        </w:rPr>
        <w:t>mmol</w:t>
      </w:r>
      <w:proofErr w:type="spellEnd"/>
      <w:r w:rsidRPr="009B1F99">
        <w:rPr>
          <w:rFonts w:ascii="Calibri" w:eastAsia="Calibri" w:hAnsi="Calibri" w:cs="Calibri"/>
          <w:sz w:val="20"/>
          <w:szCs w:val="20"/>
          <w:lang w:val="sv-SE"/>
        </w:rPr>
        <w:t>/L.</w:t>
      </w:r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 xml:space="preserve"> Mätarna för B-</w:t>
      </w:r>
      <w:proofErr w:type="spellStart"/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>ketoner</w:t>
      </w:r>
      <w:proofErr w:type="spellEnd"/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 xml:space="preserve"> är tämligen oprecisa i nivåer över 3 </w:t>
      </w:r>
      <w:proofErr w:type="spellStart"/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>mmol</w:t>
      </w:r>
      <w:proofErr w:type="spellEnd"/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>/l och man behöver</w:t>
      </w:r>
      <w:r w:rsidR="005F29A2" w:rsidRPr="009B1F99">
        <w:rPr>
          <w:rFonts w:ascii="Calibri" w:eastAsia="Calibri" w:hAnsi="Calibri" w:cs="Calibri"/>
          <w:sz w:val="20"/>
          <w:szCs w:val="20"/>
          <w:lang w:val="sv-SE"/>
        </w:rPr>
        <w:t xml:space="preserve"> </w:t>
      </w:r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 xml:space="preserve">i dessa lägen </w:t>
      </w:r>
      <w:r w:rsidR="005F29A2" w:rsidRPr="009B1F99">
        <w:rPr>
          <w:rFonts w:ascii="Calibri" w:eastAsia="Calibri" w:hAnsi="Calibri" w:cs="Calibri"/>
          <w:sz w:val="20"/>
          <w:szCs w:val="20"/>
          <w:lang w:val="sv-SE"/>
        </w:rPr>
        <w:t xml:space="preserve">en </w:t>
      </w:r>
      <w:r w:rsidR="00A62B00" w:rsidRPr="009B1F99">
        <w:rPr>
          <w:rFonts w:ascii="Calibri" w:eastAsia="Calibri" w:hAnsi="Calibri" w:cs="Calibri"/>
          <w:sz w:val="20"/>
          <w:szCs w:val="20"/>
          <w:lang w:val="sv-SE"/>
        </w:rPr>
        <w:t>pH mätning</w:t>
      </w:r>
      <w:r w:rsidR="005F29A2" w:rsidRPr="009B1F99">
        <w:rPr>
          <w:rFonts w:ascii="Calibri" w:eastAsia="Calibri" w:hAnsi="Calibri" w:cs="Calibri"/>
          <w:sz w:val="20"/>
          <w:szCs w:val="20"/>
          <w:lang w:val="sv-SE"/>
        </w:rPr>
        <w:t>.</w:t>
      </w:r>
    </w:p>
    <w:p w14:paraId="0542D610" w14:textId="4B2A475A" w:rsidR="008E2C8E" w:rsidRPr="009B1F99" w:rsidRDefault="008E2C8E" w:rsidP="5D8C5052">
      <w:pPr>
        <w:pStyle w:val="Liststycke"/>
        <w:numPr>
          <w:ilvl w:val="0"/>
          <w:numId w:val="18"/>
        </w:numPr>
        <w:spacing w:before="60"/>
        <w:ind w:left="527" w:hanging="357"/>
        <w:rPr>
          <w:sz w:val="20"/>
          <w:szCs w:val="20"/>
          <w:lang w:val="sv-SE"/>
        </w:rPr>
      </w:pPr>
      <w:r w:rsidRPr="009B1F99">
        <w:rPr>
          <w:rFonts w:ascii="Calibri" w:eastAsia="Calibri" w:hAnsi="Calibri" w:cs="Calibri"/>
          <w:sz w:val="20"/>
          <w:szCs w:val="20"/>
          <w:lang w:val="sv-SE"/>
        </w:rPr>
        <w:t xml:space="preserve">När barnet känner sig illamående eller kräks och PG är under 10–14 </w:t>
      </w:r>
      <w:proofErr w:type="spellStart"/>
      <w:r w:rsidRPr="009B1F99">
        <w:rPr>
          <w:rFonts w:ascii="Calibri" w:eastAsia="Calibri" w:hAnsi="Calibri" w:cs="Calibri"/>
          <w:sz w:val="20"/>
          <w:szCs w:val="20"/>
          <w:lang w:val="sv-SE"/>
        </w:rPr>
        <w:t>mmol</w:t>
      </w:r>
      <w:proofErr w:type="spellEnd"/>
      <w:r w:rsidRPr="009B1F99">
        <w:rPr>
          <w:rFonts w:ascii="Calibri" w:eastAsia="Calibri" w:hAnsi="Calibri" w:cs="Calibri"/>
          <w:sz w:val="20"/>
          <w:szCs w:val="20"/>
          <w:lang w:val="sv-SE"/>
        </w:rPr>
        <w:t xml:space="preserve">/l </w:t>
      </w:r>
      <w:r w:rsidRPr="009B1F99">
        <w:rPr>
          <w:sz w:val="20"/>
          <w:szCs w:val="20"/>
          <w:lang w:val="sv-SE"/>
        </w:rPr>
        <w:t xml:space="preserve">måste </w:t>
      </w:r>
      <w:r w:rsidR="00C8683A" w:rsidRPr="009B1F99">
        <w:rPr>
          <w:sz w:val="20"/>
          <w:szCs w:val="20"/>
          <w:lang w:val="sv-SE"/>
        </w:rPr>
        <w:t>hen</w:t>
      </w:r>
      <w:r w:rsidRPr="009B1F99">
        <w:rPr>
          <w:sz w:val="20"/>
          <w:szCs w:val="20"/>
          <w:lang w:val="sv-SE"/>
        </w:rPr>
        <w:t xml:space="preserve"> dricka små portioner vätska innehållande socker för att hålla uppe blodglukosnivån så att extra insulin kan ges..</w:t>
      </w:r>
    </w:p>
    <w:p w14:paraId="701AD005" w14:textId="5AE39072" w:rsidR="008E2C8E" w:rsidRPr="009B1F99" w:rsidRDefault="008E2C8E" w:rsidP="008E2C8E">
      <w:pPr>
        <w:pStyle w:val="Liststycke"/>
        <w:numPr>
          <w:ilvl w:val="0"/>
          <w:numId w:val="18"/>
        </w:numPr>
        <w:spacing w:before="60"/>
        <w:ind w:left="527" w:hanging="357"/>
        <w:rPr>
          <w:rFonts w:cstheme="minorHAnsi"/>
          <w:sz w:val="20"/>
          <w:szCs w:val="20"/>
          <w:lang w:val="sv-SE"/>
        </w:rPr>
      </w:pPr>
      <w:proofErr w:type="spellStart"/>
      <w:r w:rsidRPr="009B1F99">
        <w:rPr>
          <w:rFonts w:cstheme="minorHAnsi"/>
          <w:sz w:val="20"/>
          <w:szCs w:val="20"/>
          <w:lang w:val="sv-SE"/>
        </w:rPr>
        <w:t>Ketonnivåerna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 i blodet kan stiga något (10 – 20 %) inom den första timmen efter det att insulin har tillförts, men bör sedan minska påtagligt.</w:t>
      </w:r>
    </w:p>
    <w:p w14:paraId="672958A7" w14:textId="307837AF" w:rsidR="00513CC0" w:rsidRPr="009B1F99" w:rsidRDefault="00513CC0" w:rsidP="008E2C8E">
      <w:pPr>
        <w:pStyle w:val="Liststycke"/>
        <w:numPr>
          <w:ilvl w:val="0"/>
          <w:numId w:val="18"/>
        </w:numPr>
        <w:spacing w:before="60"/>
        <w:ind w:left="527" w:hanging="357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>Vid problem med låga blodsockervärden</w:t>
      </w:r>
      <w:r w:rsidR="0089794C" w:rsidRPr="009B1F99">
        <w:rPr>
          <w:rFonts w:cstheme="minorHAnsi"/>
          <w:sz w:val="20"/>
          <w:szCs w:val="20"/>
          <w:lang w:val="sv-SE"/>
        </w:rPr>
        <w:t xml:space="preserve">, ex vid </w:t>
      </w:r>
      <w:proofErr w:type="spellStart"/>
      <w:r w:rsidR="0089794C" w:rsidRPr="009B1F99">
        <w:rPr>
          <w:rFonts w:cstheme="minorHAnsi"/>
          <w:sz w:val="20"/>
          <w:szCs w:val="20"/>
          <w:lang w:val="sv-SE"/>
        </w:rPr>
        <w:t>gastoenterit</w:t>
      </w:r>
      <w:proofErr w:type="spellEnd"/>
      <w:r w:rsidR="0089794C" w:rsidRPr="009B1F99">
        <w:rPr>
          <w:rFonts w:cstheme="minorHAnsi"/>
          <w:sz w:val="20"/>
          <w:szCs w:val="20"/>
          <w:lang w:val="sv-SE"/>
        </w:rPr>
        <w:t>)</w:t>
      </w:r>
      <w:r w:rsidRPr="009B1F99">
        <w:rPr>
          <w:rFonts w:cstheme="minorHAnsi"/>
          <w:sz w:val="20"/>
          <w:szCs w:val="20"/>
          <w:lang w:val="sv-SE"/>
        </w:rPr>
        <w:t xml:space="preserve"> bör </w:t>
      </w:r>
      <w:proofErr w:type="spellStart"/>
      <w:r w:rsidRPr="009B1F99">
        <w:rPr>
          <w:rFonts w:cstheme="minorHAnsi"/>
          <w:sz w:val="20"/>
          <w:szCs w:val="20"/>
          <w:lang w:val="sv-SE"/>
        </w:rPr>
        <w:t>ketonena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 följas. Om insulindoserna sänks för mycket (s</w:t>
      </w:r>
      <w:r w:rsidR="0089794C" w:rsidRPr="009B1F99">
        <w:rPr>
          <w:rFonts w:cstheme="minorHAnsi"/>
          <w:sz w:val="20"/>
          <w:szCs w:val="20"/>
          <w:lang w:val="sv-SE"/>
        </w:rPr>
        <w:t>änk inte temp basal till läg</w:t>
      </w:r>
      <w:r w:rsidR="000022EE" w:rsidRPr="009B1F99">
        <w:rPr>
          <w:rFonts w:cstheme="minorHAnsi"/>
          <w:sz w:val="20"/>
          <w:szCs w:val="20"/>
          <w:lang w:val="sv-SE"/>
        </w:rPr>
        <w:t>r</w:t>
      </w:r>
      <w:r w:rsidR="0089794C" w:rsidRPr="009B1F99">
        <w:rPr>
          <w:rFonts w:cstheme="minorHAnsi"/>
          <w:sz w:val="20"/>
          <w:szCs w:val="20"/>
          <w:lang w:val="sv-SE"/>
        </w:rPr>
        <w:t xml:space="preserve">e än 60%) stiger </w:t>
      </w:r>
      <w:proofErr w:type="spellStart"/>
      <w:r w:rsidR="0089794C" w:rsidRPr="009B1F99">
        <w:rPr>
          <w:rFonts w:cstheme="minorHAnsi"/>
          <w:sz w:val="20"/>
          <w:szCs w:val="20"/>
          <w:lang w:val="sv-SE"/>
        </w:rPr>
        <w:t>ketonerna</w:t>
      </w:r>
      <w:proofErr w:type="spellEnd"/>
      <w:r w:rsidR="0089794C" w:rsidRPr="009B1F99">
        <w:rPr>
          <w:rFonts w:cstheme="minorHAnsi"/>
          <w:sz w:val="20"/>
          <w:szCs w:val="20"/>
          <w:lang w:val="sv-SE"/>
        </w:rPr>
        <w:t xml:space="preserve"> och </w:t>
      </w:r>
      <w:proofErr w:type="spellStart"/>
      <w:r w:rsidR="0089794C" w:rsidRPr="009B1F99">
        <w:rPr>
          <w:rFonts w:cstheme="minorHAnsi"/>
          <w:sz w:val="20"/>
          <w:szCs w:val="20"/>
          <w:lang w:val="sv-SE"/>
        </w:rPr>
        <w:t>ketoacidos</w:t>
      </w:r>
      <w:proofErr w:type="spellEnd"/>
      <w:r w:rsidR="0089794C" w:rsidRPr="009B1F99">
        <w:rPr>
          <w:rFonts w:cstheme="minorHAnsi"/>
          <w:sz w:val="20"/>
          <w:szCs w:val="20"/>
          <w:lang w:val="sv-SE"/>
        </w:rPr>
        <w:t xml:space="preserve"> kan uppkomma.</w:t>
      </w:r>
      <w:r w:rsidRPr="009B1F99">
        <w:rPr>
          <w:rFonts w:cstheme="minorHAnsi"/>
          <w:sz w:val="20"/>
          <w:szCs w:val="20"/>
          <w:lang w:val="sv-SE"/>
        </w:rPr>
        <w:t xml:space="preserve"> </w:t>
      </w:r>
      <w:r w:rsidR="008C36EA" w:rsidRPr="009B1F99">
        <w:rPr>
          <w:rFonts w:cstheme="minorHAnsi"/>
          <w:sz w:val="20"/>
          <w:szCs w:val="20"/>
          <w:lang w:val="sv-SE"/>
        </w:rPr>
        <w:t>Sätt alla pumpar med någon form av automatik i manuellt läge.</w:t>
      </w:r>
    </w:p>
    <w:p w14:paraId="4FAB3019" w14:textId="77777777" w:rsidR="008E2C8E" w:rsidRPr="009B1F99" w:rsidRDefault="008E2C8E" w:rsidP="008E2C8E">
      <w:pPr>
        <w:spacing w:before="60"/>
        <w:rPr>
          <w:rFonts w:cstheme="minorHAnsi"/>
          <w:b/>
          <w:sz w:val="20"/>
          <w:szCs w:val="20"/>
          <w:lang w:val="sv-SE"/>
        </w:rPr>
      </w:pPr>
      <w:r w:rsidRPr="009B1F99">
        <w:rPr>
          <w:rFonts w:cstheme="minorHAnsi"/>
          <w:b/>
          <w:sz w:val="20"/>
          <w:szCs w:val="20"/>
          <w:lang w:val="sv-SE"/>
        </w:rPr>
        <w:t xml:space="preserve"># Minidoser </w:t>
      </w:r>
      <w:proofErr w:type="spellStart"/>
      <w:r w:rsidRPr="009B1F99">
        <w:rPr>
          <w:rFonts w:cstheme="minorHAnsi"/>
          <w:b/>
          <w:sz w:val="20"/>
          <w:szCs w:val="20"/>
          <w:lang w:val="sv-SE"/>
        </w:rPr>
        <w:t>glukagon</w:t>
      </w:r>
      <w:proofErr w:type="spellEnd"/>
    </w:p>
    <w:p w14:paraId="756118A7" w14:textId="77777777" w:rsidR="008E2C8E" w:rsidRPr="009B1F99" w:rsidRDefault="008E2C8E" w:rsidP="008E2C8E">
      <w:pPr>
        <w:spacing w:before="60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>Vid gastroenterit föreligger ofta en ventrikelretention och det kan då vara svårt att få en blodsockerstegring med peroralt givet socker, t.ex. i form av druvsockertabletter.</w:t>
      </w:r>
    </w:p>
    <w:p w14:paraId="28FBBC40" w14:textId="77777777" w:rsidR="008E2C8E" w:rsidRPr="009B1F99" w:rsidRDefault="008E2C8E" w:rsidP="008E2C8E">
      <w:pPr>
        <w:spacing w:before="60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 xml:space="preserve">Man kan då prova med en </w:t>
      </w:r>
      <w:proofErr w:type="spellStart"/>
      <w:r w:rsidRPr="009B1F99">
        <w:rPr>
          <w:rFonts w:cstheme="minorHAnsi"/>
          <w:sz w:val="20"/>
          <w:szCs w:val="20"/>
          <w:lang w:val="sv-SE"/>
        </w:rPr>
        <w:t>minidos</w:t>
      </w:r>
      <w:proofErr w:type="spellEnd"/>
      <w:r w:rsidRPr="009B1F99">
        <w:rPr>
          <w:rFonts w:cstheme="minorHAnsi"/>
          <w:sz w:val="20"/>
          <w:szCs w:val="20"/>
          <w:lang w:val="sv-SE"/>
        </w:rPr>
        <w:t xml:space="preserve"> enligt nedan:</w:t>
      </w:r>
    </w:p>
    <w:p w14:paraId="5C71A735" w14:textId="77777777" w:rsidR="008E2C8E" w:rsidRPr="009B1F99" w:rsidRDefault="008E2C8E" w:rsidP="008E2C8E">
      <w:pPr>
        <w:spacing w:before="60"/>
        <w:ind w:left="380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>&lt; 2 år: 2 ”enheter” (0,02 mg) i en engångs insulinspruta för 100 E/ml.</w:t>
      </w:r>
    </w:p>
    <w:p w14:paraId="0F2892CB" w14:textId="77777777" w:rsidR="008E2C8E" w:rsidRPr="009B1F99" w:rsidRDefault="008E2C8E" w:rsidP="008E2C8E">
      <w:pPr>
        <w:spacing w:before="60"/>
        <w:ind w:left="380"/>
        <w:rPr>
          <w:rFonts w:cstheme="minorHAnsi"/>
          <w:sz w:val="20"/>
          <w:szCs w:val="20"/>
          <w:lang w:val="sv-SE"/>
        </w:rPr>
      </w:pPr>
      <w:r w:rsidRPr="009B1F99">
        <w:rPr>
          <w:rFonts w:cstheme="minorHAnsi"/>
          <w:sz w:val="20"/>
          <w:szCs w:val="20"/>
          <w:lang w:val="sv-SE"/>
        </w:rPr>
        <w:t>&gt; 2 år: 1 ”enhet”/ år upp till 15 ”enheter” (0,15 mg).</w:t>
      </w:r>
    </w:p>
    <w:p w14:paraId="1865D925" w14:textId="2B54AED9" w:rsidR="0002477B" w:rsidRPr="009B1F99" w:rsidRDefault="008E2C8E" w:rsidP="008E2C8E">
      <w:pPr>
        <w:rPr>
          <w:lang w:val="sv-SE"/>
        </w:rPr>
      </w:pPr>
      <w:r w:rsidRPr="009B1F99">
        <w:rPr>
          <w:sz w:val="20"/>
          <w:szCs w:val="20"/>
          <w:lang w:val="sv-SE"/>
        </w:rPr>
        <w:t>Dosen kan upprepas efter någon timme vid behov.</w:t>
      </w:r>
      <w:r w:rsidR="005D4940" w:rsidRPr="009B1F99">
        <w:rPr>
          <w:sz w:val="20"/>
          <w:szCs w:val="20"/>
          <w:lang w:val="sv-SE"/>
        </w:rPr>
        <w:t xml:space="preserve"> Obs att </w:t>
      </w:r>
      <w:proofErr w:type="spellStart"/>
      <w:r w:rsidR="005D4940" w:rsidRPr="009B1F99">
        <w:rPr>
          <w:sz w:val="20"/>
          <w:szCs w:val="20"/>
          <w:lang w:val="sv-SE"/>
        </w:rPr>
        <w:t>glukagon</w:t>
      </w:r>
      <w:proofErr w:type="spellEnd"/>
      <w:r w:rsidR="005D4940" w:rsidRPr="009B1F99">
        <w:rPr>
          <w:sz w:val="20"/>
          <w:szCs w:val="20"/>
          <w:lang w:val="sv-SE"/>
        </w:rPr>
        <w:t xml:space="preserve"> i blandning inte håller mer än max 24 timmar och att </w:t>
      </w:r>
      <w:proofErr w:type="spellStart"/>
      <w:r w:rsidR="005D4940" w:rsidRPr="009B1F99">
        <w:rPr>
          <w:sz w:val="20"/>
          <w:szCs w:val="20"/>
          <w:lang w:val="sv-SE"/>
        </w:rPr>
        <w:t>glukagon</w:t>
      </w:r>
      <w:proofErr w:type="spellEnd"/>
      <w:r w:rsidR="005D4940" w:rsidRPr="009B1F99">
        <w:rPr>
          <w:sz w:val="20"/>
          <w:szCs w:val="20"/>
          <w:lang w:val="sv-SE"/>
        </w:rPr>
        <w:t xml:space="preserve"> ökar risken för </w:t>
      </w:r>
      <w:proofErr w:type="spellStart"/>
      <w:r w:rsidR="005D4940" w:rsidRPr="009B1F99">
        <w:rPr>
          <w:sz w:val="20"/>
          <w:szCs w:val="20"/>
          <w:lang w:val="sv-SE"/>
        </w:rPr>
        <w:t>ketos</w:t>
      </w:r>
      <w:proofErr w:type="spellEnd"/>
      <w:r w:rsidR="005D4940" w:rsidRPr="009B1F99">
        <w:rPr>
          <w:sz w:val="20"/>
          <w:szCs w:val="20"/>
          <w:lang w:val="sv-SE"/>
        </w:rPr>
        <w:t>.</w:t>
      </w:r>
    </w:p>
    <w:p w14:paraId="5F0E8A5E" w14:textId="12D7C3A0" w:rsidR="008E2C8E" w:rsidRPr="00926D4E" w:rsidRDefault="008E2C8E">
      <w:pPr>
        <w:widowControl/>
        <w:spacing w:after="160" w:line="259" w:lineRule="auto"/>
        <w:rPr>
          <w:rFonts w:asciiTheme="majorHAnsi" w:eastAsiaTheme="majorEastAsia" w:hAnsiTheme="majorHAnsi" w:cstheme="majorBidi"/>
          <w:color w:val="3E762A" w:themeColor="accent1" w:themeShade="BF"/>
          <w:sz w:val="32"/>
          <w:szCs w:val="32"/>
          <w:lang w:val="sv-SE"/>
        </w:rPr>
      </w:pPr>
      <w:bookmarkStart w:id="29" w:name="_Toc480713474"/>
      <w:r w:rsidRPr="00926D4E">
        <w:rPr>
          <w:lang w:val="sv-SE"/>
        </w:rPr>
        <w:br w:type="page"/>
      </w:r>
      <w:r w:rsidR="007E557E">
        <w:rPr>
          <w:lang w:val="sv-SE"/>
        </w:rPr>
        <w:lastRenderedPageBreak/>
        <w:t xml:space="preserve"> </w:t>
      </w:r>
    </w:p>
    <w:p w14:paraId="3AA5CF8B" w14:textId="0A46F415" w:rsidR="003C29A9" w:rsidRPr="00EA7266" w:rsidRDefault="003C29A9" w:rsidP="003C29A9">
      <w:pPr>
        <w:pStyle w:val="Rubrik1"/>
      </w:pPr>
      <w:proofErr w:type="spellStart"/>
      <w:r w:rsidRPr="00EA7266">
        <w:t>Referenser</w:t>
      </w:r>
      <w:bookmarkEnd w:id="29"/>
      <w:proofErr w:type="spellEnd"/>
    </w:p>
    <w:p w14:paraId="117644FC" w14:textId="77777777" w:rsidR="00FE6760" w:rsidRPr="009B1F99" w:rsidRDefault="00FE6760" w:rsidP="003C29A9">
      <w:pPr>
        <w:spacing w:before="120"/>
        <w:ind w:left="360"/>
      </w:pPr>
      <w:r w:rsidRPr="009B1F99">
        <w:t xml:space="preserve">Ahmed HM, </w:t>
      </w:r>
      <w:proofErr w:type="spellStart"/>
      <w:r w:rsidRPr="009B1F99">
        <w:t>Elnaby</w:t>
      </w:r>
      <w:proofErr w:type="spellEnd"/>
      <w:r w:rsidRPr="009B1F99">
        <w:t xml:space="preserve"> HRH, El Kareem RMA, </w:t>
      </w:r>
      <w:proofErr w:type="spellStart"/>
      <w:r w:rsidRPr="009B1F99">
        <w:t>Hodeib</w:t>
      </w:r>
      <w:proofErr w:type="spellEnd"/>
      <w:r w:rsidRPr="009B1F99">
        <w:t xml:space="preserve"> M. The relationship between hyperchloremia and acute kidney injury in pediatric diabetic ketoacidosis and its impact on clinical outcomes. </w:t>
      </w:r>
      <w:proofErr w:type="spellStart"/>
      <w:r w:rsidRPr="009B1F99">
        <w:t>Pediatr</w:t>
      </w:r>
      <w:proofErr w:type="spellEnd"/>
      <w:r w:rsidRPr="009B1F99">
        <w:t xml:space="preserve"> Nephrol 2022;37:1407-1413.</w:t>
      </w:r>
    </w:p>
    <w:p w14:paraId="13F7DA37" w14:textId="45813CFF" w:rsidR="00E45D43" w:rsidRPr="009B1F99" w:rsidRDefault="00E45D43" w:rsidP="003C29A9">
      <w:pPr>
        <w:spacing w:before="120"/>
        <w:ind w:left="360"/>
      </w:pPr>
      <w:r w:rsidRPr="009B1F99">
        <w:t>Chua HR, Venkatesh B, Stachowski E, Schneider AG, Perkins K, Ladanyi S, Kruger P, Bellomo R. Plasma-Lyte 148 vs 0.9% saline for fluid resuscitation in diabetic ketoacidosis. J Crit Care 2012;27:138-45.</w:t>
      </w:r>
    </w:p>
    <w:p w14:paraId="225F0E20" w14:textId="77777777" w:rsidR="00E45D43" w:rsidRPr="009B1F99" w:rsidRDefault="00E45D43" w:rsidP="00E45D43">
      <w:pPr>
        <w:spacing w:before="120"/>
        <w:ind w:left="360"/>
      </w:pPr>
      <w:r w:rsidRPr="009B1F99">
        <w:t xml:space="preserve">Dunger, D.B., Sperling, M.A., Acerini, C.L., Bohn, D.J., Daneman, D., Danne, T.P., et al; European Society for </w:t>
      </w:r>
      <w:proofErr w:type="spellStart"/>
      <w:r w:rsidRPr="009B1F99">
        <w:t>Paediatric</w:t>
      </w:r>
      <w:proofErr w:type="spellEnd"/>
      <w:r w:rsidRPr="009B1F99">
        <w:t xml:space="preserve"> Endocrinology; Lawson Wilkins Pediatric Endocrine Society. European society for </w:t>
      </w:r>
      <w:proofErr w:type="spellStart"/>
      <w:r w:rsidRPr="009B1F99">
        <w:t>paediatric</w:t>
      </w:r>
      <w:proofErr w:type="spellEnd"/>
      <w:r w:rsidRPr="009B1F99">
        <w:t xml:space="preserve"> endocrinology/Lawson Wilkins pediatric endocrine society consensus statement on diabetic ketoacidosis in children and adolescents. Pediatrics, 113(2), e133–140.</w:t>
      </w:r>
    </w:p>
    <w:p w14:paraId="7123B953" w14:textId="0FE64F20" w:rsidR="00581D9B" w:rsidRPr="009B1F99" w:rsidRDefault="00581D9B" w:rsidP="003C29A9">
      <w:pPr>
        <w:spacing w:before="120"/>
        <w:ind w:left="360"/>
      </w:pPr>
      <w:r w:rsidRPr="009B1F99">
        <w:t xml:space="preserve">Glaser N, Fritsch M, </w:t>
      </w:r>
      <w:proofErr w:type="spellStart"/>
      <w:r w:rsidRPr="009B1F99">
        <w:t>Priyambada</w:t>
      </w:r>
      <w:proofErr w:type="spellEnd"/>
      <w:r w:rsidRPr="009B1F99">
        <w:t xml:space="preserve"> L, Rewers A, Cherubini V, Estrada S, Wolfsdorf JI, Codner E. ISPAD clinical practice consensus guidelines 2022: Diabetic ketoacidosis and hyperglycemic hyperosmolar state. </w:t>
      </w:r>
      <w:proofErr w:type="spellStart"/>
      <w:r w:rsidRPr="009B1F99">
        <w:t>Pediatr</w:t>
      </w:r>
      <w:proofErr w:type="spellEnd"/>
      <w:r w:rsidRPr="009B1F99">
        <w:t xml:space="preserve"> Diabetes 2022;23:835-856. </w:t>
      </w:r>
    </w:p>
    <w:p w14:paraId="4ED0FFC3" w14:textId="77777777" w:rsidR="0052313B" w:rsidRPr="009B1F99" w:rsidRDefault="0052313B" w:rsidP="0052313B">
      <w:pPr>
        <w:spacing w:before="120"/>
        <w:ind w:left="360"/>
      </w:pPr>
      <w:r w:rsidRPr="009B1F99">
        <w:t xml:space="preserve">Hursh B, Ronsley R, Islam N, Mammen C, Panagiotopoulos C. Acute kidney injury in children with type 1 diabetes hospitalized for diabetic ketoacidosis. JAMA </w:t>
      </w:r>
      <w:proofErr w:type="spellStart"/>
      <w:r w:rsidRPr="009B1F99">
        <w:t>Pediatr</w:t>
      </w:r>
      <w:proofErr w:type="spellEnd"/>
      <w:r w:rsidRPr="009B1F99">
        <w:t>. 2017;171(5):e170020.</w:t>
      </w:r>
    </w:p>
    <w:p w14:paraId="38A04565" w14:textId="77777777" w:rsidR="0052313B" w:rsidRPr="009B1F99" w:rsidRDefault="0052313B" w:rsidP="0052313B">
      <w:pPr>
        <w:spacing w:before="120"/>
        <w:ind w:left="360"/>
      </w:pPr>
      <w:r w:rsidRPr="009B1F99">
        <w:t>KDIGO Acute Kidney Injury Working Group. KDIGO clinical practice guideline for acute kidney injury. Kidney Int Suppl. 2012;2:1-138.</w:t>
      </w:r>
    </w:p>
    <w:p w14:paraId="352EA9DF" w14:textId="77777777" w:rsidR="0052313B" w:rsidRPr="009B1F99" w:rsidRDefault="0052313B" w:rsidP="0052313B">
      <w:pPr>
        <w:spacing w:before="120"/>
        <w:ind w:left="360"/>
      </w:pPr>
      <w:proofErr w:type="spellStart"/>
      <w:r w:rsidRPr="009B1F99">
        <w:t>Kuppermann</w:t>
      </w:r>
      <w:proofErr w:type="spellEnd"/>
      <w:r w:rsidRPr="009B1F99">
        <w:t xml:space="preserve"> N, </w:t>
      </w:r>
      <w:proofErr w:type="spellStart"/>
      <w:r w:rsidRPr="009B1F99">
        <w:t>Ghetti</w:t>
      </w:r>
      <w:proofErr w:type="spellEnd"/>
      <w:r w:rsidRPr="009B1F99">
        <w:t xml:space="preserve"> S, Schunk JE, Stoner MJ, Rewers A, McManemy JK, Myers SR, </w:t>
      </w:r>
      <w:proofErr w:type="spellStart"/>
      <w:r w:rsidRPr="009B1F99">
        <w:t>Nigrovic</w:t>
      </w:r>
      <w:proofErr w:type="spellEnd"/>
      <w:r w:rsidRPr="009B1F99">
        <w:t xml:space="preserve"> LE, Garro A, Brown KM, Quayle KS, Trainor JL, </w:t>
      </w:r>
      <w:proofErr w:type="spellStart"/>
      <w:r w:rsidRPr="009B1F99">
        <w:t>Tzimenatos</w:t>
      </w:r>
      <w:proofErr w:type="spellEnd"/>
      <w:r w:rsidRPr="009B1F99">
        <w:t xml:space="preserve"> L, Bennett JE, DePiero AD, Kwok MY, Perry CS, 3rd, Olsen CS, Casper TC, Dean JM, Glaser NS, Group PDFS. Clinical Trial of Fluid Infusion Rates for Pediatric Diabetic Ketoacidosis. N Engl J Med 2018;378:2275-2287.</w:t>
      </w:r>
    </w:p>
    <w:p w14:paraId="6D0A1395" w14:textId="77777777" w:rsidR="0052313B" w:rsidRPr="009B1F99" w:rsidRDefault="0052313B" w:rsidP="0052313B">
      <w:pPr>
        <w:spacing w:before="120"/>
        <w:ind w:left="360"/>
      </w:pPr>
      <w:proofErr w:type="spellStart"/>
      <w:r w:rsidRPr="009B1F99">
        <w:t>Laffel</w:t>
      </w:r>
      <w:proofErr w:type="spellEnd"/>
      <w:r w:rsidRPr="009B1F99">
        <w:t xml:space="preserve"> L. Ketone bodies: a review of physiology, pathophysiology and application of monitoring to diabetes. Diabetes </w:t>
      </w:r>
      <w:proofErr w:type="spellStart"/>
      <w:r w:rsidRPr="009B1F99">
        <w:t>Metab</w:t>
      </w:r>
      <w:proofErr w:type="spellEnd"/>
      <w:r w:rsidRPr="009B1F99">
        <w:t xml:space="preserve"> Res Rev 1999;15:412-26.</w:t>
      </w:r>
    </w:p>
    <w:p w14:paraId="5A2174F6" w14:textId="0A776078" w:rsidR="003C29A9" w:rsidRPr="009B1F99" w:rsidRDefault="003C29A9" w:rsidP="003C29A9">
      <w:pPr>
        <w:spacing w:before="120"/>
        <w:ind w:left="360"/>
      </w:pPr>
      <w:r w:rsidRPr="009B1F99">
        <w:t>Muir, A.B., Quisling, R.G., Yang, M.C., &amp; Rosenbloom, A.L. (2004). Cerebral edema in childhood diabetic ketoacidosis: Natural history, radiographic findings, and early identification. Diabetes Care, 27(7), 1541–1546.</w:t>
      </w:r>
    </w:p>
    <w:p w14:paraId="1435EE95" w14:textId="52DE612D" w:rsidR="003711ED" w:rsidRPr="009B1F99" w:rsidRDefault="003711ED" w:rsidP="00E54565">
      <w:pPr>
        <w:spacing w:before="120"/>
        <w:ind w:left="360"/>
      </w:pPr>
      <w:r w:rsidRPr="009B1F99">
        <w:t>Wers</w:t>
      </w:r>
      <w:r w:rsidR="00155D51">
        <w:t>ä</w:t>
      </w:r>
      <w:r w:rsidRPr="009B1F99">
        <w:t xml:space="preserve">ll JH, Adolfsson P, </w:t>
      </w:r>
      <w:proofErr w:type="spellStart"/>
      <w:r w:rsidRPr="009B1F99">
        <w:t>Forsander</w:t>
      </w:r>
      <w:proofErr w:type="spellEnd"/>
      <w:r w:rsidRPr="009B1F99">
        <w:t xml:space="preserve"> G, </w:t>
      </w:r>
      <w:proofErr w:type="spellStart"/>
      <w:r w:rsidRPr="009B1F99">
        <w:t>Ricksten</w:t>
      </w:r>
      <w:proofErr w:type="spellEnd"/>
      <w:r w:rsidRPr="009B1F99">
        <w:t xml:space="preserve"> SE, Hanas R. Delayed referral is common even when new-onset diabetes is suspected in children. A Swedish prospective observational study of diabetic ketoacidosis at onset of type 1 diabetes. </w:t>
      </w:r>
      <w:proofErr w:type="spellStart"/>
      <w:r w:rsidRPr="009B1F99">
        <w:t>Pediatr</w:t>
      </w:r>
      <w:proofErr w:type="spellEnd"/>
      <w:r w:rsidRPr="009B1F99">
        <w:t xml:space="preserve"> Diabetes 2021;900–908.</w:t>
      </w:r>
    </w:p>
    <w:p w14:paraId="09A3502C" w14:textId="07CDF9AF" w:rsidR="00BF3B0B" w:rsidRPr="00FC3815" w:rsidRDefault="00BF3B0B" w:rsidP="00E54565">
      <w:pPr>
        <w:spacing w:before="120"/>
        <w:ind w:left="360"/>
      </w:pPr>
      <w:r w:rsidRPr="009B1F99">
        <w:t>Wers</w:t>
      </w:r>
      <w:r w:rsidR="00155D51">
        <w:t>ä</w:t>
      </w:r>
      <w:r w:rsidRPr="009B1F99">
        <w:t xml:space="preserve">ll JH, Adolfsson P, </w:t>
      </w:r>
      <w:proofErr w:type="spellStart"/>
      <w:r w:rsidRPr="009B1F99">
        <w:t>Forsander</w:t>
      </w:r>
      <w:proofErr w:type="spellEnd"/>
      <w:r w:rsidRPr="009B1F99">
        <w:t xml:space="preserve"> G, Hanas R. Insulin pump therapy is associated with higher rates of mild diabetic ketoacidosis compared to injection therapy: A 2-year Swedish national survey of children and adolescents with type 1 diabetes. </w:t>
      </w:r>
      <w:proofErr w:type="spellStart"/>
      <w:r w:rsidRPr="00FC3815">
        <w:t>Pediatr</w:t>
      </w:r>
      <w:proofErr w:type="spellEnd"/>
      <w:r w:rsidRPr="00FC3815">
        <w:t xml:space="preserve"> Diabetes 2022;23:1038-1044.</w:t>
      </w:r>
    </w:p>
    <w:p w14:paraId="16F8E2EA" w14:textId="77777777" w:rsidR="00FD1D73" w:rsidRPr="00EA7266" w:rsidRDefault="00FD1D73" w:rsidP="0092340E">
      <w:pPr>
        <w:pStyle w:val="Rubrik1"/>
      </w:pPr>
      <w:bookmarkStart w:id="30" w:name="_Toc480713475"/>
      <w:proofErr w:type="spellStart"/>
      <w:r w:rsidRPr="00EA7266">
        <w:t>W</w:t>
      </w:r>
      <w:r w:rsidR="0092340E" w:rsidRPr="00EA7266">
        <w:t>ebbadresser</w:t>
      </w:r>
      <w:bookmarkEnd w:id="30"/>
      <w:proofErr w:type="spellEnd"/>
    </w:p>
    <w:p w14:paraId="75F95D46" w14:textId="77777777" w:rsidR="00F6513E" w:rsidRPr="009B1F99" w:rsidRDefault="00F6513E" w:rsidP="00EF0ADC">
      <w:pPr>
        <w:spacing w:before="120"/>
        <w:ind w:left="284"/>
      </w:pPr>
      <w:hyperlink r:id="rId10" w:history="1">
        <w:r w:rsidRPr="009B1F99">
          <w:rPr>
            <w:rStyle w:val="Hyperlnk"/>
            <w:color w:val="auto"/>
          </w:rPr>
          <w:t>ISPAD Clinical Practice Consensus Guidelines 2022: Diabetic ketoacidosis and hyperglycemic hyperosmolar state (ymaws.com)</w:t>
        </w:r>
      </w:hyperlink>
      <w:r w:rsidRPr="009B1F99">
        <w:t xml:space="preserve"> </w:t>
      </w:r>
    </w:p>
    <w:sectPr w:rsidR="00F6513E" w:rsidRPr="009B1F99" w:rsidSect="006C30FB">
      <w:footerReference w:type="default" r:id="rId11"/>
      <w:pgSz w:w="11906" w:h="16838"/>
      <w:pgMar w:top="1134" w:right="1274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932D" w14:textId="77777777" w:rsidR="00D02305" w:rsidRDefault="00D02305" w:rsidP="00D014D0">
      <w:r>
        <w:separator/>
      </w:r>
    </w:p>
  </w:endnote>
  <w:endnote w:type="continuationSeparator" w:id="0">
    <w:p w14:paraId="7572C219" w14:textId="77777777" w:rsidR="00D02305" w:rsidRDefault="00D02305" w:rsidP="00D01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8"/>
        <w:szCs w:val="18"/>
      </w:rPr>
      <w:id w:val="600769072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7DF9E3B" w14:textId="5DC58018" w:rsidR="002404D1" w:rsidRPr="00423F92" w:rsidRDefault="002404D1">
            <w:pPr>
              <w:pStyle w:val="Sidfot"/>
              <w:jc w:val="center"/>
              <w:rPr>
                <w:sz w:val="18"/>
                <w:szCs w:val="18"/>
                <w:lang w:val="sv-SE"/>
              </w:rPr>
            </w:pPr>
            <w:r w:rsidRPr="00D014D0">
              <w:rPr>
                <w:sz w:val="18"/>
                <w:szCs w:val="18"/>
                <w:lang w:val="sv-SE"/>
              </w:rPr>
              <w:t xml:space="preserve">Sida </w:t>
            </w:r>
            <w:r w:rsidRPr="00D014D0">
              <w:rPr>
                <w:bCs/>
                <w:sz w:val="18"/>
                <w:szCs w:val="18"/>
              </w:rPr>
              <w:fldChar w:fldCharType="begin"/>
            </w:r>
            <w:r w:rsidRPr="00423F92">
              <w:rPr>
                <w:bCs/>
                <w:sz w:val="18"/>
                <w:szCs w:val="18"/>
                <w:lang w:val="sv-SE"/>
              </w:rPr>
              <w:instrText>PAGE</w:instrText>
            </w:r>
            <w:r w:rsidRPr="00D014D0">
              <w:rPr>
                <w:bCs/>
                <w:sz w:val="18"/>
                <w:szCs w:val="18"/>
              </w:rPr>
              <w:fldChar w:fldCharType="separate"/>
            </w:r>
            <w:r>
              <w:rPr>
                <w:bCs/>
                <w:noProof/>
                <w:sz w:val="18"/>
                <w:szCs w:val="18"/>
                <w:lang w:val="sv-SE"/>
              </w:rPr>
              <w:t>10</w:t>
            </w:r>
            <w:r w:rsidRPr="00D014D0">
              <w:rPr>
                <w:bCs/>
                <w:sz w:val="18"/>
                <w:szCs w:val="18"/>
              </w:rPr>
              <w:fldChar w:fldCharType="end"/>
            </w:r>
            <w:r w:rsidRPr="00D014D0">
              <w:rPr>
                <w:sz w:val="18"/>
                <w:szCs w:val="18"/>
                <w:lang w:val="sv-SE"/>
              </w:rPr>
              <w:t xml:space="preserve"> av </w:t>
            </w:r>
            <w:r w:rsidRPr="00D014D0">
              <w:rPr>
                <w:bCs/>
                <w:sz w:val="18"/>
                <w:szCs w:val="18"/>
              </w:rPr>
              <w:fldChar w:fldCharType="begin"/>
            </w:r>
            <w:r w:rsidRPr="00423F92">
              <w:rPr>
                <w:bCs/>
                <w:sz w:val="18"/>
                <w:szCs w:val="18"/>
                <w:lang w:val="sv-SE"/>
              </w:rPr>
              <w:instrText>NUMPAGES</w:instrText>
            </w:r>
            <w:r w:rsidRPr="00D014D0">
              <w:rPr>
                <w:bCs/>
                <w:sz w:val="18"/>
                <w:szCs w:val="18"/>
              </w:rPr>
              <w:fldChar w:fldCharType="separate"/>
            </w:r>
            <w:r>
              <w:rPr>
                <w:bCs/>
                <w:noProof/>
                <w:sz w:val="18"/>
                <w:szCs w:val="18"/>
                <w:lang w:val="sv-SE"/>
              </w:rPr>
              <w:t>13</w:t>
            </w:r>
            <w:r w:rsidRPr="00D014D0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68C61399" w14:textId="72802E90" w:rsidR="002404D1" w:rsidRPr="00423F92" w:rsidRDefault="002404D1" w:rsidP="00D014D0">
    <w:pPr>
      <w:pStyle w:val="Sidfot"/>
      <w:rPr>
        <w:sz w:val="16"/>
        <w:szCs w:val="16"/>
        <w:lang w:val="sv-SE"/>
      </w:rPr>
    </w:pPr>
    <w:r>
      <w:rPr>
        <w:sz w:val="16"/>
        <w:szCs w:val="16"/>
        <w:lang w:val="sv-SE"/>
      </w:rPr>
      <w:fldChar w:fldCharType="begin"/>
    </w:r>
    <w:r>
      <w:rPr>
        <w:sz w:val="16"/>
        <w:szCs w:val="16"/>
        <w:lang w:val="sv-SE"/>
      </w:rPr>
      <w:instrText xml:space="preserve"> FILENAME \* MERGEFORMAT </w:instrText>
    </w:r>
    <w:r>
      <w:rPr>
        <w:sz w:val="16"/>
        <w:szCs w:val="16"/>
        <w:lang w:val="sv-SE"/>
      </w:rPr>
      <w:fldChar w:fldCharType="separate"/>
    </w:r>
    <w:r>
      <w:rPr>
        <w:noProof/>
        <w:sz w:val="16"/>
        <w:szCs w:val="16"/>
        <w:lang w:val="sv-SE"/>
      </w:rPr>
      <w:t>VP_diabetes_ketoacidos_HHC 210412</w:t>
    </w:r>
    <w:r>
      <w:rPr>
        <w:sz w:val="16"/>
        <w:szCs w:val="16"/>
        <w:lang w:val="sv-SE"/>
      </w:rPr>
      <w:fldChar w:fldCharType="end"/>
    </w:r>
    <w:r w:rsidRPr="005F370B">
      <w:rPr>
        <w:sz w:val="16"/>
        <w:szCs w:val="16"/>
        <w:lang w:val="sv-SE"/>
      </w:rPr>
      <w:tab/>
    </w:r>
    <w:r w:rsidRPr="005F370B">
      <w:rPr>
        <w:sz w:val="16"/>
        <w:szCs w:val="16"/>
        <w:lang w:val="sv-SE"/>
      </w:rPr>
      <w:tab/>
    </w:r>
    <w:r>
      <w:fldChar w:fldCharType="begin"/>
    </w:r>
    <w:r w:rsidRPr="00C82662">
      <w:rPr>
        <w:lang w:val="sv-SE"/>
      </w:rPr>
      <w:instrText>HYPERLINK \l "Innehåll"</w:instrText>
    </w:r>
    <w:r>
      <w:fldChar w:fldCharType="separate"/>
    </w:r>
    <w:r w:rsidRPr="00F95055">
      <w:rPr>
        <w:rStyle w:val="Hyperlnk"/>
        <w:sz w:val="16"/>
        <w:szCs w:val="16"/>
        <w:lang w:val="sv-SE"/>
      </w:rPr>
      <w:t>Tillbaka till innehållsförteckning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41B9B" w14:textId="77777777" w:rsidR="00D02305" w:rsidRDefault="00D02305" w:rsidP="00D014D0">
      <w:r>
        <w:separator/>
      </w:r>
    </w:p>
  </w:footnote>
  <w:footnote w:type="continuationSeparator" w:id="0">
    <w:p w14:paraId="6B91BE4C" w14:textId="77777777" w:rsidR="00D02305" w:rsidRDefault="00D02305" w:rsidP="00D014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A2D14"/>
    <w:multiLevelType w:val="hybridMultilevel"/>
    <w:tmpl w:val="1DACD776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F06FE"/>
    <w:multiLevelType w:val="hybridMultilevel"/>
    <w:tmpl w:val="DF66C58A"/>
    <w:lvl w:ilvl="0" w:tplc="65445C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668926" w:themeColor="accent2" w:themeShade="BF"/>
        <w:sz w:val="28"/>
        <w:u w:color="548DD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B30C7"/>
    <w:multiLevelType w:val="hybridMultilevel"/>
    <w:tmpl w:val="1BF62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B5206"/>
    <w:multiLevelType w:val="hybridMultilevel"/>
    <w:tmpl w:val="FB6C1264"/>
    <w:lvl w:ilvl="0" w:tplc="65445C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668926" w:themeColor="accent2" w:themeShade="BF"/>
        <w:sz w:val="28"/>
        <w:u w:color="548DD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8B6753"/>
    <w:multiLevelType w:val="hybridMultilevel"/>
    <w:tmpl w:val="4F92E3FC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007BC9"/>
    <w:multiLevelType w:val="hybridMultilevel"/>
    <w:tmpl w:val="52808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C67647"/>
    <w:multiLevelType w:val="hybridMultilevel"/>
    <w:tmpl w:val="83524A2A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21106A"/>
    <w:multiLevelType w:val="hybridMultilevel"/>
    <w:tmpl w:val="802C9652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941AEE"/>
    <w:multiLevelType w:val="hybridMultilevel"/>
    <w:tmpl w:val="0E563BF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185E8C"/>
    <w:multiLevelType w:val="hybridMultilevel"/>
    <w:tmpl w:val="B318519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472415"/>
    <w:multiLevelType w:val="hybridMultilevel"/>
    <w:tmpl w:val="3A8EAA9E"/>
    <w:lvl w:ilvl="0" w:tplc="EB9A0EA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D87585"/>
    <w:multiLevelType w:val="hybridMultilevel"/>
    <w:tmpl w:val="7A1E5D3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116D2C"/>
    <w:multiLevelType w:val="hybridMultilevel"/>
    <w:tmpl w:val="2188A49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7C0B20"/>
    <w:multiLevelType w:val="hybridMultilevel"/>
    <w:tmpl w:val="E19E0186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43011"/>
    <w:multiLevelType w:val="hybridMultilevel"/>
    <w:tmpl w:val="5E4C04EC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BC5566"/>
    <w:multiLevelType w:val="hybridMultilevel"/>
    <w:tmpl w:val="D3AE3BB8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973314"/>
    <w:multiLevelType w:val="hybridMultilevel"/>
    <w:tmpl w:val="7168049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B748B7"/>
    <w:multiLevelType w:val="hybridMultilevel"/>
    <w:tmpl w:val="9F7A9F1A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EE6E5A"/>
    <w:multiLevelType w:val="hybridMultilevel"/>
    <w:tmpl w:val="F0B03C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E6541"/>
    <w:multiLevelType w:val="hybridMultilevel"/>
    <w:tmpl w:val="8698DC56"/>
    <w:lvl w:ilvl="0" w:tplc="65445C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668926" w:themeColor="accent2" w:themeShade="BF"/>
        <w:sz w:val="28"/>
        <w:u w:color="548DD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725A8"/>
    <w:multiLevelType w:val="hybridMultilevel"/>
    <w:tmpl w:val="CF546F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AA7682"/>
    <w:multiLevelType w:val="hybridMultilevel"/>
    <w:tmpl w:val="51D4C434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C505A4"/>
    <w:multiLevelType w:val="hybridMultilevel"/>
    <w:tmpl w:val="13B6B572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91ED4"/>
    <w:multiLevelType w:val="hybridMultilevel"/>
    <w:tmpl w:val="D1F41BF6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FD45D8"/>
    <w:multiLevelType w:val="hybridMultilevel"/>
    <w:tmpl w:val="611A9D18"/>
    <w:lvl w:ilvl="0" w:tplc="65445C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668926" w:themeColor="accent2" w:themeShade="BF"/>
        <w:sz w:val="28"/>
        <w:u w:color="548DD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A83434"/>
    <w:multiLevelType w:val="hybridMultilevel"/>
    <w:tmpl w:val="E780D69C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82212A"/>
    <w:multiLevelType w:val="hybridMultilevel"/>
    <w:tmpl w:val="EBB889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A00FA6"/>
    <w:multiLevelType w:val="hybridMultilevel"/>
    <w:tmpl w:val="EB5E2AF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4E78B6"/>
    <w:multiLevelType w:val="hybridMultilevel"/>
    <w:tmpl w:val="CDCA3C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2361D31"/>
    <w:multiLevelType w:val="hybridMultilevel"/>
    <w:tmpl w:val="0F045200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BC0CD8"/>
    <w:multiLevelType w:val="hybridMultilevel"/>
    <w:tmpl w:val="20085416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CE05A0"/>
    <w:multiLevelType w:val="hybridMultilevel"/>
    <w:tmpl w:val="9B12A0CC"/>
    <w:lvl w:ilvl="0" w:tplc="15DE2EC4">
      <w:start w:val="6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3F1508"/>
    <w:multiLevelType w:val="hybridMultilevel"/>
    <w:tmpl w:val="26FE3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CF7277"/>
    <w:multiLevelType w:val="hybridMultilevel"/>
    <w:tmpl w:val="187485E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8A118E"/>
    <w:multiLevelType w:val="hybridMultilevel"/>
    <w:tmpl w:val="59C65F3E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0D0A33"/>
    <w:multiLevelType w:val="hybridMultilevel"/>
    <w:tmpl w:val="5D666776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D53777"/>
    <w:multiLevelType w:val="hybridMultilevel"/>
    <w:tmpl w:val="F9A837C0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5E5EDF"/>
    <w:multiLevelType w:val="hybridMultilevel"/>
    <w:tmpl w:val="540498CE"/>
    <w:lvl w:ilvl="0" w:tplc="AAB2EDD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56"/>
        <w:sz w:val="36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6D4BB5"/>
    <w:multiLevelType w:val="hybridMultilevel"/>
    <w:tmpl w:val="2E8AE21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1E39C3"/>
    <w:multiLevelType w:val="hybridMultilevel"/>
    <w:tmpl w:val="774AAFB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085883"/>
    <w:multiLevelType w:val="hybridMultilevel"/>
    <w:tmpl w:val="B8C62A2E"/>
    <w:lvl w:ilvl="0" w:tplc="AAB2EDD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56"/>
        <w:sz w:val="36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823E9C"/>
    <w:multiLevelType w:val="hybridMultilevel"/>
    <w:tmpl w:val="338A9064"/>
    <w:lvl w:ilvl="0" w:tplc="B78E796A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009FDA"/>
        <w:w w:val="100"/>
        <w:sz w:val="32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9E7AED"/>
    <w:multiLevelType w:val="hybridMultilevel"/>
    <w:tmpl w:val="7EB216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7802273">
    <w:abstractNumId w:val="35"/>
  </w:num>
  <w:num w:numId="2" w16cid:durableId="1978097849">
    <w:abstractNumId w:val="6"/>
  </w:num>
  <w:num w:numId="3" w16cid:durableId="1311328669">
    <w:abstractNumId w:val="21"/>
  </w:num>
  <w:num w:numId="4" w16cid:durableId="715350999">
    <w:abstractNumId w:val="12"/>
  </w:num>
  <w:num w:numId="5" w16cid:durableId="1643383957">
    <w:abstractNumId w:val="4"/>
  </w:num>
  <w:num w:numId="6" w16cid:durableId="2006012245">
    <w:abstractNumId w:val="1"/>
  </w:num>
  <w:num w:numId="7" w16cid:durableId="2028561482">
    <w:abstractNumId w:val="24"/>
  </w:num>
  <w:num w:numId="8" w16cid:durableId="1167018194">
    <w:abstractNumId w:val="3"/>
  </w:num>
  <w:num w:numId="9" w16cid:durableId="1205412541">
    <w:abstractNumId w:val="19"/>
  </w:num>
  <w:num w:numId="10" w16cid:durableId="939603670">
    <w:abstractNumId w:val="22"/>
  </w:num>
  <w:num w:numId="11" w16cid:durableId="1705984209">
    <w:abstractNumId w:val="34"/>
  </w:num>
  <w:num w:numId="12" w16cid:durableId="245041461">
    <w:abstractNumId w:val="9"/>
  </w:num>
  <w:num w:numId="13" w16cid:durableId="48043456">
    <w:abstractNumId w:val="29"/>
  </w:num>
  <w:num w:numId="14" w16cid:durableId="998273161">
    <w:abstractNumId w:val="25"/>
  </w:num>
  <w:num w:numId="15" w16cid:durableId="1970471888">
    <w:abstractNumId w:val="26"/>
  </w:num>
  <w:num w:numId="16" w16cid:durableId="1196966282">
    <w:abstractNumId w:val="38"/>
  </w:num>
  <w:num w:numId="17" w16cid:durableId="434981528">
    <w:abstractNumId w:val="37"/>
  </w:num>
  <w:num w:numId="18" w16cid:durableId="471675517">
    <w:abstractNumId w:val="23"/>
  </w:num>
  <w:num w:numId="19" w16cid:durableId="1457412890">
    <w:abstractNumId w:val="11"/>
  </w:num>
  <w:num w:numId="20" w16cid:durableId="1443839163">
    <w:abstractNumId w:val="8"/>
  </w:num>
  <w:num w:numId="21" w16cid:durableId="2051034459">
    <w:abstractNumId w:val="40"/>
  </w:num>
  <w:num w:numId="22" w16cid:durableId="398402838">
    <w:abstractNumId w:val="15"/>
  </w:num>
  <w:num w:numId="23" w16cid:durableId="46225821">
    <w:abstractNumId w:val="5"/>
  </w:num>
  <w:num w:numId="24" w16cid:durableId="1800683443">
    <w:abstractNumId w:val="28"/>
  </w:num>
  <w:num w:numId="25" w16cid:durableId="681123285">
    <w:abstractNumId w:val="32"/>
  </w:num>
  <w:num w:numId="26" w16cid:durableId="526530761">
    <w:abstractNumId w:val="20"/>
  </w:num>
  <w:num w:numId="27" w16cid:durableId="1605771930">
    <w:abstractNumId w:val="18"/>
  </w:num>
  <w:num w:numId="28" w16cid:durableId="1196845962">
    <w:abstractNumId w:val="30"/>
  </w:num>
  <w:num w:numId="29" w16cid:durableId="1380589480">
    <w:abstractNumId w:val="42"/>
  </w:num>
  <w:num w:numId="30" w16cid:durableId="698238503">
    <w:abstractNumId w:val="2"/>
  </w:num>
  <w:num w:numId="31" w16cid:durableId="2073112765">
    <w:abstractNumId w:val="33"/>
  </w:num>
  <w:num w:numId="32" w16cid:durableId="868490228">
    <w:abstractNumId w:val="7"/>
  </w:num>
  <w:num w:numId="33" w16cid:durableId="462310086">
    <w:abstractNumId w:val="16"/>
  </w:num>
  <w:num w:numId="34" w16cid:durableId="966394889">
    <w:abstractNumId w:val="41"/>
  </w:num>
  <w:num w:numId="35" w16cid:durableId="1635716711">
    <w:abstractNumId w:val="13"/>
  </w:num>
  <w:num w:numId="36" w16cid:durableId="147210599">
    <w:abstractNumId w:val="0"/>
  </w:num>
  <w:num w:numId="37" w16cid:durableId="662205343">
    <w:abstractNumId w:val="14"/>
  </w:num>
  <w:num w:numId="38" w16cid:durableId="253128621">
    <w:abstractNumId w:val="17"/>
  </w:num>
  <w:num w:numId="39" w16cid:durableId="1047949964">
    <w:abstractNumId w:val="36"/>
  </w:num>
  <w:num w:numId="40" w16cid:durableId="1977951381">
    <w:abstractNumId w:val="31"/>
  </w:num>
  <w:num w:numId="41" w16cid:durableId="1060859861">
    <w:abstractNumId w:val="39"/>
  </w:num>
  <w:num w:numId="42" w16cid:durableId="1847744188">
    <w:abstractNumId w:val="27"/>
  </w:num>
  <w:num w:numId="43" w16cid:durableId="15704613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4096" w:nlCheck="1" w:checkStyle="0"/>
  <w:activeWritingStyle w:appName="MSWord" w:lang="sv-SE" w:vendorID="64" w:dllVersion="4096" w:nlCheck="1" w:checkStyle="0"/>
  <w:activeWritingStyle w:appName="MSWord" w:lang="sv-SE" w:vendorID="64" w:dllVersion="0" w:nlCheck="1" w:checkStyle="0"/>
  <w:activeWritingStyle w:appName="MSWord" w:lang="en-US" w:vendorID="64" w:dllVersion="0" w:nlCheck="1" w:checkStyle="0"/>
  <w:activeWritingStyle w:appName="MSWord" w:vendorID="64" w:dllVersion="4096" w:nlCheck="1" w:checkStyle="0"/>
  <w:proofState w:spelling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993"/>
    <w:rsid w:val="000022EE"/>
    <w:rsid w:val="0000727C"/>
    <w:rsid w:val="00010B79"/>
    <w:rsid w:val="00016DA8"/>
    <w:rsid w:val="00017A66"/>
    <w:rsid w:val="00021F2C"/>
    <w:rsid w:val="0002477B"/>
    <w:rsid w:val="000335AA"/>
    <w:rsid w:val="00035010"/>
    <w:rsid w:val="00037E62"/>
    <w:rsid w:val="00043CB0"/>
    <w:rsid w:val="00044E66"/>
    <w:rsid w:val="000516EC"/>
    <w:rsid w:val="000566C4"/>
    <w:rsid w:val="00056FE6"/>
    <w:rsid w:val="00057BC1"/>
    <w:rsid w:val="0006270B"/>
    <w:rsid w:val="00063D4A"/>
    <w:rsid w:val="000667E1"/>
    <w:rsid w:val="000674AB"/>
    <w:rsid w:val="00074022"/>
    <w:rsid w:val="00080703"/>
    <w:rsid w:val="000810C5"/>
    <w:rsid w:val="0008194A"/>
    <w:rsid w:val="000901B9"/>
    <w:rsid w:val="00093330"/>
    <w:rsid w:val="00095CCF"/>
    <w:rsid w:val="000A0B28"/>
    <w:rsid w:val="000A347A"/>
    <w:rsid w:val="000A3D72"/>
    <w:rsid w:val="000A4E12"/>
    <w:rsid w:val="000B38C3"/>
    <w:rsid w:val="000B5CA3"/>
    <w:rsid w:val="000B73C6"/>
    <w:rsid w:val="000B769B"/>
    <w:rsid w:val="000C1B2F"/>
    <w:rsid w:val="000C1F93"/>
    <w:rsid w:val="000C2E11"/>
    <w:rsid w:val="000C3711"/>
    <w:rsid w:val="000C4B2F"/>
    <w:rsid w:val="000C7C51"/>
    <w:rsid w:val="000D2181"/>
    <w:rsid w:val="000D4276"/>
    <w:rsid w:val="000D4F25"/>
    <w:rsid w:val="000D6475"/>
    <w:rsid w:val="000E005C"/>
    <w:rsid w:val="000E5F96"/>
    <w:rsid w:val="000F0A54"/>
    <w:rsid w:val="000F0CC2"/>
    <w:rsid w:val="000F3464"/>
    <w:rsid w:val="000F3BAC"/>
    <w:rsid w:val="000F5701"/>
    <w:rsid w:val="000F61FF"/>
    <w:rsid w:val="000F79A1"/>
    <w:rsid w:val="0010343E"/>
    <w:rsid w:val="00103EDB"/>
    <w:rsid w:val="00104E03"/>
    <w:rsid w:val="001054C6"/>
    <w:rsid w:val="00106119"/>
    <w:rsid w:val="001061AC"/>
    <w:rsid w:val="0010658D"/>
    <w:rsid w:val="00110D82"/>
    <w:rsid w:val="001111C1"/>
    <w:rsid w:val="00115419"/>
    <w:rsid w:val="00116996"/>
    <w:rsid w:val="00134E3A"/>
    <w:rsid w:val="001355BA"/>
    <w:rsid w:val="00140A7E"/>
    <w:rsid w:val="001420A0"/>
    <w:rsid w:val="0014273A"/>
    <w:rsid w:val="00143617"/>
    <w:rsid w:val="00143A3F"/>
    <w:rsid w:val="001463CA"/>
    <w:rsid w:val="001518EB"/>
    <w:rsid w:val="0015355A"/>
    <w:rsid w:val="00153F1E"/>
    <w:rsid w:val="00155D51"/>
    <w:rsid w:val="00163DEF"/>
    <w:rsid w:val="001654E3"/>
    <w:rsid w:val="00182155"/>
    <w:rsid w:val="00182D87"/>
    <w:rsid w:val="00183F02"/>
    <w:rsid w:val="001845CA"/>
    <w:rsid w:val="001845F4"/>
    <w:rsid w:val="001872AE"/>
    <w:rsid w:val="001959DB"/>
    <w:rsid w:val="001A0F35"/>
    <w:rsid w:val="001A7F33"/>
    <w:rsid w:val="001B10A5"/>
    <w:rsid w:val="001B2841"/>
    <w:rsid w:val="001B5540"/>
    <w:rsid w:val="001B727E"/>
    <w:rsid w:val="001C53ED"/>
    <w:rsid w:val="001D20A9"/>
    <w:rsid w:val="001D66C5"/>
    <w:rsid w:val="001E2880"/>
    <w:rsid w:val="001E2E90"/>
    <w:rsid w:val="001E309C"/>
    <w:rsid w:val="001E6808"/>
    <w:rsid w:val="001E768D"/>
    <w:rsid w:val="001F1730"/>
    <w:rsid w:val="001F2134"/>
    <w:rsid w:val="001F72CF"/>
    <w:rsid w:val="0020082E"/>
    <w:rsid w:val="00201954"/>
    <w:rsid w:val="00202B8C"/>
    <w:rsid w:val="002059D6"/>
    <w:rsid w:val="00211395"/>
    <w:rsid w:val="00215A5F"/>
    <w:rsid w:val="00215E50"/>
    <w:rsid w:val="00216E42"/>
    <w:rsid w:val="0022105B"/>
    <w:rsid w:val="002321BD"/>
    <w:rsid w:val="00233E6B"/>
    <w:rsid w:val="00234100"/>
    <w:rsid w:val="002404D1"/>
    <w:rsid w:val="002410F9"/>
    <w:rsid w:val="0024484C"/>
    <w:rsid w:val="002527DB"/>
    <w:rsid w:val="002546D1"/>
    <w:rsid w:val="00257779"/>
    <w:rsid w:val="00257E74"/>
    <w:rsid w:val="0026516C"/>
    <w:rsid w:val="002662E2"/>
    <w:rsid w:val="0027104B"/>
    <w:rsid w:val="00271D2A"/>
    <w:rsid w:val="00277EA0"/>
    <w:rsid w:val="00280654"/>
    <w:rsid w:val="002855C4"/>
    <w:rsid w:val="00290DE7"/>
    <w:rsid w:val="002A4AFD"/>
    <w:rsid w:val="002A5A47"/>
    <w:rsid w:val="002A6623"/>
    <w:rsid w:val="002B026E"/>
    <w:rsid w:val="002B7E0F"/>
    <w:rsid w:val="002C23B5"/>
    <w:rsid w:val="002D1AA1"/>
    <w:rsid w:val="002D4F50"/>
    <w:rsid w:val="002D5D6A"/>
    <w:rsid w:val="002D697D"/>
    <w:rsid w:val="002E1D8C"/>
    <w:rsid w:val="002E32C2"/>
    <w:rsid w:val="002E34D2"/>
    <w:rsid w:val="002E7E22"/>
    <w:rsid w:val="002F0BBB"/>
    <w:rsid w:val="002F414E"/>
    <w:rsid w:val="00303361"/>
    <w:rsid w:val="003073D2"/>
    <w:rsid w:val="003108C7"/>
    <w:rsid w:val="0031568C"/>
    <w:rsid w:val="00320BA2"/>
    <w:rsid w:val="00323847"/>
    <w:rsid w:val="00330F9E"/>
    <w:rsid w:val="00333C9E"/>
    <w:rsid w:val="003415A8"/>
    <w:rsid w:val="003419A6"/>
    <w:rsid w:val="003423D7"/>
    <w:rsid w:val="00346511"/>
    <w:rsid w:val="00347E8A"/>
    <w:rsid w:val="00350907"/>
    <w:rsid w:val="0035169F"/>
    <w:rsid w:val="003524B0"/>
    <w:rsid w:val="00353626"/>
    <w:rsid w:val="00356122"/>
    <w:rsid w:val="003627E7"/>
    <w:rsid w:val="003636CF"/>
    <w:rsid w:val="00363AAA"/>
    <w:rsid w:val="00367B8A"/>
    <w:rsid w:val="003711ED"/>
    <w:rsid w:val="00371B85"/>
    <w:rsid w:val="00377A1E"/>
    <w:rsid w:val="00383DCA"/>
    <w:rsid w:val="00384E19"/>
    <w:rsid w:val="00386BA8"/>
    <w:rsid w:val="003937B6"/>
    <w:rsid w:val="00393F1B"/>
    <w:rsid w:val="00394FE8"/>
    <w:rsid w:val="00396FE4"/>
    <w:rsid w:val="003A192D"/>
    <w:rsid w:val="003A2238"/>
    <w:rsid w:val="003A4E9C"/>
    <w:rsid w:val="003A6AF8"/>
    <w:rsid w:val="003B1B76"/>
    <w:rsid w:val="003B264D"/>
    <w:rsid w:val="003B4DFD"/>
    <w:rsid w:val="003B760E"/>
    <w:rsid w:val="003C1BF3"/>
    <w:rsid w:val="003C2047"/>
    <w:rsid w:val="003C29A9"/>
    <w:rsid w:val="003C2F4C"/>
    <w:rsid w:val="003C3863"/>
    <w:rsid w:val="003C387C"/>
    <w:rsid w:val="003C4E5E"/>
    <w:rsid w:val="003D1853"/>
    <w:rsid w:val="003D3509"/>
    <w:rsid w:val="003D3FC4"/>
    <w:rsid w:val="003E0A14"/>
    <w:rsid w:val="003E12A3"/>
    <w:rsid w:val="003E23D5"/>
    <w:rsid w:val="003E2EE3"/>
    <w:rsid w:val="003F06CB"/>
    <w:rsid w:val="003F3A60"/>
    <w:rsid w:val="003F40B4"/>
    <w:rsid w:val="003F5474"/>
    <w:rsid w:val="003F6764"/>
    <w:rsid w:val="00400A70"/>
    <w:rsid w:val="00403109"/>
    <w:rsid w:val="00406EC1"/>
    <w:rsid w:val="0040720D"/>
    <w:rsid w:val="004122D2"/>
    <w:rsid w:val="004127AD"/>
    <w:rsid w:val="004162E4"/>
    <w:rsid w:val="00417F17"/>
    <w:rsid w:val="00420227"/>
    <w:rsid w:val="00421908"/>
    <w:rsid w:val="00423234"/>
    <w:rsid w:val="00423F92"/>
    <w:rsid w:val="00424F60"/>
    <w:rsid w:val="00427D4D"/>
    <w:rsid w:val="00430A97"/>
    <w:rsid w:val="0043616E"/>
    <w:rsid w:val="004429AE"/>
    <w:rsid w:val="00444244"/>
    <w:rsid w:val="00451FED"/>
    <w:rsid w:val="0045368F"/>
    <w:rsid w:val="00460B3F"/>
    <w:rsid w:val="0046513D"/>
    <w:rsid w:val="00467F5D"/>
    <w:rsid w:val="00470F8D"/>
    <w:rsid w:val="00477D44"/>
    <w:rsid w:val="00495320"/>
    <w:rsid w:val="004A2635"/>
    <w:rsid w:val="004A5E21"/>
    <w:rsid w:val="004A62B0"/>
    <w:rsid w:val="004B58A8"/>
    <w:rsid w:val="004C1CF2"/>
    <w:rsid w:val="004C3474"/>
    <w:rsid w:val="004C4046"/>
    <w:rsid w:val="004C4C68"/>
    <w:rsid w:val="004C5109"/>
    <w:rsid w:val="004C62B8"/>
    <w:rsid w:val="004C63CA"/>
    <w:rsid w:val="004E2363"/>
    <w:rsid w:val="004E4A30"/>
    <w:rsid w:val="004E54E3"/>
    <w:rsid w:val="004F241F"/>
    <w:rsid w:val="004F2A73"/>
    <w:rsid w:val="004F3DD7"/>
    <w:rsid w:val="004F56ED"/>
    <w:rsid w:val="00504925"/>
    <w:rsid w:val="00510A75"/>
    <w:rsid w:val="00513CC0"/>
    <w:rsid w:val="00516A5D"/>
    <w:rsid w:val="005176F3"/>
    <w:rsid w:val="0052313B"/>
    <w:rsid w:val="00523204"/>
    <w:rsid w:val="00525FDD"/>
    <w:rsid w:val="00525FDE"/>
    <w:rsid w:val="00527531"/>
    <w:rsid w:val="00534F78"/>
    <w:rsid w:val="005379B3"/>
    <w:rsid w:val="00537A7F"/>
    <w:rsid w:val="00540E35"/>
    <w:rsid w:val="00547C8F"/>
    <w:rsid w:val="00554915"/>
    <w:rsid w:val="00564AB1"/>
    <w:rsid w:val="00567F70"/>
    <w:rsid w:val="00575E59"/>
    <w:rsid w:val="00576396"/>
    <w:rsid w:val="00577520"/>
    <w:rsid w:val="0057781B"/>
    <w:rsid w:val="00581D9B"/>
    <w:rsid w:val="0058771C"/>
    <w:rsid w:val="00592770"/>
    <w:rsid w:val="00595038"/>
    <w:rsid w:val="00596192"/>
    <w:rsid w:val="005B1BA3"/>
    <w:rsid w:val="005B7579"/>
    <w:rsid w:val="005C0F21"/>
    <w:rsid w:val="005C4F16"/>
    <w:rsid w:val="005C52D7"/>
    <w:rsid w:val="005C55D3"/>
    <w:rsid w:val="005C6603"/>
    <w:rsid w:val="005D05E1"/>
    <w:rsid w:val="005D26B6"/>
    <w:rsid w:val="005D3115"/>
    <w:rsid w:val="005D32DB"/>
    <w:rsid w:val="005D4940"/>
    <w:rsid w:val="005E1A7B"/>
    <w:rsid w:val="005F12CB"/>
    <w:rsid w:val="005F29A2"/>
    <w:rsid w:val="005F370B"/>
    <w:rsid w:val="005F51E4"/>
    <w:rsid w:val="005F7CDB"/>
    <w:rsid w:val="006036EC"/>
    <w:rsid w:val="00603DAF"/>
    <w:rsid w:val="006147F4"/>
    <w:rsid w:val="00621065"/>
    <w:rsid w:val="00622C8B"/>
    <w:rsid w:val="00624EE9"/>
    <w:rsid w:val="00625B26"/>
    <w:rsid w:val="00625C0B"/>
    <w:rsid w:val="00625FB5"/>
    <w:rsid w:val="00626B75"/>
    <w:rsid w:val="00633DA2"/>
    <w:rsid w:val="00634456"/>
    <w:rsid w:val="00635A43"/>
    <w:rsid w:val="006368D3"/>
    <w:rsid w:val="006371CC"/>
    <w:rsid w:val="00642D01"/>
    <w:rsid w:val="006449EF"/>
    <w:rsid w:val="00645C1F"/>
    <w:rsid w:val="00646EE9"/>
    <w:rsid w:val="006500C4"/>
    <w:rsid w:val="00653CAD"/>
    <w:rsid w:val="0065508E"/>
    <w:rsid w:val="006552B9"/>
    <w:rsid w:val="006607D9"/>
    <w:rsid w:val="00661F39"/>
    <w:rsid w:val="00663E70"/>
    <w:rsid w:val="006729EF"/>
    <w:rsid w:val="0067556A"/>
    <w:rsid w:val="00684953"/>
    <w:rsid w:val="00686B52"/>
    <w:rsid w:val="006877AA"/>
    <w:rsid w:val="00690218"/>
    <w:rsid w:val="00690714"/>
    <w:rsid w:val="00691CE1"/>
    <w:rsid w:val="00692299"/>
    <w:rsid w:val="00694211"/>
    <w:rsid w:val="00694245"/>
    <w:rsid w:val="006A159E"/>
    <w:rsid w:val="006A4114"/>
    <w:rsid w:val="006A7E1A"/>
    <w:rsid w:val="006B01B8"/>
    <w:rsid w:val="006B4375"/>
    <w:rsid w:val="006B62FF"/>
    <w:rsid w:val="006B7D7F"/>
    <w:rsid w:val="006B7ED1"/>
    <w:rsid w:val="006C30FB"/>
    <w:rsid w:val="006C6E7D"/>
    <w:rsid w:val="006D1514"/>
    <w:rsid w:val="006D61DE"/>
    <w:rsid w:val="006D7C51"/>
    <w:rsid w:val="006E4AD1"/>
    <w:rsid w:val="006F0827"/>
    <w:rsid w:val="006F2723"/>
    <w:rsid w:val="006F319D"/>
    <w:rsid w:val="006F4826"/>
    <w:rsid w:val="006F53BD"/>
    <w:rsid w:val="006F7D6E"/>
    <w:rsid w:val="00701107"/>
    <w:rsid w:val="0070152D"/>
    <w:rsid w:val="00701DF8"/>
    <w:rsid w:val="0070241E"/>
    <w:rsid w:val="00704507"/>
    <w:rsid w:val="007057B0"/>
    <w:rsid w:val="00706089"/>
    <w:rsid w:val="007071A4"/>
    <w:rsid w:val="0071068B"/>
    <w:rsid w:val="0071139F"/>
    <w:rsid w:val="0071466E"/>
    <w:rsid w:val="00715A40"/>
    <w:rsid w:val="00716BF8"/>
    <w:rsid w:val="007213C4"/>
    <w:rsid w:val="00721CA3"/>
    <w:rsid w:val="00724D05"/>
    <w:rsid w:val="00735573"/>
    <w:rsid w:val="00737032"/>
    <w:rsid w:val="0073769B"/>
    <w:rsid w:val="007400C5"/>
    <w:rsid w:val="00743D9B"/>
    <w:rsid w:val="00745E24"/>
    <w:rsid w:val="00746D86"/>
    <w:rsid w:val="00750EE4"/>
    <w:rsid w:val="00751EF0"/>
    <w:rsid w:val="00754921"/>
    <w:rsid w:val="00755EF0"/>
    <w:rsid w:val="007564A8"/>
    <w:rsid w:val="00756A1F"/>
    <w:rsid w:val="00762749"/>
    <w:rsid w:val="007663DD"/>
    <w:rsid w:val="00771111"/>
    <w:rsid w:val="00775133"/>
    <w:rsid w:val="0077798F"/>
    <w:rsid w:val="00792020"/>
    <w:rsid w:val="00793F1D"/>
    <w:rsid w:val="00795C1F"/>
    <w:rsid w:val="00796708"/>
    <w:rsid w:val="007A005F"/>
    <w:rsid w:val="007A44FF"/>
    <w:rsid w:val="007A6EBA"/>
    <w:rsid w:val="007A7437"/>
    <w:rsid w:val="007B1858"/>
    <w:rsid w:val="007B2D5E"/>
    <w:rsid w:val="007B4CBD"/>
    <w:rsid w:val="007B54CC"/>
    <w:rsid w:val="007B79A8"/>
    <w:rsid w:val="007D07BB"/>
    <w:rsid w:val="007D1CBB"/>
    <w:rsid w:val="007D3AB1"/>
    <w:rsid w:val="007D3F67"/>
    <w:rsid w:val="007D4787"/>
    <w:rsid w:val="007D5575"/>
    <w:rsid w:val="007D5742"/>
    <w:rsid w:val="007D5EB4"/>
    <w:rsid w:val="007D7F2F"/>
    <w:rsid w:val="007E1D3A"/>
    <w:rsid w:val="007E3106"/>
    <w:rsid w:val="007E557E"/>
    <w:rsid w:val="007E5DF4"/>
    <w:rsid w:val="007F5B57"/>
    <w:rsid w:val="008002CE"/>
    <w:rsid w:val="0080181A"/>
    <w:rsid w:val="00803C58"/>
    <w:rsid w:val="008048C7"/>
    <w:rsid w:val="008077C2"/>
    <w:rsid w:val="00810974"/>
    <w:rsid w:val="00817715"/>
    <w:rsid w:val="00817800"/>
    <w:rsid w:val="008179F0"/>
    <w:rsid w:val="008210BB"/>
    <w:rsid w:val="00824E5C"/>
    <w:rsid w:val="00827C6A"/>
    <w:rsid w:val="008308A9"/>
    <w:rsid w:val="00830D59"/>
    <w:rsid w:val="0083681D"/>
    <w:rsid w:val="00841ACD"/>
    <w:rsid w:val="00841B1E"/>
    <w:rsid w:val="0084493B"/>
    <w:rsid w:val="00852D7C"/>
    <w:rsid w:val="00855CA8"/>
    <w:rsid w:val="0085677B"/>
    <w:rsid w:val="00862DF5"/>
    <w:rsid w:val="00873981"/>
    <w:rsid w:val="008739C5"/>
    <w:rsid w:val="008752E3"/>
    <w:rsid w:val="008820F0"/>
    <w:rsid w:val="00895620"/>
    <w:rsid w:val="0089794C"/>
    <w:rsid w:val="00897F8F"/>
    <w:rsid w:val="008A1B6D"/>
    <w:rsid w:val="008A4A8C"/>
    <w:rsid w:val="008A54BD"/>
    <w:rsid w:val="008A72BA"/>
    <w:rsid w:val="008B06BA"/>
    <w:rsid w:val="008B6D42"/>
    <w:rsid w:val="008C36EA"/>
    <w:rsid w:val="008C56B5"/>
    <w:rsid w:val="008C6A86"/>
    <w:rsid w:val="008D0FE3"/>
    <w:rsid w:val="008E056E"/>
    <w:rsid w:val="008E2C8E"/>
    <w:rsid w:val="008E3842"/>
    <w:rsid w:val="008F3D15"/>
    <w:rsid w:val="008F3FF1"/>
    <w:rsid w:val="008F52E4"/>
    <w:rsid w:val="008F68E7"/>
    <w:rsid w:val="008F7BA1"/>
    <w:rsid w:val="00902DA8"/>
    <w:rsid w:val="00903E5B"/>
    <w:rsid w:val="00904030"/>
    <w:rsid w:val="009052E6"/>
    <w:rsid w:val="009066DA"/>
    <w:rsid w:val="00906E6D"/>
    <w:rsid w:val="009215ED"/>
    <w:rsid w:val="00922658"/>
    <w:rsid w:val="0092340E"/>
    <w:rsid w:val="00924FAF"/>
    <w:rsid w:val="00926D4E"/>
    <w:rsid w:val="009310F5"/>
    <w:rsid w:val="00932935"/>
    <w:rsid w:val="00932ECD"/>
    <w:rsid w:val="00933A71"/>
    <w:rsid w:val="009357C2"/>
    <w:rsid w:val="009374DA"/>
    <w:rsid w:val="00944971"/>
    <w:rsid w:val="00945080"/>
    <w:rsid w:val="0094527A"/>
    <w:rsid w:val="009459D8"/>
    <w:rsid w:val="00952555"/>
    <w:rsid w:val="0095414F"/>
    <w:rsid w:val="00955B45"/>
    <w:rsid w:val="009574AB"/>
    <w:rsid w:val="00960F39"/>
    <w:rsid w:val="00962299"/>
    <w:rsid w:val="00966187"/>
    <w:rsid w:val="00967660"/>
    <w:rsid w:val="0096786C"/>
    <w:rsid w:val="00967CF3"/>
    <w:rsid w:val="009758DF"/>
    <w:rsid w:val="009766E2"/>
    <w:rsid w:val="009808F8"/>
    <w:rsid w:val="0098226E"/>
    <w:rsid w:val="00984F84"/>
    <w:rsid w:val="00986F77"/>
    <w:rsid w:val="00994902"/>
    <w:rsid w:val="00995FE8"/>
    <w:rsid w:val="0099799C"/>
    <w:rsid w:val="009A029A"/>
    <w:rsid w:val="009A35BE"/>
    <w:rsid w:val="009A5993"/>
    <w:rsid w:val="009A6A62"/>
    <w:rsid w:val="009B1F99"/>
    <w:rsid w:val="009B3C74"/>
    <w:rsid w:val="009B7B2B"/>
    <w:rsid w:val="009C2DF4"/>
    <w:rsid w:val="009C4098"/>
    <w:rsid w:val="009C7390"/>
    <w:rsid w:val="009D2871"/>
    <w:rsid w:val="009E1F7B"/>
    <w:rsid w:val="009E286F"/>
    <w:rsid w:val="009E2EC4"/>
    <w:rsid w:val="009E5499"/>
    <w:rsid w:val="009E716B"/>
    <w:rsid w:val="009F2F86"/>
    <w:rsid w:val="00A01232"/>
    <w:rsid w:val="00A01A80"/>
    <w:rsid w:val="00A040C6"/>
    <w:rsid w:val="00A05D1C"/>
    <w:rsid w:val="00A07126"/>
    <w:rsid w:val="00A116A0"/>
    <w:rsid w:val="00A129F5"/>
    <w:rsid w:val="00A15501"/>
    <w:rsid w:val="00A16088"/>
    <w:rsid w:val="00A167FF"/>
    <w:rsid w:val="00A178D0"/>
    <w:rsid w:val="00A17B8B"/>
    <w:rsid w:val="00A17F85"/>
    <w:rsid w:val="00A23D3E"/>
    <w:rsid w:val="00A25436"/>
    <w:rsid w:val="00A32DB1"/>
    <w:rsid w:val="00A40E0F"/>
    <w:rsid w:val="00A414D6"/>
    <w:rsid w:val="00A43D4A"/>
    <w:rsid w:val="00A45E84"/>
    <w:rsid w:val="00A46E04"/>
    <w:rsid w:val="00A50B95"/>
    <w:rsid w:val="00A50C55"/>
    <w:rsid w:val="00A52A33"/>
    <w:rsid w:val="00A54D3F"/>
    <w:rsid w:val="00A55749"/>
    <w:rsid w:val="00A56F47"/>
    <w:rsid w:val="00A601EB"/>
    <w:rsid w:val="00A60366"/>
    <w:rsid w:val="00A62B00"/>
    <w:rsid w:val="00A77349"/>
    <w:rsid w:val="00A811D0"/>
    <w:rsid w:val="00A838F8"/>
    <w:rsid w:val="00A90000"/>
    <w:rsid w:val="00A962E7"/>
    <w:rsid w:val="00A96399"/>
    <w:rsid w:val="00AA117E"/>
    <w:rsid w:val="00AA15B0"/>
    <w:rsid w:val="00AA309B"/>
    <w:rsid w:val="00AA57DD"/>
    <w:rsid w:val="00AA669D"/>
    <w:rsid w:val="00AA7C50"/>
    <w:rsid w:val="00AB39C9"/>
    <w:rsid w:val="00AB433E"/>
    <w:rsid w:val="00AB61D9"/>
    <w:rsid w:val="00AB629B"/>
    <w:rsid w:val="00AB62C8"/>
    <w:rsid w:val="00AB6E17"/>
    <w:rsid w:val="00AC1EA1"/>
    <w:rsid w:val="00AC2FEA"/>
    <w:rsid w:val="00AC6D77"/>
    <w:rsid w:val="00AD11FD"/>
    <w:rsid w:val="00AD4DE9"/>
    <w:rsid w:val="00AD6529"/>
    <w:rsid w:val="00AE036D"/>
    <w:rsid w:val="00AE16FA"/>
    <w:rsid w:val="00AE33E8"/>
    <w:rsid w:val="00AE7B0B"/>
    <w:rsid w:val="00AF111E"/>
    <w:rsid w:val="00AF1959"/>
    <w:rsid w:val="00AF5AD9"/>
    <w:rsid w:val="00AF690E"/>
    <w:rsid w:val="00B0340D"/>
    <w:rsid w:val="00B034E2"/>
    <w:rsid w:val="00B0451A"/>
    <w:rsid w:val="00B0592E"/>
    <w:rsid w:val="00B0685A"/>
    <w:rsid w:val="00B10841"/>
    <w:rsid w:val="00B12A6B"/>
    <w:rsid w:val="00B240BF"/>
    <w:rsid w:val="00B2685F"/>
    <w:rsid w:val="00B34DDE"/>
    <w:rsid w:val="00B40222"/>
    <w:rsid w:val="00B53AA2"/>
    <w:rsid w:val="00B56786"/>
    <w:rsid w:val="00B61A4F"/>
    <w:rsid w:val="00B624B9"/>
    <w:rsid w:val="00B62BD1"/>
    <w:rsid w:val="00B6482D"/>
    <w:rsid w:val="00B6613F"/>
    <w:rsid w:val="00B74712"/>
    <w:rsid w:val="00B75771"/>
    <w:rsid w:val="00B75C69"/>
    <w:rsid w:val="00B820B4"/>
    <w:rsid w:val="00B83C6D"/>
    <w:rsid w:val="00B87650"/>
    <w:rsid w:val="00B924EB"/>
    <w:rsid w:val="00B9295F"/>
    <w:rsid w:val="00B958E2"/>
    <w:rsid w:val="00B95E0E"/>
    <w:rsid w:val="00BA4847"/>
    <w:rsid w:val="00BA6892"/>
    <w:rsid w:val="00BA6D1F"/>
    <w:rsid w:val="00BB0405"/>
    <w:rsid w:val="00BB0A39"/>
    <w:rsid w:val="00BB34C4"/>
    <w:rsid w:val="00BB44D0"/>
    <w:rsid w:val="00BC0089"/>
    <w:rsid w:val="00BC0ADE"/>
    <w:rsid w:val="00BC2232"/>
    <w:rsid w:val="00BC3592"/>
    <w:rsid w:val="00BC4DB7"/>
    <w:rsid w:val="00BC6076"/>
    <w:rsid w:val="00BD136D"/>
    <w:rsid w:val="00BD6BE6"/>
    <w:rsid w:val="00BE569E"/>
    <w:rsid w:val="00BE7AF4"/>
    <w:rsid w:val="00BF1C81"/>
    <w:rsid w:val="00BF2056"/>
    <w:rsid w:val="00BF36B3"/>
    <w:rsid w:val="00BF3777"/>
    <w:rsid w:val="00BF3B0B"/>
    <w:rsid w:val="00BF4099"/>
    <w:rsid w:val="00BF7E47"/>
    <w:rsid w:val="00C0491C"/>
    <w:rsid w:val="00C06998"/>
    <w:rsid w:val="00C06BD6"/>
    <w:rsid w:val="00C114A1"/>
    <w:rsid w:val="00C12C7F"/>
    <w:rsid w:val="00C14DCE"/>
    <w:rsid w:val="00C16FF1"/>
    <w:rsid w:val="00C176E6"/>
    <w:rsid w:val="00C17EBB"/>
    <w:rsid w:val="00C2590F"/>
    <w:rsid w:val="00C26147"/>
    <w:rsid w:val="00C32243"/>
    <w:rsid w:val="00C441AD"/>
    <w:rsid w:val="00C55A05"/>
    <w:rsid w:val="00C575B5"/>
    <w:rsid w:val="00C65E93"/>
    <w:rsid w:val="00C7107A"/>
    <w:rsid w:val="00C71EDA"/>
    <w:rsid w:val="00C778A8"/>
    <w:rsid w:val="00C809DE"/>
    <w:rsid w:val="00C82662"/>
    <w:rsid w:val="00C85A03"/>
    <w:rsid w:val="00C8683A"/>
    <w:rsid w:val="00C87CDF"/>
    <w:rsid w:val="00C96AAF"/>
    <w:rsid w:val="00CA1B7C"/>
    <w:rsid w:val="00CA269F"/>
    <w:rsid w:val="00CA272B"/>
    <w:rsid w:val="00CA30AB"/>
    <w:rsid w:val="00CA509F"/>
    <w:rsid w:val="00CA686E"/>
    <w:rsid w:val="00CA74FB"/>
    <w:rsid w:val="00CB2478"/>
    <w:rsid w:val="00CB78EB"/>
    <w:rsid w:val="00CC2221"/>
    <w:rsid w:val="00CC2466"/>
    <w:rsid w:val="00CC2804"/>
    <w:rsid w:val="00CC7688"/>
    <w:rsid w:val="00CD1677"/>
    <w:rsid w:val="00CD50F4"/>
    <w:rsid w:val="00CD5E55"/>
    <w:rsid w:val="00CD69B0"/>
    <w:rsid w:val="00CD6F09"/>
    <w:rsid w:val="00CD7CA0"/>
    <w:rsid w:val="00CE2D61"/>
    <w:rsid w:val="00CE3A2B"/>
    <w:rsid w:val="00CE3DB2"/>
    <w:rsid w:val="00CF3EB8"/>
    <w:rsid w:val="00CF4F57"/>
    <w:rsid w:val="00CF5AC9"/>
    <w:rsid w:val="00CF6F21"/>
    <w:rsid w:val="00D014D0"/>
    <w:rsid w:val="00D02305"/>
    <w:rsid w:val="00D05C09"/>
    <w:rsid w:val="00D1084F"/>
    <w:rsid w:val="00D10B9C"/>
    <w:rsid w:val="00D118BE"/>
    <w:rsid w:val="00D1249B"/>
    <w:rsid w:val="00D12B6E"/>
    <w:rsid w:val="00D1383A"/>
    <w:rsid w:val="00D14769"/>
    <w:rsid w:val="00D14A83"/>
    <w:rsid w:val="00D2007F"/>
    <w:rsid w:val="00D2139B"/>
    <w:rsid w:val="00D22A84"/>
    <w:rsid w:val="00D34365"/>
    <w:rsid w:val="00D34BA8"/>
    <w:rsid w:val="00D40B83"/>
    <w:rsid w:val="00D43CE4"/>
    <w:rsid w:val="00D44D6E"/>
    <w:rsid w:val="00D52731"/>
    <w:rsid w:val="00D5409F"/>
    <w:rsid w:val="00D54686"/>
    <w:rsid w:val="00D565BD"/>
    <w:rsid w:val="00D6185F"/>
    <w:rsid w:val="00D64386"/>
    <w:rsid w:val="00D64CC6"/>
    <w:rsid w:val="00D65296"/>
    <w:rsid w:val="00D65A0B"/>
    <w:rsid w:val="00D72F9B"/>
    <w:rsid w:val="00D80EA6"/>
    <w:rsid w:val="00D837E4"/>
    <w:rsid w:val="00D84819"/>
    <w:rsid w:val="00D86967"/>
    <w:rsid w:val="00D86F69"/>
    <w:rsid w:val="00D9156D"/>
    <w:rsid w:val="00D96374"/>
    <w:rsid w:val="00D97D83"/>
    <w:rsid w:val="00DA0A05"/>
    <w:rsid w:val="00DA0BC1"/>
    <w:rsid w:val="00DA542F"/>
    <w:rsid w:val="00DB184F"/>
    <w:rsid w:val="00DB5C70"/>
    <w:rsid w:val="00DC0616"/>
    <w:rsid w:val="00DC6AEA"/>
    <w:rsid w:val="00DC7564"/>
    <w:rsid w:val="00DD1EAF"/>
    <w:rsid w:val="00DE19E4"/>
    <w:rsid w:val="00DE2A7F"/>
    <w:rsid w:val="00DE662F"/>
    <w:rsid w:val="00DE7987"/>
    <w:rsid w:val="00DF12FF"/>
    <w:rsid w:val="00DF3BF4"/>
    <w:rsid w:val="00DF6DB5"/>
    <w:rsid w:val="00E00674"/>
    <w:rsid w:val="00E11153"/>
    <w:rsid w:val="00E11536"/>
    <w:rsid w:val="00E11E70"/>
    <w:rsid w:val="00E15040"/>
    <w:rsid w:val="00E1588D"/>
    <w:rsid w:val="00E17941"/>
    <w:rsid w:val="00E2141C"/>
    <w:rsid w:val="00E25516"/>
    <w:rsid w:val="00E26AF4"/>
    <w:rsid w:val="00E270E4"/>
    <w:rsid w:val="00E27C25"/>
    <w:rsid w:val="00E30CE7"/>
    <w:rsid w:val="00E32B85"/>
    <w:rsid w:val="00E33970"/>
    <w:rsid w:val="00E34DAF"/>
    <w:rsid w:val="00E42695"/>
    <w:rsid w:val="00E43136"/>
    <w:rsid w:val="00E45D43"/>
    <w:rsid w:val="00E54565"/>
    <w:rsid w:val="00E54E9A"/>
    <w:rsid w:val="00E550F7"/>
    <w:rsid w:val="00E57040"/>
    <w:rsid w:val="00E60550"/>
    <w:rsid w:val="00E65936"/>
    <w:rsid w:val="00E807A2"/>
    <w:rsid w:val="00E828CB"/>
    <w:rsid w:val="00E83BFB"/>
    <w:rsid w:val="00E84202"/>
    <w:rsid w:val="00E87760"/>
    <w:rsid w:val="00E9001C"/>
    <w:rsid w:val="00E91742"/>
    <w:rsid w:val="00E93E2F"/>
    <w:rsid w:val="00E946E0"/>
    <w:rsid w:val="00E94BAE"/>
    <w:rsid w:val="00E9521D"/>
    <w:rsid w:val="00E96353"/>
    <w:rsid w:val="00EA02BD"/>
    <w:rsid w:val="00EA034D"/>
    <w:rsid w:val="00EA0408"/>
    <w:rsid w:val="00EA6536"/>
    <w:rsid w:val="00EA7266"/>
    <w:rsid w:val="00EA7F3F"/>
    <w:rsid w:val="00EB435F"/>
    <w:rsid w:val="00EC04E2"/>
    <w:rsid w:val="00EC2A96"/>
    <w:rsid w:val="00EC44B0"/>
    <w:rsid w:val="00EC6771"/>
    <w:rsid w:val="00EC6F90"/>
    <w:rsid w:val="00ED41D7"/>
    <w:rsid w:val="00EE0028"/>
    <w:rsid w:val="00EE19CE"/>
    <w:rsid w:val="00EF01F4"/>
    <w:rsid w:val="00EF0ADC"/>
    <w:rsid w:val="00EF2783"/>
    <w:rsid w:val="00EF3C81"/>
    <w:rsid w:val="00EF4F73"/>
    <w:rsid w:val="00EF69E5"/>
    <w:rsid w:val="00EF72E4"/>
    <w:rsid w:val="00F00617"/>
    <w:rsid w:val="00F02612"/>
    <w:rsid w:val="00F06360"/>
    <w:rsid w:val="00F064FB"/>
    <w:rsid w:val="00F103E5"/>
    <w:rsid w:val="00F1677D"/>
    <w:rsid w:val="00F17BE5"/>
    <w:rsid w:val="00F24BCF"/>
    <w:rsid w:val="00F25DD2"/>
    <w:rsid w:val="00F30866"/>
    <w:rsid w:val="00F329F2"/>
    <w:rsid w:val="00F367E5"/>
    <w:rsid w:val="00F36FB9"/>
    <w:rsid w:val="00F456EA"/>
    <w:rsid w:val="00F60486"/>
    <w:rsid w:val="00F60FBF"/>
    <w:rsid w:val="00F6321C"/>
    <w:rsid w:val="00F63FF5"/>
    <w:rsid w:val="00F6464E"/>
    <w:rsid w:val="00F6513E"/>
    <w:rsid w:val="00F66F25"/>
    <w:rsid w:val="00F674B6"/>
    <w:rsid w:val="00F67BE3"/>
    <w:rsid w:val="00F71430"/>
    <w:rsid w:val="00F7382C"/>
    <w:rsid w:val="00F76547"/>
    <w:rsid w:val="00F840E1"/>
    <w:rsid w:val="00F90288"/>
    <w:rsid w:val="00F91B71"/>
    <w:rsid w:val="00F95055"/>
    <w:rsid w:val="00F96FBD"/>
    <w:rsid w:val="00FA06B2"/>
    <w:rsid w:val="00FA1F83"/>
    <w:rsid w:val="00FA2A2A"/>
    <w:rsid w:val="00FA4A38"/>
    <w:rsid w:val="00FA698B"/>
    <w:rsid w:val="00FA7682"/>
    <w:rsid w:val="00FB28D3"/>
    <w:rsid w:val="00FB468A"/>
    <w:rsid w:val="00FB4EE6"/>
    <w:rsid w:val="00FB5FDE"/>
    <w:rsid w:val="00FB7A8A"/>
    <w:rsid w:val="00FC3815"/>
    <w:rsid w:val="00FC4190"/>
    <w:rsid w:val="00FC5FE4"/>
    <w:rsid w:val="00FD1D73"/>
    <w:rsid w:val="00FD4A5E"/>
    <w:rsid w:val="00FD61C5"/>
    <w:rsid w:val="00FD662B"/>
    <w:rsid w:val="00FD766D"/>
    <w:rsid w:val="00FE3BBE"/>
    <w:rsid w:val="00FE3FF5"/>
    <w:rsid w:val="00FE51FA"/>
    <w:rsid w:val="00FE6760"/>
    <w:rsid w:val="00FE6C18"/>
    <w:rsid w:val="00FE71A5"/>
    <w:rsid w:val="02BE318B"/>
    <w:rsid w:val="04AE80A8"/>
    <w:rsid w:val="05A391FE"/>
    <w:rsid w:val="0DC99C45"/>
    <w:rsid w:val="1145CF4F"/>
    <w:rsid w:val="1690C489"/>
    <w:rsid w:val="18E513E1"/>
    <w:rsid w:val="25299C29"/>
    <w:rsid w:val="2AFAB603"/>
    <w:rsid w:val="314127EA"/>
    <w:rsid w:val="34886FEC"/>
    <w:rsid w:val="3A8E3D6F"/>
    <w:rsid w:val="416D4CE3"/>
    <w:rsid w:val="431D013E"/>
    <w:rsid w:val="48D01E89"/>
    <w:rsid w:val="56866F08"/>
    <w:rsid w:val="5A9C739E"/>
    <w:rsid w:val="5D8C5052"/>
    <w:rsid w:val="67288386"/>
    <w:rsid w:val="6A1C7E06"/>
    <w:rsid w:val="751EAB88"/>
    <w:rsid w:val="76AE2EA8"/>
    <w:rsid w:val="7A438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6F0E84"/>
  <w15:chartTrackingRefBased/>
  <w15:docId w15:val="{C54DA2C8-AC93-434C-95C3-EEC4FE30F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A5993"/>
    <w:pPr>
      <w:widowControl w:val="0"/>
      <w:spacing w:after="0" w:line="240" w:lineRule="auto"/>
    </w:pPr>
    <w:rPr>
      <w:lang w:val="en-US"/>
    </w:rPr>
  </w:style>
  <w:style w:type="paragraph" w:styleId="Rubrik1">
    <w:name w:val="heading 1"/>
    <w:basedOn w:val="Normal"/>
    <w:next w:val="Normal"/>
    <w:link w:val="Rubrik1Char"/>
    <w:uiPriority w:val="9"/>
    <w:qFormat/>
    <w:rsid w:val="009040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E762A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69229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E762A" w:themeColor="accent1" w:themeShade="BF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6922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94E1C" w:themeColor="accent1" w:themeShade="7F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367B8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E762A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5D26B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E762A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A599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A5993"/>
  </w:style>
  <w:style w:type="paragraph" w:styleId="Beskrivning">
    <w:name w:val="caption"/>
    <w:basedOn w:val="Normal"/>
    <w:next w:val="Normal"/>
    <w:uiPriority w:val="35"/>
    <w:unhideWhenUsed/>
    <w:qFormat/>
    <w:rsid w:val="003B1B76"/>
    <w:pPr>
      <w:spacing w:after="200"/>
    </w:pPr>
    <w:rPr>
      <w:i/>
      <w:iCs/>
      <w:color w:val="455F51" w:themeColor="text2"/>
      <w:sz w:val="18"/>
      <w:szCs w:val="18"/>
    </w:rPr>
  </w:style>
  <w:style w:type="paragraph" w:styleId="Liststycke">
    <w:name w:val="List Paragraph"/>
    <w:basedOn w:val="Normal"/>
    <w:uiPriority w:val="34"/>
    <w:qFormat/>
    <w:rsid w:val="00CA1B7C"/>
    <w:pPr>
      <w:ind w:left="720"/>
      <w:contextualSpacing/>
    </w:pPr>
  </w:style>
  <w:style w:type="character" w:customStyle="1" w:styleId="Rubrik1Char">
    <w:name w:val="Rubrik 1 Char"/>
    <w:basedOn w:val="Standardstycketeckensnitt"/>
    <w:link w:val="Rubrik1"/>
    <w:uiPriority w:val="9"/>
    <w:rsid w:val="00904030"/>
    <w:rPr>
      <w:rFonts w:asciiTheme="majorHAnsi" w:eastAsiaTheme="majorEastAsia" w:hAnsiTheme="majorHAnsi" w:cstheme="majorBidi"/>
      <w:color w:val="3E762A" w:themeColor="accent1" w:themeShade="BF"/>
      <w:sz w:val="32"/>
      <w:szCs w:val="32"/>
      <w:lang w:val="en-US"/>
    </w:rPr>
  </w:style>
  <w:style w:type="table" w:styleId="Tabellrutnt">
    <w:name w:val="Table Grid"/>
    <w:basedOn w:val="Normaltabell"/>
    <w:uiPriority w:val="39"/>
    <w:rsid w:val="00D565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link w:val="SidhuvudChar"/>
    <w:uiPriority w:val="99"/>
    <w:unhideWhenUsed/>
    <w:rsid w:val="00D014D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D014D0"/>
    <w:rPr>
      <w:lang w:val="en-US"/>
    </w:rPr>
  </w:style>
  <w:style w:type="paragraph" w:styleId="Sidfot">
    <w:name w:val="footer"/>
    <w:basedOn w:val="Normal"/>
    <w:link w:val="SidfotChar"/>
    <w:uiPriority w:val="99"/>
    <w:unhideWhenUsed/>
    <w:rsid w:val="00D014D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D014D0"/>
    <w:rPr>
      <w:lang w:val="en-US"/>
    </w:rPr>
  </w:style>
  <w:style w:type="paragraph" w:styleId="Rubrik">
    <w:name w:val="Title"/>
    <w:basedOn w:val="Normal"/>
    <w:next w:val="Normal"/>
    <w:link w:val="RubrikChar"/>
    <w:uiPriority w:val="10"/>
    <w:qFormat/>
    <w:rsid w:val="00183F0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183F02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Ingetavstnd">
    <w:name w:val="No Spacing"/>
    <w:link w:val="IngetavstndChar"/>
    <w:uiPriority w:val="1"/>
    <w:qFormat/>
    <w:rsid w:val="001D66C5"/>
    <w:pPr>
      <w:widowControl w:val="0"/>
      <w:spacing w:after="0" w:line="240" w:lineRule="auto"/>
    </w:pPr>
    <w:rPr>
      <w:lang w:val="en-US"/>
    </w:rPr>
  </w:style>
  <w:style w:type="character" w:styleId="Hyperlnk">
    <w:name w:val="Hyperlink"/>
    <w:basedOn w:val="Standardstycketeckensnitt"/>
    <w:uiPriority w:val="99"/>
    <w:unhideWhenUsed/>
    <w:rsid w:val="00E84202"/>
    <w:rPr>
      <w:color w:val="6B9F25" w:themeColor="hyperlink"/>
      <w:u w:val="single"/>
    </w:rPr>
  </w:style>
  <w:style w:type="character" w:customStyle="1" w:styleId="Nmn1">
    <w:name w:val="Nämn1"/>
    <w:basedOn w:val="Standardstycketeckensnitt"/>
    <w:uiPriority w:val="99"/>
    <w:semiHidden/>
    <w:unhideWhenUsed/>
    <w:rsid w:val="00E84202"/>
    <w:rPr>
      <w:color w:val="2B579A"/>
      <w:shd w:val="clear" w:color="auto" w:fill="E6E6E6"/>
    </w:rPr>
  </w:style>
  <w:style w:type="character" w:customStyle="1" w:styleId="Rubrik2Char">
    <w:name w:val="Rubrik 2 Char"/>
    <w:basedOn w:val="Standardstycketeckensnitt"/>
    <w:link w:val="Rubrik2"/>
    <w:uiPriority w:val="9"/>
    <w:rsid w:val="00692299"/>
    <w:rPr>
      <w:rFonts w:asciiTheme="majorHAnsi" w:eastAsiaTheme="majorEastAsia" w:hAnsiTheme="majorHAnsi" w:cstheme="majorBidi"/>
      <w:color w:val="3E762A" w:themeColor="accent1" w:themeShade="BF"/>
      <w:sz w:val="26"/>
      <w:szCs w:val="26"/>
      <w:lang w:val="en-US"/>
    </w:rPr>
  </w:style>
  <w:style w:type="character" w:customStyle="1" w:styleId="Rubrik3Char">
    <w:name w:val="Rubrik 3 Char"/>
    <w:basedOn w:val="Standardstycketeckensnitt"/>
    <w:link w:val="Rubrik3"/>
    <w:uiPriority w:val="9"/>
    <w:rsid w:val="00692299"/>
    <w:rPr>
      <w:rFonts w:asciiTheme="majorHAnsi" w:eastAsiaTheme="majorEastAsia" w:hAnsiTheme="majorHAnsi" w:cstheme="majorBidi"/>
      <w:color w:val="294E1C" w:themeColor="accent1" w:themeShade="7F"/>
      <w:sz w:val="24"/>
      <w:szCs w:val="24"/>
      <w:lang w:val="en-US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34E3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34E3A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34E3A"/>
    <w:rPr>
      <w:sz w:val="20"/>
      <w:szCs w:val="20"/>
      <w:lang w:val="en-US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34E3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34E3A"/>
    <w:rPr>
      <w:b/>
      <w:bCs/>
      <w:sz w:val="20"/>
      <w:szCs w:val="20"/>
      <w:lang w:val="en-US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134E3A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34E3A"/>
    <w:rPr>
      <w:rFonts w:ascii="Segoe UI" w:hAnsi="Segoe UI" w:cs="Segoe UI"/>
      <w:sz w:val="18"/>
      <w:szCs w:val="18"/>
      <w:lang w:val="en-US"/>
    </w:rPr>
  </w:style>
  <w:style w:type="character" w:customStyle="1" w:styleId="Rubrik4Char">
    <w:name w:val="Rubrik 4 Char"/>
    <w:basedOn w:val="Standardstycketeckensnitt"/>
    <w:link w:val="Rubrik4"/>
    <w:uiPriority w:val="9"/>
    <w:rsid w:val="00367B8A"/>
    <w:rPr>
      <w:rFonts w:asciiTheme="majorHAnsi" w:eastAsiaTheme="majorEastAsia" w:hAnsiTheme="majorHAnsi" w:cstheme="majorBidi"/>
      <w:i/>
      <w:iCs/>
      <w:color w:val="3E762A" w:themeColor="accent1" w:themeShade="BF"/>
      <w:lang w:val="en-US"/>
    </w:rPr>
  </w:style>
  <w:style w:type="paragraph" w:styleId="Innehll1">
    <w:name w:val="toc 1"/>
    <w:basedOn w:val="Normal"/>
    <w:next w:val="Normal"/>
    <w:autoRedefine/>
    <w:uiPriority w:val="39"/>
    <w:unhideWhenUsed/>
    <w:rsid w:val="00F95055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F95055"/>
    <w:pPr>
      <w:spacing w:after="100"/>
      <w:ind w:left="220"/>
    </w:pPr>
  </w:style>
  <w:style w:type="character" w:styleId="Nmn">
    <w:name w:val="Mention"/>
    <w:basedOn w:val="Standardstycketeckensnitt"/>
    <w:uiPriority w:val="99"/>
    <w:semiHidden/>
    <w:unhideWhenUsed/>
    <w:rsid w:val="00F95055"/>
    <w:rPr>
      <w:color w:val="2B579A"/>
      <w:shd w:val="clear" w:color="auto" w:fill="E6E6E6"/>
    </w:rPr>
  </w:style>
  <w:style w:type="paragraph" w:styleId="Innehll3">
    <w:name w:val="toc 3"/>
    <w:basedOn w:val="Normal"/>
    <w:next w:val="Normal"/>
    <w:autoRedefine/>
    <w:uiPriority w:val="39"/>
    <w:unhideWhenUsed/>
    <w:rsid w:val="00E87760"/>
    <w:pPr>
      <w:spacing w:after="100"/>
      <w:ind w:left="440"/>
    </w:pPr>
  </w:style>
  <w:style w:type="character" w:customStyle="1" w:styleId="IngetavstndChar">
    <w:name w:val="Inget avstånd Char"/>
    <w:basedOn w:val="Standardstycketeckensnitt"/>
    <w:link w:val="Ingetavstnd"/>
    <w:uiPriority w:val="1"/>
    <w:rsid w:val="00CA74FB"/>
    <w:rPr>
      <w:lang w:val="en-US"/>
    </w:rPr>
  </w:style>
  <w:style w:type="paragraph" w:styleId="Revision">
    <w:name w:val="Revision"/>
    <w:hidden/>
    <w:uiPriority w:val="99"/>
    <w:semiHidden/>
    <w:rsid w:val="00B34DDE"/>
    <w:pPr>
      <w:spacing w:after="0" w:line="240" w:lineRule="auto"/>
    </w:pPr>
    <w:rPr>
      <w:lang w:val="en-US"/>
    </w:rPr>
  </w:style>
  <w:style w:type="character" w:styleId="AnvndHyperlnk">
    <w:name w:val="FollowedHyperlink"/>
    <w:basedOn w:val="Standardstycketeckensnitt"/>
    <w:uiPriority w:val="99"/>
    <w:semiHidden/>
    <w:unhideWhenUsed/>
    <w:rsid w:val="00817715"/>
    <w:rPr>
      <w:color w:val="BA6906" w:themeColor="followedHyperlink"/>
      <w:u w:val="single"/>
    </w:rPr>
  </w:style>
  <w:style w:type="character" w:customStyle="1" w:styleId="Rubrik5Char">
    <w:name w:val="Rubrik 5 Char"/>
    <w:basedOn w:val="Standardstycketeckensnitt"/>
    <w:link w:val="Rubrik5"/>
    <w:uiPriority w:val="9"/>
    <w:rsid w:val="005D26B6"/>
    <w:rPr>
      <w:rFonts w:asciiTheme="majorHAnsi" w:eastAsiaTheme="majorEastAsia" w:hAnsiTheme="majorHAnsi" w:cstheme="majorBidi"/>
      <w:color w:val="3E762A" w:themeColor="accent1" w:themeShade="B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237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theme" Target="theme/theme1.xml" Id="rId13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fontTable" Target="fontTable.xml" Id="rId12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hyperlink" Target="https://cdn.ymaws.com/www.ispad.org/resource/resmgr/consensus_guidelines_2018_/guidelines2022/Ch.11._Pediatric_Diabetes_-_.pdf" TargetMode="External" Id="rId10" /><Relationship Type="http://schemas.openxmlformats.org/officeDocument/2006/relationships/styles" Target="styles.xml" Id="rId4" /><Relationship Type="http://schemas.openxmlformats.org/officeDocument/2006/relationships/image" Target="media/image1.jpg" Id="rId9" /></Relationships>
</file>

<file path=word/theme/theme1.xml><?xml version="1.0" encoding="utf-8"?>
<a:theme xmlns:a="http://schemas.openxmlformats.org/drawingml/2006/main" name="Office-tema">
  <a:themeElements>
    <a:clrScheme name="Grö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7156</Words>
  <Characters>37931</Characters>
  <Application>Microsoft Office Word</Application>
  <DocSecurity>4</DocSecurity>
  <Lines>316</Lines>
  <Paragraphs>89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>Ketoacidos (DKA) och hyperosmolärt hyperglykemiskt koma (HHC) vid diabetes</vt:lpstr>
      <vt:lpstr>Ketoacidos (DKA) och hyperosmolärt hyperglykemiskt koma (HHC) vid diabetes</vt:lpstr>
    </vt:vector>
  </TitlesOfParts>
  <Company>BLF’s delförening, Diabetes &amp; endokrinologi</Company>
  <LinksUpToDate>false</LinksUpToDate>
  <CharactersWithSpaces>44998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Ketoacidos (DKA) och hyperosmolärt hyperglykemiskt koma (HHC) vid diabetes</dc:title>
  <dc:subject/>
  <dc:creator>Detta PM (231209) är baserat på ISPAD Guidelines 2022: Pediatric Diabetes.    Författare: Frida Sundberg, Ragnar Hanås, Stefan Särnblad och referensgruppen. Granskat av SFPED:s styrelse.                                                                        Tack till Urban Fläring (BarnIVA-läkare) och Johan Svensson för konstruktiva synpunkter.</dc:creator>
  <keywords/>
  <dc:description/>
  <lastModifiedBy>Lena Tyllman</lastModifiedBy>
  <revision>2</revision>
  <lastPrinted>2019-02-19T14:26:00.0000000Z</lastPrinted>
  <dcterms:created xsi:type="dcterms:W3CDTF">2026-05-12T11:17:00.0000000Z</dcterms:created>
  <dcterms:modified xsi:type="dcterms:W3CDTF">2026-05-12T11:17:00.0000000Z</dcterms:modified>
</coreProperties>
</file>