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30B4C1" w14:textId="6DC86932" w:rsidR="00F70FF7" w:rsidRPr="006B266D" w:rsidRDefault="00F70FF7" w:rsidP="00F70FF7">
      <w:pPr>
        <w:pStyle w:val="Heading1"/>
      </w:pPr>
      <w:bookmarkStart w:id="0" w:name="_Toc321146591"/>
      <w:r>
        <w:t xml:space="preserve">Utskrivning från avdelning 23 - patienter som tidigare vårdats på avdelning 34  </w:t>
      </w:r>
    </w:p>
    <w:bookmarkEnd w:id="0"/>
    <w:p w14:paraId="609328D4" w14:textId="77777777" w:rsidR="00F70FF7" w:rsidRDefault="00F70FF7" w:rsidP="00F70FF7">
      <w:pPr>
        <w:spacing w:after="240"/>
        <w:rPr>
          <w:sz w:val="28"/>
          <w:szCs w:val="28"/>
        </w:rPr>
      </w:pPr>
      <w:r w:rsidRPr="359144F5">
        <w:rPr>
          <w:sz w:val="28"/>
          <w:szCs w:val="28"/>
        </w:rPr>
        <w:t>För att säkerställa att utskrivningsrutin följs på avdelning 23 gällande patienter, som överförts från avdelning 34, Neonatal har detta dokument upprättats.</w:t>
      </w:r>
    </w:p>
    <w:p w14:paraId="71DF7BAB" w14:textId="77777777" w:rsidR="004F04A8" w:rsidRDefault="004F04A8" w:rsidP="00F70FF7">
      <w:pPr>
        <w:spacing w:after="240"/>
      </w:pPr>
    </w:p>
    <w:p w14:paraId="6A456D17" w14:textId="7D8EFF27" w:rsidR="00F70FF7" w:rsidRPr="00A40AFC" w:rsidRDefault="00F70FF7" w:rsidP="00F70FF7">
      <w:pPr>
        <w:spacing w:after="240"/>
      </w:pPr>
      <w:r w:rsidRPr="00A40AFC">
        <w:t>Innan utskrivning till hemmet ska följande ha utförts:</w:t>
      </w:r>
    </w:p>
    <w:p w14:paraId="0476FA54" w14:textId="77777777" w:rsidR="00F70FF7" w:rsidRPr="00A40AFC" w:rsidRDefault="00F70FF7" w:rsidP="00F70FF7">
      <w:pPr>
        <w:spacing w:after="240"/>
      </w:pPr>
      <w:r w:rsidRPr="00A40AFC">
        <w:t>PKU</w:t>
      </w:r>
    </w:p>
    <w:p w14:paraId="636E1C5D" w14:textId="48FCC065" w:rsidR="00F70FF7" w:rsidRPr="00A40AFC" w:rsidRDefault="00F70FF7" w:rsidP="00F70FF7">
      <w:pPr>
        <w:spacing w:after="240"/>
      </w:pPr>
      <w:r>
        <w:t>Hörselscreening/ABR – ta kontakt med avd</w:t>
      </w:r>
      <w:r w:rsidR="006D6291">
        <w:t xml:space="preserve">elning </w:t>
      </w:r>
      <w:r>
        <w:t>34 som utför testet.</w:t>
      </w:r>
    </w:p>
    <w:p w14:paraId="1243104D" w14:textId="39264819" w:rsidR="00F70FF7" w:rsidRPr="00A40AFC" w:rsidRDefault="00F70FF7" w:rsidP="00F70FF7">
      <w:pPr>
        <w:spacing w:after="240"/>
      </w:pPr>
      <w:r>
        <w:t>Kontroll Pulsoximetri (POX) höger hand och fot.</w:t>
      </w:r>
      <w:r w:rsidR="006D6291">
        <w:t xml:space="preserve"> Förs in av utförare</w:t>
      </w:r>
      <w:r w:rsidR="00BC4CA0">
        <w:t xml:space="preserve"> i Melior</w:t>
      </w:r>
      <w:r w:rsidR="002E3D79" w:rsidRPr="002E3D79">
        <w:t xml:space="preserve"> </w:t>
      </w:r>
      <w:r w:rsidR="002E3D79">
        <w:t>under mätvärden</w:t>
      </w:r>
      <w:r w:rsidR="00BC4CA0">
        <w:t xml:space="preserve">. </w:t>
      </w:r>
    </w:p>
    <w:p w14:paraId="31D51EC2" w14:textId="77777777" w:rsidR="00F70FF7" w:rsidRPr="00A40AFC" w:rsidRDefault="00F70FF7" w:rsidP="00F70FF7">
      <w:pPr>
        <w:spacing w:after="240"/>
        <w:rPr>
          <w:color w:val="FF0000"/>
        </w:rPr>
      </w:pPr>
      <w:r>
        <w:t xml:space="preserve">Utskrivningsvikt, längd och huvudomfång förs in i Melior. </w:t>
      </w:r>
    </w:p>
    <w:p w14:paraId="5809C893" w14:textId="3A038766" w:rsidR="00F70FF7" w:rsidRPr="00A40AFC" w:rsidRDefault="00F70FF7" w:rsidP="00F70FF7">
      <w:pPr>
        <w:spacing w:after="240"/>
      </w:pPr>
      <w:r>
        <w:t xml:space="preserve">Efter eventuell ordination av ansvarig läkare - Administrera Beyfortus, RS-profylax. Skriv in Batch-nummer och var </w:t>
      </w:r>
      <w:r w:rsidR="00E32EEF">
        <w:t>läkemedlet</w:t>
      </w:r>
      <w:r>
        <w:t xml:space="preserve"> har getts i utdelningskommentar i Melior.  Skriv Administrativ anteckning i Melior under profylax, alternativ rutin via BUM.</w:t>
      </w:r>
    </w:p>
    <w:p w14:paraId="0A608FEA" w14:textId="77777777" w:rsidR="00F70FF7" w:rsidRPr="00A40AFC" w:rsidRDefault="00F70FF7" w:rsidP="00F70FF7">
      <w:pPr>
        <w:spacing w:after="240"/>
      </w:pPr>
      <w:r>
        <w:t xml:space="preserve">Utskrivande läkare skriver utskrivningslängd-, vikt och huvudomfång, PKU taget, RS-profylax ja eller nej givits på FV2 i Obstetrix. </w:t>
      </w:r>
    </w:p>
    <w:p w14:paraId="357DB5B0" w14:textId="4F976780" w:rsidR="00F70FF7" w:rsidRPr="00A40AFC" w:rsidRDefault="00F70FF7" w:rsidP="00F70FF7">
      <w:pPr>
        <w:spacing w:after="240"/>
      </w:pPr>
      <w:r>
        <w:t>Utskrivande läkare tillser att ev</w:t>
      </w:r>
      <w:r w:rsidR="00883C74">
        <w:t>entuell</w:t>
      </w:r>
      <w:r>
        <w:t xml:space="preserve"> uppföljning enligt neonatala uppföljningsprogrammet planeras genom kommunikation med medicinsk sekreterare avd</w:t>
      </w:r>
      <w:r w:rsidR="006D6291">
        <w:t>elning</w:t>
      </w:r>
      <w:r>
        <w:t xml:space="preserve"> 34.</w:t>
      </w:r>
    </w:p>
    <w:p w14:paraId="1DC46B23" w14:textId="77777777" w:rsidR="009E0EF9" w:rsidRDefault="00F70FF7" w:rsidP="00F70FF7">
      <w:pPr>
        <w:spacing w:after="240"/>
      </w:pPr>
      <w:r>
        <w:t>Kopia på läkarepikris + FV2 skickas till BVC av medicinsk sekreterare</w:t>
      </w:r>
      <w:r w:rsidR="009E0EF9">
        <w:t xml:space="preserve"> på avdelning 23</w:t>
      </w:r>
      <w:r>
        <w:t>.</w:t>
      </w:r>
    </w:p>
    <w:p w14:paraId="32AFE4D3" w14:textId="0B083C29" w:rsidR="00F70FF7" w:rsidRPr="00A40AFC" w:rsidRDefault="00596D92" w:rsidP="00F70FF7">
      <w:pPr>
        <w:spacing w:after="240"/>
      </w:pPr>
      <w:r>
        <w:t xml:space="preserve">Diagnoser och åtgärder </w:t>
      </w:r>
      <w:r w:rsidR="004D7BA7">
        <w:t>registreras på FV2 av medicinsk sekreterare på avdelning 23.</w:t>
      </w:r>
      <w:r w:rsidR="00F70FF7">
        <w:t xml:space="preserve"> </w:t>
      </w:r>
    </w:p>
    <w:p w14:paraId="20EA3BDC" w14:textId="77777777" w:rsidR="00F70FF7" w:rsidRPr="00A40AFC" w:rsidRDefault="00F70FF7" w:rsidP="00F70FF7">
      <w:pPr>
        <w:spacing w:after="240"/>
      </w:pPr>
    </w:p>
    <w:p w14:paraId="55072C28" w14:textId="77777777" w:rsidR="00F70FF7" w:rsidRPr="00A40AFC" w:rsidRDefault="00F70FF7" w:rsidP="00F70FF7">
      <w:pPr>
        <w:spacing w:after="240"/>
      </w:pPr>
    </w:p>
    <w:p w14:paraId="0F35CE14" w14:textId="77777777" w:rsidR="00F70FF7" w:rsidRPr="00A40AFC" w:rsidRDefault="00F70FF7" w:rsidP="00F70FF7">
      <w:pPr>
        <w:spacing w:after="240"/>
      </w:pPr>
    </w:p>
    <w:p w14:paraId="11010C13" w14:textId="1F5CFBB3" w:rsidR="00747066" w:rsidRPr="00F70FF7" w:rsidRDefault="00747066" w:rsidP="00F70FF7"/>
    <w:sectPr w:rsidR="00747066" w:rsidRPr="00F70FF7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936ED7" w14:textId="77777777" w:rsidR="00770D1C" w:rsidRDefault="00770D1C">
      <w:r>
        <w:separator/>
      </w:r>
    </w:p>
  </w:endnote>
  <w:endnote w:type="continuationSeparator" w:id="0">
    <w:p w14:paraId="267E9518" w14:textId="77777777" w:rsidR="00770D1C" w:rsidRDefault="00770D1C">
      <w:r>
        <w:continuationSeparator/>
      </w:r>
    </w:p>
  </w:endnote>
  <w:endnote w:type="continuationNotice" w:id="1">
    <w:p w14:paraId="37214101" w14:textId="77777777" w:rsidR="00770D1C" w:rsidRDefault="00770D1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770D1C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A144A3" w14:textId="77777777" w:rsidR="00770D1C" w:rsidRDefault="00770D1C"/>
  </w:footnote>
  <w:footnote w:type="continuationSeparator" w:id="0">
    <w:p w14:paraId="30BC9C58" w14:textId="77777777" w:rsidR="00770D1C" w:rsidRDefault="00770D1C">
      <w:r>
        <w:continuationSeparator/>
      </w:r>
    </w:p>
  </w:footnote>
  <w:footnote w:type="continuationNotice" w:id="1">
    <w:p w14:paraId="3902CED2" w14:textId="77777777" w:rsidR="00770D1C" w:rsidRDefault="00770D1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27C08"/>
    <w:rsid w:val="00030DDD"/>
    <w:rsid w:val="000313BB"/>
    <w:rsid w:val="00033ED5"/>
    <w:rsid w:val="00050500"/>
    <w:rsid w:val="0005691C"/>
    <w:rsid w:val="00056ECB"/>
    <w:rsid w:val="00056ED5"/>
    <w:rsid w:val="00060FE3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39AC"/>
    <w:rsid w:val="001044FE"/>
    <w:rsid w:val="001139D4"/>
    <w:rsid w:val="0012791E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55AF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43A9F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005"/>
    <w:rsid w:val="002A1C4F"/>
    <w:rsid w:val="002A7450"/>
    <w:rsid w:val="002B0B30"/>
    <w:rsid w:val="002B0C78"/>
    <w:rsid w:val="002B65DE"/>
    <w:rsid w:val="002C0C02"/>
    <w:rsid w:val="002C1277"/>
    <w:rsid w:val="002C22AC"/>
    <w:rsid w:val="002C256B"/>
    <w:rsid w:val="002C4975"/>
    <w:rsid w:val="002C60AD"/>
    <w:rsid w:val="002D0E0E"/>
    <w:rsid w:val="002D6023"/>
    <w:rsid w:val="002E263F"/>
    <w:rsid w:val="002E3D79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6600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033D"/>
    <w:rsid w:val="004B2183"/>
    <w:rsid w:val="004B2A01"/>
    <w:rsid w:val="004B674A"/>
    <w:rsid w:val="004C3536"/>
    <w:rsid w:val="004D7BA3"/>
    <w:rsid w:val="004D7BA7"/>
    <w:rsid w:val="004F04A8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1755"/>
    <w:rsid w:val="0057203B"/>
    <w:rsid w:val="005743C0"/>
    <w:rsid w:val="005770AD"/>
    <w:rsid w:val="00581414"/>
    <w:rsid w:val="00582490"/>
    <w:rsid w:val="00596D92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105B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C77A2"/>
    <w:rsid w:val="006D01F5"/>
    <w:rsid w:val="006D0CFB"/>
    <w:rsid w:val="006D1252"/>
    <w:rsid w:val="006D30C0"/>
    <w:rsid w:val="006D6291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0D1C"/>
    <w:rsid w:val="00771100"/>
    <w:rsid w:val="007759DD"/>
    <w:rsid w:val="0078609F"/>
    <w:rsid w:val="007917BA"/>
    <w:rsid w:val="00793A09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45706"/>
    <w:rsid w:val="00851423"/>
    <w:rsid w:val="008569C6"/>
    <w:rsid w:val="00857848"/>
    <w:rsid w:val="008654B6"/>
    <w:rsid w:val="0087139C"/>
    <w:rsid w:val="00880E83"/>
    <w:rsid w:val="00883C74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08F2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054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0E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15C0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C552B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ED6"/>
    <w:rsid w:val="00BB69DB"/>
    <w:rsid w:val="00BB78D4"/>
    <w:rsid w:val="00BC322E"/>
    <w:rsid w:val="00BC44CD"/>
    <w:rsid w:val="00BC48A6"/>
    <w:rsid w:val="00BC4CA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100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DF4B15"/>
    <w:rsid w:val="00E026BF"/>
    <w:rsid w:val="00E07B1B"/>
    <w:rsid w:val="00E11853"/>
    <w:rsid w:val="00E32EEF"/>
    <w:rsid w:val="00E52A86"/>
    <w:rsid w:val="00E54B47"/>
    <w:rsid w:val="00E553BF"/>
    <w:rsid w:val="00E55D93"/>
    <w:rsid w:val="00E61294"/>
    <w:rsid w:val="00E7237C"/>
    <w:rsid w:val="00E77C46"/>
    <w:rsid w:val="00E86CE8"/>
    <w:rsid w:val="00E90198"/>
    <w:rsid w:val="00E90E82"/>
    <w:rsid w:val="00EA00CB"/>
    <w:rsid w:val="00EA1BAA"/>
    <w:rsid w:val="00EA3FCD"/>
    <w:rsid w:val="00EA42A0"/>
    <w:rsid w:val="00EB6714"/>
    <w:rsid w:val="00EB6748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16F0"/>
    <w:rsid w:val="00F22264"/>
    <w:rsid w:val="00F2564D"/>
    <w:rsid w:val="00F35B05"/>
    <w:rsid w:val="00F413D9"/>
    <w:rsid w:val="00F5135F"/>
    <w:rsid w:val="00F51F78"/>
    <w:rsid w:val="00F70FF7"/>
    <w:rsid w:val="00F86F47"/>
    <w:rsid w:val="00F90B64"/>
    <w:rsid w:val="00F97B96"/>
    <w:rsid w:val="00FA7ACC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/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</w:tblPr>
    <w:tcPr>
      <w:tc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</w:tcBorders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</w:tblPr>
    <w:tcPr>
      <w:tcBorders>
        <w:top w:val="double" w:sz="6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nil"/>
        <w:insideV w:val="nil"/>
      </w:tcBorders>
      <w:shd w:val="clear" w:color="auto" w:fill="A6DFFF" w:themeFill="accent1" w:themeFillTint="3F"/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</w:tblPr>
    <w:tcPr>
      <w:tcBorders>
        <w:top w:val="double" w:sz="6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nil"/>
        <w:insideV w:val="nil"/>
      </w:tcBorders>
      <w:shd w:val="clear" w:color="auto" w:fill="DBEBF1" w:themeFill="accent6" w:themeFillTint="3F"/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</w:tblPr>
    <w:tcPr>
      <w:tc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cBorders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cPr>
      <w:tcBorders>
        <w:right w:val="single" w:sz="4" w:space="0" w:color="7F7F7F" w:themeColor="text1" w:themeTint="80"/>
      </w:tcBorders>
      <w:shd w:val="clear" w:color="auto" w:fill="FFFFFF" w:themeFill="background1"/>
    </w:tc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</w:tblStylePr>
    <w:tblStylePr w:type="lastCol">
      <w:rPr>
        <w:rFonts w:asciiTheme="majorHAnsi" w:eastAsiaTheme="majorEastAsia" w:hAnsiTheme="majorHAnsi" w:cstheme="majorBidi"/>
        <w:i/>
        <w:iCs/>
        <w:sz w:val="26"/>
      </w:r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cPr>
      <w:tcBorders>
        <w:bottom w:val="single" w:sz="4" w:space="0" w:color="7F7F7F" w:themeColor="text1" w:themeTint="80"/>
        <w:right w:val="single" w:sz="4" w:space="0" w:color="7F7F7F" w:themeColor="text1" w:themeTint="80"/>
      </w:tcBorders>
    </w:tcPr>
    <w:tblStylePr w:type="firstRow">
      <w:rPr>
        <w:b/>
        <w:bCs/>
        <w:caps/>
      </w:rPr>
    </w:tblStylePr>
    <w:tblStylePr w:type="lastRow">
      <w:rPr>
        <w:b/>
        <w:bCs/>
        <w:caps/>
      </w:rPr>
    </w:tblStylePr>
    <w:tblStylePr w:type="firstCol">
      <w:rPr>
        <w:b/>
        <w:bCs/>
        <w:caps/>
      </w:rPr>
    </w:tblStylePr>
    <w:tblStylePr w:type="lastCol">
      <w:rPr>
        <w:b/>
        <w:bCs/>
        <w:caps/>
      </w:r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/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185</Words>
  <Characters>1057</Characters>
  <Application>Microsoft Office Word</Application>
  <DocSecurity>4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Utskrivning från avdelning 23 - patienter som tidigare vårdats på avdelning 34</dc:title>
  <dc:subject/>
  <dc:creator/>
  <keywords/>
  <lastModifiedBy/>
  <revision>1</revision>
  <dcterms:created xsi:type="dcterms:W3CDTF">2024-11-25T21:21:00.0000000Z</dcterms:created>
  <dcterms:modified xsi:type="dcterms:W3CDTF">2025-11-04T08:46:00.0000000Z</dcterms:modified>
</coreProperties>
</file>