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AA434AD" w:rsidR="00184167" w:rsidRDefault="00C74776" w:rsidP="00184167">
      <w:pPr>
        <w:pStyle w:val="Rubrik1"/>
      </w:pPr>
      <w:bookmarkStart w:id="0" w:name="_Toc321146591"/>
      <w:r>
        <w:t>Signeringsrutin barn- och ungdomssjukvård</w:t>
      </w:r>
    </w:p>
    <w:p w14:paraId="7885AC1B" w14:textId="3B289127" w:rsidR="00C74776" w:rsidRDefault="00C74776" w:rsidP="00C74776"/>
    <w:p w14:paraId="30F7815E" w14:textId="77777777" w:rsidR="00C74776" w:rsidRPr="00425D03" w:rsidRDefault="00C74776" w:rsidP="00C74776">
      <w:pPr>
        <w:pStyle w:val="Rubrik2"/>
      </w:pPr>
      <w:r w:rsidRPr="00425D03">
        <w:t>Syfte</w:t>
      </w:r>
    </w:p>
    <w:p w14:paraId="51C57525" w14:textId="1AFF7083" w:rsidR="00C74776" w:rsidRDefault="00C74776" w:rsidP="00C74776">
      <w:r w:rsidRPr="00425D03">
        <w:t xml:space="preserve">Enligt patientdatalagen 3 kap. 10§ (2008:355) ska journalhandlingar signeras av den som ansvarar för uppgiften. För patientsäkerheten måste vårdgivaren ha rutiner för att signera journalhandlingar. </w:t>
      </w:r>
      <w:bookmarkStart w:id="1" w:name="_Toc72840807"/>
      <w:bookmarkEnd w:id="0"/>
    </w:p>
    <w:p w14:paraId="6D5618B9" w14:textId="77777777" w:rsidR="00C74776" w:rsidRDefault="00C74776" w:rsidP="00C74776">
      <w:pPr>
        <w:rPr>
          <w:rStyle w:val="Rubrik2Char"/>
        </w:rPr>
      </w:pPr>
      <w:r w:rsidRPr="00C74776">
        <w:rPr>
          <w:rStyle w:val="Rubrik2Char"/>
        </w:rPr>
        <w:t xml:space="preserve">Bakgrund </w:t>
      </w:r>
    </w:p>
    <w:p w14:paraId="09D0E699" w14:textId="2E2B3248" w:rsidR="00C74776" w:rsidRDefault="00C74776" w:rsidP="00C74776">
      <w:r>
        <w:t xml:space="preserve">Patientdatalagen reglerar skyldigheter för hälso- och sjukvården gällande patientjournalen. Rutinen avser att för NU-sjukvården säkerställa: </w:t>
      </w:r>
    </w:p>
    <w:p w14:paraId="4A34BE8F" w14:textId="77777777" w:rsidR="00C74776" w:rsidRDefault="00C74776" w:rsidP="00C74776">
      <w:pPr>
        <w:pStyle w:val="Punktlista"/>
        <w:numPr>
          <w:ilvl w:val="0"/>
          <w:numId w:val="0"/>
        </w:numPr>
        <w:ind w:left="1712"/>
      </w:pPr>
    </w:p>
    <w:p w14:paraId="7A16571C" w14:textId="7C6AEDF5" w:rsidR="00C74776" w:rsidRDefault="00C74776" w:rsidP="00C74776">
      <w:pPr>
        <w:pStyle w:val="Punktlista"/>
      </w:pPr>
      <w:r w:rsidRPr="00C74776">
        <w:t xml:space="preserve">Att Patientdatalagen 3 kap följs, dvs att alla journalhandlingar signeras. </w:t>
      </w:r>
    </w:p>
    <w:p w14:paraId="4154E492" w14:textId="0FBC8A6D" w:rsidR="00C74776" w:rsidRDefault="00C74776" w:rsidP="00C74776">
      <w:pPr>
        <w:pStyle w:val="Punktlista"/>
      </w:pPr>
      <w:r w:rsidRPr="00C74776">
        <w:t>Hur man identifierar vem som signerat pappershandlingar</w:t>
      </w:r>
    </w:p>
    <w:p w14:paraId="30609690" w14:textId="4F17241B" w:rsidR="00C74776" w:rsidRDefault="00C74776" w:rsidP="00C74776">
      <w:pPr>
        <w:pStyle w:val="Punktlista"/>
      </w:pPr>
      <w:r w:rsidRPr="00C74776">
        <w:t>Hur omhändertagande och signering säkras vid läkares frånvaro eller avslut av tjänst.</w:t>
      </w:r>
    </w:p>
    <w:p w14:paraId="7A690348" w14:textId="242AFDA6" w:rsidR="00C74776" w:rsidRPr="00C74776" w:rsidRDefault="00C74776" w:rsidP="00C74776">
      <w:pPr>
        <w:pStyle w:val="Punktlista"/>
      </w:pPr>
      <w:r w:rsidRPr="00C74776">
        <w:t xml:space="preserve">Hur uppföljning av ovanstående görs. </w:t>
      </w:r>
    </w:p>
    <w:p w14:paraId="5CD267D1" w14:textId="77777777" w:rsidR="00C74776" w:rsidRDefault="00C74776" w:rsidP="00C74776">
      <w:pPr>
        <w:pStyle w:val="Punktlista"/>
        <w:numPr>
          <w:ilvl w:val="0"/>
          <w:numId w:val="0"/>
        </w:numPr>
        <w:ind w:left="1712"/>
      </w:pPr>
    </w:p>
    <w:p w14:paraId="5004E0F8" w14:textId="77777777" w:rsidR="00C74776" w:rsidRDefault="00C74776" w:rsidP="00C74776">
      <w:pPr>
        <w:pStyle w:val="Rubrik2"/>
      </w:pPr>
      <w:r>
        <w:t xml:space="preserve">Sammanfattning/syfte </w:t>
      </w:r>
    </w:p>
    <w:p w14:paraId="1ABE4789" w14:textId="00719820" w:rsidR="00C74776" w:rsidRDefault="00C74776" w:rsidP="00615A7C">
      <w:r>
        <w:t>Säkra rutiner så att alla journalhandlingar, inklusive remissvar, laboratoriesvar, och brev omhändertas på ett patientsäkert sätt.</w:t>
      </w:r>
    </w:p>
    <w:p w14:paraId="0D9E0747" w14:textId="77777777" w:rsidR="00C74776" w:rsidRDefault="00C74776" w:rsidP="00C74776">
      <w:pPr>
        <w:pStyle w:val="Rubrik2"/>
      </w:pPr>
      <w:r>
        <w:t xml:space="preserve">Rutinens giltighet </w:t>
      </w:r>
    </w:p>
    <w:p w14:paraId="588D471E" w14:textId="3F986069" w:rsidR="00C74776" w:rsidRPr="00C74776" w:rsidRDefault="00C74776" w:rsidP="00C74776">
      <w:r>
        <w:t>Gäller alla anställda inom barn- och ungdomssjukvården som enligt Patientdatalagen är skyldiga att föra patientjournal.</w:t>
      </w:r>
    </w:p>
    <w:p w14:paraId="1DE6CEF1" w14:textId="289D9C38" w:rsidR="00C74776" w:rsidRDefault="00C74776" w:rsidP="00C74776">
      <w:pPr>
        <w:pStyle w:val="Rubrik2"/>
      </w:pPr>
      <w:r>
        <w:lastRenderedPageBreak/>
        <w:t>Utförande</w:t>
      </w:r>
    </w:p>
    <w:p w14:paraId="3826414E" w14:textId="77777777" w:rsidR="00C74776" w:rsidRDefault="00C74776" w:rsidP="00C74776">
      <w:r>
        <w:t xml:space="preserve">Alla poster i Melior ska signeras. All motsvarande information som kommer i pappersform ska signeras. </w:t>
      </w:r>
    </w:p>
    <w:p w14:paraId="588251FB" w14:textId="1105034B" w:rsidR="00C74776" w:rsidRDefault="00C74776" w:rsidP="00B2638C">
      <w:r>
        <w:t xml:space="preserve">Den som är i tjänst är ansvarig för att </w:t>
      </w:r>
      <w:r w:rsidR="00956CE6">
        <w:t xml:space="preserve">helst </w:t>
      </w:r>
      <w:r>
        <w:t>dagligen bevaka, handlägga och signera i Melior samt</w:t>
      </w:r>
      <w:r w:rsidR="00604EB2">
        <w:t xml:space="preserve"> </w:t>
      </w:r>
      <w:r>
        <w:t>dagligen bevaka, handlägga och signera dokumentation som är i pappersform.</w:t>
      </w:r>
    </w:p>
    <w:p w14:paraId="738A5F4D" w14:textId="47A96A41" w:rsidR="00C74776" w:rsidRDefault="00C74776" w:rsidP="00C74776">
      <w:pPr>
        <w:pStyle w:val="Rubrik2"/>
      </w:pPr>
      <w:r>
        <w:t>Signering av papper inkl. brev</w:t>
      </w:r>
    </w:p>
    <w:p w14:paraId="203F286B" w14:textId="495E0E23" w:rsidR="00C74776" w:rsidRDefault="00C74776" w:rsidP="00C74776">
      <w:r>
        <w:t xml:space="preserve"> Pappershandlingar signeras med fullt läsligt VGR-id och personlig signatur samt datum för signering. Verksamhetschef ansvarar för att det finnas en signeringslista för att säkerställa signatur.</w:t>
      </w:r>
    </w:p>
    <w:p w14:paraId="417F0C40" w14:textId="7BA9A70C" w:rsidR="00C74776" w:rsidRDefault="00C74776" w:rsidP="00C74776">
      <w:r>
        <w:t xml:space="preserve">Viktigt med skyndsam hantering så att epikriser, remisser, brev och journalkopior når mottagaren så snart som möjligt. Läkaren anger i diktatet om det ska signeras först eller om det kan skickas osignerat och signeras i efterhand. </w:t>
      </w:r>
    </w:p>
    <w:p w14:paraId="23F8C01D" w14:textId="1A8FF88E" w:rsidR="00C74776" w:rsidRPr="00425D03" w:rsidRDefault="00C74776" w:rsidP="00C74776">
      <w:pPr>
        <w:pStyle w:val="Rubrik2"/>
      </w:pPr>
      <w:r w:rsidRPr="00425D03">
        <w:t xml:space="preserve">Handläggning av inkommande post och provsvar </w:t>
      </w:r>
    </w:p>
    <w:p w14:paraId="1F17BE1B" w14:textId="152864CB" w:rsidR="00C74776" w:rsidRPr="00B2638C" w:rsidRDefault="00C74776" w:rsidP="00B2638C">
      <w:r w:rsidRPr="00425D03">
        <w:t>Varje läkare är skyldig att bevaka sin signeringskorg och signera labsvar och remiss/röntgensvar.</w:t>
      </w:r>
    </w:p>
    <w:p w14:paraId="6CE4CCED" w14:textId="77777777" w:rsidR="00C74776" w:rsidRPr="00425D03" w:rsidRDefault="00C74776" w:rsidP="00C74776">
      <w:pPr>
        <w:pStyle w:val="Rubrik2"/>
      </w:pPr>
      <w:r w:rsidRPr="00425D03">
        <w:t>Planerad frånvaro mer än en vecka</w:t>
      </w:r>
    </w:p>
    <w:p w14:paraId="20968601" w14:textId="77777777" w:rsidR="00C74776" w:rsidRPr="00425D03" w:rsidRDefault="00C74776" w:rsidP="00C74776">
      <w:r w:rsidRPr="00425D03">
        <w:t xml:space="preserve">Vid planerad frånvaro (t e x semester, tjänstledighet, jourkompsledighet och föräldraledighet) ansvarar vederbörande läkare själv för att utse den kollega som bevakar provsvar/undersökningssvar. I första hand ersätter man frånvarande kollega inom sitt team. Lista över vem som bevakar skall finnas på barnmottagningen. </w:t>
      </w:r>
    </w:p>
    <w:p w14:paraId="085912B6" w14:textId="77777777" w:rsidR="00C74776" w:rsidRPr="00425D03" w:rsidRDefault="00C74776" w:rsidP="00C74776">
      <w:r w:rsidRPr="00425D03">
        <w:t xml:space="preserve"> Det åligger denna kollega att bevaka signeringskorg enl ovanstående.</w:t>
      </w:r>
    </w:p>
    <w:p w14:paraId="63A72C21" w14:textId="6A404AC0" w:rsidR="00C74776" w:rsidRPr="00B2638C" w:rsidRDefault="00C74776" w:rsidP="00B2638C">
      <w:r w:rsidRPr="00425D03">
        <w:t xml:space="preserve">ST-ped som randar sig på annan enhet inom NU-sjukvården är skyldig att bevaka sina egna provsvar. </w:t>
      </w:r>
    </w:p>
    <w:p w14:paraId="1F54C98E" w14:textId="77777777" w:rsidR="00C74776" w:rsidRPr="00425D03" w:rsidRDefault="00C74776" w:rsidP="00C74776">
      <w:pPr>
        <w:pStyle w:val="Rubrik2"/>
      </w:pPr>
      <w:r w:rsidRPr="00425D03">
        <w:t xml:space="preserve">Oplanerad frånvaro </w:t>
      </w:r>
    </w:p>
    <w:p w14:paraId="12C4FEB7" w14:textId="4C5E707B" w:rsidR="00C74776" w:rsidRDefault="00C74776" w:rsidP="00C74776">
      <w:r w:rsidRPr="00425D03">
        <w:t xml:space="preserve">Läkarchef utser den läkare som bevakar frånvarande kollegas post och provsvar.  </w:t>
      </w:r>
    </w:p>
    <w:p w14:paraId="5E0DEF4E" w14:textId="57A26E42" w:rsidR="00C74776" w:rsidRDefault="00C74776" w:rsidP="00C74776">
      <w:pPr>
        <w:spacing w:after="0" w:line="240" w:lineRule="auto"/>
        <w:ind w:left="1164" w:right="650"/>
        <w:rPr>
          <w:szCs w:val="20"/>
        </w:rPr>
      </w:pPr>
    </w:p>
    <w:p w14:paraId="1F633D48" w14:textId="2F1EF724" w:rsidR="00C74776" w:rsidRPr="00425D03" w:rsidRDefault="00997727" w:rsidP="00C74776">
      <w:pPr>
        <w:pStyle w:val="Rubrik2"/>
      </w:pPr>
      <w:r>
        <w:lastRenderedPageBreak/>
        <w:t>Byte av klinik och avslut av tjänst</w:t>
      </w:r>
    </w:p>
    <w:p w14:paraId="05B8B489" w14:textId="30F6F929" w:rsidR="00997727" w:rsidRDefault="00997727" w:rsidP="00997727">
      <w:r>
        <w:t xml:space="preserve">Vid byten av tjänst inom NU-sjukvården kvarstår ansvaret hos den anställde att omhänderta signeringskorgen i Melior. Däremot kvarstannar ansvaret för att omhänderta dokumentation i pappersform i ursprungsverksamheten. </w:t>
      </w:r>
    </w:p>
    <w:p w14:paraId="0DC15D1C" w14:textId="2B1A61F1" w:rsidR="00997727" w:rsidRDefault="00997727" w:rsidP="00997727">
      <w:r>
        <w:t xml:space="preserve">Vid sidotjänstgöring inom ST-utbildning är ST-läkare fortsatt ansvarig för sin signeringskorg oavsett från vilken verksamhet journalposterna kommer ifrån. Signeringsansvaret för dokumentation som kommer i pappersform kvarstannar i respektive verksamhet vid sidotjänstgöringens avslut. </w:t>
      </w:r>
    </w:p>
    <w:p w14:paraId="2E2C154C" w14:textId="527F0B3C" w:rsidR="00997727" w:rsidRDefault="00997727" w:rsidP="00997727">
      <w:r>
        <w:t xml:space="preserve">Om den anställde avslutar sin tjänst i NU-sjukvården måste signeringskorgen i Melior bevakas i två år. Därefter kan kontot avslutas. </w:t>
      </w:r>
    </w:p>
    <w:p w14:paraId="6EDEE7CB" w14:textId="06042EDD" w:rsidR="00997727" w:rsidRDefault="00997727" w:rsidP="00997727">
      <w:r>
        <w:t xml:space="preserve">Verksamhetschef är ansvarig för att rutiner finns för att bevaka de som avslutar sin tjänst. </w:t>
      </w:r>
    </w:p>
    <w:p w14:paraId="69868A75" w14:textId="697A90DB" w:rsidR="00997727" w:rsidRDefault="00997727" w:rsidP="00997727"/>
    <w:p w14:paraId="36541DE7" w14:textId="29ABC3A9" w:rsidR="003C7C5B" w:rsidRDefault="00997727" w:rsidP="00997727">
      <w:pPr>
        <w:pStyle w:val="Rubrik2"/>
      </w:pPr>
      <w:r>
        <w:t>Rutin för randande</w:t>
      </w:r>
      <w:r w:rsidR="003C7C5B">
        <w:t xml:space="preserve"> ST-A</w:t>
      </w:r>
      <w:r w:rsidR="00882069">
        <w:t>-läkare</w:t>
      </w:r>
    </w:p>
    <w:p w14:paraId="2B8E1F36" w14:textId="5BC68E97" w:rsidR="00997727" w:rsidRPr="003C7C5B" w:rsidRDefault="003C7C5B" w:rsidP="003C7C5B">
      <w:r w:rsidRPr="003C7C5B">
        <w:t xml:space="preserve">Handledare ansvarar för signering. När randande läkare slutar lägger verksamhetssekreterare över en kopia av dennes signeringskorg till handledaren under två års tid. Om den randande läkaren kommer tillbaka till NU-sjukvården </w:t>
      </w:r>
      <w:r w:rsidR="00BB79F1">
        <w:t xml:space="preserve">meddelar handledare verksamhetssekreterare som </w:t>
      </w:r>
      <w:r w:rsidRPr="003C7C5B">
        <w:t>ta</w:t>
      </w:r>
      <w:r w:rsidR="00BB79F1">
        <w:t>r</w:t>
      </w:r>
      <w:r w:rsidRPr="003C7C5B">
        <w:t xml:space="preserve"> </w:t>
      </w:r>
      <w:r w:rsidR="00BB79F1">
        <w:t xml:space="preserve">bort </w:t>
      </w:r>
      <w:r w:rsidRPr="003C7C5B">
        <w:t xml:space="preserve">denna koppling av sekretesskäl. Verksamhetssekreterare gör manuella sökningar </w:t>
      </w:r>
      <w:r w:rsidR="008D5789">
        <w:t>månadsvis</w:t>
      </w:r>
      <w:r w:rsidRPr="003C7C5B">
        <w:t xml:space="preserve"> och meddelar handledare om att det finns något osignerat.</w:t>
      </w:r>
    </w:p>
    <w:p w14:paraId="486B69F9" w14:textId="5BCD60C1" w:rsidR="0006178D" w:rsidRDefault="0006178D" w:rsidP="00997727"/>
    <w:p w14:paraId="7105AA25" w14:textId="05D0CEB9" w:rsidR="0006178D" w:rsidRDefault="0006178D" w:rsidP="0006178D">
      <w:pPr>
        <w:pStyle w:val="Rubrik2"/>
      </w:pPr>
      <w:r>
        <w:t>Rutin för AT-</w:t>
      </w:r>
      <w:r w:rsidR="00DD0A82">
        <w:t xml:space="preserve"> och BT-</w:t>
      </w:r>
      <w:r>
        <w:t>läkare</w:t>
      </w:r>
    </w:p>
    <w:p w14:paraId="5ABF4B91" w14:textId="7B012869" w:rsidR="00C74776" w:rsidRPr="00425D03" w:rsidRDefault="00DD0A82" w:rsidP="00C74776">
      <w:r>
        <w:t xml:space="preserve">För AT/BT-läkare finns särskilda regler gällande avslut av tjänst som beskrivs i rutinen </w:t>
      </w:r>
      <w:hyperlink r:id="rId12" w:history="1">
        <w:r>
          <w:rPr>
            <w:rStyle w:val="Hyperlnk"/>
          </w:rPr>
          <w:t>AT- och BT-läkares signering under somatisk placering i NU-sjukvården (vgregion.se)</w:t>
        </w:r>
      </w:hyperlink>
      <w:r w:rsidR="00C74776" w:rsidRPr="00425D03">
        <w:t xml:space="preserve"> </w:t>
      </w:r>
    </w:p>
    <w:p w14:paraId="73F45564" w14:textId="12C0BB47" w:rsidR="00C74776" w:rsidRDefault="00C74776" w:rsidP="00997727">
      <w:pPr>
        <w:pStyle w:val="Rubrik2"/>
        <w:ind w:left="0"/>
      </w:pPr>
    </w:p>
    <w:bookmarkEnd w:id="1"/>
    <w:p w14:paraId="06DD429A" w14:textId="77777777" w:rsidR="00C74776" w:rsidRPr="00C74776" w:rsidRDefault="00C74776" w:rsidP="00C74776"/>
    <w:sectPr w:rsidR="00C74776" w:rsidRPr="00C7477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8D936" w14:textId="77777777" w:rsidR="003410BD" w:rsidRDefault="003410BD">
      <w:r>
        <w:separator/>
      </w:r>
    </w:p>
  </w:endnote>
  <w:endnote w:type="continuationSeparator" w:id="0">
    <w:p w14:paraId="6EA88766" w14:textId="77777777" w:rsidR="003410BD" w:rsidRDefault="003410BD">
      <w:r>
        <w:continuationSeparator/>
      </w:r>
    </w:p>
  </w:endnote>
  <w:endnote w:type="continuationNotice" w:id="1">
    <w:p w14:paraId="2A6A652E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A785D" w14:textId="77777777" w:rsidR="003410BD" w:rsidRDefault="003410BD"/>
  </w:footnote>
  <w:footnote w:type="continuationSeparator" w:id="0">
    <w:p w14:paraId="7BBB3133" w14:textId="77777777" w:rsidR="003410BD" w:rsidRDefault="003410BD">
      <w:r>
        <w:continuationSeparator/>
      </w:r>
    </w:p>
  </w:footnote>
  <w:footnote w:type="continuationNotice" w:id="1">
    <w:p w14:paraId="69FBC68B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686532">
    <w:abstractNumId w:val="17"/>
  </w:num>
  <w:num w:numId="2" w16cid:durableId="1329551157">
    <w:abstractNumId w:val="14"/>
  </w:num>
  <w:num w:numId="3" w16cid:durableId="2145925105">
    <w:abstractNumId w:val="0"/>
  </w:num>
  <w:num w:numId="4" w16cid:durableId="177013439">
    <w:abstractNumId w:val="6"/>
  </w:num>
  <w:num w:numId="5" w16cid:durableId="654647288">
    <w:abstractNumId w:val="15"/>
  </w:num>
  <w:num w:numId="6" w16cid:durableId="813713734">
    <w:abstractNumId w:val="2"/>
  </w:num>
  <w:num w:numId="7" w16cid:durableId="2070296671">
    <w:abstractNumId w:val="11"/>
  </w:num>
  <w:num w:numId="8" w16cid:durableId="655571299">
    <w:abstractNumId w:val="8"/>
  </w:num>
  <w:num w:numId="9" w16cid:durableId="1448812273">
    <w:abstractNumId w:val="1"/>
  </w:num>
  <w:num w:numId="10" w16cid:durableId="715198329">
    <w:abstractNumId w:val="1"/>
  </w:num>
  <w:num w:numId="11" w16cid:durableId="1026754111">
    <w:abstractNumId w:val="3"/>
  </w:num>
  <w:num w:numId="12" w16cid:durableId="107164720">
    <w:abstractNumId w:val="4"/>
  </w:num>
  <w:num w:numId="13" w16cid:durableId="1256747831">
    <w:abstractNumId w:val="13"/>
  </w:num>
  <w:num w:numId="14" w16cid:durableId="1221866577">
    <w:abstractNumId w:val="9"/>
  </w:num>
  <w:num w:numId="15" w16cid:durableId="1745375083">
    <w:abstractNumId w:val="7"/>
  </w:num>
  <w:num w:numId="16" w16cid:durableId="1126316857">
    <w:abstractNumId w:val="12"/>
  </w:num>
  <w:num w:numId="17" w16cid:durableId="561796787">
    <w:abstractNumId w:val="5"/>
  </w:num>
  <w:num w:numId="18" w16cid:durableId="1818841246">
    <w:abstractNumId w:val="10"/>
  </w:num>
  <w:num w:numId="19" w16cid:durableId="7774071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178D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111B"/>
    <w:rsid w:val="001E282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91E"/>
    <w:rsid w:val="003B2A4B"/>
    <w:rsid w:val="003C7C5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0EB6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4EB2"/>
    <w:rsid w:val="0060596B"/>
    <w:rsid w:val="00606D97"/>
    <w:rsid w:val="00614E64"/>
    <w:rsid w:val="00615A7C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6D64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2069"/>
    <w:rsid w:val="00892F28"/>
    <w:rsid w:val="008A0C5F"/>
    <w:rsid w:val="008A3DEA"/>
    <w:rsid w:val="008A4EB9"/>
    <w:rsid w:val="008A74C0"/>
    <w:rsid w:val="008B1694"/>
    <w:rsid w:val="008C4B27"/>
    <w:rsid w:val="008C7F2A"/>
    <w:rsid w:val="008D5789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CE6"/>
    <w:rsid w:val="00957D35"/>
    <w:rsid w:val="00971D93"/>
    <w:rsid w:val="00997727"/>
    <w:rsid w:val="009B1F6B"/>
    <w:rsid w:val="009B3D52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638C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9F1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77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A82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2-2087047004-139/SURROGATE/AT-%20och%20BT-l%c3%a4kares%20signering%20under%20somatisk%20placering%20i%20NU-sjukv%c3%a5rden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158</TotalTime>
  <Pages>3</Pages>
  <Words>516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4140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Signeringsrutin barn- och ungdomssjukvård</dc:title>
  <dc:subject/>
  <dc:creator>Lena Tyllman</dc:creator>
  <keywords/>
  <lastModifiedBy>Lena Tyllman</lastModifiedBy>
  <revision>16</revision>
  <lastPrinted>2016-03-31T10:56:00.0000000Z</lastPrinted>
  <dcterms:created xsi:type="dcterms:W3CDTF">2023-08-08T07:28:00.0000000Z</dcterms:created>
  <dcterms:modified xsi:type="dcterms:W3CDTF">2023-11-06T12:40:00.0000000Z</dcterms:modified>
</coreProperties>
</file>