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A149B" w14:textId="77777777" w:rsidR="008361EE" w:rsidRDefault="008361EE" w:rsidP="008361EE">
      <w:pPr>
        <w:pStyle w:val="Underrubrik"/>
      </w:pPr>
      <w:r>
        <w:t xml:space="preserve">Barnkliniken </w:t>
      </w:r>
    </w:p>
    <w:p w14:paraId="27052BDE" w14:textId="77777777" w:rsidR="008361EE" w:rsidRDefault="008361EE" w:rsidP="008361EE">
      <w:pPr>
        <w:pStyle w:val="Underrubrik"/>
      </w:pPr>
      <w:r>
        <w:t>NU-sjukvården</w:t>
      </w:r>
    </w:p>
    <w:p w14:paraId="0C70A7E9" w14:textId="77777777" w:rsidR="008361EE" w:rsidRPr="00771100" w:rsidRDefault="008361EE" w:rsidP="008361EE">
      <w:pPr>
        <w:pStyle w:val="Underrubrik"/>
        <w:rPr>
          <w:rFonts w:asciiTheme="majorHAnsi" w:hAnsiTheme="majorHAnsi"/>
        </w:rPr>
      </w:pPr>
      <w:r w:rsidRPr="00771100">
        <w:rPr>
          <w:rFonts w:asciiTheme="majorHAnsi" w:hAnsiTheme="majorHAnsi"/>
        </w:rPr>
        <w:fldChar w:fldCharType="begin"/>
      </w:r>
      <w:r w:rsidRPr="00771100">
        <w:rPr>
          <w:rFonts w:asciiTheme="majorHAnsi" w:hAnsiTheme="majorHAnsi"/>
        </w:rPr>
        <w:instrText xml:space="preserve"> CREATEDATE  \@ "yyyy-MM-dd"  \* MERGEFORMAT </w:instrText>
      </w:r>
      <w:r w:rsidRPr="00771100">
        <w:rPr>
          <w:rFonts w:asciiTheme="majorHAnsi" w:hAnsiTheme="majorHAnsi"/>
        </w:rPr>
        <w:fldChar w:fldCharType="separate"/>
      </w:r>
      <w:r>
        <w:rPr>
          <w:rFonts w:asciiTheme="majorHAnsi" w:hAnsiTheme="majorHAnsi"/>
          <w:noProof/>
        </w:rPr>
        <w:t>2022-09-08</w:t>
      </w:r>
      <w:r w:rsidRPr="00771100">
        <w:rPr>
          <w:rFonts w:asciiTheme="majorHAnsi" w:hAnsiTheme="majorHAnsi"/>
        </w:rPr>
        <w:fldChar w:fldCharType="end"/>
      </w:r>
    </w:p>
    <w:p w14:paraId="58E65B54" w14:textId="77777777" w:rsidR="008361EE" w:rsidRDefault="008361EE" w:rsidP="00CD6D35">
      <w:pPr>
        <w:pStyle w:val="Rubrik1"/>
      </w:pPr>
      <w:r w:rsidRPr="00CD6D35">
        <w:t>Glutenprovokation</w:t>
      </w:r>
      <w:r>
        <w:t xml:space="preserve"> </w:t>
      </w:r>
    </w:p>
    <w:p w14:paraId="184A7C83" w14:textId="77777777" w:rsidR="008361EE" w:rsidRDefault="008361EE" w:rsidP="008361EE">
      <w:pPr>
        <w:pStyle w:val="IngresstextVGR"/>
        <w:ind w:right="-709"/>
      </w:pPr>
      <w:r>
        <w:t xml:space="preserve">Vid en glutenprovokation rekommenderas att kosten ska innehålla en betydande mängd gluten, minst 6 gram/dag, för att kunna identifiera en så stor andel med celiaki som möjligt. Barnet bör äta normalkost i alla miljöer (hemma, förskola/skola). Provokationen bör ske under </w:t>
      </w:r>
      <w:proofErr w:type="gramStart"/>
      <w:r>
        <w:t>3-6</w:t>
      </w:r>
      <w:proofErr w:type="gramEnd"/>
      <w:r>
        <w:t xml:space="preserve"> månader, det är läkare som beslutar vad som gäller för just dig/ditt barn.</w:t>
      </w:r>
    </w:p>
    <w:p w14:paraId="7C975CA4" w14:textId="77777777" w:rsidR="008361EE" w:rsidRPr="003A0D43" w:rsidRDefault="008361EE" w:rsidP="008361EE"/>
    <w:p w14:paraId="720F5A56" w14:textId="52476B95" w:rsidR="008361EE" w:rsidRPr="00B10F1B" w:rsidRDefault="008361EE" w:rsidP="00B10F1B">
      <w:pPr>
        <w:spacing w:after="0" w:line="240" w:lineRule="auto"/>
        <w:rPr>
          <w:rFonts w:asciiTheme="majorHAnsi" w:eastAsiaTheme="majorEastAsia" w:hAnsiTheme="majorHAnsi" w:cstheme="majorBidi"/>
          <w:color w:val="000000" w:themeColor="text1"/>
          <w:sz w:val="40"/>
          <w:szCs w:val="26"/>
        </w:rPr>
      </w:pPr>
      <w:r>
        <w:rPr>
          <w:noProof/>
        </w:rPr>
        <mc:AlternateContent>
          <mc:Choice Requires="wps">
            <w:drawing>
              <wp:anchor distT="180340" distB="0" distL="114300" distR="114300" simplePos="0" relativeHeight="251659264" behindDoc="0" locked="0" layoutInCell="1" allowOverlap="0" wp14:anchorId="0B3480A4" wp14:editId="7837D7FC">
                <wp:simplePos x="0" y="0"/>
                <wp:positionH relativeFrom="margin">
                  <wp:posOffset>374992</wp:posOffset>
                </wp:positionH>
                <wp:positionV relativeFrom="margin">
                  <wp:posOffset>3106127</wp:posOffset>
                </wp:positionV>
                <wp:extent cx="5040000" cy="2634615"/>
                <wp:effectExtent l="0" t="0" r="14605" b="32385"/>
                <wp:wrapSquare wrapText="bothSides"/>
                <wp:docPr id="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0000" cy="263461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6298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5B47DF" w14:textId="77777777" w:rsidR="008361EE" w:rsidRPr="00545F31" w:rsidRDefault="008361EE" w:rsidP="000F4A4E">
                            <w:pPr>
                              <w:pStyle w:val="Rubrik2"/>
                            </w:pPr>
                            <w:r>
                              <w:t>Gluteninnehåll exempel</w:t>
                            </w:r>
                          </w:p>
                          <w:p w14:paraId="52E1007E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 skiva bröd (30 g) = 2 g gluten</w:t>
                            </w:r>
                          </w:p>
                          <w:p w14:paraId="1CDCB8C0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 skiva knäckebröd (12 g) = 1 g gluten</w:t>
                            </w:r>
                          </w:p>
                          <w:p w14:paraId="5AA854AC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100 g kokt pasta = 3,5 g gluten</w:t>
                            </w:r>
                          </w:p>
                          <w:p w14:paraId="06C529CC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100 g kokt bulgur = 2,4 g gluten</w:t>
                            </w:r>
                          </w:p>
                          <w:p w14:paraId="54E12C62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100 g kokt couscous = 3 g gluten</w:t>
                            </w:r>
                          </w:p>
                          <w:p w14:paraId="5D708B0F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 pannkaka (70 g) = ca 1 g gluten</w:t>
                            </w:r>
                          </w:p>
                          <w:p w14:paraId="4193A806" w14:textId="77777777" w:rsidR="008361EE" w:rsidRDefault="008361EE" w:rsidP="008361EE">
                            <w:pPr>
                              <w:pStyle w:val="FaktarutaLista"/>
                            </w:pPr>
                            <w:r>
                              <w:t>1 port mannagrynsgröt (2 dl) = ca 2 g gluten</w:t>
                            </w:r>
                          </w:p>
                          <w:p w14:paraId="58A1C565" w14:textId="77777777" w:rsidR="008361EE" w:rsidRPr="00545F31" w:rsidRDefault="008361EE" w:rsidP="008361EE">
                            <w:pPr>
                              <w:pStyle w:val="FaktarutaLista"/>
                            </w:pPr>
                            <w:r>
                              <w:t>1 pizzaslice (ca 250 g, 170 g botten) = 10 g gluten</w:t>
                            </w:r>
                          </w:p>
                          <w:p w14:paraId="511E9E04" w14:textId="77777777" w:rsidR="008361EE" w:rsidRPr="00545F31" w:rsidRDefault="008361EE" w:rsidP="008361EE">
                            <w:pPr>
                              <w:pStyle w:val="FaktarutaLista"/>
                              <w:numPr>
                                <w:ilvl w:val="0"/>
                                <w:numId w:val="0"/>
                              </w:numPr>
                              <w:ind w:left="357"/>
                            </w:pPr>
                          </w:p>
                        </w:txbxContent>
                      </wps:txbx>
                      <wps:bodyPr rot="0" vert="horz" wrap="square" lIns="198000" tIns="198000" rIns="198000" bIns="19800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3480A4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left:0;text-align:left;margin-left:29.55pt;margin-top:244.6pt;width:396.85pt;height:207.45pt;z-index:251659264;visibility:visible;mso-wrap-style:square;mso-width-percent:0;mso-height-percent:0;mso-wrap-distance-left:9pt;mso-wrap-distance-top:14.2pt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" o:allowoverlap="f" filled="f" strokecolor="#006298" strokeweight="1pt">
                <v:textbox inset="5.5mm,5.5mm,5.5mm,5.5mm">
                  <w:txbxContent>
                    <w:p w14:paraId="125B47DF" w14:textId="77777777" w:rsidR="008361EE" w:rsidRPr="00545F31" w:rsidRDefault="008361EE" w:rsidP="000F4A4E">
                      <w:pPr>
                        <w:pStyle w:val="Rubrik2"/>
                      </w:pPr>
                      <w:r>
                        <w:t>Gluteninnehåll exempel</w:t>
                      </w:r>
                    </w:p>
                    <w:p w14:paraId="52E1007E" w14:textId="77777777" w:rsidR="008361EE" w:rsidRDefault="008361EE" w:rsidP="008361EE">
                      <w:pPr>
                        <w:pStyle w:val="FaktarutaLista"/>
                      </w:pPr>
                      <w:r>
                        <w:t>1 skiva bröd (30 g) = 2 g gluten</w:t>
                      </w:r>
                    </w:p>
                    <w:p w14:paraId="1CDCB8C0" w14:textId="77777777" w:rsidR="008361EE" w:rsidRDefault="008361EE" w:rsidP="008361EE">
                      <w:pPr>
                        <w:pStyle w:val="FaktarutaLista"/>
                      </w:pPr>
                      <w:r>
                        <w:t>1 skiva knäckebröd (12 g) = 1 g gluten</w:t>
                      </w:r>
                    </w:p>
                    <w:p w14:paraId="5AA854AC" w14:textId="77777777" w:rsidR="008361EE" w:rsidRDefault="008361EE" w:rsidP="008361EE">
                      <w:pPr>
                        <w:pStyle w:val="FaktarutaLista"/>
                      </w:pPr>
                      <w:r>
                        <w:t>100 g kokt pasta = 3,5 g gluten</w:t>
                      </w:r>
                    </w:p>
                    <w:p w14:paraId="06C529CC" w14:textId="77777777" w:rsidR="008361EE" w:rsidRDefault="008361EE" w:rsidP="008361EE">
                      <w:pPr>
                        <w:pStyle w:val="FaktarutaLista"/>
                      </w:pPr>
                      <w:r>
                        <w:t>100 g kokt bulgur = 2,4 g gluten</w:t>
                      </w:r>
                    </w:p>
                    <w:p w14:paraId="54E12C62" w14:textId="77777777" w:rsidR="008361EE" w:rsidRDefault="008361EE" w:rsidP="008361EE">
                      <w:pPr>
                        <w:pStyle w:val="FaktarutaLista"/>
                      </w:pPr>
                      <w:r>
                        <w:t>100 g kokt couscous = 3 g gluten</w:t>
                      </w:r>
                    </w:p>
                    <w:p w14:paraId="5D708B0F" w14:textId="77777777" w:rsidR="008361EE" w:rsidRDefault="008361EE" w:rsidP="008361EE">
                      <w:pPr>
                        <w:pStyle w:val="FaktarutaLista"/>
                      </w:pPr>
                      <w:r>
                        <w:t>1 pannkaka (70 g) = ca 1 g gluten</w:t>
                      </w:r>
                    </w:p>
                    <w:p w14:paraId="4193A806" w14:textId="77777777" w:rsidR="008361EE" w:rsidRDefault="008361EE" w:rsidP="008361EE">
                      <w:pPr>
                        <w:pStyle w:val="FaktarutaLista"/>
                      </w:pPr>
                      <w:r>
                        <w:t>1 port mannagrynsgröt (2 dl) = ca 2 g gluten</w:t>
                      </w:r>
                    </w:p>
                    <w:p w14:paraId="58A1C565" w14:textId="77777777" w:rsidR="008361EE" w:rsidRPr="00545F31" w:rsidRDefault="008361EE" w:rsidP="008361EE">
                      <w:pPr>
                        <w:pStyle w:val="FaktarutaLista"/>
                      </w:pPr>
                      <w:r>
                        <w:t>1 pizzaslice (ca 250 g, 170 g botten) = 10 g gluten</w:t>
                      </w:r>
                    </w:p>
                    <w:p w14:paraId="511E9E04" w14:textId="77777777" w:rsidR="008361EE" w:rsidRPr="00545F31" w:rsidRDefault="008361EE" w:rsidP="008361EE">
                      <w:pPr>
                        <w:pStyle w:val="FaktarutaLista"/>
                        <w:numPr>
                          <w:ilvl w:val="0"/>
                          <w:numId w:val="0"/>
                        </w:numPr>
                        <w:ind w:left="357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52098423" w14:textId="77777777" w:rsidR="008361EE" w:rsidRPr="00C71F47" w:rsidRDefault="008361EE" w:rsidP="008361EE">
      <w:pPr>
        <w:rPr>
          <w:rFonts w:asciiTheme="majorHAnsi" w:eastAsiaTheme="majorEastAsia" w:hAnsiTheme="majorHAnsi" w:cstheme="majorBidi"/>
          <w:color w:val="000000" w:themeColor="text1"/>
          <w:sz w:val="28"/>
          <w:szCs w:val="20"/>
        </w:rPr>
      </w:pPr>
    </w:p>
    <w:p w14:paraId="40AA233F" w14:textId="109B9718" w:rsidR="009C6C0C" w:rsidRPr="00B10F1B" w:rsidRDefault="008361EE" w:rsidP="00B10F1B">
      <w:pPr>
        <w:ind w:right="-851"/>
        <w:rPr>
          <w:rFonts w:asciiTheme="majorHAnsi" w:hAnsiTheme="majorHAnsi" w:cstheme="majorBidi"/>
          <w:sz w:val="28"/>
          <w:szCs w:val="20"/>
        </w:rPr>
      </w:pPr>
      <w:r w:rsidRPr="00C71F47">
        <w:rPr>
          <w:rFonts w:asciiTheme="majorHAnsi" w:hAnsiTheme="majorHAnsi" w:cstheme="majorBidi"/>
          <w:sz w:val="28"/>
          <w:szCs w:val="20"/>
        </w:rPr>
        <w:t xml:space="preserve">Det är lämpligt att </w:t>
      </w:r>
      <w:r>
        <w:rPr>
          <w:rFonts w:asciiTheme="majorHAnsi" w:hAnsiTheme="majorHAnsi" w:cstheme="majorBidi"/>
          <w:sz w:val="28"/>
          <w:szCs w:val="20"/>
        </w:rPr>
        <w:t xml:space="preserve">börja introduktionen långsamt och sedan </w:t>
      </w:r>
      <w:r w:rsidRPr="00C71F47">
        <w:rPr>
          <w:rFonts w:asciiTheme="majorHAnsi" w:hAnsiTheme="majorHAnsi" w:cstheme="majorBidi"/>
          <w:sz w:val="28"/>
          <w:szCs w:val="20"/>
        </w:rPr>
        <w:t xml:space="preserve">successivt öka mängderna gluten tills man </w:t>
      </w:r>
      <w:r>
        <w:rPr>
          <w:rFonts w:asciiTheme="majorHAnsi" w:hAnsiTheme="majorHAnsi" w:cstheme="majorBidi"/>
          <w:sz w:val="28"/>
          <w:szCs w:val="20"/>
        </w:rPr>
        <w:t>k</w:t>
      </w:r>
      <w:r w:rsidRPr="00C71F47">
        <w:rPr>
          <w:rFonts w:asciiTheme="majorHAnsi" w:hAnsiTheme="majorHAnsi" w:cstheme="majorBidi"/>
          <w:sz w:val="28"/>
          <w:szCs w:val="20"/>
        </w:rPr>
        <w:t>ommer upp 6 g gluten/dag.</w:t>
      </w:r>
    </w:p>
    <w:sectPr w:rsidR="009C6C0C" w:rsidRPr="00B10F1B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269DC" w14:textId="77777777" w:rsidR="00436F82" w:rsidRDefault="00436F82">
      <w:r>
        <w:separator/>
      </w:r>
    </w:p>
  </w:endnote>
  <w:endnote w:type="continuationSeparator" w:id="0">
    <w:p w14:paraId="5D3BF037" w14:textId="77777777" w:rsidR="00436F82" w:rsidRDefault="00436F82">
      <w:r>
        <w:continuationSeparator/>
      </w:r>
    </w:p>
  </w:endnote>
  <w:endnote w:type="continuationNotice" w:id="1">
    <w:p w14:paraId="17511708" w14:textId="77777777" w:rsidR="00436F82" w:rsidRDefault="00436F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39FB0A" w14:textId="77777777" w:rsidR="00436F82" w:rsidRDefault="00436F82"/>
  </w:footnote>
  <w:footnote w:type="continuationSeparator" w:id="0">
    <w:p w14:paraId="382A409E" w14:textId="77777777" w:rsidR="00436F82" w:rsidRDefault="00436F82">
      <w:r>
        <w:continuationSeparator/>
      </w:r>
    </w:p>
  </w:footnote>
  <w:footnote w:type="continuationNotice" w:id="1">
    <w:p w14:paraId="6C27D3F8" w14:textId="77777777" w:rsidR="00436F82" w:rsidRDefault="00436F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A4E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F82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1EE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0F1B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567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D35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IngresstextVGR">
    <w:name w:val="Ingresstext VGR"/>
    <w:next w:val="Normal"/>
    <w:uiPriority w:val="2"/>
    <w:qFormat/>
    <w:rsid w:val="008361EE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styleId="Underrubrik">
    <w:name w:val="Subtitle"/>
    <w:aliases w:val="Enhet/nämnd"/>
    <w:basedOn w:val="Normal"/>
    <w:next w:val="Normal"/>
    <w:link w:val="UnderrubrikChar"/>
    <w:qFormat/>
    <w:rsid w:val="008361EE"/>
    <w:pPr>
      <w:spacing w:after="60" w:line="280" w:lineRule="exact"/>
      <w:ind w:left="0" w:right="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8361EE"/>
    <w:rPr>
      <w:rFonts w:ascii="Calibri" w:eastAsia="MS Gothic" w:hAnsi="Calibri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1</Pages>
  <Words>93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Glutenprovokation</dc:title>
  <dc:subject/>
  <dc:creator/>
  <keywords/>
  <lastModifiedBy>Eva Andersen</lastModifiedBy>
  <revision>20</revision>
  <lastPrinted>2016-03-31T10:56:00.0000000Z</lastPrinted>
  <dcterms:created xsi:type="dcterms:W3CDTF">2021-05-27T09:47:00.0000000Z</dcterms:created>
  <dcterms:modified xsi:type="dcterms:W3CDTF">2022-11-24T09:19:00.0000000Z</dcterms:modified>
</coreProperties>
</file>