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2AFA7" w14:textId="77777777" w:rsidR="00CB65D5" w:rsidRDefault="00CB65D5" w:rsidP="00F35B05">
      <w:pPr>
        <w:pStyle w:val="Rubrik2"/>
        <w:sectPr w:rsidR="00CB65D5" w:rsidSect="00CB65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CB65D5" w:rsidRPr="00CB65D5" w14:paraId="1E748B1B" w14:textId="77777777" w:rsidTr="005B5250">
        <w:trPr>
          <w:cantSplit/>
          <w:trHeight w:val="570"/>
        </w:trPr>
        <w:tc>
          <w:tcPr>
            <w:tcW w:w="9039" w:type="dxa"/>
            <w:tcBorders>
              <w:bottom w:val="single" w:sz="8" w:space="0" w:color="auto"/>
            </w:tcBorders>
            <w:tcMar>
              <w:left w:w="0" w:type="dxa"/>
              <w:right w:w="0" w:type="dxa"/>
            </w:tcMar>
            <w:vAlign w:val="bottom"/>
          </w:tcPr>
          <w:p w14:paraId="5759789A" w14:textId="77777777" w:rsidR="00CB65D5" w:rsidRPr="006A5BF1" w:rsidRDefault="00CB65D5" w:rsidP="008C26FB">
            <w:pPr>
              <w:pStyle w:val="Rubrik1"/>
              <w:rPr>
                <w:rFonts w:ascii="Verdana" w:hAnsi="Verdana"/>
                <w:noProof/>
                <w:sz w:val="44"/>
                <w:szCs w:val="44"/>
              </w:rPr>
            </w:pPr>
            <w:r w:rsidRPr="006A5BF1">
              <w:rPr>
                <w:rFonts w:ascii="Verdana" w:hAnsi="Verdana"/>
                <w:noProof/>
                <w:sz w:val="44"/>
                <w:szCs w:val="44"/>
              </w:rPr>
              <w:t xml:space="preserve">ORGANDONATION (DBD) - omhändertagande av möjlig donator </w:t>
            </w:r>
          </w:p>
        </w:tc>
      </w:tr>
    </w:tbl>
    <w:bookmarkEnd w:id="0"/>
    <w:p w14:paraId="4A97EAFF" w14:textId="77777777" w:rsidR="00C82831" w:rsidRPr="006A5BF1" w:rsidRDefault="00C82831" w:rsidP="00C82831">
      <w:pPr>
        <w:pStyle w:val="Rubrik2"/>
        <w:rPr>
          <w:rFonts w:ascii="Verdana" w:hAnsi="Verdana" w:cs="Calibri"/>
          <w:sz w:val="36"/>
          <w:szCs w:val="36"/>
        </w:rPr>
      </w:pPr>
      <w:r w:rsidRPr="006A5BF1">
        <w:rPr>
          <w:rFonts w:ascii="Verdana" w:hAnsi="Verdana"/>
          <w:sz w:val="36"/>
          <w:szCs w:val="36"/>
        </w:rPr>
        <w:t>Revidering i denna version</w:t>
      </w:r>
      <w:r w:rsidRPr="006A5BF1">
        <w:rPr>
          <w:rFonts w:ascii="Verdana" w:hAnsi="Verdana" w:cs="Calibri"/>
          <w:sz w:val="36"/>
          <w:szCs w:val="36"/>
        </w:rPr>
        <w:t xml:space="preserve"> </w:t>
      </w:r>
    </w:p>
    <w:p w14:paraId="411F22E3" w14:textId="5DB0D182" w:rsidR="00C82831" w:rsidRPr="006A5BF1" w:rsidRDefault="00C26EDA" w:rsidP="00C82831">
      <w:pPr>
        <w:numPr>
          <w:ilvl w:val="0"/>
          <w:numId w:val="34"/>
        </w:numPr>
        <w:spacing w:after="0" w:line="240" w:lineRule="auto"/>
        <w:ind w:left="1276" w:right="707" w:hanging="283"/>
        <w:rPr>
          <w:rFonts w:ascii="Georgia" w:hAnsi="Georgia"/>
        </w:rPr>
      </w:pPr>
      <w:r w:rsidRPr="006A5BF1">
        <w:rPr>
          <w:rFonts w:ascii="Georgia" w:hAnsi="Georgia"/>
        </w:rPr>
        <w:t>Revide</w:t>
      </w:r>
      <w:r w:rsidR="006A5BF1" w:rsidRPr="006A5BF1">
        <w:rPr>
          <w:rFonts w:ascii="Georgia" w:hAnsi="Georgia"/>
        </w:rPr>
        <w:t xml:space="preserve">rad. </w:t>
      </w:r>
      <w:r w:rsidR="00C82831" w:rsidRPr="006A5BF1">
        <w:rPr>
          <w:rFonts w:ascii="Georgia" w:hAnsi="Georgia"/>
        </w:rPr>
        <w:t>Hänvisning till Donationsguiden.</w:t>
      </w:r>
    </w:p>
    <w:p w14:paraId="628A27AB" w14:textId="77777777" w:rsidR="00C82831" w:rsidRPr="00BD33A8" w:rsidRDefault="00C82831" w:rsidP="00C82831">
      <w:pPr>
        <w:pStyle w:val="Rubrik2"/>
        <w:rPr>
          <w:rFonts w:ascii="Verdana" w:hAnsi="Verdana"/>
          <w:sz w:val="36"/>
          <w:szCs w:val="36"/>
        </w:rPr>
      </w:pPr>
      <w:r w:rsidRPr="00BD33A8">
        <w:rPr>
          <w:rFonts w:ascii="Verdana" w:hAnsi="Verdana"/>
          <w:sz w:val="36"/>
          <w:szCs w:val="36"/>
        </w:rPr>
        <w:t>Bilagor</w:t>
      </w:r>
    </w:p>
    <w:p w14:paraId="6920B6B7" w14:textId="5B46E390" w:rsidR="00C82831" w:rsidRPr="00BD33A8" w:rsidRDefault="00C82831" w:rsidP="00C82831">
      <w:pPr>
        <w:numPr>
          <w:ilvl w:val="0"/>
          <w:numId w:val="38"/>
        </w:numPr>
        <w:spacing w:after="0" w:line="240" w:lineRule="auto"/>
        <w:ind w:left="1276" w:right="707" w:hanging="283"/>
        <w:rPr>
          <w:rFonts w:ascii="Georgia" w:hAnsi="Georgia"/>
        </w:rPr>
      </w:pPr>
      <w:r w:rsidRPr="00BD33A8">
        <w:rPr>
          <w:rFonts w:ascii="Georgia" w:hAnsi="Georgia"/>
        </w:rPr>
        <w:t>Behandlingsriktlinjer</w:t>
      </w:r>
      <w:r w:rsidR="00376B3D">
        <w:rPr>
          <w:rFonts w:ascii="Georgia" w:hAnsi="Georgia"/>
        </w:rPr>
        <w:t>.</w:t>
      </w:r>
    </w:p>
    <w:p w14:paraId="270E8464" w14:textId="77777777" w:rsidR="00C82831" w:rsidRPr="00BD33A8" w:rsidRDefault="00C82831" w:rsidP="00C82831">
      <w:pPr>
        <w:pStyle w:val="Rubrik2"/>
        <w:rPr>
          <w:rFonts w:ascii="Verdana" w:hAnsi="Verdana"/>
          <w:sz w:val="36"/>
          <w:szCs w:val="36"/>
        </w:rPr>
      </w:pPr>
      <w:r w:rsidRPr="00BD33A8">
        <w:rPr>
          <w:rFonts w:ascii="Verdana" w:hAnsi="Verdana"/>
          <w:sz w:val="36"/>
          <w:szCs w:val="36"/>
        </w:rPr>
        <w:t xml:space="preserve">Bakgrund </w:t>
      </w:r>
    </w:p>
    <w:p w14:paraId="72F9B81B" w14:textId="77777777" w:rsidR="00C82831" w:rsidRPr="0084103F" w:rsidRDefault="00C82831" w:rsidP="0084103F">
      <w:pPr>
        <w:spacing w:line="360" w:lineRule="auto"/>
        <w:ind w:left="993" w:right="707"/>
        <w:rPr>
          <w:rFonts w:ascii="Georgia" w:hAnsi="Georgia"/>
          <w:b/>
          <w:sz w:val="28"/>
        </w:rPr>
      </w:pPr>
      <w:r w:rsidRPr="0084103F">
        <w:rPr>
          <w:rFonts w:ascii="Georgia" w:hAnsi="Georgia"/>
        </w:rPr>
        <w:t>Patienter som kan bli aktuella som DBD - donatorer måste vårdas i respirator och konstateras avlidna i total hjärninfarkt. Antalet patienter är få (NU-sjukvården 4-8/år) och det är därför viktigt personalen har kunskap om hur donationsprocessen går till</w:t>
      </w:r>
      <w:r w:rsidRPr="0084103F">
        <w:rPr>
          <w:rFonts w:ascii="Georgia" w:hAnsi="Georgia"/>
          <w:b/>
        </w:rPr>
        <w:t>.</w:t>
      </w:r>
      <w:r w:rsidRPr="0084103F">
        <w:rPr>
          <w:rFonts w:ascii="Georgia" w:hAnsi="Georgia"/>
        </w:rPr>
        <w:t xml:space="preserve"> </w:t>
      </w:r>
    </w:p>
    <w:p w14:paraId="7118E475" w14:textId="77777777" w:rsidR="00C82831" w:rsidRPr="0084103F" w:rsidRDefault="00C82831" w:rsidP="0084103F">
      <w:pPr>
        <w:tabs>
          <w:tab w:val="left" w:pos="2942"/>
        </w:tabs>
        <w:spacing w:line="360" w:lineRule="auto"/>
        <w:ind w:left="993" w:right="707"/>
        <w:rPr>
          <w:rFonts w:ascii="Georgia" w:hAnsi="Georgia"/>
        </w:rPr>
      </w:pPr>
      <w:r w:rsidRPr="0084103F">
        <w:rPr>
          <w:rFonts w:ascii="Georgia" w:hAnsi="Georgia"/>
        </w:rPr>
        <w:t xml:space="preserve">I Donationsguiden </w:t>
      </w:r>
      <w:hyperlink r:id="rId17" w:history="1">
        <w:r w:rsidRPr="0084103F">
          <w:rPr>
            <w:rStyle w:val="Hyperlnk"/>
            <w:rFonts w:ascii="Georgia" w:hAnsi="Georgia"/>
          </w:rPr>
          <w:t>Logga in på webbplatsen | Donationsguiden</w:t>
        </w:r>
      </w:hyperlink>
      <w:r w:rsidRPr="0084103F">
        <w:rPr>
          <w:rFonts w:ascii="Georgia" w:hAnsi="Georgia"/>
        </w:rPr>
        <w:t xml:space="preserve"> finns fördjupad information. </w:t>
      </w:r>
    </w:p>
    <w:p w14:paraId="6301580F" w14:textId="77777777" w:rsidR="00C82831" w:rsidRPr="0084103F" w:rsidRDefault="00C82831" w:rsidP="0084103F">
      <w:pPr>
        <w:spacing w:line="360" w:lineRule="auto"/>
        <w:ind w:left="993" w:right="707"/>
        <w:rPr>
          <w:rFonts w:ascii="Georgia" w:hAnsi="Georgia"/>
          <w:i/>
        </w:rPr>
      </w:pPr>
      <w:r w:rsidRPr="0084103F">
        <w:rPr>
          <w:rFonts w:ascii="Georgia" w:hAnsi="Georgia"/>
        </w:rPr>
        <w:t xml:space="preserve">Följande finns även utskrivet i </w:t>
      </w:r>
      <w:r w:rsidRPr="0084103F">
        <w:rPr>
          <w:rFonts w:ascii="Georgia" w:hAnsi="Georgia"/>
          <w:iCs/>
        </w:rPr>
        <w:t xml:space="preserve">en mapp som finns i IVA:s förråd : </w:t>
      </w:r>
    </w:p>
    <w:p w14:paraId="459C2585"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 xml:space="preserve">Provtagningsanvisningar </w:t>
      </w:r>
    </w:p>
    <w:p w14:paraId="125832A4"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Remisser för virusserologi och vävnadstypning</w:t>
      </w:r>
    </w:p>
    <w:p w14:paraId="5C9B7074"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Protokoll för bestämmande av människans död med hjälp av direkta kriterier.</w:t>
      </w:r>
    </w:p>
    <w:p w14:paraId="5235F8CB"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Journalhandling för donationsingrepp på avlidna</w:t>
      </w:r>
    </w:p>
    <w:p w14:paraId="7B9657BD"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Anvisning för beställning av taxi (för att skicka iväg prover till Göteborg)</w:t>
      </w:r>
    </w:p>
    <w:p w14:paraId="51B0DF40"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lastRenderedPageBreak/>
        <w:t>Lokal rutin organdonation</w:t>
      </w:r>
    </w:p>
    <w:p w14:paraId="0971822E"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Flödesschema donationsprocessen</w:t>
      </w:r>
    </w:p>
    <w:p w14:paraId="629BCFB6"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Donatorskaraktärisering</w:t>
      </w:r>
    </w:p>
    <w:p w14:paraId="0E7C7161"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Information till obduktionsavdelningen</w:t>
      </w:r>
    </w:p>
    <w:p w14:paraId="57165E2B"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Instruktion för Dödsbevis</w:t>
      </w:r>
    </w:p>
    <w:p w14:paraId="10277FD9" w14:textId="77777777" w:rsidR="00C82831" w:rsidRPr="0084103F" w:rsidRDefault="00C82831" w:rsidP="0084103F">
      <w:pPr>
        <w:numPr>
          <w:ilvl w:val="0"/>
          <w:numId w:val="20"/>
        </w:numPr>
        <w:tabs>
          <w:tab w:val="clear" w:pos="2138"/>
        </w:tabs>
        <w:spacing w:after="0" w:line="360" w:lineRule="auto"/>
        <w:ind w:left="1276" w:right="707" w:hanging="283"/>
        <w:rPr>
          <w:rFonts w:ascii="Georgia" w:hAnsi="Georgia"/>
        </w:rPr>
      </w:pPr>
      <w:r w:rsidRPr="0084103F">
        <w:rPr>
          <w:rFonts w:ascii="Georgia" w:hAnsi="Georgia"/>
        </w:rPr>
        <w:t>Instruktion för SIR-registrering</w:t>
      </w:r>
    </w:p>
    <w:p w14:paraId="4D6A2B87" w14:textId="77777777" w:rsidR="00C82831" w:rsidRPr="0084103F" w:rsidRDefault="00C82831" w:rsidP="00C82831">
      <w:pPr>
        <w:pStyle w:val="Rubrik2"/>
        <w:rPr>
          <w:rFonts w:ascii="Verdana" w:hAnsi="Verdana"/>
          <w:sz w:val="36"/>
          <w:szCs w:val="36"/>
        </w:rPr>
      </w:pPr>
      <w:r w:rsidRPr="0084103F">
        <w:rPr>
          <w:rFonts w:ascii="Verdana" w:hAnsi="Verdana"/>
          <w:sz w:val="36"/>
          <w:szCs w:val="36"/>
        </w:rPr>
        <w:t>Syfte</w:t>
      </w:r>
    </w:p>
    <w:p w14:paraId="7D14C9D5" w14:textId="77777777" w:rsidR="00C82831" w:rsidRPr="0084103F" w:rsidRDefault="00C82831" w:rsidP="0084103F">
      <w:pPr>
        <w:tabs>
          <w:tab w:val="left" w:pos="5520"/>
        </w:tabs>
        <w:spacing w:line="360" w:lineRule="auto"/>
        <w:ind w:left="993" w:right="707"/>
        <w:rPr>
          <w:rFonts w:ascii="Georgia" w:hAnsi="Georgia"/>
        </w:rPr>
      </w:pPr>
      <w:r w:rsidRPr="0084103F">
        <w:rPr>
          <w:rFonts w:ascii="Georgia" w:hAnsi="Georgia"/>
        </w:rPr>
        <w:t>Skapa säkra rutiner för medicinskt omhändertagande av möjlig donator på IVA och Operation.</w:t>
      </w:r>
      <w:r w:rsidRPr="0084103F">
        <w:rPr>
          <w:rFonts w:ascii="Georgia" w:hAnsi="Georgia"/>
        </w:rPr>
        <w:tab/>
      </w:r>
    </w:p>
    <w:p w14:paraId="218FF0E2" w14:textId="77777777" w:rsidR="00C82831" w:rsidRPr="0084103F" w:rsidRDefault="00C82831" w:rsidP="00C82831">
      <w:pPr>
        <w:pStyle w:val="Rubrik2"/>
        <w:rPr>
          <w:rFonts w:ascii="Verdana" w:hAnsi="Verdana"/>
          <w:sz w:val="36"/>
          <w:szCs w:val="36"/>
        </w:rPr>
      </w:pPr>
      <w:r w:rsidRPr="0084103F">
        <w:rPr>
          <w:rFonts w:ascii="Verdana" w:hAnsi="Verdana"/>
          <w:sz w:val="36"/>
          <w:szCs w:val="36"/>
        </w:rPr>
        <w:t>Vilka berörs</w:t>
      </w:r>
    </w:p>
    <w:p w14:paraId="2A18D55C" w14:textId="77777777" w:rsidR="00C82831" w:rsidRPr="0084103F" w:rsidRDefault="00C82831" w:rsidP="00C82831">
      <w:pPr>
        <w:ind w:left="993" w:right="707"/>
        <w:rPr>
          <w:rFonts w:ascii="Georgia" w:hAnsi="Georgia"/>
        </w:rPr>
      </w:pPr>
      <w:r w:rsidRPr="0084103F">
        <w:rPr>
          <w:rFonts w:ascii="Georgia" w:hAnsi="Georgia"/>
        </w:rPr>
        <w:t>Alla läkare, sjuksköterskor och undersköterskor på IVA och Operation.</w:t>
      </w:r>
    </w:p>
    <w:p w14:paraId="15BDFA4C"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Kontakt med donationsansvariga på IVA, NÄL:</w:t>
      </w:r>
    </w:p>
    <w:p w14:paraId="34380137" w14:textId="77777777" w:rsidR="00C82831" w:rsidRPr="0084103F" w:rsidRDefault="00C82831" w:rsidP="00C82831">
      <w:pPr>
        <w:pStyle w:val="Sidhuvud"/>
        <w:ind w:left="993" w:right="707"/>
        <w:rPr>
          <w:rFonts w:ascii="Georgia" w:hAnsi="Georgia"/>
          <w:b/>
        </w:rPr>
      </w:pPr>
      <w:r w:rsidRPr="0084103F">
        <w:rPr>
          <w:rFonts w:ascii="Georgia" w:hAnsi="Georgia"/>
        </w:rPr>
        <w:t xml:space="preserve">Nina Ulin, regional DAS, internt 51358 ,  073-364 15 48 </w:t>
      </w:r>
    </w:p>
    <w:p w14:paraId="63935905" w14:textId="77777777" w:rsidR="00C82831" w:rsidRPr="0084103F" w:rsidRDefault="00C82831" w:rsidP="00C82831">
      <w:pPr>
        <w:pStyle w:val="Sidhuvud"/>
        <w:ind w:left="993" w:right="707"/>
        <w:rPr>
          <w:rFonts w:ascii="Georgia" w:hAnsi="Georgia"/>
          <w:b/>
        </w:rPr>
      </w:pPr>
      <w:r w:rsidRPr="0084103F">
        <w:rPr>
          <w:rFonts w:ascii="Georgia" w:hAnsi="Georgia"/>
        </w:rPr>
        <w:t>Susanne Svensson, DAS, internt 51358 , 070-261 53 15</w:t>
      </w:r>
    </w:p>
    <w:p w14:paraId="26CAFDF1" w14:textId="77777777" w:rsidR="00C82831" w:rsidRPr="0084103F" w:rsidRDefault="00C82831" w:rsidP="00C82831">
      <w:pPr>
        <w:pStyle w:val="Sidhuvud"/>
        <w:ind w:left="993" w:right="707"/>
        <w:rPr>
          <w:rFonts w:ascii="Georgia" w:hAnsi="Georgia"/>
          <w:b/>
        </w:rPr>
      </w:pPr>
      <w:r w:rsidRPr="0084103F">
        <w:rPr>
          <w:rFonts w:ascii="Georgia" w:hAnsi="Georgia"/>
        </w:rPr>
        <w:t>Johanna Carlén, DAS, internt 51358 , 072-5621598</w:t>
      </w:r>
    </w:p>
    <w:p w14:paraId="547CDA52" w14:textId="77777777" w:rsidR="00C82831" w:rsidRPr="0084103F" w:rsidRDefault="00C82831" w:rsidP="00C82831">
      <w:pPr>
        <w:pStyle w:val="Sidhuvud"/>
        <w:ind w:left="993" w:right="707"/>
        <w:rPr>
          <w:rFonts w:ascii="Georgia" w:hAnsi="Georgia"/>
          <w:b/>
        </w:rPr>
      </w:pPr>
      <w:r w:rsidRPr="0084103F">
        <w:rPr>
          <w:rFonts w:ascii="Georgia" w:hAnsi="Georgia"/>
        </w:rPr>
        <w:t>Jenny Gustafsson, DAL, internt 51453,  072-702 91 15</w:t>
      </w:r>
    </w:p>
    <w:p w14:paraId="54D05879"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Kontakt med transplantationskoordinator</w:t>
      </w:r>
    </w:p>
    <w:p w14:paraId="23325D22" w14:textId="77777777" w:rsidR="00C82831" w:rsidRPr="0084103F" w:rsidRDefault="00C82831" w:rsidP="0084103F">
      <w:pPr>
        <w:spacing w:line="360" w:lineRule="auto"/>
        <w:ind w:left="993" w:right="707"/>
        <w:rPr>
          <w:rFonts w:ascii="Georgia" w:hAnsi="Georgia"/>
        </w:rPr>
      </w:pPr>
      <w:r w:rsidRPr="0084103F">
        <w:rPr>
          <w:rFonts w:ascii="Georgia" w:hAnsi="Georgia"/>
        </w:rPr>
        <w:t>Kontakta alltid transplantationskoordinator i ett tidigt skede, innan klinisk neurologisk undersökning, angående medicinsk lämplighet. Denna kontakt innebär en förfrågan om eventuell lämplighet (anonymt).</w:t>
      </w:r>
    </w:p>
    <w:p w14:paraId="5E2B9773" w14:textId="77777777" w:rsidR="00C82831" w:rsidRPr="0084103F" w:rsidRDefault="00C82831" w:rsidP="0084103F">
      <w:pPr>
        <w:spacing w:line="360" w:lineRule="auto"/>
        <w:ind w:left="993" w:right="707"/>
        <w:rPr>
          <w:rFonts w:ascii="Georgia" w:hAnsi="Georgia"/>
        </w:rPr>
      </w:pPr>
      <w:r w:rsidRPr="0084103F">
        <w:rPr>
          <w:rFonts w:ascii="Georgia" w:hAnsi="Georgia"/>
        </w:rPr>
        <w:t>Denna kontakt är viktigt ur flera aspekter, dels får koordinatorn ett tidigt förhandsbesked om en möjlig donator och kan göra ev. förberedelser, men ffa så kan man vid ett negativt besked (patienten ej lämplig/möjlig för donation) sannolikt påbörja ett avslutande av intensivvård istället.</w:t>
      </w:r>
    </w:p>
    <w:p w14:paraId="495DF629"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DOSS och Donationslinjen</w:t>
      </w:r>
    </w:p>
    <w:p w14:paraId="34B96580"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I samband med att en donationsprocess startas kontaktar transplantationskoordinatorn den DOSS (Donationsspecialiserad </w:t>
      </w:r>
      <w:r w:rsidRPr="0084103F">
        <w:rPr>
          <w:rFonts w:ascii="Georgia" w:hAnsi="Georgia"/>
        </w:rPr>
        <w:lastRenderedPageBreak/>
        <w:t xml:space="preserve">sjuksköterska) som är i tjänst och som kommer till det sjukhus där processen pågår. </w:t>
      </w:r>
    </w:p>
    <w:p w14:paraId="4777BAD6" w14:textId="77777777" w:rsidR="00C82831" w:rsidRPr="0084103F" w:rsidRDefault="00C82831" w:rsidP="0084103F">
      <w:pPr>
        <w:spacing w:line="360" w:lineRule="auto"/>
        <w:ind w:left="993" w:right="707"/>
        <w:rPr>
          <w:rFonts w:ascii="Georgia" w:hAnsi="Georgia" w:cs="Arial"/>
          <w:b/>
          <w:bCs/>
          <w:sz w:val="28"/>
          <w:szCs w:val="28"/>
        </w:rPr>
      </w:pPr>
      <w:r w:rsidRPr="0084103F">
        <w:rPr>
          <w:rFonts w:ascii="Georgia" w:hAnsi="Georgia"/>
        </w:rPr>
        <w:t>Som resurs nationellt finns också läkare i beredskap dygnet runt per telefon : 010-4414444</w:t>
      </w:r>
    </w:p>
    <w:p w14:paraId="57478DB1" w14:textId="77777777" w:rsidR="00C82831" w:rsidRPr="0084103F" w:rsidRDefault="00C82831" w:rsidP="0084103F">
      <w:pPr>
        <w:spacing w:line="360" w:lineRule="auto"/>
        <w:ind w:left="993" w:right="707"/>
        <w:rPr>
          <w:rFonts w:ascii="Georgia" w:hAnsi="Georgia"/>
          <w:b/>
          <w:i/>
        </w:rPr>
      </w:pPr>
      <w:r w:rsidRPr="0084103F">
        <w:rPr>
          <w:rFonts w:ascii="Georgia" w:hAnsi="Georgia"/>
          <w:b/>
          <w:i/>
        </w:rPr>
        <w:t>Transplantationsenheten skall ALLTID avgöra medicinsk lämplighet!!</w:t>
      </w:r>
    </w:p>
    <w:p w14:paraId="6F1392FE" w14:textId="77777777" w:rsidR="00C82831" w:rsidRPr="0084103F" w:rsidRDefault="00C82831" w:rsidP="0084103F">
      <w:pPr>
        <w:spacing w:line="360" w:lineRule="auto"/>
        <w:ind w:left="993" w:right="707"/>
        <w:rPr>
          <w:rFonts w:ascii="Georgia" w:hAnsi="Georgia"/>
          <w:i/>
          <w:color w:val="FF0000"/>
        </w:rPr>
      </w:pPr>
      <w:r w:rsidRPr="0084103F">
        <w:rPr>
          <w:rFonts w:ascii="Georgia" w:hAnsi="Georgia"/>
          <w:i/>
          <w:color w:val="FF0000"/>
        </w:rPr>
        <w:t>Transplantationskoordinator : 031-3435776  (alt vxl SU 031-3421000)</w:t>
      </w:r>
    </w:p>
    <w:p w14:paraId="5CFB165A" w14:textId="77777777" w:rsidR="00C82831" w:rsidRPr="0084103F" w:rsidRDefault="00C82831" w:rsidP="0084103F">
      <w:pPr>
        <w:spacing w:line="360" w:lineRule="auto"/>
        <w:ind w:left="993" w:right="707"/>
        <w:rPr>
          <w:rFonts w:ascii="Georgia" w:hAnsi="Georgia"/>
        </w:rPr>
      </w:pPr>
      <w:r w:rsidRPr="0084103F">
        <w:rPr>
          <w:rFonts w:ascii="Georgia" w:hAnsi="Georgia"/>
        </w:rPr>
        <w:t>Frågor du kan behöva besvara för en medicinsk bedömning:</w:t>
      </w:r>
    </w:p>
    <w:p w14:paraId="2795731B"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Anamnes – diagnos, tidigare kirurgi, cancer</w:t>
      </w:r>
    </w:p>
    <w:p w14:paraId="2B6DA8AE"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Ålder, kön, vikt, längd</w:t>
      </w:r>
    </w:p>
    <w:p w14:paraId="28ECD4D5"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 xml:space="preserve">Vitalparametrar – blodtryck, ev inotropi, timdiures, arytmier </w:t>
      </w:r>
    </w:p>
    <w:p w14:paraId="20ADBD02"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 xml:space="preserve">Prover – blodgrupp, rutinprover </w:t>
      </w:r>
    </w:p>
    <w:p w14:paraId="4438B019"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Socialt – rökning, alkohol, droger</w:t>
      </w:r>
    </w:p>
    <w:p w14:paraId="4DC875AA"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Nyligen gjorda tatueringar/piercing</w:t>
      </w:r>
    </w:p>
    <w:p w14:paraId="1E56D8A5" w14:textId="77777777" w:rsidR="00C82831" w:rsidRPr="0084103F" w:rsidRDefault="00C82831" w:rsidP="0084103F">
      <w:pPr>
        <w:numPr>
          <w:ilvl w:val="0"/>
          <w:numId w:val="30"/>
        </w:numPr>
        <w:spacing w:after="0" w:line="360" w:lineRule="auto"/>
        <w:ind w:left="1276" w:right="707" w:hanging="283"/>
        <w:rPr>
          <w:rFonts w:ascii="Georgia" w:hAnsi="Georgia"/>
        </w:rPr>
      </w:pPr>
      <w:r w:rsidRPr="0084103F">
        <w:rPr>
          <w:rFonts w:ascii="Georgia" w:hAnsi="Georgia"/>
        </w:rPr>
        <w:t>Behov av rättsmedicinsk obduktion</w:t>
      </w:r>
    </w:p>
    <w:p w14:paraId="04C1FC46" w14:textId="77777777" w:rsidR="00C82831" w:rsidRPr="0084103F" w:rsidRDefault="00C82831" w:rsidP="0084103F">
      <w:pPr>
        <w:spacing w:line="360" w:lineRule="auto"/>
        <w:ind w:left="993" w:right="707"/>
        <w:rPr>
          <w:rFonts w:ascii="Georgia" w:hAnsi="Georgia"/>
        </w:rPr>
      </w:pPr>
    </w:p>
    <w:p w14:paraId="20F7C41A" w14:textId="77777777" w:rsidR="00C82831" w:rsidRPr="0084103F" w:rsidRDefault="00C82831" w:rsidP="0084103F">
      <w:pPr>
        <w:spacing w:line="360" w:lineRule="auto"/>
        <w:ind w:left="993" w:right="707"/>
        <w:rPr>
          <w:rFonts w:ascii="Georgia" w:hAnsi="Georgia"/>
        </w:rPr>
      </w:pPr>
      <w:r w:rsidRPr="0084103F">
        <w:rPr>
          <w:rFonts w:ascii="Georgia" w:hAnsi="Georgia"/>
        </w:rPr>
        <w:t>Vid förnyad kontakt med transplantationskoordinator, glöm inte att fråga vad ”annat medicinskt ändamål” innebär just nu.</w:t>
      </w:r>
    </w:p>
    <w:p w14:paraId="5C2AD589" w14:textId="77777777" w:rsidR="00C82831" w:rsidRPr="0084103F" w:rsidRDefault="00C82831" w:rsidP="0084103F">
      <w:pPr>
        <w:spacing w:line="360" w:lineRule="auto"/>
        <w:ind w:left="993" w:right="707"/>
        <w:rPr>
          <w:rFonts w:ascii="Georgia" w:hAnsi="Georgia"/>
        </w:rPr>
      </w:pPr>
      <w:r w:rsidRPr="0084103F">
        <w:rPr>
          <w:rFonts w:ascii="Georgia" w:hAnsi="Georgia"/>
        </w:rPr>
        <w:t>I denna fas kan också kompletterande undersökningar och utredningar ordineras av transplantationsteamet, ex.vis UKG, Coronarangio, CT buk, ytterligare prover.</w:t>
      </w:r>
    </w:p>
    <w:p w14:paraId="724EDC88"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Organbevarande behandling och medicinska insatser efter döden</w:t>
      </w:r>
    </w:p>
    <w:p w14:paraId="566F3F99"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Efter att brytpunktsbeslut är taget och dokumenterat i journalen (Mall i Melior </w:t>
      </w:r>
      <w:r w:rsidRPr="0084103F">
        <w:rPr>
          <w:rFonts w:ascii="Georgia" w:hAnsi="Georgia"/>
          <w:i/>
          <w:iCs/>
        </w:rPr>
        <w:t>”IVA brytpunksbeslut”</w:t>
      </w:r>
      <w:r w:rsidRPr="0084103F">
        <w:rPr>
          <w:rFonts w:ascii="Georgia" w:hAnsi="Georgia"/>
        </w:rPr>
        <w:t xml:space="preserve">) inleds den </w:t>
      </w:r>
      <w:r w:rsidRPr="0084103F">
        <w:rPr>
          <w:rFonts w:ascii="Georgia" w:hAnsi="Georgia"/>
          <w:b/>
          <w:bCs/>
        </w:rPr>
        <w:t>organbevarande behandlingen</w:t>
      </w:r>
      <w:r w:rsidRPr="0084103F">
        <w:rPr>
          <w:rFonts w:ascii="Georgia" w:hAnsi="Georgia"/>
        </w:rPr>
        <w:t>, som får fortgå i 72 timmar. Vid misstanke om att total hjärninfarkt utvecklats skall Klinisk neurologisk undersökning (KNUS) utföras.</w:t>
      </w:r>
    </w:p>
    <w:p w14:paraId="04E7A388"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Efter att döden fastställts med hjälp av direkta kriterier inleds </w:t>
      </w:r>
      <w:r w:rsidRPr="0084103F">
        <w:rPr>
          <w:rFonts w:ascii="Georgia" w:hAnsi="Georgia"/>
          <w:b/>
          <w:bCs/>
        </w:rPr>
        <w:t>medicinska insatser efter döden</w:t>
      </w:r>
      <w:r w:rsidRPr="0084103F">
        <w:rPr>
          <w:rFonts w:ascii="Georgia" w:hAnsi="Georgia"/>
        </w:rPr>
        <w:t>, som får fortgå i 24 timmar.</w:t>
      </w:r>
    </w:p>
    <w:p w14:paraId="45794ECE" w14:textId="77777777" w:rsidR="00C82831" w:rsidRPr="0084103F" w:rsidRDefault="00C82831" w:rsidP="00C82831">
      <w:pPr>
        <w:pStyle w:val="Rubrik3"/>
        <w:rPr>
          <w:rFonts w:ascii="Verdana" w:hAnsi="Verdana"/>
          <w:sz w:val="28"/>
          <w:szCs w:val="28"/>
        </w:rPr>
      </w:pPr>
      <w:r w:rsidRPr="0084103F">
        <w:rPr>
          <w:rFonts w:ascii="Verdana" w:hAnsi="Verdana"/>
          <w:sz w:val="28"/>
          <w:szCs w:val="28"/>
        </w:rPr>
        <w:lastRenderedPageBreak/>
        <w:t>Utredning av donationsvilja</w:t>
      </w:r>
    </w:p>
    <w:p w14:paraId="59D109BA"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När en person avlider på ett sådant sätt att organdonation är möjligt är det hälso- och sjukvårdens </w:t>
      </w:r>
      <w:r w:rsidRPr="0084103F">
        <w:rPr>
          <w:rFonts w:ascii="Georgia" w:hAnsi="Georgia"/>
          <w:b/>
        </w:rPr>
        <w:t>skyldighet</w:t>
      </w:r>
      <w:r w:rsidRPr="0084103F">
        <w:rPr>
          <w:rFonts w:ascii="Georgia" w:hAnsi="Georgia"/>
        </w:rPr>
        <w:t xml:space="preserve"> att utreda den avlidnes inställning till donation.</w:t>
      </w:r>
    </w:p>
    <w:p w14:paraId="436F1D0E" w14:textId="77777777" w:rsidR="00C82831" w:rsidRPr="0084103F" w:rsidRDefault="00C82831" w:rsidP="0084103F">
      <w:pPr>
        <w:spacing w:line="360" w:lineRule="auto"/>
        <w:ind w:left="993" w:right="707"/>
        <w:rPr>
          <w:rFonts w:ascii="Georgia" w:hAnsi="Georgia"/>
        </w:rPr>
      </w:pPr>
      <w:r w:rsidRPr="0084103F">
        <w:rPr>
          <w:rFonts w:ascii="Georgia" w:hAnsi="Georgia"/>
        </w:rPr>
        <w:t>Det är den sista viljeyttringen som gäller oavsett hur den har uttryckts- skriftligt (donationskort), muntligt eller Donationsregistret.</w:t>
      </w:r>
    </w:p>
    <w:p w14:paraId="18BA7EED" w14:textId="77777777" w:rsidR="00C82831" w:rsidRPr="0084103F" w:rsidRDefault="00C82831" w:rsidP="0084103F">
      <w:pPr>
        <w:spacing w:line="360" w:lineRule="auto"/>
        <w:ind w:left="993" w:right="707"/>
        <w:rPr>
          <w:rFonts w:ascii="Georgia" w:hAnsi="Georgia"/>
        </w:rPr>
      </w:pPr>
      <w:r w:rsidRPr="0084103F">
        <w:rPr>
          <w:rFonts w:ascii="Georgia" w:hAnsi="Georgia"/>
        </w:rPr>
        <w:t>I samband med donationsprocessen görs en sökning i donationsregistret:</w:t>
      </w:r>
    </w:p>
    <w:p w14:paraId="45A3FF99" w14:textId="77777777" w:rsidR="00C82831" w:rsidRPr="0084103F" w:rsidRDefault="00C82831" w:rsidP="0084103F">
      <w:pPr>
        <w:numPr>
          <w:ilvl w:val="0"/>
          <w:numId w:val="33"/>
        </w:numPr>
        <w:spacing w:after="0" w:line="360" w:lineRule="auto"/>
        <w:ind w:left="1418" w:right="707" w:hanging="425"/>
        <w:rPr>
          <w:rFonts w:ascii="Georgia" w:hAnsi="Georgia"/>
        </w:rPr>
      </w:pPr>
      <w:r w:rsidRPr="0084103F">
        <w:rPr>
          <w:rFonts w:ascii="Georgia" w:hAnsi="Georgia"/>
        </w:rPr>
        <w:t xml:space="preserve">Efter det att det fastställts att personen avlidit, vilket skall vara dokumenterat i journalen, </w:t>
      </w:r>
      <w:r w:rsidRPr="0084103F">
        <w:rPr>
          <w:rFonts w:ascii="Georgia" w:hAnsi="Georgia"/>
          <w:b/>
        </w:rPr>
        <w:t>eller</w:t>
      </w:r>
    </w:p>
    <w:p w14:paraId="3F915E95" w14:textId="77777777" w:rsidR="00C82831" w:rsidRPr="0084103F" w:rsidRDefault="00C82831" w:rsidP="0084103F">
      <w:pPr>
        <w:numPr>
          <w:ilvl w:val="0"/>
          <w:numId w:val="33"/>
        </w:numPr>
        <w:spacing w:after="0" w:line="360" w:lineRule="auto"/>
        <w:ind w:left="1418" w:right="707" w:hanging="425"/>
        <w:rPr>
          <w:rFonts w:ascii="Georgia" w:hAnsi="Georgia"/>
        </w:rPr>
      </w:pPr>
      <w:r w:rsidRPr="0084103F">
        <w:rPr>
          <w:rFonts w:ascii="Georgia" w:hAnsi="Georgia"/>
        </w:rPr>
        <w:t>Efter det att ställningstagande (Brytpunktsbeslut) gjorts om att inte inleda eller fortsätta livsuppehållande behandling, vilket skall vara dokumenterat i patientjournalen. Ställningstagande ska vara gjort av en legitimerad läkare i samråd med en annan legitimerad läkare.</w:t>
      </w:r>
      <w:r w:rsidRPr="0084103F">
        <w:rPr>
          <w:rFonts w:ascii="Georgia" w:hAnsi="Georgia"/>
        </w:rPr>
        <w:br/>
      </w:r>
    </w:p>
    <w:p w14:paraId="46E65757"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När det inte finns någon känd donationsvilja utgår lag 1995:831 från att den avlidne var positiv till donation – förmodat samtycke. </w:t>
      </w:r>
    </w:p>
    <w:p w14:paraId="0DB17CF3"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 xml:space="preserve">Fastställande av död med hjälp av direkta kriterier ( KNUS ) </w:t>
      </w:r>
    </w:p>
    <w:p w14:paraId="1418B892" w14:textId="77777777" w:rsidR="00C82831" w:rsidRPr="0084103F" w:rsidRDefault="00C82831" w:rsidP="0084103F">
      <w:pPr>
        <w:spacing w:line="360" w:lineRule="auto"/>
        <w:ind w:left="993" w:right="707"/>
        <w:rPr>
          <w:rFonts w:ascii="Georgia" w:hAnsi="Georgia"/>
        </w:rPr>
      </w:pPr>
      <w:r w:rsidRPr="0084103F">
        <w:rPr>
          <w:rFonts w:ascii="Georgia" w:hAnsi="Georgia"/>
        </w:rPr>
        <w:t>Rutinen här är att diagnostiken görs av specialistkompetent läkare som är väl förtrogen med klinisk neurologisk diagnostik med avseende på läkemedelseffekter och intensivvårdsåtgärder. Önskvärt är att man kan vara två läkare på sal, samt utan telefoner/sökare. Det innebär att diagnostiken ej bör göras jourtid.</w:t>
      </w:r>
    </w:p>
    <w:p w14:paraId="136D7FD9" w14:textId="77777777" w:rsidR="00C82831" w:rsidRPr="0084103F" w:rsidRDefault="00C82831" w:rsidP="0084103F">
      <w:pPr>
        <w:spacing w:line="360" w:lineRule="auto"/>
        <w:ind w:left="993" w:right="707"/>
        <w:rPr>
          <w:rFonts w:ascii="Georgia" w:hAnsi="Georgia"/>
          <w:b/>
          <w:bCs/>
          <w:i/>
        </w:rPr>
      </w:pPr>
      <w:r w:rsidRPr="0084103F">
        <w:rPr>
          <w:rFonts w:ascii="Georgia" w:hAnsi="Georgia"/>
        </w:rPr>
        <w:t>Om 4-kärlsangio är nödvändigt och inte radiologisk kompetens finns att tillgå på sjukhuset, skall patienten transporteras till SU utan dröjsmål.</w:t>
      </w:r>
    </w:p>
    <w:p w14:paraId="6ACE7442" w14:textId="77777777" w:rsidR="00C82831" w:rsidRPr="0084103F" w:rsidRDefault="00C82831" w:rsidP="0084103F">
      <w:pPr>
        <w:spacing w:line="360" w:lineRule="auto"/>
        <w:ind w:left="993" w:right="707"/>
        <w:rPr>
          <w:rFonts w:ascii="Georgia" w:hAnsi="Georgia"/>
        </w:rPr>
      </w:pPr>
      <w:r w:rsidRPr="0084103F">
        <w:rPr>
          <w:rFonts w:ascii="Georgia" w:hAnsi="Georgia"/>
        </w:rPr>
        <w:t>Den avlidne skall ej transporteras tillbaka till NÄL.</w:t>
      </w:r>
    </w:p>
    <w:p w14:paraId="0D4EEC4F"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Dokumentation</w:t>
      </w:r>
    </w:p>
    <w:p w14:paraId="27CC4E92" w14:textId="77777777" w:rsidR="00C82831" w:rsidRPr="0084103F" w:rsidRDefault="00C82831" w:rsidP="00C82831">
      <w:pPr>
        <w:ind w:left="993" w:right="707"/>
        <w:rPr>
          <w:rFonts w:ascii="Georgia" w:hAnsi="Georgia"/>
        </w:rPr>
      </w:pPr>
      <w:r w:rsidRPr="0084103F">
        <w:rPr>
          <w:rFonts w:ascii="Georgia" w:hAnsi="Georgia"/>
        </w:rPr>
        <w:t xml:space="preserve">Se till att dessa dokument är ifyllda </w:t>
      </w:r>
    </w:p>
    <w:p w14:paraId="63EEEF88" w14:textId="77777777" w:rsidR="00C82831" w:rsidRPr="0084103F" w:rsidRDefault="00C82831" w:rsidP="0084103F">
      <w:pPr>
        <w:numPr>
          <w:ilvl w:val="0"/>
          <w:numId w:val="32"/>
        </w:numPr>
        <w:spacing w:after="0" w:line="360" w:lineRule="auto"/>
        <w:ind w:left="1276" w:right="707" w:hanging="283"/>
        <w:rPr>
          <w:rFonts w:ascii="Georgia" w:hAnsi="Georgia"/>
          <w:b/>
          <w:i/>
        </w:rPr>
      </w:pPr>
      <w:r w:rsidRPr="0084103F">
        <w:rPr>
          <w:rFonts w:ascii="Georgia" w:hAnsi="Georgia"/>
          <w:b/>
          <w:i/>
        </w:rPr>
        <w:lastRenderedPageBreak/>
        <w:t>Protokoll för bestämmande av människans död med hjälp av direkta kriterier</w:t>
      </w:r>
    </w:p>
    <w:p w14:paraId="606832F5" w14:textId="77777777" w:rsidR="00C82831" w:rsidRPr="0084103F" w:rsidRDefault="00C82831" w:rsidP="0084103F">
      <w:pPr>
        <w:numPr>
          <w:ilvl w:val="0"/>
          <w:numId w:val="32"/>
        </w:numPr>
        <w:spacing w:after="0" w:line="360" w:lineRule="auto"/>
        <w:ind w:left="1276" w:right="707" w:hanging="283"/>
        <w:rPr>
          <w:rFonts w:ascii="Georgia" w:hAnsi="Georgia"/>
          <w:b/>
          <w:i/>
        </w:rPr>
      </w:pPr>
      <w:r w:rsidRPr="0084103F">
        <w:rPr>
          <w:rFonts w:ascii="Georgia" w:hAnsi="Georgia"/>
          <w:b/>
          <w:i/>
        </w:rPr>
        <w:t>Journalhandling för donationsingrepp på avlidna</w:t>
      </w:r>
    </w:p>
    <w:p w14:paraId="1877D931" w14:textId="77777777" w:rsidR="00C82831" w:rsidRPr="0084103F" w:rsidRDefault="00C82831" w:rsidP="0084103F">
      <w:pPr>
        <w:numPr>
          <w:ilvl w:val="0"/>
          <w:numId w:val="32"/>
        </w:numPr>
        <w:spacing w:after="0" w:line="360" w:lineRule="auto"/>
        <w:ind w:left="1276" w:right="707" w:hanging="283"/>
        <w:rPr>
          <w:rFonts w:ascii="Georgia" w:hAnsi="Georgia"/>
          <w:b/>
          <w:i/>
        </w:rPr>
      </w:pPr>
      <w:r w:rsidRPr="0084103F">
        <w:rPr>
          <w:rFonts w:ascii="Georgia" w:hAnsi="Georgia"/>
          <w:b/>
          <w:i/>
        </w:rPr>
        <w:t>Dödsbevis i Melior</w:t>
      </w:r>
    </w:p>
    <w:p w14:paraId="48D3EDC3" w14:textId="77777777" w:rsidR="00C82831" w:rsidRPr="0084103F" w:rsidRDefault="00C82831" w:rsidP="0084103F">
      <w:pPr>
        <w:numPr>
          <w:ilvl w:val="0"/>
          <w:numId w:val="32"/>
        </w:numPr>
        <w:spacing w:after="0" w:line="360" w:lineRule="auto"/>
        <w:ind w:left="1276" w:right="707" w:hanging="283"/>
        <w:rPr>
          <w:rFonts w:ascii="Georgia" w:hAnsi="Georgia"/>
          <w:b/>
          <w:i/>
        </w:rPr>
      </w:pPr>
      <w:r w:rsidRPr="0084103F">
        <w:rPr>
          <w:rFonts w:ascii="Georgia" w:hAnsi="Georgia"/>
          <w:b/>
          <w:i/>
        </w:rPr>
        <w:t>Donatorskaraktärisering</w:t>
      </w:r>
    </w:p>
    <w:p w14:paraId="05553E31" w14:textId="77777777" w:rsidR="00C82831" w:rsidRPr="003C272D" w:rsidRDefault="00C82831" w:rsidP="00C82831">
      <w:pPr>
        <w:ind w:left="993" w:right="707"/>
        <w:rPr>
          <w:b/>
          <w:i/>
        </w:rPr>
      </w:pPr>
    </w:p>
    <w:p w14:paraId="323F83F1" w14:textId="77777777" w:rsidR="00C82831" w:rsidRPr="0084103F" w:rsidRDefault="00C82831" w:rsidP="0084103F">
      <w:pPr>
        <w:spacing w:line="360" w:lineRule="auto"/>
        <w:ind w:left="993" w:right="707"/>
        <w:rPr>
          <w:rFonts w:ascii="Georgia" w:hAnsi="Georgia"/>
          <w:b/>
        </w:rPr>
      </w:pPr>
      <w:r w:rsidRPr="0084103F">
        <w:rPr>
          <w:rFonts w:ascii="Georgia" w:hAnsi="Georgia"/>
          <w:b/>
        </w:rPr>
        <w:t>Efter samråd med transplantationskoordinatorn skall dessa förmedlas till dem.</w:t>
      </w:r>
    </w:p>
    <w:p w14:paraId="49B5797C"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Samtliga dödsfall på alla intensivvårdsavdelningar rapporteras till SIR via ett webformulär, detta fylls i av ansvarig läkare i samband med konstaterat dödsfall samtidigt som övriga ovanstående dokument fylls i. </w:t>
      </w:r>
    </w:p>
    <w:p w14:paraId="415FC5E5" w14:textId="05CA5CEA" w:rsidR="00C82831" w:rsidRDefault="00C82831" w:rsidP="0084103F">
      <w:pPr>
        <w:spacing w:line="360" w:lineRule="auto"/>
        <w:ind w:left="993" w:right="707"/>
      </w:pPr>
      <w:r w:rsidRPr="0084103F">
        <w:rPr>
          <w:rFonts w:ascii="Georgia" w:hAnsi="Georgia"/>
        </w:rPr>
        <w:t>Det är viktigt med noggrann journalföring. Dokumentera fortlöpande under processen, använd mall ”IVA brytpunktsbeslut” i Melior.</w:t>
      </w:r>
    </w:p>
    <w:p w14:paraId="1237BAFC" w14:textId="77777777" w:rsidR="00C82831" w:rsidRPr="0084103F" w:rsidRDefault="00C82831" w:rsidP="00C82831">
      <w:pPr>
        <w:pStyle w:val="Rubrik1"/>
        <w:rPr>
          <w:rFonts w:ascii="Verdana" w:hAnsi="Verdana"/>
          <w:sz w:val="28"/>
          <w:szCs w:val="28"/>
        </w:rPr>
      </w:pPr>
      <w:r w:rsidRPr="0084103F">
        <w:rPr>
          <w:rFonts w:ascii="Verdana" w:hAnsi="Verdana"/>
          <w:sz w:val="28"/>
          <w:szCs w:val="28"/>
        </w:rPr>
        <w:t>Provtagning</w:t>
      </w:r>
    </w:p>
    <w:p w14:paraId="7F0D1263" w14:textId="77777777" w:rsidR="00C82831" w:rsidRPr="0084103F" w:rsidRDefault="00C82831" w:rsidP="0084103F">
      <w:pPr>
        <w:spacing w:line="360" w:lineRule="auto"/>
        <w:rPr>
          <w:rFonts w:ascii="Georgia" w:hAnsi="Georgia"/>
        </w:rPr>
      </w:pPr>
      <w:r w:rsidRPr="0084103F">
        <w:rPr>
          <w:rFonts w:ascii="Georgia" w:hAnsi="Georgia"/>
        </w:rPr>
        <w:t>Mallar finns i Melior och CHA, följ anvisningar i Donationsguiden. Färdiga provtagningskit finns i IVA:s förråd</w:t>
      </w:r>
    </w:p>
    <w:p w14:paraId="6895C4FE" w14:textId="77777777" w:rsidR="00C82831" w:rsidRPr="0084103F" w:rsidRDefault="00C82831" w:rsidP="00C82831">
      <w:pPr>
        <w:pStyle w:val="Rubrik3"/>
        <w:ind w:left="0" w:firstLine="992"/>
        <w:rPr>
          <w:rFonts w:ascii="Verdana" w:hAnsi="Verdana"/>
          <w:sz w:val="28"/>
          <w:szCs w:val="28"/>
        </w:rPr>
      </w:pPr>
      <w:r w:rsidRPr="0084103F">
        <w:rPr>
          <w:rFonts w:ascii="Verdana" w:hAnsi="Verdana"/>
          <w:sz w:val="28"/>
          <w:szCs w:val="28"/>
        </w:rPr>
        <w:t>Inför donationsoperation</w:t>
      </w:r>
    </w:p>
    <w:p w14:paraId="54B321EF" w14:textId="77777777" w:rsidR="00C82831" w:rsidRPr="0084103F" w:rsidRDefault="00C82831" w:rsidP="0084103F">
      <w:pPr>
        <w:spacing w:line="360" w:lineRule="auto"/>
        <w:ind w:left="993" w:right="707"/>
        <w:rPr>
          <w:rFonts w:ascii="Georgia" w:hAnsi="Georgia"/>
        </w:rPr>
      </w:pPr>
      <w:r w:rsidRPr="0084103F">
        <w:rPr>
          <w:rFonts w:ascii="Georgia" w:hAnsi="Georgia"/>
        </w:rPr>
        <w:t>Se till att Operationsavdelningen i ett tidigt skede informeras om planerad operation, samt gör en op-anmälan i Orbit, se Bilaga i slutet av dokumentet. Glöm inte den fortlöpande informationen till Op allteftersom du får mer besked från koordinatorn.</w:t>
      </w:r>
    </w:p>
    <w:p w14:paraId="7729A99C" w14:textId="77777777" w:rsidR="00C82831" w:rsidRPr="0084103F" w:rsidRDefault="00C82831" w:rsidP="0084103F">
      <w:pPr>
        <w:spacing w:line="360" w:lineRule="auto"/>
        <w:ind w:left="993" w:right="707"/>
        <w:rPr>
          <w:rFonts w:ascii="Georgia" w:hAnsi="Georgia" w:cs="Arial"/>
        </w:rPr>
      </w:pPr>
      <w:r w:rsidRPr="0084103F">
        <w:rPr>
          <w:rFonts w:ascii="Georgia" w:hAnsi="Georgia" w:cs="Arial"/>
        </w:rPr>
        <w:t>Håravkortning skall ske på IVA. Donatorn skall vara rakad från jugulum till symfysen samt ned på flankerna. Descutantvättning utförs som inför en ”vanlig” operation.</w:t>
      </w:r>
    </w:p>
    <w:p w14:paraId="145CB312" w14:textId="77777777" w:rsidR="00C82831" w:rsidRPr="0084103F" w:rsidRDefault="00C82831" w:rsidP="0084103F">
      <w:pPr>
        <w:spacing w:line="360" w:lineRule="auto"/>
        <w:ind w:left="993" w:right="707"/>
        <w:rPr>
          <w:rFonts w:ascii="Georgia" w:hAnsi="Georgia" w:cs="Arial"/>
          <w:bCs/>
        </w:rPr>
      </w:pPr>
      <w:r w:rsidRPr="0084103F">
        <w:rPr>
          <w:rFonts w:ascii="Georgia" w:hAnsi="Georgia" w:cs="Arial"/>
        </w:rPr>
        <w:t>2 EK skall finnas peroperativt, överenskom med ansvarig operationspersonal om vem som lämpligast beställer.  Bör finnas på plats vid beräknad knivstart.</w:t>
      </w:r>
    </w:p>
    <w:p w14:paraId="434E7482" w14:textId="77777777" w:rsidR="00C82831" w:rsidRPr="0084103F" w:rsidRDefault="00C82831" w:rsidP="00C82831">
      <w:pPr>
        <w:pStyle w:val="Rubrik3"/>
        <w:rPr>
          <w:rFonts w:ascii="Verdana" w:hAnsi="Verdana"/>
          <w:sz w:val="28"/>
          <w:szCs w:val="28"/>
        </w:rPr>
      </w:pPr>
      <w:r w:rsidRPr="0084103F">
        <w:rPr>
          <w:rFonts w:ascii="Verdana" w:hAnsi="Verdana"/>
          <w:sz w:val="28"/>
          <w:szCs w:val="28"/>
        </w:rPr>
        <w:lastRenderedPageBreak/>
        <w:t>Uttagsoperation</w:t>
      </w:r>
    </w:p>
    <w:p w14:paraId="33D87732" w14:textId="77777777" w:rsidR="00C82831" w:rsidRPr="0084103F" w:rsidRDefault="00C82831" w:rsidP="0084103F">
      <w:pPr>
        <w:spacing w:line="360" w:lineRule="auto"/>
        <w:ind w:left="993" w:right="707"/>
        <w:rPr>
          <w:rFonts w:ascii="Georgia" w:hAnsi="Georgia"/>
        </w:rPr>
      </w:pPr>
      <w:r w:rsidRPr="0084103F">
        <w:rPr>
          <w:rFonts w:ascii="Georgia" w:hAnsi="Georgia"/>
        </w:rPr>
        <w:t>Ansvarig anestesiolog är ofta den som varit ansvarig för donatorn på IVA. Under operationen behövs närvaro av anestesiolog i princip kontinuerligt, varför bakjouren på AnOpIVA sannolikt behöver vara närvarande på sjukhuset jourtid.</w:t>
      </w:r>
    </w:p>
    <w:p w14:paraId="12617615" w14:textId="77777777" w:rsidR="00C82831" w:rsidRPr="0084103F" w:rsidRDefault="00C82831" w:rsidP="0084103F">
      <w:pPr>
        <w:spacing w:line="360" w:lineRule="auto"/>
        <w:ind w:left="993" w:right="707"/>
        <w:rPr>
          <w:rFonts w:ascii="Georgia" w:hAnsi="Georgia"/>
          <w:b/>
          <w:bCs/>
          <w:i/>
        </w:rPr>
      </w:pPr>
      <w:r w:rsidRPr="0084103F">
        <w:rPr>
          <w:rFonts w:ascii="Georgia" w:hAnsi="Georgia"/>
        </w:rPr>
        <w:t>Operationen utförs av operationsteam från transplantationsenheten. Transplantationskoordinatorn från regionen kommer med teamet (ibland flera, från olika enheter) för att kunna utföra uttagsoperationen. Optimala resurser - och operationsmöjligheter måste då ställas till transplantationsenhetens förfogande. Detta innebär att ev. extrapersonal måste kallas in i god tid för att förhindra förseningar</w:t>
      </w:r>
      <w:r w:rsidRPr="0084103F">
        <w:rPr>
          <w:rFonts w:ascii="Georgia" w:hAnsi="Georgia"/>
          <w:i/>
        </w:rPr>
        <w:t xml:space="preserve">.  </w:t>
      </w:r>
      <w:r w:rsidRPr="0084103F">
        <w:rPr>
          <w:rFonts w:ascii="Georgia" w:hAnsi="Georgia"/>
          <w:b/>
          <w:bCs/>
          <w:i/>
        </w:rPr>
        <w:t>Det är vår skyldighet som donatorsjukhus att ställa upp med erforderliga resurser.</w:t>
      </w:r>
    </w:p>
    <w:p w14:paraId="3FFBD0F5"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Avslutning</w:t>
      </w:r>
    </w:p>
    <w:p w14:paraId="3A8C0BDD" w14:textId="77777777" w:rsidR="00C82831" w:rsidRPr="0084103F" w:rsidRDefault="00C82831" w:rsidP="0084103F">
      <w:pPr>
        <w:spacing w:line="360" w:lineRule="auto"/>
        <w:ind w:left="993" w:right="707"/>
        <w:rPr>
          <w:rFonts w:ascii="Georgia" w:hAnsi="Georgia"/>
        </w:rPr>
      </w:pPr>
      <w:r w:rsidRPr="0084103F">
        <w:rPr>
          <w:rFonts w:ascii="Georgia" w:hAnsi="Georgia"/>
        </w:rPr>
        <w:t>Om beslut att organdonation inte är aktuellt så skall livsuppehållande behandling avslutas skyndsamt. Om närstående är på väg inom rimlig tid kan man invänta dem.</w:t>
      </w:r>
    </w:p>
    <w:p w14:paraId="29AFF45B" w14:textId="77777777" w:rsidR="00C82831" w:rsidRPr="0084103F" w:rsidRDefault="00C82831" w:rsidP="0084103F">
      <w:pPr>
        <w:spacing w:line="360" w:lineRule="auto"/>
        <w:ind w:left="993" w:right="707"/>
        <w:rPr>
          <w:rFonts w:ascii="Georgia" w:hAnsi="Georgia"/>
        </w:rPr>
      </w:pPr>
      <w:r w:rsidRPr="0084103F">
        <w:rPr>
          <w:rFonts w:ascii="Georgia" w:hAnsi="Georgia"/>
        </w:rPr>
        <w:t>I samband med avbrytandet av respiratorbehandling kan hypoxi utlösa spinala reflexer. Det är viktigt att anhöriga informeras om det om de önskar närvara.</w:t>
      </w:r>
    </w:p>
    <w:p w14:paraId="5E3DFD15"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Avsked</w:t>
      </w:r>
    </w:p>
    <w:p w14:paraId="0B22E70C" w14:textId="77777777" w:rsidR="00C82831" w:rsidRPr="0084103F" w:rsidRDefault="00C82831" w:rsidP="0084103F">
      <w:pPr>
        <w:spacing w:line="360" w:lineRule="auto"/>
        <w:ind w:left="993" w:right="707"/>
        <w:rPr>
          <w:rFonts w:ascii="Georgia" w:eastAsia="NSimSun" w:hAnsi="Georgia"/>
          <w:color w:val="FF0000"/>
        </w:rPr>
      </w:pPr>
      <w:r w:rsidRPr="0084103F">
        <w:rPr>
          <w:rFonts w:ascii="Georgia" w:eastAsia="NSimSun" w:hAnsi="Georgia"/>
        </w:rPr>
        <w:t>När uttagsoperationen är färdig eller om organdonation inte är aktuell tas avsked inne på IVA. Följ rutinen</w:t>
      </w:r>
      <w:r w:rsidRPr="0084103F">
        <w:rPr>
          <w:rFonts w:ascii="Georgia" w:eastAsia="NSimSun" w:hAnsi="Georgia"/>
          <w:color w:val="FF0000"/>
        </w:rPr>
        <w:t xml:space="preserve"> </w:t>
      </w:r>
      <w:hyperlink r:id="rId18" w:history="1">
        <w:r w:rsidRPr="0084103F">
          <w:rPr>
            <w:rStyle w:val="Hyperlnk"/>
            <w:rFonts w:ascii="Georgia" w:eastAsia="NSimSun" w:hAnsi="Georgia"/>
          </w:rPr>
          <w:t>Avliden - omhändertagande på IVA och IMA</w:t>
        </w:r>
      </w:hyperlink>
    </w:p>
    <w:p w14:paraId="550677B9"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Uppföljning</w:t>
      </w:r>
    </w:p>
    <w:p w14:paraId="742BCF2B"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Transplantationsenheten skickar ut information om transplantationsresultaten till DAL och DAS inom två – fyra veckor efter organdonationen. </w:t>
      </w:r>
    </w:p>
    <w:p w14:paraId="4FB79217"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DAS erhåller efter en tid dokument med scandianummer för donator och mottagare som scannas till donatorns journal för framtida spårbarhet. </w:t>
      </w:r>
    </w:p>
    <w:p w14:paraId="506C64BB" w14:textId="77777777" w:rsidR="00C82831" w:rsidRPr="0084103F" w:rsidRDefault="00C82831" w:rsidP="0084103F">
      <w:pPr>
        <w:spacing w:line="360" w:lineRule="auto"/>
        <w:ind w:left="993" w:right="707"/>
        <w:rPr>
          <w:rFonts w:ascii="Georgia" w:hAnsi="Georgia"/>
        </w:rPr>
      </w:pPr>
      <w:r w:rsidRPr="0084103F">
        <w:rPr>
          <w:rFonts w:ascii="Georgia" w:hAnsi="Georgia"/>
        </w:rPr>
        <w:lastRenderedPageBreak/>
        <w:t>Anhöriga erbjuds ett uppföljande samtal inom ca två månader, där de får ta del av transplantationsresultaten.</w:t>
      </w:r>
    </w:p>
    <w:p w14:paraId="6EACC1E9" w14:textId="77777777" w:rsidR="00C82831" w:rsidRPr="0084103F" w:rsidRDefault="00C82831" w:rsidP="00C82831">
      <w:pPr>
        <w:pStyle w:val="Rubrik2"/>
        <w:rPr>
          <w:rFonts w:ascii="Verdana" w:hAnsi="Verdana"/>
          <w:sz w:val="36"/>
          <w:szCs w:val="36"/>
        </w:rPr>
      </w:pPr>
      <w:r w:rsidRPr="0084103F">
        <w:rPr>
          <w:rFonts w:ascii="Verdana" w:hAnsi="Verdana"/>
          <w:sz w:val="36"/>
          <w:szCs w:val="36"/>
        </w:rPr>
        <w:t>Rutin för operationsavdelningen</w:t>
      </w:r>
    </w:p>
    <w:p w14:paraId="7498011A" w14:textId="77777777" w:rsidR="00C82831" w:rsidRPr="00A2517A" w:rsidRDefault="00C82831" w:rsidP="00C82831">
      <w:pPr>
        <w:ind w:left="993" w:right="707"/>
        <w:rPr>
          <w:rFonts w:ascii="Arial" w:hAnsi="Arial"/>
          <w:b/>
          <w:sz w:val="14"/>
        </w:rPr>
      </w:pPr>
    </w:p>
    <w:p w14:paraId="066F2D39" w14:textId="77777777" w:rsidR="00C82831" w:rsidRPr="0084103F" w:rsidRDefault="00C82831" w:rsidP="00C82831">
      <w:pPr>
        <w:pStyle w:val="Rubrik3"/>
        <w:rPr>
          <w:rFonts w:ascii="Verdana" w:hAnsi="Verdana"/>
          <w:sz w:val="28"/>
          <w:szCs w:val="28"/>
        </w:rPr>
      </w:pPr>
      <w:r w:rsidRPr="0084103F">
        <w:rPr>
          <w:rFonts w:ascii="Verdana" w:hAnsi="Verdana"/>
          <w:sz w:val="28"/>
          <w:szCs w:val="28"/>
        </w:rPr>
        <w:t>Praktiska råd – anestesi</w:t>
      </w:r>
    </w:p>
    <w:p w14:paraId="72269109" w14:textId="77777777" w:rsidR="00C82831" w:rsidRPr="0084103F" w:rsidRDefault="00C82831" w:rsidP="0084103F">
      <w:pPr>
        <w:spacing w:line="360" w:lineRule="auto"/>
        <w:ind w:left="993" w:right="707"/>
        <w:rPr>
          <w:rFonts w:ascii="Georgia" w:hAnsi="Georgia"/>
        </w:rPr>
      </w:pPr>
      <w:r w:rsidRPr="0084103F">
        <w:rPr>
          <w:rFonts w:ascii="Georgia" w:hAnsi="Georgia"/>
        </w:rPr>
        <w:t xml:space="preserve">Förberedelser innan donatorn anländer: </w:t>
      </w:r>
    </w:p>
    <w:p w14:paraId="4C97025A" w14:textId="77777777" w:rsidR="00C82831" w:rsidRPr="0084103F" w:rsidRDefault="00C82831" w:rsidP="0084103F">
      <w:pPr>
        <w:numPr>
          <w:ilvl w:val="0"/>
          <w:numId w:val="21"/>
        </w:numPr>
        <w:spacing w:after="0" w:line="360" w:lineRule="auto"/>
        <w:ind w:left="1276" w:right="707" w:hanging="283"/>
        <w:rPr>
          <w:rFonts w:ascii="Georgia" w:hAnsi="Georgia"/>
        </w:rPr>
      </w:pPr>
      <w:r w:rsidRPr="0084103F">
        <w:rPr>
          <w:rFonts w:ascii="Georgia" w:hAnsi="Georgia"/>
        </w:rPr>
        <w:t xml:space="preserve">Kontakta IVA- personal angående rapportering. Anestesi- och operationspersonal kan få första rapport på IVA. </w:t>
      </w:r>
    </w:p>
    <w:p w14:paraId="584208BE" w14:textId="77777777" w:rsidR="00C82831" w:rsidRPr="0084103F" w:rsidRDefault="00C82831" w:rsidP="0084103F">
      <w:pPr>
        <w:numPr>
          <w:ilvl w:val="0"/>
          <w:numId w:val="21"/>
        </w:numPr>
        <w:spacing w:after="0" w:line="360" w:lineRule="auto"/>
        <w:ind w:left="1276" w:right="707" w:hanging="283"/>
        <w:rPr>
          <w:rFonts w:ascii="Georgia" w:hAnsi="Georgia"/>
        </w:rPr>
      </w:pPr>
      <w:r w:rsidRPr="0084103F">
        <w:rPr>
          <w:rFonts w:ascii="Georgia" w:hAnsi="Georgia"/>
        </w:rPr>
        <w:t>Cirka 1- 1.5 h före donationsteamet beräknas anlända hämtas den avlidne in till C-op.</w:t>
      </w:r>
    </w:p>
    <w:p w14:paraId="785636E3" w14:textId="77777777" w:rsidR="00C82831" w:rsidRPr="0084103F" w:rsidRDefault="00C82831" w:rsidP="0084103F">
      <w:pPr>
        <w:numPr>
          <w:ilvl w:val="0"/>
          <w:numId w:val="21"/>
        </w:numPr>
        <w:spacing w:after="0" w:line="360" w:lineRule="auto"/>
        <w:ind w:left="1276" w:right="707" w:hanging="283"/>
        <w:rPr>
          <w:rFonts w:ascii="Georgia" w:hAnsi="Georgia"/>
        </w:rPr>
      </w:pPr>
      <w:r w:rsidRPr="0084103F">
        <w:rPr>
          <w:rFonts w:ascii="Georgia" w:hAnsi="Georgia"/>
        </w:rPr>
        <w:t>Donationsteamet skall aldrig behöva vänta på oss</w:t>
      </w:r>
    </w:p>
    <w:p w14:paraId="1E84A8D0" w14:textId="77777777" w:rsidR="00C82831" w:rsidRPr="0084103F" w:rsidRDefault="00C82831" w:rsidP="0084103F">
      <w:pPr>
        <w:numPr>
          <w:ilvl w:val="0"/>
          <w:numId w:val="21"/>
        </w:numPr>
        <w:spacing w:after="0" w:line="360" w:lineRule="auto"/>
        <w:ind w:left="1276" w:right="707" w:hanging="283"/>
        <w:rPr>
          <w:rFonts w:ascii="Georgia" w:hAnsi="Georgia"/>
        </w:rPr>
      </w:pPr>
      <w:r w:rsidRPr="0084103F">
        <w:rPr>
          <w:rFonts w:ascii="Georgia" w:hAnsi="Georgia"/>
        </w:rPr>
        <w:t>Vid lång väntan på personal från SU, lägg värmetäcken på donator</w:t>
      </w:r>
    </w:p>
    <w:p w14:paraId="3F364F0A" w14:textId="77777777" w:rsidR="00C82831" w:rsidRPr="00F06453" w:rsidRDefault="00C82831" w:rsidP="00C82831">
      <w:pPr>
        <w:pStyle w:val="Rubrik3"/>
        <w:rPr>
          <w:rFonts w:ascii="Verdana" w:hAnsi="Verdana"/>
          <w:sz w:val="28"/>
          <w:szCs w:val="28"/>
        </w:rPr>
      </w:pPr>
      <w:r w:rsidRPr="00F06453">
        <w:rPr>
          <w:rFonts w:ascii="Verdana" w:hAnsi="Verdana"/>
          <w:sz w:val="28"/>
          <w:szCs w:val="28"/>
        </w:rPr>
        <w:t>Anestesi</w:t>
      </w:r>
    </w:p>
    <w:p w14:paraId="21831B76"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 xml:space="preserve">Donationsdokument ifyllda och signerade innan operationen påbörjas. </w:t>
      </w:r>
    </w:p>
    <w:p w14:paraId="3DC135C4"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Muskelrelaxantia</w:t>
      </w:r>
    </w:p>
    <w:p w14:paraId="38386703"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Sevorane</w:t>
      </w:r>
    </w:p>
    <w:p w14:paraId="66D4AA84"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Heparin 400E/ kg på sal</w:t>
      </w:r>
    </w:p>
    <w:p w14:paraId="079E6E49"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Mannitol på sal</w:t>
      </w:r>
    </w:p>
    <w:p w14:paraId="63F9A24F"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 xml:space="preserve">Inotropt stöd kan krävas </w:t>
      </w:r>
    </w:p>
    <w:p w14:paraId="7AD4AEF3"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Albumin 200 mg /ml</w:t>
      </w:r>
    </w:p>
    <w:p w14:paraId="4C48A2F4"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 xml:space="preserve">2 EK </w:t>
      </w:r>
      <w:r w:rsidRPr="00F06453">
        <w:rPr>
          <w:rFonts w:ascii="Georgia" w:hAnsi="Georgia"/>
          <w:b/>
          <w:bCs/>
        </w:rPr>
        <w:t xml:space="preserve">skall </w:t>
      </w:r>
      <w:r w:rsidRPr="00F06453">
        <w:rPr>
          <w:rFonts w:ascii="Georgia" w:hAnsi="Georgia"/>
        </w:rPr>
        <w:t xml:space="preserve">beställas </w:t>
      </w:r>
    </w:p>
    <w:p w14:paraId="19A03C17" w14:textId="77777777" w:rsidR="00C82831" w:rsidRPr="00A2517A" w:rsidRDefault="00C82831" w:rsidP="00C82831">
      <w:pPr>
        <w:ind w:left="993" w:right="707"/>
        <w:rPr>
          <w:rFonts w:ascii="Arial" w:hAnsi="Arial" w:cs="Arial"/>
          <w:sz w:val="14"/>
        </w:rPr>
      </w:pPr>
    </w:p>
    <w:p w14:paraId="332E02D7" w14:textId="77777777" w:rsidR="00C82831" w:rsidRPr="00F06453" w:rsidRDefault="00C82831" w:rsidP="00C82831">
      <w:pPr>
        <w:pStyle w:val="Rubrik3"/>
        <w:rPr>
          <w:rFonts w:ascii="Verdana" w:hAnsi="Verdana"/>
          <w:sz w:val="28"/>
          <w:szCs w:val="28"/>
        </w:rPr>
      </w:pPr>
      <w:r w:rsidRPr="00F06453">
        <w:rPr>
          <w:rFonts w:ascii="Verdana" w:hAnsi="Verdana"/>
          <w:sz w:val="28"/>
          <w:szCs w:val="28"/>
        </w:rPr>
        <w:t>Behandlingsrekommendationer</w:t>
      </w:r>
    </w:p>
    <w:p w14:paraId="072FCCB3" w14:textId="77777777" w:rsidR="00C82831" w:rsidRPr="00F06453" w:rsidRDefault="00C82831" w:rsidP="00C82831">
      <w:pPr>
        <w:pStyle w:val="Rubrik3"/>
        <w:rPr>
          <w:rFonts w:ascii="Verdana" w:hAnsi="Verdana"/>
          <w:sz w:val="28"/>
          <w:szCs w:val="28"/>
        </w:rPr>
      </w:pPr>
      <w:r w:rsidRPr="00F06453">
        <w:rPr>
          <w:rFonts w:ascii="Verdana" w:hAnsi="Verdana"/>
          <w:sz w:val="28"/>
          <w:szCs w:val="28"/>
        </w:rPr>
        <w:t>Cirkulation</w:t>
      </w:r>
    </w:p>
    <w:p w14:paraId="4FCC934B"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Systoliskt bltr &gt; 100 mm Hg lägsta MAP 60 mm Hg</w:t>
      </w:r>
    </w:p>
    <w:p w14:paraId="763B7AC9"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Arteriellt PaO2 &gt;100 mm Hg (13.3 kPa)</w:t>
      </w:r>
    </w:p>
    <w:p w14:paraId="62E2695A"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Hjärtfrekvens &lt; 100 / min</w:t>
      </w:r>
    </w:p>
    <w:p w14:paraId="22F0971C" w14:textId="77777777" w:rsidR="00C82831" w:rsidRPr="00F06453" w:rsidRDefault="00C82831" w:rsidP="00F06453">
      <w:pPr>
        <w:numPr>
          <w:ilvl w:val="0"/>
          <w:numId w:val="21"/>
        </w:numPr>
        <w:spacing w:after="0" w:line="360" w:lineRule="auto"/>
        <w:ind w:left="1276" w:right="707" w:hanging="283"/>
        <w:rPr>
          <w:rFonts w:ascii="Georgia" w:hAnsi="Georgia"/>
        </w:rPr>
      </w:pPr>
      <w:r w:rsidRPr="00F06453">
        <w:rPr>
          <w:rFonts w:ascii="Georgia" w:hAnsi="Georgia"/>
        </w:rPr>
        <w:t>Timdiures 50- 100 ml/ h</w:t>
      </w:r>
    </w:p>
    <w:p w14:paraId="02E1D8DA" w14:textId="77777777" w:rsidR="00C82831" w:rsidRPr="00F06453" w:rsidRDefault="00C82831" w:rsidP="00F06453">
      <w:pPr>
        <w:spacing w:line="360" w:lineRule="auto"/>
        <w:ind w:left="993" w:right="707"/>
        <w:rPr>
          <w:rFonts w:ascii="Georgia" w:hAnsi="Georgia"/>
          <w:bCs/>
        </w:rPr>
      </w:pPr>
    </w:p>
    <w:p w14:paraId="2D48E835" w14:textId="77777777" w:rsidR="00C82831" w:rsidRPr="00F06453" w:rsidRDefault="00C82831" w:rsidP="00C82831">
      <w:pPr>
        <w:pStyle w:val="Rubrik3"/>
        <w:rPr>
          <w:rFonts w:ascii="Verdana" w:hAnsi="Verdana"/>
          <w:sz w:val="28"/>
          <w:szCs w:val="28"/>
        </w:rPr>
      </w:pPr>
      <w:r w:rsidRPr="00F06453">
        <w:rPr>
          <w:rFonts w:ascii="Verdana" w:hAnsi="Verdana"/>
          <w:sz w:val="28"/>
          <w:szCs w:val="28"/>
        </w:rPr>
        <w:lastRenderedPageBreak/>
        <w:t>Respiration</w:t>
      </w:r>
    </w:p>
    <w:p w14:paraId="6100F7E5"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Normoventilation eftersträvas. EtCO2 ca 4,5 – 6,5 kPa (Obs! Vid lungdonation 4,7 – 6,0 kPa</w:t>
      </w:r>
    </w:p>
    <w:p w14:paraId="7D32F756"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PEEP som IVA inställning</w:t>
      </w:r>
    </w:p>
    <w:p w14:paraId="274794B5"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Täta blodgaskontroller</w:t>
      </w:r>
    </w:p>
    <w:p w14:paraId="00209DFA"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Besked från operatörerna när ventilatorn skall stängas av</w:t>
      </w:r>
    </w:p>
    <w:p w14:paraId="7E593876" w14:textId="77777777" w:rsidR="00C82831" w:rsidRPr="009C6843" w:rsidRDefault="00C82831" w:rsidP="00C82831">
      <w:pPr>
        <w:ind w:left="993" w:right="707"/>
        <w:rPr>
          <w:bCs/>
        </w:rPr>
      </w:pPr>
    </w:p>
    <w:p w14:paraId="3FD8135C" w14:textId="77777777" w:rsidR="00C82831" w:rsidRPr="00F06453" w:rsidRDefault="00C82831" w:rsidP="00C82831">
      <w:pPr>
        <w:pStyle w:val="Rubrik2"/>
        <w:rPr>
          <w:rFonts w:ascii="Verdana" w:hAnsi="Verdana"/>
          <w:sz w:val="28"/>
          <w:szCs w:val="28"/>
        </w:rPr>
      </w:pPr>
      <w:r w:rsidRPr="00F06453">
        <w:rPr>
          <w:rFonts w:ascii="Verdana" w:hAnsi="Verdana"/>
          <w:sz w:val="28"/>
          <w:szCs w:val="28"/>
        </w:rPr>
        <w:t>Utrustning – anestesi</w:t>
      </w:r>
    </w:p>
    <w:p w14:paraId="5F6B8876" w14:textId="77777777" w:rsidR="00C82831" w:rsidRPr="00F06453" w:rsidRDefault="00C82831" w:rsidP="00C82831">
      <w:pPr>
        <w:pStyle w:val="Rubrik3"/>
        <w:rPr>
          <w:rFonts w:ascii="Verdana" w:hAnsi="Verdana"/>
          <w:sz w:val="28"/>
          <w:szCs w:val="28"/>
        </w:rPr>
      </w:pPr>
      <w:r w:rsidRPr="00F06453">
        <w:rPr>
          <w:rFonts w:ascii="Verdana" w:hAnsi="Verdana"/>
          <w:sz w:val="28"/>
          <w:szCs w:val="28"/>
        </w:rPr>
        <w:t>Övervakning</w:t>
      </w:r>
    </w:p>
    <w:p w14:paraId="3B5F011E"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EKG</w:t>
      </w:r>
    </w:p>
    <w:p w14:paraId="46BAA51A"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Temp.  &gt; 34 grader</w:t>
      </w:r>
    </w:p>
    <w:p w14:paraId="015CC20C"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Saturationsmätning</w:t>
      </w:r>
    </w:p>
    <w:p w14:paraId="5E8CF38A"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Timdiures</w:t>
      </w:r>
    </w:p>
    <w:p w14:paraId="6067E347"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Artärtrycksmätning (radialis vänster)</w:t>
      </w:r>
    </w:p>
    <w:p w14:paraId="0C87008D"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CVP- CVK dx</w:t>
      </w:r>
    </w:p>
    <w:p w14:paraId="322CC7F6"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Grova perifera nålar med förlängning</w:t>
      </w:r>
    </w:p>
    <w:p w14:paraId="7AFFFEAE"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Värmetäcke – även värme under patient.</w:t>
      </w:r>
    </w:p>
    <w:p w14:paraId="49DA6301"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Blod/ vätskevärmare</w:t>
      </w:r>
    </w:p>
    <w:p w14:paraId="5A14F8B3" w14:textId="77777777" w:rsidR="00C82831" w:rsidRPr="00F06453" w:rsidRDefault="00C82831" w:rsidP="00F06453">
      <w:pPr>
        <w:numPr>
          <w:ilvl w:val="0"/>
          <w:numId w:val="22"/>
        </w:numPr>
        <w:spacing w:after="0" w:line="360" w:lineRule="auto"/>
        <w:ind w:left="1276" w:right="707" w:hanging="283"/>
        <w:rPr>
          <w:rFonts w:ascii="Georgia" w:hAnsi="Georgia"/>
        </w:rPr>
      </w:pPr>
      <w:r w:rsidRPr="00F06453">
        <w:rPr>
          <w:rFonts w:ascii="Georgia" w:hAnsi="Georgia"/>
        </w:rPr>
        <w:t>Syrabas sprutor</w:t>
      </w:r>
    </w:p>
    <w:p w14:paraId="7195D4F9" w14:textId="77777777" w:rsidR="00C82831" w:rsidRPr="00A2517A" w:rsidRDefault="00C82831" w:rsidP="00C82831">
      <w:pPr>
        <w:ind w:left="993" w:right="707"/>
        <w:rPr>
          <w:rFonts w:ascii="Arial" w:hAnsi="Arial" w:cs="Arial"/>
        </w:rPr>
      </w:pPr>
    </w:p>
    <w:p w14:paraId="1C184E85" w14:textId="77777777" w:rsidR="00C82831" w:rsidRPr="00F06453" w:rsidRDefault="00C82831" w:rsidP="00C82831">
      <w:pPr>
        <w:pStyle w:val="Rubrik2"/>
        <w:rPr>
          <w:rFonts w:ascii="Verdana" w:hAnsi="Verdana"/>
          <w:sz w:val="28"/>
          <w:szCs w:val="28"/>
        </w:rPr>
      </w:pPr>
      <w:r w:rsidRPr="00F06453">
        <w:rPr>
          <w:rFonts w:ascii="Verdana" w:hAnsi="Verdana"/>
          <w:sz w:val="28"/>
          <w:szCs w:val="28"/>
        </w:rPr>
        <w:t>Praktiska råd – anestesi/op</w:t>
      </w:r>
    </w:p>
    <w:p w14:paraId="6B88F3BE" w14:textId="77777777" w:rsidR="00C82831" w:rsidRPr="00D126CB" w:rsidRDefault="00C82831" w:rsidP="00C82831">
      <w:pPr>
        <w:pStyle w:val="Rubrik3"/>
        <w:rPr>
          <w:rFonts w:ascii="Verdana" w:hAnsi="Verdana"/>
          <w:sz w:val="28"/>
          <w:szCs w:val="28"/>
        </w:rPr>
      </w:pPr>
      <w:r w:rsidRPr="00D126CB">
        <w:rPr>
          <w:rFonts w:ascii="Verdana" w:hAnsi="Verdana"/>
          <w:sz w:val="28"/>
          <w:szCs w:val="28"/>
        </w:rPr>
        <w:t>Operationsbord/läge</w:t>
      </w:r>
    </w:p>
    <w:p w14:paraId="7FFBBF66" w14:textId="77777777" w:rsidR="00C82831" w:rsidRPr="00D126CB" w:rsidRDefault="00C82831" w:rsidP="00D126CB">
      <w:pPr>
        <w:numPr>
          <w:ilvl w:val="0"/>
          <w:numId w:val="22"/>
        </w:numPr>
        <w:spacing w:after="0" w:line="360" w:lineRule="auto"/>
        <w:ind w:left="1276" w:right="707" w:hanging="283"/>
        <w:rPr>
          <w:rFonts w:ascii="Georgia" w:hAnsi="Georgia"/>
        </w:rPr>
      </w:pPr>
      <w:r w:rsidRPr="00D126CB">
        <w:rPr>
          <w:rFonts w:ascii="Georgia" w:hAnsi="Georgia"/>
        </w:rPr>
        <w:t xml:space="preserve">Universalbord eller gynbord  </w:t>
      </w:r>
    </w:p>
    <w:p w14:paraId="77EAA429" w14:textId="77777777" w:rsidR="00C82831" w:rsidRPr="00D126CB" w:rsidRDefault="00C82831" w:rsidP="00D126CB">
      <w:pPr>
        <w:numPr>
          <w:ilvl w:val="0"/>
          <w:numId w:val="22"/>
        </w:numPr>
        <w:spacing w:after="0" w:line="360" w:lineRule="auto"/>
        <w:ind w:left="1276" w:right="707" w:hanging="283"/>
        <w:rPr>
          <w:rFonts w:ascii="Georgia" w:hAnsi="Georgia"/>
        </w:rPr>
      </w:pPr>
      <w:r w:rsidRPr="00D126CB">
        <w:rPr>
          <w:rFonts w:ascii="Georgia" w:hAnsi="Georgia"/>
        </w:rPr>
        <w:t>Ryggläge</w:t>
      </w:r>
    </w:p>
    <w:p w14:paraId="7FA8BFB0" w14:textId="77777777" w:rsidR="00C82831" w:rsidRPr="00D126CB" w:rsidRDefault="00C82831" w:rsidP="00D126CB">
      <w:pPr>
        <w:numPr>
          <w:ilvl w:val="0"/>
          <w:numId w:val="22"/>
        </w:numPr>
        <w:spacing w:after="0" w:line="360" w:lineRule="auto"/>
        <w:ind w:left="1276" w:right="707" w:hanging="283"/>
        <w:rPr>
          <w:rFonts w:ascii="Georgia" w:hAnsi="Georgia"/>
        </w:rPr>
      </w:pPr>
      <w:r w:rsidRPr="00D126CB">
        <w:rPr>
          <w:rFonts w:ascii="Georgia" w:hAnsi="Georgia"/>
        </w:rPr>
        <w:t>Armarna ut vid endast bukorgan, armarna längs med sidorna vid uttag av även thoraxorgan (stäm av med koordinator/ansvarig IVA-läk)</w:t>
      </w:r>
    </w:p>
    <w:p w14:paraId="07CEBA74" w14:textId="77777777" w:rsidR="00C82831" w:rsidRPr="00D126CB" w:rsidRDefault="00C82831" w:rsidP="00D126CB">
      <w:pPr>
        <w:numPr>
          <w:ilvl w:val="0"/>
          <w:numId w:val="22"/>
        </w:numPr>
        <w:spacing w:after="0" w:line="360" w:lineRule="auto"/>
        <w:ind w:left="1276" w:right="707" w:hanging="283"/>
        <w:rPr>
          <w:rFonts w:ascii="Georgia" w:hAnsi="Georgia"/>
        </w:rPr>
      </w:pPr>
      <w:r w:rsidRPr="00D126CB">
        <w:rPr>
          <w:rFonts w:ascii="Georgia" w:hAnsi="Georgia"/>
        </w:rPr>
        <w:t>Överflyttning kan ske på IVA-sal eller op-sal. (stäm av med IVA)</w:t>
      </w:r>
    </w:p>
    <w:p w14:paraId="20D39CD4" w14:textId="77777777" w:rsidR="00C82831" w:rsidRPr="00D126CB" w:rsidRDefault="00C82831" w:rsidP="00C82831">
      <w:pPr>
        <w:pStyle w:val="Rubrik2"/>
        <w:rPr>
          <w:rFonts w:ascii="Verdana" w:hAnsi="Verdana"/>
          <w:sz w:val="28"/>
          <w:szCs w:val="28"/>
        </w:rPr>
      </w:pPr>
      <w:r w:rsidRPr="00D126CB">
        <w:rPr>
          <w:rFonts w:ascii="Verdana" w:hAnsi="Verdana"/>
          <w:sz w:val="28"/>
          <w:szCs w:val="28"/>
        </w:rPr>
        <w:t>Teknisk utrustning</w:t>
      </w:r>
    </w:p>
    <w:p w14:paraId="71343CB1" w14:textId="77777777" w:rsidR="00C82831" w:rsidRPr="00D126CB" w:rsidRDefault="00C82831" w:rsidP="00D126CB">
      <w:pPr>
        <w:spacing w:line="360" w:lineRule="auto"/>
        <w:ind w:left="993" w:right="707"/>
        <w:rPr>
          <w:rFonts w:ascii="Georgia" w:hAnsi="Georgia"/>
        </w:rPr>
      </w:pPr>
      <w:r w:rsidRPr="00D126CB">
        <w:rPr>
          <w:rFonts w:ascii="Georgia" w:hAnsi="Georgia"/>
        </w:rPr>
        <w:t>Diatermi Vallylab Force Triad monopolärt system program Grundinställning CutBlend 20 W coag Fulgurate 20 W (Diatermi med LigaSure uttag).</w:t>
      </w:r>
    </w:p>
    <w:p w14:paraId="7C093DAB" w14:textId="77777777" w:rsidR="00C82831" w:rsidRPr="00D126CB" w:rsidRDefault="00C82831" w:rsidP="00D126CB">
      <w:pPr>
        <w:spacing w:line="360" w:lineRule="auto"/>
        <w:ind w:left="993" w:right="707"/>
        <w:rPr>
          <w:rFonts w:ascii="Georgia" w:hAnsi="Georgia"/>
        </w:rPr>
      </w:pPr>
      <w:r w:rsidRPr="00D126CB">
        <w:rPr>
          <w:rFonts w:ascii="Georgia" w:hAnsi="Georgia"/>
        </w:rPr>
        <w:lastRenderedPageBreak/>
        <w:t>Ev. Diatermi ERBE, monopolärt system, program 1A (diatermi med Argonuttag, från sal 13 eller endo)</w:t>
      </w:r>
    </w:p>
    <w:p w14:paraId="098FD491" w14:textId="77777777" w:rsidR="00C82831" w:rsidRPr="00D126CB" w:rsidRDefault="00C82831" w:rsidP="00D126CB">
      <w:pPr>
        <w:spacing w:line="360" w:lineRule="auto"/>
        <w:ind w:left="993" w:right="707"/>
        <w:rPr>
          <w:rFonts w:ascii="Georgia" w:hAnsi="Georgia"/>
          <w:lang w:val="en-US"/>
        </w:rPr>
      </w:pPr>
      <w:r w:rsidRPr="00D126CB">
        <w:rPr>
          <w:rFonts w:ascii="Georgia" w:hAnsi="Georgia"/>
          <w:lang w:val="en-US"/>
        </w:rPr>
        <w:t xml:space="preserve">1 st. Diatermier ERBE, monopolärt system, program 1A </w:t>
      </w:r>
    </w:p>
    <w:p w14:paraId="6DDA737F" w14:textId="77777777" w:rsidR="00C82831" w:rsidRPr="00D126CB" w:rsidRDefault="00C82831" w:rsidP="00D126CB">
      <w:pPr>
        <w:spacing w:line="360" w:lineRule="auto"/>
        <w:ind w:left="993" w:right="707"/>
        <w:rPr>
          <w:rFonts w:ascii="Georgia" w:hAnsi="Georgia"/>
        </w:rPr>
      </w:pPr>
      <w:r w:rsidRPr="00D126CB">
        <w:rPr>
          <w:rFonts w:ascii="Georgia" w:hAnsi="Georgia"/>
        </w:rPr>
        <w:t>Ev.Ultraljudsapparat Harmonic (vid pancreas-uttag)</w:t>
      </w:r>
    </w:p>
    <w:p w14:paraId="708DD182" w14:textId="77777777" w:rsidR="00C82831" w:rsidRPr="00D126CB" w:rsidRDefault="00C82831" w:rsidP="00D126CB">
      <w:pPr>
        <w:spacing w:line="360" w:lineRule="auto"/>
        <w:ind w:left="993" w:right="707"/>
        <w:rPr>
          <w:rFonts w:ascii="Georgia" w:hAnsi="Georgia"/>
        </w:rPr>
      </w:pPr>
      <w:r w:rsidRPr="00D126CB">
        <w:rPr>
          <w:rFonts w:ascii="Georgia" w:hAnsi="Georgia"/>
        </w:rPr>
        <w:t>Neutralplattorna fästes på låren.</w:t>
      </w:r>
    </w:p>
    <w:p w14:paraId="0BAB6A88" w14:textId="77777777" w:rsidR="00C82831" w:rsidRPr="00D126CB" w:rsidRDefault="00C82831" w:rsidP="00D126CB">
      <w:pPr>
        <w:spacing w:line="360" w:lineRule="auto"/>
        <w:ind w:left="993" w:right="707"/>
        <w:rPr>
          <w:rFonts w:ascii="Georgia" w:hAnsi="Georgia"/>
        </w:rPr>
      </w:pPr>
      <w:r w:rsidRPr="00D126CB">
        <w:rPr>
          <w:rFonts w:ascii="Georgia" w:hAnsi="Georgia"/>
        </w:rPr>
        <w:t>2 st sugar.</w:t>
      </w:r>
    </w:p>
    <w:p w14:paraId="4A229216" w14:textId="77777777" w:rsidR="00C82831" w:rsidRPr="00D126CB" w:rsidRDefault="00C82831" w:rsidP="00D126CB">
      <w:pPr>
        <w:spacing w:line="360" w:lineRule="auto"/>
        <w:ind w:left="993" w:right="707"/>
        <w:rPr>
          <w:rFonts w:ascii="Georgia" w:hAnsi="Georgia"/>
        </w:rPr>
      </w:pPr>
      <w:r w:rsidRPr="00D126CB">
        <w:rPr>
          <w:rFonts w:ascii="Georgia" w:hAnsi="Georgia"/>
        </w:rPr>
        <w:t>1 st sug med 3 L-påsar till Organdonation (finns i apparatförråd, kir. sekt.)</w:t>
      </w:r>
    </w:p>
    <w:p w14:paraId="7F656550" w14:textId="77777777" w:rsidR="00C82831" w:rsidRPr="00552467" w:rsidRDefault="00C82831" w:rsidP="00C82831">
      <w:pPr>
        <w:pStyle w:val="Rubrik3"/>
        <w:rPr>
          <w:rFonts w:ascii="Verdana" w:hAnsi="Verdana"/>
          <w:sz w:val="28"/>
          <w:szCs w:val="28"/>
        </w:rPr>
      </w:pPr>
      <w:r w:rsidRPr="00552467">
        <w:rPr>
          <w:rFonts w:ascii="Verdana" w:hAnsi="Verdana"/>
          <w:sz w:val="28"/>
          <w:szCs w:val="28"/>
        </w:rPr>
        <w:t>Grundutrustning</w:t>
      </w:r>
    </w:p>
    <w:p w14:paraId="6FECB109" w14:textId="77777777" w:rsidR="00C82831" w:rsidRPr="00552467" w:rsidRDefault="00C82831" w:rsidP="00552467">
      <w:pPr>
        <w:spacing w:line="360" w:lineRule="auto"/>
        <w:ind w:left="993" w:right="707"/>
        <w:rPr>
          <w:rFonts w:ascii="Georgia" w:hAnsi="Georgia"/>
        </w:rPr>
      </w:pPr>
      <w:r w:rsidRPr="00552467">
        <w:rPr>
          <w:rFonts w:ascii="Georgia" w:hAnsi="Georgia"/>
        </w:rPr>
        <w:t xml:space="preserve">1 st. Opset Universal </w:t>
      </w:r>
    </w:p>
    <w:p w14:paraId="66509397" w14:textId="77777777" w:rsidR="00C82831" w:rsidRPr="00552467" w:rsidRDefault="00C82831" w:rsidP="00552467">
      <w:pPr>
        <w:spacing w:line="360" w:lineRule="auto"/>
        <w:ind w:left="993" w:right="707"/>
        <w:rPr>
          <w:rFonts w:ascii="Georgia" w:hAnsi="Georgia"/>
        </w:rPr>
      </w:pPr>
      <w:r w:rsidRPr="00552467">
        <w:rPr>
          <w:rFonts w:ascii="Georgia" w:hAnsi="Georgia"/>
        </w:rPr>
        <w:t>1 st. Op rock std storl, LL</w:t>
      </w:r>
    </w:p>
    <w:p w14:paraId="3C3AE24B" w14:textId="77777777" w:rsidR="00C82831" w:rsidRPr="00552467" w:rsidRDefault="00C82831" w:rsidP="00552467">
      <w:pPr>
        <w:spacing w:line="360" w:lineRule="auto"/>
        <w:ind w:left="993" w:right="707"/>
        <w:rPr>
          <w:rFonts w:ascii="Georgia" w:hAnsi="Georgia"/>
        </w:rPr>
      </w:pPr>
      <w:r w:rsidRPr="00552467">
        <w:rPr>
          <w:rFonts w:ascii="Georgia" w:hAnsi="Georgia"/>
        </w:rPr>
        <w:t>2 st  Op rock std x-stor, XL (förstärkt rock till operatörerna).</w:t>
      </w:r>
    </w:p>
    <w:p w14:paraId="3A083A4D" w14:textId="77777777" w:rsidR="00C82831" w:rsidRPr="00552467" w:rsidRDefault="00C82831" w:rsidP="00552467">
      <w:pPr>
        <w:spacing w:line="360" w:lineRule="auto"/>
        <w:ind w:left="993" w:right="707"/>
        <w:rPr>
          <w:rFonts w:ascii="Georgia" w:hAnsi="Georgia"/>
          <w:lang w:val="en-US"/>
        </w:rPr>
      </w:pPr>
      <w:r w:rsidRPr="00552467">
        <w:rPr>
          <w:rFonts w:ascii="Georgia" w:hAnsi="Georgia"/>
          <w:lang w:val="en-US"/>
        </w:rPr>
        <w:t>2 st. Op påse assbord 77x145 cm S</w:t>
      </w:r>
    </w:p>
    <w:p w14:paraId="68B17AC1" w14:textId="77777777" w:rsidR="00C82831" w:rsidRPr="00552467" w:rsidRDefault="00C82831" w:rsidP="00552467">
      <w:pPr>
        <w:spacing w:line="360" w:lineRule="auto"/>
        <w:ind w:left="993" w:right="707"/>
        <w:rPr>
          <w:rFonts w:ascii="Georgia" w:hAnsi="Georgia"/>
        </w:rPr>
      </w:pPr>
      <w:r w:rsidRPr="00552467">
        <w:rPr>
          <w:rFonts w:ascii="Georgia" w:hAnsi="Georgia"/>
        </w:rPr>
        <w:t>2 st. Op lakan Instrumentbord 150x190 S</w:t>
      </w:r>
    </w:p>
    <w:p w14:paraId="7BBF35B2" w14:textId="77777777" w:rsidR="00C82831" w:rsidRPr="00552467" w:rsidRDefault="00C82831" w:rsidP="00552467">
      <w:pPr>
        <w:spacing w:line="360" w:lineRule="auto"/>
        <w:ind w:left="993" w:right="707"/>
        <w:rPr>
          <w:rFonts w:ascii="Georgia" w:hAnsi="Georgia"/>
        </w:rPr>
      </w:pPr>
      <w:r w:rsidRPr="00552467">
        <w:rPr>
          <w:rFonts w:ascii="Georgia" w:hAnsi="Georgia"/>
        </w:rPr>
        <w:t>2 st. Koppset engångs</w:t>
      </w:r>
    </w:p>
    <w:p w14:paraId="717BE9F8" w14:textId="77777777" w:rsidR="00C82831" w:rsidRPr="00552467" w:rsidRDefault="00C82831" w:rsidP="00552467">
      <w:pPr>
        <w:spacing w:line="360" w:lineRule="auto"/>
        <w:ind w:left="993" w:right="707"/>
        <w:rPr>
          <w:rFonts w:ascii="Georgia" w:hAnsi="Georgia"/>
        </w:rPr>
      </w:pPr>
      <w:r w:rsidRPr="00552467">
        <w:rPr>
          <w:rFonts w:ascii="Georgia" w:hAnsi="Georgia"/>
        </w:rPr>
        <w:t xml:space="preserve">2 st. Rondskål </w:t>
      </w:r>
    </w:p>
    <w:p w14:paraId="39CBB61F" w14:textId="77777777" w:rsidR="00C82831" w:rsidRPr="00552467" w:rsidRDefault="00C82831" w:rsidP="00552467">
      <w:pPr>
        <w:spacing w:line="360" w:lineRule="auto"/>
        <w:ind w:left="993" w:right="707"/>
        <w:rPr>
          <w:rFonts w:ascii="Georgia" w:hAnsi="Georgia"/>
        </w:rPr>
      </w:pPr>
      <w:r w:rsidRPr="00552467">
        <w:rPr>
          <w:rFonts w:ascii="Georgia" w:hAnsi="Georgia"/>
        </w:rPr>
        <w:t>2-3 st. Handfat</w:t>
      </w:r>
    </w:p>
    <w:p w14:paraId="571693CF" w14:textId="77777777" w:rsidR="00C82831" w:rsidRPr="00552467" w:rsidRDefault="00C82831" w:rsidP="00552467">
      <w:pPr>
        <w:spacing w:line="360" w:lineRule="auto"/>
        <w:ind w:left="993" w:right="707"/>
        <w:rPr>
          <w:rFonts w:ascii="Georgia" w:hAnsi="Georgia"/>
        </w:rPr>
      </w:pPr>
      <w:r w:rsidRPr="00552467">
        <w:rPr>
          <w:rFonts w:ascii="Georgia" w:hAnsi="Georgia"/>
        </w:rPr>
        <w:t>3 st. Op lamphandtagsskydd</w:t>
      </w:r>
    </w:p>
    <w:p w14:paraId="18315028" w14:textId="77777777" w:rsidR="00C82831" w:rsidRPr="00552467" w:rsidRDefault="00C82831" w:rsidP="00552467">
      <w:pPr>
        <w:spacing w:line="360" w:lineRule="auto"/>
        <w:ind w:left="993" w:right="707"/>
        <w:rPr>
          <w:rFonts w:ascii="Georgia" w:hAnsi="Georgia"/>
        </w:rPr>
      </w:pPr>
      <w:r w:rsidRPr="00552467">
        <w:rPr>
          <w:rFonts w:ascii="Georgia" w:hAnsi="Georgia"/>
        </w:rPr>
        <w:t>Handskar</w:t>
      </w:r>
    </w:p>
    <w:p w14:paraId="36DCCDD9" w14:textId="77777777" w:rsidR="00C82831" w:rsidRPr="00552467" w:rsidRDefault="00C82831" w:rsidP="00552467">
      <w:pPr>
        <w:spacing w:line="360" w:lineRule="auto"/>
        <w:ind w:left="993" w:right="707"/>
        <w:rPr>
          <w:rFonts w:ascii="Georgia" w:hAnsi="Georgia"/>
        </w:rPr>
      </w:pPr>
      <w:r w:rsidRPr="00552467">
        <w:rPr>
          <w:rFonts w:ascii="Georgia" w:hAnsi="Georgia"/>
        </w:rPr>
        <w:t>1 st. Knivblad nr 10</w:t>
      </w:r>
    </w:p>
    <w:p w14:paraId="4FD1C3F7" w14:textId="77777777" w:rsidR="00C82831" w:rsidRPr="00552467" w:rsidRDefault="00C82831" w:rsidP="00552467">
      <w:pPr>
        <w:spacing w:line="360" w:lineRule="auto"/>
        <w:ind w:left="993" w:right="707"/>
        <w:rPr>
          <w:rFonts w:ascii="Georgia" w:hAnsi="Georgia"/>
        </w:rPr>
      </w:pPr>
      <w:r w:rsidRPr="00552467">
        <w:rPr>
          <w:rFonts w:ascii="Georgia" w:hAnsi="Georgia"/>
        </w:rPr>
        <w:t>1 st. Skyddsask till nålar/knivblad 10 nålar (Nålask)</w:t>
      </w:r>
    </w:p>
    <w:p w14:paraId="3D57B52B" w14:textId="77777777" w:rsidR="00C82831" w:rsidRPr="00552467" w:rsidRDefault="00C82831" w:rsidP="00552467">
      <w:pPr>
        <w:spacing w:line="360" w:lineRule="auto"/>
        <w:ind w:left="993" w:right="707"/>
        <w:rPr>
          <w:rFonts w:ascii="Georgia" w:hAnsi="Georgia"/>
          <w:lang w:val="en-US"/>
        </w:rPr>
      </w:pPr>
      <w:r w:rsidRPr="00552467">
        <w:rPr>
          <w:rFonts w:ascii="Georgia" w:hAnsi="Georgia"/>
          <w:lang w:val="en-US"/>
        </w:rPr>
        <w:t>1 st. Blade Shield Scalpel Holder (Knivhållare)</w:t>
      </w:r>
    </w:p>
    <w:p w14:paraId="68CE15AD" w14:textId="77777777" w:rsidR="00C82831" w:rsidRPr="00552467" w:rsidRDefault="00C82831" w:rsidP="00552467">
      <w:pPr>
        <w:spacing w:line="360" w:lineRule="auto"/>
        <w:ind w:left="993" w:right="707"/>
        <w:rPr>
          <w:rFonts w:ascii="Georgia" w:hAnsi="Georgia"/>
        </w:rPr>
      </w:pPr>
      <w:r w:rsidRPr="00552467">
        <w:rPr>
          <w:rFonts w:ascii="Georgia" w:hAnsi="Georgia"/>
        </w:rPr>
        <w:t>3 st. Slanghållare kardborre 2,5x30 cm S</w:t>
      </w:r>
    </w:p>
    <w:p w14:paraId="45226CA2" w14:textId="77777777" w:rsidR="00C82831" w:rsidRPr="00552467" w:rsidRDefault="00C82831" w:rsidP="00552467">
      <w:pPr>
        <w:spacing w:line="360" w:lineRule="auto"/>
        <w:ind w:left="993" w:right="707"/>
        <w:rPr>
          <w:rFonts w:ascii="Georgia" w:hAnsi="Georgia"/>
          <w:lang w:val="en-US"/>
        </w:rPr>
      </w:pPr>
      <w:r w:rsidRPr="00552467">
        <w:rPr>
          <w:rFonts w:ascii="Georgia" w:hAnsi="Georgia"/>
          <w:lang w:val="en-US"/>
        </w:rPr>
        <w:t>1 st. Op duk nonw. rtgtr 30x40 cm S Bruna 5-pack (till thoraxhaken)</w:t>
      </w:r>
    </w:p>
    <w:p w14:paraId="54AE5413" w14:textId="77777777" w:rsidR="00C82831" w:rsidRPr="00552467" w:rsidRDefault="00C82831" w:rsidP="00552467">
      <w:pPr>
        <w:spacing w:line="360" w:lineRule="auto"/>
        <w:ind w:left="993" w:right="707"/>
        <w:rPr>
          <w:rFonts w:ascii="Georgia" w:hAnsi="Georgia"/>
          <w:lang w:val="en-US"/>
        </w:rPr>
      </w:pPr>
      <w:r w:rsidRPr="00552467">
        <w:rPr>
          <w:rFonts w:ascii="Georgia" w:hAnsi="Georgia"/>
          <w:lang w:val="en-US"/>
        </w:rPr>
        <w:t>2 st. Op duk nonw. rtgtr 40x65 cm S Svarta 5-pack</w:t>
      </w:r>
    </w:p>
    <w:p w14:paraId="3EDC32D8" w14:textId="77777777" w:rsidR="00C82831" w:rsidRPr="00552467" w:rsidRDefault="00C82831" w:rsidP="00552467">
      <w:pPr>
        <w:spacing w:line="360" w:lineRule="auto"/>
        <w:ind w:left="993" w:right="707"/>
        <w:rPr>
          <w:rFonts w:ascii="Georgia" w:hAnsi="Georgia"/>
        </w:rPr>
      </w:pPr>
      <w:r w:rsidRPr="00552467">
        <w:rPr>
          <w:rFonts w:ascii="Georgia" w:hAnsi="Georgia"/>
          <w:lang w:val="en-US"/>
        </w:rPr>
        <w:t xml:space="preserve">2 st. </w:t>
      </w:r>
      <w:r w:rsidRPr="00552467">
        <w:rPr>
          <w:rFonts w:ascii="Georgia" w:hAnsi="Georgia"/>
        </w:rPr>
        <w:t>Vesselloop medium blå 2-pack</w:t>
      </w:r>
    </w:p>
    <w:p w14:paraId="20976F6C" w14:textId="77777777" w:rsidR="00C82831" w:rsidRPr="00552467" w:rsidRDefault="00C82831" w:rsidP="00552467">
      <w:pPr>
        <w:spacing w:line="360" w:lineRule="auto"/>
        <w:ind w:left="993" w:right="707"/>
        <w:rPr>
          <w:rFonts w:ascii="Georgia" w:hAnsi="Georgia"/>
        </w:rPr>
      </w:pPr>
      <w:r w:rsidRPr="00552467">
        <w:rPr>
          <w:rFonts w:ascii="Georgia" w:hAnsi="Georgia"/>
        </w:rPr>
        <w:lastRenderedPageBreak/>
        <w:t>2 st. Op påse diatermi transparent 24,5 cm x 47 cm (sug och diatermipåse, långa)</w:t>
      </w:r>
    </w:p>
    <w:p w14:paraId="6C9A4BBD" w14:textId="77777777" w:rsidR="00C82831" w:rsidRPr="00552467" w:rsidRDefault="00C82831" w:rsidP="00552467">
      <w:pPr>
        <w:spacing w:line="360" w:lineRule="auto"/>
        <w:ind w:left="993" w:right="707"/>
        <w:rPr>
          <w:rFonts w:ascii="Georgia" w:hAnsi="Georgia"/>
        </w:rPr>
      </w:pPr>
      <w:r w:rsidRPr="00552467">
        <w:rPr>
          <w:rFonts w:ascii="Georgia" w:hAnsi="Georgia"/>
        </w:rPr>
        <w:t>2-3 st. Sugset rak dubbelrör 3,5 m S Rissler röntgentät</w:t>
      </w:r>
    </w:p>
    <w:p w14:paraId="765872C4" w14:textId="77777777" w:rsidR="00C82831" w:rsidRPr="00552467" w:rsidRDefault="00C82831" w:rsidP="00552467">
      <w:pPr>
        <w:spacing w:line="360" w:lineRule="auto"/>
        <w:ind w:left="993" w:right="707"/>
        <w:rPr>
          <w:rFonts w:ascii="Georgia" w:hAnsi="Georgia"/>
        </w:rPr>
      </w:pPr>
      <w:r w:rsidRPr="00552467">
        <w:rPr>
          <w:rFonts w:ascii="Georgia" w:hAnsi="Georgia"/>
        </w:rPr>
        <w:t>2 st. Diatermi handtag integrerat med rökutsug och hylsa</w:t>
      </w:r>
    </w:p>
    <w:p w14:paraId="3A37B2A1" w14:textId="77777777" w:rsidR="00C82831" w:rsidRPr="00552467" w:rsidRDefault="00C82831" w:rsidP="00552467">
      <w:pPr>
        <w:spacing w:line="360" w:lineRule="auto"/>
        <w:ind w:left="993" w:right="707"/>
        <w:rPr>
          <w:rFonts w:ascii="Georgia" w:hAnsi="Georgia"/>
        </w:rPr>
      </w:pPr>
      <w:r w:rsidRPr="00552467">
        <w:rPr>
          <w:rFonts w:ascii="Georgia" w:hAnsi="Georgia"/>
        </w:rPr>
        <w:t>2 st. Sugslang kona-kona</w:t>
      </w:r>
    </w:p>
    <w:p w14:paraId="05CC93D9" w14:textId="77777777" w:rsidR="00C82831" w:rsidRPr="00552467" w:rsidRDefault="00C82831" w:rsidP="00552467">
      <w:pPr>
        <w:spacing w:line="360" w:lineRule="auto"/>
        <w:ind w:left="993" w:right="707"/>
        <w:rPr>
          <w:rFonts w:ascii="Georgia" w:hAnsi="Georgia"/>
        </w:rPr>
      </w:pPr>
      <w:r w:rsidRPr="00552467">
        <w:rPr>
          <w:rFonts w:ascii="Georgia" w:hAnsi="Georgia"/>
        </w:rPr>
        <w:t>2 st. Vätskeuppsamlingspåse (u-påse) Ev. skarvas dessa (påsdelen tvärsöver klipps bort på bägge påsarna).</w:t>
      </w:r>
    </w:p>
    <w:p w14:paraId="145098A4" w14:textId="77777777" w:rsidR="00C82831" w:rsidRPr="00552467" w:rsidRDefault="00C82831" w:rsidP="00552467">
      <w:pPr>
        <w:spacing w:line="360" w:lineRule="auto"/>
        <w:ind w:left="993" w:right="707"/>
        <w:rPr>
          <w:rFonts w:ascii="Georgia" w:hAnsi="Georgia"/>
        </w:rPr>
      </w:pPr>
      <w:r w:rsidRPr="00552467">
        <w:rPr>
          <w:rFonts w:ascii="Georgia" w:hAnsi="Georgia"/>
        </w:rPr>
        <w:t>Ev. Sugset avsmalnande sp 15,5 cm S Kärlsug</w:t>
      </w:r>
    </w:p>
    <w:p w14:paraId="72FC96E1" w14:textId="77777777" w:rsidR="00C82831" w:rsidRPr="00552467" w:rsidRDefault="00C82831" w:rsidP="00552467">
      <w:pPr>
        <w:spacing w:line="360" w:lineRule="auto"/>
        <w:ind w:left="993" w:right="707"/>
        <w:rPr>
          <w:rFonts w:ascii="Georgia" w:hAnsi="Georgia"/>
          <w:lang w:val="en-US"/>
        </w:rPr>
      </w:pPr>
      <w:r w:rsidRPr="00552467">
        <w:rPr>
          <w:rFonts w:ascii="Georgia" w:hAnsi="Georgia"/>
          <w:lang w:val="en-US"/>
        </w:rPr>
        <w:t>Ev.  Harmonic Focus curved Shears FCS9 Johnson&amp;Johnson</w:t>
      </w:r>
    </w:p>
    <w:p w14:paraId="5F3524A1" w14:textId="77777777" w:rsidR="00C82831" w:rsidRPr="00552467" w:rsidRDefault="00C82831" w:rsidP="00552467">
      <w:pPr>
        <w:spacing w:line="360" w:lineRule="auto"/>
        <w:ind w:left="993" w:right="707"/>
        <w:rPr>
          <w:rFonts w:ascii="Georgia" w:hAnsi="Georgia"/>
        </w:rPr>
      </w:pPr>
      <w:r w:rsidRPr="00552467">
        <w:rPr>
          <w:rFonts w:ascii="Georgia" w:hAnsi="Georgia"/>
        </w:rPr>
        <w:t>Ev. Diatermi knivelektrod 10 cm coatad</w:t>
      </w:r>
    </w:p>
    <w:p w14:paraId="14CB2E1A" w14:textId="77777777" w:rsidR="00C82831" w:rsidRPr="002903BF" w:rsidRDefault="00C82831" w:rsidP="00C82831">
      <w:pPr>
        <w:ind w:left="993" w:right="707"/>
        <w:rPr>
          <w:rFonts w:ascii="Arial" w:hAnsi="Arial" w:cs="Arial"/>
          <w:b/>
          <w:sz w:val="18"/>
        </w:rPr>
      </w:pPr>
    </w:p>
    <w:p w14:paraId="51B4475A" w14:textId="77777777" w:rsidR="00C82831" w:rsidRPr="00552467" w:rsidRDefault="00C82831" w:rsidP="00C82831">
      <w:pPr>
        <w:pStyle w:val="Rubrik3"/>
        <w:rPr>
          <w:rFonts w:ascii="Verdana" w:hAnsi="Verdana"/>
          <w:sz w:val="28"/>
          <w:szCs w:val="28"/>
        </w:rPr>
      </w:pPr>
      <w:r w:rsidRPr="00552467">
        <w:rPr>
          <w:rFonts w:ascii="Verdana" w:hAnsi="Verdana"/>
          <w:sz w:val="28"/>
          <w:szCs w:val="28"/>
        </w:rPr>
        <w:t>Galler</w:t>
      </w:r>
    </w:p>
    <w:p w14:paraId="0C223279" w14:textId="77777777" w:rsidR="00C82831" w:rsidRPr="00552467" w:rsidRDefault="00C82831" w:rsidP="00552467">
      <w:pPr>
        <w:spacing w:line="360" w:lineRule="auto"/>
        <w:ind w:left="993" w:right="707"/>
        <w:rPr>
          <w:rFonts w:ascii="Georgia" w:hAnsi="Georgia" w:cs="Arial"/>
        </w:rPr>
      </w:pPr>
      <w:r w:rsidRPr="00552467">
        <w:rPr>
          <w:rFonts w:ascii="Georgia" w:hAnsi="Georgia" w:cs="Arial"/>
        </w:rPr>
        <w:t>Transplantationsteamets egna instrument</w:t>
      </w:r>
    </w:p>
    <w:p w14:paraId="16F6F937" w14:textId="77777777" w:rsidR="00C82831" w:rsidRPr="00552467" w:rsidRDefault="00C82831" w:rsidP="00552467">
      <w:pPr>
        <w:spacing w:line="360" w:lineRule="auto"/>
        <w:ind w:left="993" w:right="707"/>
        <w:rPr>
          <w:rFonts w:ascii="Georgia" w:hAnsi="Georgia" w:cs="Arial"/>
        </w:rPr>
      </w:pPr>
      <w:r w:rsidRPr="00552467">
        <w:rPr>
          <w:rFonts w:ascii="Georgia" w:hAnsi="Georgia" w:cs="Arial"/>
        </w:rPr>
        <w:t>Grundgaller stort</w:t>
      </w:r>
    </w:p>
    <w:p w14:paraId="3654B91A" w14:textId="77777777" w:rsidR="00C82831" w:rsidRPr="00552467" w:rsidRDefault="00C82831" w:rsidP="00C82831">
      <w:pPr>
        <w:pStyle w:val="Rubrik3"/>
        <w:rPr>
          <w:rFonts w:ascii="Verdana" w:hAnsi="Verdana"/>
          <w:sz w:val="28"/>
          <w:szCs w:val="28"/>
        </w:rPr>
      </w:pPr>
      <w:r w:rsidRPr="00552467">
        <w:rPr>
          <w:rFonts w:ascii="Verdana" w:hAnsi="Verdana"/>
          <w:sz w:val="28"/>
          <w:szCs w:val="28"/>
        </w:rPr>
        <w:t>Instrument</w:t>
      </w:r>
    </w:p>
    <w:p w14:paraId="6B4DEFF0" w14:textId="77777777" w:rsidR="00C82831" w:rsidRPr="00552467" w:rsidRDefault="00C82831" w:rsidP="00552467">
      <w:pPr>
        <w:spacing w:line="360" w:lineRule="auto"/>
        <w:ind w:left="993" w:right="707"/>
        <w:rPr>
          <w:rFonts w:ascii="Georgia" w:hAnsi="Georgia"/>
          <w:bCs/>
        </w:rPr>
      </w:pPr>
      <w:r w:rsidRPr="00552467">
        <w:rPr>
          <w:rFonts w:ascii="Georgia" w:hAnsi="Georgia"/>
          <w:bCs/>
        </w:rPr>
        <w:t>Ev. Diatermi APC Handtag VIO + applikator kort (när Argon anv.)</w:t>
      </w:r>
    </w:p>
    <w:p w14:paraId="27FAADB2" w14:textId="77777777" w:rsidR="00C82831" w:rsidRPr="00552467" w:rsidRDefault="00C82831" w:rsidP="00552467">
      <w:pPr>
        <w:spacing w:line="360" w:lineRule="auto"/>
        <w:ind w:left="993" w:right="707"/>
        <w:rPr>
          <w:rFonts w:ascii="Georgia" w:hAnsi="Georgia"/>
          <w:bCs/>
          <w:lang w:val="en-US"/>
        </w:rPr>
      </w:pPr>
      <w:r w:rsidRPr="00552467">
        <w:rPr>
          <w:rFonts w:ascii="Georgia" w:hAnsi="Georgia"/>
          <w:bCs/>
          <w:lang w:val="en-US"/>
        </w:rPr>
        <w:t>Ev. Pincett De Bakey 25 cm</w:t>
      </w:r>
    </w:p>
    <w:p w14:paraId="56E64188" w14:textId="77777777" w:rsidR="00C82831" w:rsidRPr="00552467" w:rsidRDefault="00C82831" w:rsidP="00552467">
      <w:pPr>
        <w:spacing w:line="360" w:lineRule="auto"/>
        <w:ind w:left="993" w:right="707"/>
        <w:rPr>
          <w:rFonts w:ascii="Georgia" w:hAnsi="Georgia"/>
          <w:bCs/>
          <w:lang w:val="en-US"/>
        </w:rPr>
      </w:pPr>
      <w:r w:rsidRPr="00552467">
        <w:rPr>
          <w:rFonts w:ascii="Georgia" w:hAnsi="Georgia"/>
          <w:bCs/>
          <w:lang w:val="en-US"/>
        </w:rPr>
        <w:t>Ev. Harmonic Scalpel Blue Hand Piece + test tip (pancreas)</w:t>
      </w:r>
    </w:p>
    <w:p w14:paraId="5A6CDD44" w14:textId="77777777" w:rsidR="00C82831" w:rsidRPr="00552467" w:rsidRDefault="00C82831" w:rsidP="00552467">
      <w:pPr>
        <w:spacing w:line="360" w:lineRule="auto"/>
        <w:ind w:left="993" w:right="707"/>
        <w:rPr>
          <w:rFonts w:ascii="Georgia" w:hAnsi="Georgia"/>
          <w:bCs/>
        </w:rPr>
      </w:pPr>
      <w:r w:rsidRPr="00552467">
        <w:rPr>
          <w:rFonts w:ascii="Georgia" w:hAnsi="Georgia"/>
          <w:bCs/>
        </w:rPr>
        <w:t>Ev. Hake självhållande Pehrman X-lång</w:t>
      </w:r>
    </w:p>
    <w:p w14:paraId="1D7151E5" w14:textId="77777777" w:rsidR="00C82831" w:rsidRPr="00552467" w:rsidRDefault="00C82831" w:rsidP="00C82831">
      <w:pPr>
        <w:pStyle w:val="Rubrik3"/>
        <w:rPr>
          <w:rFonts w:ascii="Verdana" w:hAnsi="Verdana"/>
          <w:sz w:val="28"/>
          <w:szCs w:val="28"/>
        </w:rPr>
      </w:pPr>
      <w:r w:rsidRPr="00552467">
        <w:rPr>
          <w:rFonts w:ascii="Verdana" w:hAnsi="Verdana"/>
          <w:sz w:val="28"/>
          <w:szCs w:val="28"/>
        </w:rPr>
        <w:t>Till perfusionsbordet</w:t>
      </w:r>
    </w:p>
    <w:p w14:paraId="1F5F9004" w14:textId="77777777" w:rsidR="00C82831" w:rsidRPr="00552467" w:rsidRDefault="00C82831" w:rsidP="00552467">
      <w:pPr>
        <w:spacing w:line="360" w:lineRule="auto"/>
        <w:ind w:left="993" w:right="707"/>
        <w:rPr>
          <w:rFonts w:ascii="Georgia" w:hAnsi="Georgia" w:cs="Arial"/>
          <w:b/>
          <w:bCs/>
        </w:rPr>
      </w:pPr>
      <w:r w:rsidRPr="00552467">
        <w:rPr>
          <w:rFonts w:ascii="Georgia" w:hAnsi="Georgia" w:cs="Arial"/>
          <w:bCs/>
        </w:rPr>
        <w:t>Fistelgaller</w:t>
      </w:r>
    </w:p>
    <w:p w14:paraId="3024AA6B"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Ev. Kärlsug</w:t>
      </w:r>
    </w:p>
    <w:p w14:paraId="09AA90DC" w14:textId="77777777" w:rsidR="00C82831" w:rsidRPr="00552467" w:rsidRDefault="00C82831" w:rsidP="00C82831">
      <w:pPr>
        <w:pStyle w:val="Rubrik3"/>
        <w:rPr>
          <w:rFonts w:ascii="Verdana" w:hAnsi="Verdana"/>
          <w:sz w:val="28"/>
          <w:szCs w:val="28"/>
        </w:rPr>
      </w:pPr>
      <w:r w:rsidRPr="00552467">
        <w:rPr>
          <w:rFonts w:ascii="Verdana" w:hAnsi="Verdana"/>
          <w:sz w:val="28"/>
          <w:szCs w:val="28"/>
        </w:rPr>
        <w:t>Övrigt</w:t>
      </w:r>
    </w:p>
    <w:p w14:paraId="6F83EE0F"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 xml:space="preserve">2 st. Droppställningar </w:t>
      </w:r>
    </w:p>
    <w:p w14:paraId="3350A0BF"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1 st. Plåthink med hjul till Cell-Saver</w:t>
      </w:r>
    </w:p>
    <w:p w14:paraId="37339D6C"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2 st. Uppdukningsbord stort</w:t>
      </w:r>
    </w:p>
    <w:p w14:paraId="522B1080"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1-2 st. Bord utanför salen</w:t>
      </w:r>
    </w:p>
    <w:p w14:paraId="5924D74A"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Ev. 2 st. Assbord</w:t>
      </w:r>
    </w:p>
    <w:p w14:paraId="75641516" w14:textId="77777777" w:rsidR="00C82831" w:rsidRPr="00552467" w:rsidRDefault="00C82831" w:rsidP="00C82831">
      <w:pPr>
        <w:pStyle w:val="Rubrik3"/>
        <w:rPr>
          <w:rFonts w:ascii="Verdana" w:hAnsi="Verdana"/>
          <w:sz w:val="28"/>
          <w:szCs w:val="28"/>
        </w:rPr>
      </w:pPr>
      <w:r w:rsidRPr="00552467">
        <w:rPr>
          <w:rFonts w:ascii="Verdana" w:hAnsi="Verdana"/>
          <w:sz w:val="28"/>
          <w:szCs w:val="28"/>
        </w:rPr>
        <w:lastRenderedPageBreak/>
        <w:t>Läkemedel</w:t>
      </w:r>
    </w:p>
    <w:p w14:paraId="1B89D9B7"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Heparin 5000 IE/ml och NaCl 9 mg/ml blandar transplantationssjuksköterskorna själva.</w:t>
      </w:r>
    </w:p>
    <w:p w14:paraId="12720A8A"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lang w:val="en-US"/>
        </w:rPr>
        <w:t xml:space="preserve">NaCl 9 mg/ml 500ml, 18 st. </w:t>
      </w:r>
      <w:r w:rsidRPr="00552467">
        <w:rPr>
          <w:rFonts w:ascii="Georgia" w:hAnsi="Georgia" w:cs="Arial"/>
          <w:bCs/>
        </w:rPr>
        <w:t xml:space="preserve">Helst från Fresenius Kabi (kan öppnas sterilt) enligt SU Gbg </w:t>
      </w:r>
    </w:p>
    <w:p w14:paraId="3C0B076E" w14:textId="77777777" w:rsidR="00C82831" w:rsidRPr="00552467" w:rsidRDefault="00C82831" w:rsidP="00552467">
      <w:pPr>
        <w:spacing w:line="360" w:lineRule="auto"/>
        <w:ind w:left="993" w:right="707"/>
        <w:rPr>
          <w:rFonts w:ascii="Georgia" w:hAnsi="Georgia" w:cs="Arial"/>
          <w:bCs/>
        </w:rPr>
      </w:pPr>
      <w:r w:rsidRPr="00552467">
        <w:rPr>
          <w:rFonts w:ascii="Georgia" w:hAnsi="Georgia" w:cs="Arial"/>
          <w:bCs/>
        </w:rPr>
        <w:t>NaCl 9mg/ml 1000 ml. Flaskor kylskåpskalla. Finns i kylskåpet i akutsalens apparatförråd.</w:t>
      </w:r>
    </w:p>
    <w:p w14:paraId="0E28E2C0" w14:textId="77777777" w:rsidR="00C82831" w:rsidRPr="00552467" w:rsidRDefault="00C82831" w:rsidP="00C82831">
      <w:pPr>
        <w:pStyle w:val="Sidhuvud"/>
        <w:ind w:left="993" w:right="707"/>
        <w:rPr>
          <w:rFonts w:ascii="Verdana" w:hAnsi="Verdana" w:cs="Arial"/>
          <w:sz w:val="28"/>
          <w:szCs w:val="28"/>
        </w:rPr>
      </w:pPr>
      <w:r w:rsidRPr="00552467">
        <w:rPr>
          <w:rFonts w:ascii="Verdana" w:hAnsi="Verdana" w:cs="Arial"/>
          <w:sz w:val="28"/>
          <w:szCs w:val="28"/>
        </w:rPr>
        <w:t>Suturer</w:t>
      </w:r>
    </w:p>
    <w:p w14:paraId="518FA6C8" w14:textId="77777777" w:rsidR="00C82831" w:rsidRPr="00552467" w:rsidRDefault="00C82831" w:rsidP="00552467">
      <w:pPr>
        <w:spacing w:line="360" w:lineRule="auto"/>
        <w:ind w:left="993" w:right="707"/>
        <w:rPr>
          <w:rFonts w:ascii="Georgia" w:hAnsi="Georgia" w:cs="Arial"/>
        </w:rPr>
      </w:pPr>
      <w:r w:rsidRPr="00552467">
        <w:rPr>
          <w:rFonts w:ascii="Georgia" w:hAnsi="Georgia" w:cs="Arial"/>
        </w:rPr>
        <w:t>Transplantationssjuksköterskorna har egna suturer med sig</w:t>
      </w:r>
    </w:p>
    <w:p w14:paraId="0EFE27FE" w14:textId="77777777" w:rsidR="00C82831" w:rsidRPr="00552467" w:rsidRDefault="00C82831" w:rsidP="00552467">
      <w:pPr>
        <w:spacing w:line="360" w:lineRule="auto"/>
        <w:ind w:left="993" w:right="707"/>
        <w:rPr>
          <w:rFonts w:ascii="Georgia" w:hAnsi="Georgia" w:cs="Arial"/>
        </w:rPr>
      </w:pPr>
      <w:r w:rsidRPr="00552467">
        <w:rPr>
          <w:rFonts w:ascii="Georgia" w:hAnsi="Georgia" w:cs="Arial"/>
        </w:rPr>
        <w:t>2-0 Polysorb V-20 75 cm resorberbar violette</w:t>
      </w:r>
    </w:p>
    <w:p w14:paraId="4750ECE0" w14:textId="77777777" w:rsidR="00C82831" w:rsidRPr="00552467" w:rsidRDefault="00C82831" w:rsidP="00552467">
      <w:pPr>
        <w:spacing w:line="360" w:lineRule="auto"/>
        <w:ind w:left="993" w:right="707"/>
        <w:rPr>
          <w:rFonts w:ascii="Georgia" w:hAnsi="Georgia" w:cs="Arial"/>
        </w:rPr>
      </w:pPr>
      <w:r w:rsidRPr="00552467">
        <w:rPr>
          <w:rFonts w:ascii="Georgia" w:hAnsi="Georgia" w:cs="Arial"/>
        </w:rPr>
        <w:t>2-0 Polysorb Ligatur 3x45 cm resorberbar violette</w:t>
      </w:r>
    </w:p>
    <w:p w14:paraId="069C30A9" w14:textId="77777777" w:rsidR="00C82831" w:rsidRPr="00552467" w:rsidRDefault="00C82831" w:rsidP="00552467">
      <w:pPr>
        <w:spacing w:line="360" w:lineRule="auto"/>
        <w:ind w:left="993" w:right="707"/>
        <w:rPr>
          <w:rFonts w:ascii="Georgia" w:hAnsi="Georgia" w:cs="Arial"/>
          <w:bCs/>
          <w:lang w:val="en-US"/>
        </w:rPr>
      </w:pPr>
      <w:r w:rsidRPr="00552467">
        <w:rPr>
          <w:rFonts w:ascii="Georgia" w:hAnsi="Georgia" w:cs="Arial"/>
          <w:lang w:val="en-US"/>
        </w:rPr>
        <w:t xml:space="preserve">Hudstapler Appose wide skin stapler  </w:t>
      </w:r>
    </w:p>
    <w:p w14:paraId="31036A5C" w14:textId="77777777" w:rsidR="00C82831" w:rsidRPr="00552467" w:rsidRDefault="00C82831" w:rsidP="00C82831">
      <w:pPr>
        <w:pStyle w:val="Rubrik3"/>
        <w:rPr>
          <w:rFonts w:ascii="Verdana" w:hAnsi="Verdana"/>
          <w:sz w:val="28"/>
          <w:szCs w:val="28"/>
          <w:lang w:val="en-US"/>
        </w:rPr>
      </w:pPr>
      <w:r w:rsidRPr="00552467">
        <w:rPr>
          <w:rFonts w:ascii="Verdana" w:hAnsi="Verdana"/>
          <w:sz w:val="28"/>
          <w:szCs w:val="28"/>
          <w:lang w:val="en-US"/>
        </w:rPr>
        <w:t>Förband</w:t>
      </w:r>
    </w:p>
    <w:p w14:paraId="6B141047" w14:textId="77777777" w:rsidR="00C82831" w:rsidRPr="00552467" w:rsidRDefault="00C82831" w:rsidP="00C82831">
      <w:pPr>
        <w:ind w:left="993" w:right="707"/>
        <w:rPr>
          <w:rFonts w:ascii="Georgia" w:hAnsi="Georgia" w:cs="Arial"/>
          <w:bCs/>
          <w:lang w:val="en-US"/>
        </w:rPr>
      </w:pPr>
      <w:r w:rsidRPr="00552467">
        <w:rPr>
          <w:rFonts w:ascii="Georgia" w:hAnsi="Georgia" w:cs="Arial"/>
          <w:bCs/>
          <w:lang w:val="en-US"/>
        </w:rPr>
        <w:t>Cosmopore</w:t>
      </w:r>
    </w:p>
    <w:p w14:paraId="4721743E" w14:textId="77777777" w:rsidR="00C82831" w:rsidRPr="00A72211" w:rsidRDefault="00C82831" w:rsidP="00A72211">
      <w:pPr>
        <w:spacing w:line="360" w:lineRule="auto"/>
        <w:ind w:left="993" w:right="707"/>
        <w:rPr>
          <w:rFonts w:ascii="Georgia" w:hAnsi="Georgia"/>
          <w:bCs/>
        </w:rPr>
      </w:pPr>
      <w:r w:rsidRPr="00A72211">
        <w:rPr>
          <w:rFonts w:ascii="Georgia" w:hAnsi="Georgia"/>
          <w:bCs/>
        </w:rPr>
        <w:t>Vid lång väntan på personalen från SU, lägg värmetäcken på donatorn!</w:t>
      </w:r>
    </w:p>
    <w:p w14:paraId="697554F3" w14:textId="77777777" w:rsidR="00C82831" w:rsidRPr="00A72211" w:rsidRDefault="00C82831" w:rsidP="00A72211">
      <w:pPr>
        <w:spacing w:line="360" w:lineRule="auto"/>
        <w:ind w:left="993" w:right="707"/>
        <w:rPr>
          <w:rFonts w:ascii="Georgia" w:hAnsi="Georgia"/>
          <w:bCs/>
        </w:rPr>
      </w:pPr>
      <w:r w:rsidRPr="00A72211">
        <w:rPr>
          <w:rFonts w:ascii="Georgia" w:hAnsi="Georgia"/>
          <w:bCs/>
        </w:rPr>
        <w:t>Steriltvätt och drapering</w:t>
      </w:r>
    </w:p>
    <w:p w14:paraId="5548D3BB" w14:textId="77777777" w:rsidR="00C82831" w:rsidRPr="00A72211" w:rsidRDefault="00C82831" w:rsidP="00A72211">
      <w:pPr>
        <w:spacing w:line="360" w:lineRule="auto"/>
        <w:ind w:left="993" w:right="707"/>
        <w:rPr>
          <w:rFonts w:ascii="Georgia" w:hAnsi="Georgia"/>
          <w:bCs/>
        </w:rPr>
      </w:pPr>
      <w:r w:rsidRPr="00A72211">
        <w:rPr>
          <w:rFonts w:ascii="Georgia" w:hAnsi="Georgia"/>
          <w:bCs/>
        </w:rPr>
        <w:t xml:space="preserve">Steriltvätta med 5 mg/ml Klorhexidinsprit </w:t>
      </w:r>
    </w:p>
    <w:p w14:paraId="65EF8486" w14:textId="77777777" w:rsidR="00C82831" w:rsidRPr="00A72211" w:rsidRDefault="00C82831" w:rsidP="00A72211">
      <w:pPr>
        <w:spacing w:line="360" w:lineRule="auto"/>
        <w:ind w:left="993" w:right="707"/>
        <w:rPr>
          <w:rFonts w:ascii="Georgia" w:hAnsi="Georgia"/>
          <w:bCs/>
        </w:rPr>
      </w:pPr>
      <w:r w:rsidRPr="00A72211">
        <w:rPr>
          <w:rFonts w:ascii="Georgia" w:hAnsi="Georgia"/>
          <w:bCs/>
        </w:rPr>
        <w:t>Donatorn rakas och steriltvättas från jugulum till symfysen samt långt ner på flankerna.</w:t>
      </w:r>
    </w:p>
    <w:p w14:paraId="30BBEF7C" w14:textId="77777777" w:rsidR="00C82831" w:rsidRPr="00A72211" w:rsidRDefault="00C82831" w:rsidP="00A72211">
      <w:pPr>
        <w:spacing w:line="360" w:lineRule="auto"/>
        <w:ind w:left="993" w:right="707"/>
        <w:rPr>
          <w:rFonts w:ascii="Georgia" w:hAnsi="Georgia"/>
          <w:bCs/>
        </w:rPr>
      </w:pPr>
      <w:r w:rsidRPr="00A72211">
        <w:rPr>
          <w:rFonts w:ascii="Georgia" w:hAnsi="Georgia"/>
          <w:bCs/>
        </w:rPr>
        <w:t>Rakningen bör göras på IVA, om inte, rakas donatorn på operationssal.</w:t>
      </w:r>
    </w:p>
    <w:p w14:paraId="34DF239E" w14:textId="77777777" w:rsidR="00C82831" w:rsidRPr="00A72211" w:rsidRDefault="00C82831" w:rsidP="00A72211">
      <w:pPr>
        <w:spacing w:line="360" w:lineRule="auto"/>
        <w:ind w:left="993" w:right="707"/>
        <w:rPr>
          <w:rFonts w:ascii="Georgia" w:hAnsi="Georgia"/>
          <w:bCs/>
          <w:u w:val="single"/>
        </w:rPr>
      </w:pPr>
      <w:r w:rsidRPr="00A72211">
        <w:rPr>
          <w:rFonts w:ascii="Georgia" w:hAnsi="Georgia"/>
          <w:bCs/>
        </w:rPr>
        <w:t>Klä in ett stort område för bästa åtkomst från jugulum till symfysen och långt ner på flankerna.</w:t>
      </w:r>
    </w:p>
    <w:p w14:paraId="6F662762" w14:textId="77777777" w:rsidR="00C82831" w:rsidRPr="00A72211" w:rsidRDefault="00C82831" w:rsidP="00A72211">
      <w:pPr>
        <w:spacing w:line="360" w:lineRule="auto"/>
        <w:ind w:left="993" w:right="707"/>
        <w:rPr>
          <w:rFonts w:ascii="Georgia" w:hAnsi="Georgia" w:cs="Arial"/>
          <w:bCs/>
        </w:rPr>
      </w:pPr>
      <w:r w:rsidRPr="00A72211">
        <w:rPr>
          <w:rFonts w:ascii="Georgia" w:hAnsi="Georgia" w:cs="Arial"/>
          <w:bCs/>
        </w:rPr>
        <w:t>Oftast vill transplantationskirurgerna ha högre effekt på Argondiatermin, 80-100 W på vuxna och 50 W på barn.</w:t>
      </w:r>
    </w:p>
    <w:p w14:paraId="3D01C347" w14:textId="77777777" w:rsidR="00C82831" w:rsidRPr="00A2517A" w:rsidRDefault="00C82831" w:rsidP="00C82831">
      <w:pPr>
        <w:ind w:left="993" w:right="707"/>
        <w:rPr>
          <w:rFonts w:ascii="Arial" w:hAnsi="Arial" w:cs="Arial"/>
          <w:bCs/>
          <w:sz w:val="14"/>
        </w:rPr>
      </w:pPr>
    </w:p>
    <w:p w14:paraId="07AD4B32" w14:textId="77777777" w:rsidR="00C82831" w:rsidRPr="00A72211" w:rsidRDefault="00C82831" w:rsidP="00C82831">
      <w:pPr>
        <w:pStyle w:val="Rubrik3"/>
        <w:rPr>
          <w:rFonts w:ascii="Verdana" w:hAnsi="Verdana"/>
          <w:sz w:val="28"/>
          <w:szCs w:val="28"/>
        </w:rPr>
      </w:pPr>
      <w:r w:rsidRPr="00A72211">
        <w:rPr>
          <w:rFonts w:ascii="Verdana" w:hAnsi="Verdana"/>
          <w:sz w:val="28"/>
          <w:szCs w:val="28"/>
        </w:rPr>
        <w:t>Vätskor – handhavande</w:t>
      </w:r>
    </w:p>
    <w:p w14:paraId="1E2A6CD2" w14:textId="77777777" w:rsidR="00C82831" w:rsidRPr="00A72211" w:rsidRDefault="00C82831" w:rsidP="00A72211">
      <w:pPr>
        <w:spacing w:line="360" w:lineRule="auto"/>
        <w:ind w:left="993" w:right="707"/>
        <w:rPr>
          <w:rFonts w:ascii="Georgia" w:hAnsi="Georgia"/>
          <w:bCs/>
        </w:rPr>
      </w:pPr>
      <w:r w:rsidRPr="00A72211">
        <w:rPr>
          <w:rFonts w:ascii="Georgia" w:hAnsi="Georgia"/>
          <w:bCs/>
        </w:rPr>
        <w:t xml:space="preserve">När beskedet kommer att organdonation ska ske:  </w:t>
      </w:r>
    </w:p>
    <w:p w14:paraId="5C9D7BD8" w14:textId="77777777" w:rsidR="00C82831" w:rsidRPr="00A72211" w:rsidRDefault="00C82831" w:rsidP="00A72211">
      <w:pPr>
        <w:spacing w:line="360" w:lineRule="auto"/>
        <w:ind w:left="993" w:right="707"/>
        <w:rPr>
          <w:rFonts w:ascii="Georgia" w:hAnsi="Georgia"/>
          <w:bCs/>
        </w:rPr>
      </w:pPr>
      <w:r w:rsidRPr="00A72211">
        <w:rPr>
          <w:rFonts w:ascii="Georgia" w:hAnsi="Georgia"/>
          <w:bCs/>
        </w:rPr>
        <w:lastRenderedPageBreak/>
        <w:t xml:space="preserve">Ta ut de </w:t>
      </w:r>
      <w:r w:rsidRPr="00A72211">
        <w:rPr>
          <w:rFonts w:ascii="Georgia" w:hAnsi="Georgia"/>
          <w:b/>
          <w:bCs/>
        </w:rPr>
        <w:t>frusna</w:t>
      </w:r>
      <w:r w:rsidRPr="00A72211">
        <w:rPr>
          <w:rFonts w:ascii="Georgia" w:hAnsi="Georgia"/>
          <w:bCs/>
        </w:rPr>
        <w:t xml:space="preserve"> 500 ml (10 st NaCl-påsar) som ligger i frysskåpet.</w:t>
      </w:r>
    </w:p>
    <w:p w14:paraId="20A4F938" w14:textId="77777777" w:rsidR="00C82831" w:rsidRPr="00A72211" w:rsidRDefault="00C82831" w:rsidP="00A72211">
      <w:pPr>
        <w:spacing w:line="360" w:lineRule="auto"/>
        <w:ind w:left="993" w:right="707"/>
        <w:rPr>
          <w:rFonts w:ascii="Georgia" w:hAnsi="Georgia"/>
          <w:bCs/>
        </w:rPr>
      </w:pPr>
      <w:r w:rsidRPr="00A72211">
        <w:rPr>
          <w:rFonts w:ascii="Georgia" w:hAnsi="Georgia"/>
          <w:bCs/>
        </w:rPr>
        <w:t>Lägg in 10 liter i 500 ml NaCl-påsar (20 st) från kylskåpet till frysskåpet (står i akutsalens sidoförråd). Påsarna kan öppnas sterilt (Fresenius Kabi), se därför till att ytterpåsen är hel. Sätt på infrysningsknappen i övre vänstra sidan högst upp i kylskåpsdelen. Fyll på i kylskåpet med nya 500 ml NaCl-påsar (10 L.) från vätskeförrådet. Vid platsbrist, använd ortopedens frys i öron/ortopedkorridoren.</w:t>
      </w:r>
    </w:p>
    <w:p w14:paraId="73F99476" w14:textId="77777777" w:rsidR="00C82831" w:rsidRPr="00A72211" w:rsidRDefault="00C82831" w:rsidP="00A72211">
      <w:pPr>
        <w:spacing w:line="360" w:lineRule="auto"/>
        <w:ind w:left="993" w:right="707"/>
        <w:rPr>
          <w:rFonts w:ascii="Georgia" w:hAnsi="Georgia"/>
          <w:bCs/>
        </w:rPr>
      </w:pPr>
      <w:r w:rsidRPr="00A72211">
        <w:rPr>
          <w:rFonts w:ascii="Georgia" w:hAnsi="Georgia"/>
          <w:bCs/>
        </w:rPr>
        <w:t>Efter ca 1-2 timmar, vänd och känn på påsarna. Oftast tar det 4-6 timmar att bli bra konsistens på slushen. När det har blivit bra konsistens kan man flytta påsarna till kylen, där den håller sig bra.</w:t>
      </w:r>
    </w:p>
    <w:p w14:paraId="3C77589B" w14:textId="77777777" w:rsidR="00C82831" w:rsidRPr="00A72211" w:rsidRDefault="00C82831" w:rsidP="00C82831">
      <w:pPr>
        <w:pStyle w:val="Rubrik3"/>
        <w:rPr>
          <w:rFonts w:ascii="Verdana" w:hAnsi="Verdana"/>
          <w:sz w:val="28"/>
          <w:szCs w:val="28"/>
        </w:rPr>
      </w:pPr>
      <w:r w:rsidRPr="00A72211">
        <w:rPr>
          <w:rFonts w:ascii="Verdana" w:hAnsi="Verdana"/>
          <w:sz w:val="28"/>
          <w:szCs w:val="28"/>
        </w:rPr>
        <w:t>Postoperativt omhändertagande</w:t>
      </w:r>
    </w:p>
    <w:p w14:paraId="498F0062" w14:textId="77777777" w:rsidR="00C82831" w:rsidRPr="00A72211" w:rsidRDefault="00C82831" w:rsidP="00A72211">
      <w:pPr>
        <w:numPr>
          <w:ilvl w:val="0"/>
          <w:numId w:val="37"/>
        </w:numPr>
        <w:spacing w:after="0" w:line="360" w:lineRule="auto"/>
        <w:ind w:left="1276" w:right="707" w:hanging="283"/>
        <w:rPr>
          <w:rFonts w:ascii="Georgia" w:hAnsi="Georgia" w:cs="Arial"/>
          <w:bCs/>
        </w:rPr>
      </w:pPr>
      <w:r w:rsidRPr="00A72211">
        <w:rPr>
          <w:rFonts w:ascii="Georgia" w:hAnsi="Georgia" w:cs="Arial"/>
          <w:bCs/>
        </w:rPr>
        <w:t>Trachealtub bort</w:t>
      </w:r>
    </w:p>
    <w:p w14:paraId="0E0E93C9" w14:textId="77777777" w:rsidR="00C82831" w:rsidRPr="00A72211" w:rsidRDefault="00C82831" w:rsidP="00A72211">
      <w:pPr>
        <w:numPr>
          <w:ilvl w:val="0"/>
          <w:numId w:val="37"/>
        </w:numPr>
        <w:spacing w:after="0" w:line="360" w:lineRule="auto"/>
        <w:ind w:left="1276" w:right="707" w:hanging="283"/>
        <w:rPr>
          <w:rFonts w:ascii="Georgia" w:hAnsi="Georgia" w:cs="Arial"/>
          <w:bCs/>
        </w:rPr>
      </w:pPr>
      <w:r w:rsidRPr="00A72211">
        <w:rPr>
          <w:rFonts w:ascii="Georgia" w:hAnsi="Georgia" w:cs="Arial"/>
          <w:bCs/>
        </w:rPr>
        <w:t>Alla infarter bort</w:t>
      </w:r>
    </w:p>
    <w:p w14:paraId="604833E0" w14:textId="77777777" w:rsidR="00C82831" w:rsidRPr="00A72211" w:rsidRDefault="00C82831" w:rsidP="00A72211">
      <w:pPr>
        <w:numPr>
          <w:ilvl w:val="0"/>
          <w:numId w:val="37"/>
        </w:numPr>
        <w:spacing w:after="0" w:line="360" w:lineRule="auto"/>
        <w:ind w:left="1276" w:right="707" w:hanging="283"/>
        <w:rPr>
          <w:rFonts w:ascii="Georgia" w:hAnsi="Georgia" w:cs="Arial"/>
          <w:bCs/>
        </w:rPr>
      </w:pPr>
      <w:r w:rsidRPr="00A72211">
        <w:rPr>
          <w:rFonts w:ascii="Georgia" w:hAnsi="Georgia" w:cs="Arial"/>
          <w:bCs/>
        </w:rPr>
        <w:t>Kontrollera att förbandet är rent och snyggt innan den avlidne förs till IVA.</w:t>
      </w:r>
    </w:p>
    <w:p w14:paraId="4CFAF882" w14:textId="77777777" w:rsidR="00C82831" w:rsidRPr="00A72211" w:rsidRDefault="00C82831" w:rsidP="00A72211">
      <w:pPr>
        <w:spacing w:after="0" w:line="360" w:lineRule="auto"/>
        <w:ind w:left="1276" w:right="707"/>
        <w:rPr>
          <w:rFonts w:ascii="Georgia" w:hAnsi="Georgia" w:cs="Arial"/>
          <w:bCs/>
        </w:rPr>
      </w:pPr>
    </w:p>
    <w:p w14:paraId="531C6ECA" w14:textId="77777777" w:rsidR="00C82831" w:rsidRPr="00A72211" w:rsidRDefault="00C82831" w:rsidP="00A72211">
      <w:pPr>
        <w:spacing w:line="360" w:lineRule="auto"/>
        <w:ind w:left="993" w:right="707"/>
        <w:rPr>
          <w:rFonts w:ascii="Georgia" w:hAnsi="Georgia" w:cs="Arial"/>
        </w:rPr>
      </w:pPr>
      <w:r w:rsidRPr="00A72211">
        <w:rPr>
          <w:rFonts w:ascii="Georgia" w:hAnsi="Georgia" w:cs="Arial"/>
          <w:bCs/>
        </w:rPr>
        <w:t>Den avlidne överflyttas till säng och transporteras till IVA:s avskedsrum</w:t>
      </w:r>
      <w:r w:rsidRPr="00A72211">
        <w:rPr>
          <w:rFonts w:ascii="Georgia" w:hAnsi="Georgia" w:cs="Arial"/>
        </w:rPr>
        <w:t xml:space="preserve">. </w:t>
      </w:r>
      <w:r w:rsidRPr="00A72211">
        <w:rPr>
          <w:rFonts w:ascii="Georgia" w:hAnsi="Georgia" w:cs="Arial"/>
          <w:bCs/>
        </w:rPr>
        <w:br/>
      </w:r>
    </w:p>
    <w:p w14:paraId="04D313E1" w14:textId="77777777" w:rsidR="00C82831" w:rsidRPr="00A72211" w:rsidRDefault="00C82831" w:rsidP="00A72211">
      <w:pPr>
        <w:spacing w:line="360" w:lineRule="auto"/>
        <w:ind w:left="993" w:right="707"/>
        <w:rPr>
          <w:rFonts w:ascii="Georgia" w:hAnsi="Georgia" w:cs="Arial"/>
          <w:bCs/>
        </w:rPr>
      </w:pPr>
    </w:p>
    <w:p w14:paraId="30AE3FB5" w14:textId="77777777" w:rsidR="00C82831" w:rsidRDefault="00C82831" w:rsidP="00C82831">
      <w:pPr>
        <w:ind w:left="993" w:right="707"/>
        <w:rPr>
          <w:rFonts w:cs="Arial"/>
          <w:bCs/>
        </w:rPr>
      </w:pPr>
    </w:p>
    <w:p w14:paraId="27CED999" w14:textId="77777777" w:rsidR="00C82831" w:rsidRDefault="00C82831" w:rsidP="00C82831">
      <w:pPr>
        <w:ind w:left="993" w:right="707"/>
        <w:rPr>
          <w:rFonts w:ascii="Arial" w:hAnsi="Arial" w:cs="Arial"/>
          <w:b/>
          <w:sz w:val="28"/>
          <w:szCs w:val="28"/>
        </w:rPr>
      </w:pPr>
    </w:p>
    <w:p w14:paraId="457E8A10" w14:textId="77777777" w:rsidR="00C82831" w:rsidRDefault="00C82831" w:rsidP="00C82831">
      <w:pPr>
        <w:ind w:left="993" w:right="707"/>
        <w:rPr>
          <w:rFonts w:ascii="Arial" w:hAnsi="Arial" w:cs="Arial"/>
          <w:b/>
          <w:sz w:val="28"/>
          <w:szCs w:val="28"/>
        </w:rPr>
      </w:pPr>
    </w:p>
    <w:p w14:paraId="22836C98" w14:textId="77777777" w:rsidR="00C82831" w:rsidRPr="00A2517A" w:rsidRDefault="00C82831" w:rsidP="00C82831">
      <w:pPr>
        <w:ind w:left="993" w:right="707"/>
        <w:rPr>
          <w:rFonts w:cs="Arial"/>
          <w:bCs/>
        </w:rPr>
      </w:pPr>
    </w:p>
    <w:p w14:paraId="26E9C276" w14:textId="77777777" w:rsidR="00C82831" w:rsidRPr="00A8320D" w:rsidRDefault="00C82831" w:rsidP="00C82831"/>
    <w:p w14:paraId="70D5E807" w14:textId="77777777" w:rsidR="00C82831" w:rsidRDefault="00C82831" w:rsidP="00C82831">
      <w:pPr>
        <w:pStyle w:val="Rubrik3"/>
        <w:rPr>
          <w:noProof/>
        </w:rPr>
      </w:pPr>
    </w:p>
    <w:p w14:paraId="59335977" w14:textId="77777777" w:rsidR="00C82831" w:rsidRDefault="00C82831" w:rsidP="00C82831"/>
    <w:p w14:paraId="21FC0D10" w14:textId="77777777" w:rsidR="00C82831" w:rsidRDefault="00C82831" w:rsidP="00C82831"/>
    <w:p w14:paraId="5D8DE8B1" w14:textId="77777777" w:rsidR="00C82831" w:rsidRDefault="00C82831" w:rsidP="00C82831"/>
    <w:p w14:paraId="2824ABE3" w14:textId="77777777" w:rsidR="00C82831" w:rsidRDefault="00C82831" w:rsidP="00C82831">
      <w:pPr>
        <w:rPr>
          <w:noProof/>
        </w:rPr>
      </w:pPr>
    </w:p>
    <w:p w14:paraId="21E2F849" w14:textId="77777777" w:rsidR="00C82831" w:rsidRDefault="00C82831" w:rsidP="00C82831">
      <w:pPr>
        <w:rPr>
          <w:noProof/>
        </w:rPr>
      </w:pPr>
      <w:r w:rsidRPr="007B0210">
        <w:rPr>
          <w:noProof/>
        </w:rPr>
        <w:lastRenderedPageBreak/>
        <w:drawing>
          <wp:inline distT="0" distB="0" distL="0" distR="0" wp14:anchorId="555AF926" wp14:editId="753A4DE4">
            <wp:extent cx="5630061" cy="8326012"/>
            <wp:effectExtent l="0" t="0" r="8890" b="0"/>
            <wp:docPr id="961526031"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526031" name="Bildobjekt 1" descr="En bild som visar text, skärmbild, Teckensnitt, nummer&#10;&#10;AI-genererat innehåll kan vara felaktigt."/>
                    <pic:cNvPicPr/>
                  </pic:nvPicPr>
                  <pic:blipFill>
                    <a:blip r:embed="rId19"/>
                    <a:stretch>
                      <a:fillRect/>
                    </a:stretch>
                  </pic:blipFill>
                  <pic:spPr>
                    <a:xfrm>
                      <a:off x="0" y="0"/>
                      <a:ext cx="5630061" cy="8326012"/>
                    </a:xfrm>
                    <a:prstGeom prst="rect">
                      <a:avLst/>
                    </a:prstGeom>
                  </pic:spPr>
                </pic:pic>
              </a:graphicData>
            </a:graphic>
          </wp:inline>
        </w:drawing>
      </w:r>
    </w:p>
    <w:p w14:paraId="1B5BD3AD" w14:textId="77777777" w:rsidR="00C82831" w:rsidRDefault="00C82831" w:rsidP="00C82831">
      <w:pPr>
        <w:rPr>
          <w:noProof/>
        </w:rPr>
      </w:pPr>
    </w:p>
    <w:p w14:paraId="2CD44E71" w14:textId="77777777" w:rsidR="00C82831" w:rsidRDefault="00C82831" w:rsidP="00C82831">
      <w:pPr>
        <w:rPr>
          <w:noProof/>
        </w:rPr>
      </w:pPr>
    </w:p>
    <w:p w14:paraId="67D22089" w14:textId="77777777" w:rsidR="00C82831" w:rsidRDefault="00C82831" w:rsidP="00C82831">
      <w:pPr>
        <w:rPr>
          <w:noProof/>
        </w:rPr>
      </w:pPr>
    </w:p>
    <w:p w14:paraId="03371FA9" w14:textId="77777777" w:rsidR="00C82831" w:rsidRDefault="00C82831" w:rsidP="00C82831">
      <w:pPr>
        <w:rPr>
          <w:noProof/>
        </w:rPr>
      </w:pPr>
      <w:r w:rsidRPr="007B0210">
        <w:rPr>
          <w:noProof/>
        </w:rPr>
        <w:drawing>
          <wp:inline distT="0" distB="0" distL="0" distR="0" wp14:anchorId="298C8BAC" wp14:editId="58CB1558">
            <wp:extent cx="5669915" cy="8242300"/>
            <wp:effectExtent l="0" t="0" r="6985" b="6350"/>
            <wp:docPr id="1621293357" name="Bildobjekt 1" descr="En bild som visar text, skärmbild, Teckensnitt, dokumen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293357" name="Bildobjekt 1" descr="En bild som visar text, skärmbild, Teckensnitt, dokument&#10;&#10;AI-genererat innehåll kan vara felaktigt."/>
                    <pic:cNvPicPr/>
                  </pic:nvPicPr>
                  <pic:blipFill>
                    <a:blip r:embed="rId20"/>
                    <a:stretch>
                      <a:fillRect/>
                    </a:stretch>
                  </pic:blipFill>
                  <pic:spPr>
                    <a:xfrm>
                      <a:off x="0" y="0"/>
                      <a:ext cx="5669915" cy="8242300"/>
                    </a:xfrm>
                    <a:prstGeom prst="rect">
                      <a:avLst/>
                    </a:prstGeom>
                  </pic:spPr>
                </pic:pic>
              </a:graphicData>
            </a:graphic>
          </wp:inline>
        </w:drawing>
      </w:r>
    </w:p>
    <w:p w14:paraId="74C63B7B" w14:textId="77777777" w:rsidR="00C82831" w:rsidRDefault="00C82831" w:rsidP="00C82831"/>
    <w:p w14:paraId="73E4DA83" w14:textId="77777777" w:rsidR="00C82831" w:rsidRDefault="00C82831" w:rsidP="00C82831">
      <w:pPr>
        <w:rPr>
          <w:noProof/>
        </w:rPr>
      </w:pPr>
      <w:r w:rsidRPr="007B0210">
        <w:rPr>
          <w:noProof/>
        </w:rPr>
        <w:lastRenderedPageBreak/>
        <w:drawing>
          <wp:inline distT="0" distB="0" distL="0" distR="0" wp14:anchorId="47B788E8" wp14:editId="01FEB201">
            <wp:extent cx="5639587" cy="8306959"/>
            <wp:effectExtent l="0" t="0" r="0" b="0"/>
            <wp:docPr id="1141876762" name="Bildobjekt 1" descr="En bild som visar text, skärmbild, Teckensnitt,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876762" name="Bildobjekt 1" descr="En bild som visar text, skärmbild, Teckensnitt, Parallell&#10;&#10;AI-genererat innehåll kan vara felaktigt."/>
                    <pic:cNvPicPr/>
                  </pic:nvPicPr>
                  <pic:blipFill>
                    <a:blip r:embed="rId21"/>
                    <a:stretch>
                      <a:fillRect/>
                    </a:stretch>
                  </pic:blipFill>
                  <pic:spPr>
                    <a:xfrm>
                      <a:off x="0" y="0"/>
                      <a:ext cx="5639587" cy="8306959"/>
                    </a:xfrm>
                    <a:prstGeom prst="rect">
                      <a:avLst/>
                    </a:prstGeom>
                  </pic:spPr>
                </pic:pic>
              </a:graphicData>
            </a:graphic>
          </wp:inline>
        </w:drawing>
      </w:r>
    </w:p>
    <w:p w14:paraId="2D9FDC09" w14:textId="77777777" w:rsidR="00C82831" w:rsidRDefault="00C82831" w:rsidP="00C82831">
      <w:pPr>
        <w:rPr>
          <w:noProof/>
        </w:rPr>
      </w:pPr>
    </w:p>
    <w:p w14:paraId="68C91644" w14:textId="77777777" w:rsidR="00C82831" w:rsidRDefault="00C82831" w:rsidP="00C82831">
      <w:pPr>
        <w:rPr>
          <w:noProof/>
        </w:rPr>
      </w:pPr>
    </w:p>
    <w:p w14:paraId="0568161C" w14:textId="77777777" w:rsidR="00C82831" w:rsidRDefault="00C82831" w:rsidP="00C82831">
      <w:pPr>
        <w:rPr>
          <w:noProof/>
        </w:rPr>
      </w:pPr>
      <w:r w:rsidRPr="007B0210">
        <w:rPr>
          <w:noProof/>
        </w:rPr>
        <w:lastRenderedPageBreak/>
        <w:drawing>
          <wp:inline distT="0" distB="0" distL="0" distR="0" wp14:anchorId="531747A6" wp14:editId="486EE35E">
            <wp:extent cx="5669915" cy="8305165"/>
            <wp:effectExtent l="0" t="0" r="6985" b="635"/>
            <wp:docPr id="936372054" name="Bildobjekt 1" descr="En bild som visar text, skärmbild, Teckensnitt,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372054" name="Bildobjekt 1" descr="En bild som visar text, skärmbild, Teckensnitt, Parallell&#10;&#10;AI-genererat innehåll kan vara felaktigt."/>
                    <pic:cNvPicPr/>
                  </pic:nvPicPr>
                  <pic:blipFill>
                    <a:blip r:embed="rId22"/>
                    <a:stretch>
                      <a:fillRect/>
                    </a:stretch>
                  </pic:blipFill>
                  <pic:spPr>
                    <a:xfrm>
                      <a:off x="0" y="0"/>
                      <a:ext cx="5669915" cy="8305165"/>
                    </a:xfrm>
                    <a:prstGeom prst="rect">
                      <a:avLst/>
                    </a:prstGeom>
                  </pic:spPr>
                </pic:pic>
              </a:graphicData>
            </a:graphic>
          </wp:inline>
        </w:drawing>
      </w:r>
    </w:p>
    <w:p w14:paraId="0524D6C4" w14:textId="77777777" w:rsidR="00C82831" w:rsidRDefault="00C82831" w:rsidP="00C82831">
      <w:pPr>
        <w:rPr>
          <w:noProof/>
        </w:rPr>
      </w:pPr>
    </w:p>
    <w:p w14:paraId="714FBF38" w14:textId="77777777" w:rsidR="00C82831" w:rsidRDefault="00C82831" w:rsidP="00C82831">
      <w:pPr>
        <w:rPr>
          <w:noProof/>
        </w:rPr>
      </w:pPr>
    </w:p>
    <w:p w14:paraId="1B67B305" w14:textId="77777777" w:rsidR="00C82831" w:rsidRDefault="00C82831" w:rsidP="00C82831">
      <w:pPr>
        <w:rPr>
          <w:noProof/>
        </w:rPr>
      </w:pPr>
    </w:p>
    <w:p w14:paraId="621613AA" w14:textId="77777777" w:rsidR="00C82831" w:rsidRDefault="00C82831" w:rsidP="00C82831">
      <w:pPr>
        <w:rPr>
          <w:noProof/>
          <w:sz w:val="32"/>
          <w:szCs w:val="32"/>
        </w:rPr>
      </w:pPr>
    </w:p>
    <w:p w14:paraId="03FD5919" w14:textId="77777777" w:rsidR="00C82831" w:rsidRDefault="00C82831" w:rsidP="00C82831">
      <w:pPr>
        <w:rPr>
          <w:noProof/>
          <w:sz w:val="32"/>
          <w:szCs w:val="32"/>
        </w:rPr>
      </w:pPr>
      <w:r w:rsidRPr="00993CE9">
        <w:rPr>
          <w:noProof/>
          <w:sz w:val="32"/>
          <w:szCs w:val="32"/>
        </w:rPr>
        <w:t>Operationsanmälan i Orbit</w:t>
      </w:r>
    </w:p>
    <w:p w14:paraId="294FBC9F" w14:textId="77777777" w:rsidR="00C82831" w:rsidRPr="00993CE9" w:rsidRDefault="00C82831" w:rsidP="00C82831">
      <w:pPr>
        <w:numPr>
          <w:ilvl w:val="0"/>
          <w:numId w:val="39"/>
        </w:numPr>
        <w:spacing w:after="0" w:line="240" w:lineRule="auto"/>
        <w:ind w:right="0"/>
        <w:rPr>
          <w:sz w:val="32"/>
          <w:szCs w:val="32"/>
        </w:rPr>
      </w:pPr>
      <w:r w:rsidRPr="00993CE9">
        <w:rPr>
          <w:noProof/>
        </w:rPr>
        <w:t xml:space="preserve">Sök fram patienten </w:t>
      </w:r>
      <w:r w:rsidRPr="00647F1B">
        <w:rPr>
          <w:noProof/>
        </w:rPr>
        <w:drawing>
          <wp:inline distT="0" distB="0" distL="0" distR="0" wp14:anchorId="787BFDF2" wp14:editId="61155E72">
            <wp:extent cx="5240020" cy="1009650"/>
            <wp:effectExtent l="0" t="0" r="0" b="0"/>
            <wp:docPr id="13" name="Picture 13" descr="En bild som visar text, skärmbild, Teckensnitt,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En bild som visar text, skärmbild, Teckensnitt, programvara&#10;&#10;AI-genererat innehåll kan vara felaktig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40020" cy="1009650"/>
                    </a:xfrm>
                    <a:prstGeom prst="rect">
                      <a:avLst/>
                    </a:prstGeom>
                    <a:noFill/>
                    <a:ln>
                      <a:noFill/>
                    </a:ln>
                  </pic:spPr>
                </pic:pic>
              </a:graphicData>
            </a:graphic>
          </wp:inline>
        </w:drawing>
      </w:r>
    </w:p>
    <w:p w14:paraId="7303DD80" w14:textId="77777777" w:rsidR="00C82831" w:rsidRPr="00993CE9" w:rsidRDefault="00C82831" w:rsidP="00C82831">
      <w:pPr>
        <w:numPr>
          <w:ilvl w:val="0"/>
          <w:numId w:val="39"/>
        </w:numPr>
        <w:spacing w:after="0" w:line="240" w:lineRule="auto"/>
        <w:ind w:right="0"/>
        <w:rPr>
          <w:sz w:val="32"/>
          <w:szCs w:val="32"/>
        </w:rPr>
      </w:pPr>
      <w:r>
        <w:rPr>
          <w:noProof/>
        </w:rPr>
        <w:t>”Ny behandling” och kliniktillhörighet</w:t>
      </w:r>
      <w:r w:rsidRPr="00993CE9">
        <w:rPr>
          <w:noProof/>
        </w:rPr>
        <w:t xml:space="preserve"> </w:t>
      </w:r>
      <w:r w:rsidRPr="00647F1B">
        <w:rPr>
          <w:noProof/>
        </w:rPr>
        <w:drawing>
          <wp:inline distT="0" distB="0" distL="0" distR="0" wp14:anchorId="2FAAE6D2" wp14:editId="0BD51854">
            <wp:extent cx="5271770" cy="1240155"/>
            <wp:effectExtent l="0" t="0" r="0" b="0"/>
            <wp:docPr id="15" name="Picture 15" descr="En bild som visar text, Teckensnitt, linje,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En bild som visar text, Teckensnitt, linje, nummer&#10;&#10;AI-genererat innehåll kan vara felaktig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1770" cy="1240155"/>
                    </a:xfrm>
                    <a:prstGeom prst="rect">
                      <a:avLst/>
                    </a:prstGeom>
                    <a:noFill/>
                    <a:ln>
                      <a:noFill/>
                    </a:ln>
                  </pic:spPr>
                </pic:pic>
              </a:graphicData>
            </a:graphic>
          </wp:inline>
        </w:drawing>
      </w:r>
    </w:p>
    <w:p w14:paraId="76556B1D" w14:textId="77777777" w:rsidR="00C82831" w:rsidRPr="00861920" w:rsidRDefault="00C82831" w:rsidP="00C82831">
      <w:pPr>
        <w:numPr>
          <w:ilvl w:val="0"/>
          <w:numId w:val="39"/>
        </w:numPr>
        <w:spacing w:after="0" w:line="240" w:lineRule="auto"/>
        <w:ind w:right="0"/>
        <w:rPr>
          <w:sz w:val="32"/>
          <w:szCs w:val="32"/>
        </w:rPr>
      </w:pPr>
      <w:r>
        <w:rPr>
          <w:noProof/>
        </w:rPr>
        <w:t>Klicka ur filtrera (se bild), sök donation</w:t>
      </w:r>
      <w:r w:rsidRPr="00993CE9">
        <w:rPr>
          <w:noProof/>
        </w:rPr>
        <w:t xml:space="preserve"> </w:t>
      </w:r>
      <w:r w:rsidRPr="00647F1B">
        <w:rPr>
          <w:noProof/>
        </w:rPr>
        <w:drawing>
          <wp:inline distT="0" distB="0" distL="0" distR="0" wp14:anchorId="3E93E358" wp14:editId="09130AFD">
            <wp:extent cx="6122670" cy="4214495"/>
            <wp:effectExtent l="0" t="0" r="0" b="0"/>
            <wp:docPr id="19" name="Picture 19" descr="En bild som visar text, skärmbild, programvara, Datorik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En bild som visar text, skärmbild, programvara, Datorikon&#10;&#10;AI-genererat innehåll kan vara felaktig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2670" cy="4214495"/>
                    </a:xfrm>
                    <a:prstGeom prst="rect">
                      <a:avLst/>
                    </a:prstGeom>
                    <a:noFill/>
                    <a:ln>
                      <a:noFill/>
                    </a:ln>
                  </pic:spPr>
                </pic:pic>
              </a:graphicData>
            </a:graphic>
          </wp:inline>
        </w:drawing>
      </w:r>
    </w:p>
    <w:p w14:paraId="45FB1BDD" w14:textId="77777777" w:rsidR="00C82831" w:rsidRPr="00861920" w:rsidRDefault="00C82831" w:rsidP="00C82831">
      <w:pPr>
        <w:numPr>
          <w:ilvl w:val="0"/>
          <w:numId w:val="39"/>
        </w:numPr>
        <w:spacing w:after="0" w:line="240" w:lineRule="auto"/>
        <w:ind w:right="0"/>
        <w:rPr>
          <w:sz w:val="32"/>
          <w:szCs w:val="32"/>
        </w:rPr>
      </w:pPr>
      <w:r>
        <w:rPr>
          <w:noProof/>
        </w:rPr>
        <w:lastRenderedPageBreak/>
        <w:t>Minst ett op-kort, en diagnos och en ingreppskod måste väljas (se bild)</w:t>
      </w:r>
      <w:r w:rsidRPr="00861920">
        <w:rPr>
          <w:noProof/>
        </w:rPr>
        <w:t xml:space="preserve"> </w:t>
      </w:r>
      <w:r w:rsidRPr="00647F1B">
        <w:rPr>
          <w:noProof/>
        </w:rPr>
        <w:drawing>
          <wp:inline distT="0" distB="0" distL="0" distR="0" wp14:anchorId="006EA292" wp14:editId="3A992F6D">
            <wp:extent cx="6122670" cy="3196590"/>
            <wp:effectExtent l="0" t="0" r="0" b="0"/>
            <wp:docPr id="21" name="Picture 2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En bild som visar text, skärmbild, programvara, Webbsida&#10;&#10;AI-genererat innehåll kan vara felaktig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2670" cy="3196590"/>
                    </a:xfrm>
                    <a:prstGeom prst="rect">
                      <a:avLst/>
                    </a:prstGeom>
                    <a:noFill/>
                    <a:ln>
                      <a:noFill/>
                    </a:ln>
                  </pic:spPr>
                </pic:pic>
              </a:graphicData>
            </a:graphic>
          </wp:inline>
        </w:drawing>
      </w:r>
    </w:p>
    <w:p w14:paraId="4D68CF84" w14:textId="77777777" w:rsidR="00C82831" w:rsidRPr="00861920" w:rsidRDefault="00C82831" w:rsidP="00C82831">
      <w:pPr>
        <w:numPr>
          <w:ilvl w:val="0"/>
          <w:numId w:val="39"/>
        </w:numPr>
        <w:spacing w:after="0" w:line="240" w:lineRule="auto"/>
        <w:ind w:right="0"/>
        <w:rPr>
          <w:sz w:val="32"/>
          <w:szCs w:val="32"/>
        </w:rPr>
      </w:pPr>
      <w:r>
        <w:rPr>
          <w:noProof/>
        </w:rPr>
        <w:t>Alla rutor med asterisk skall fyllas i</w:t>
      </w:r>
      <w:r w:rsidRPr="00861920">
        <w:rPr>
          <w:noProof/>
        </w:rPr>
        <w:t xml:space="preserve"> </w:t>
      </w:r>
      <w:r w:rsidRPr="00647F1B">
        <w:rPr>
          <w:noProof/>
        </w:rPr>
        <w:drawing>
          <wp:inline distT="0" distB="0" distL="0" distR="0" wp14:anchorId="7BD4A77A" wp14:editId="21BD462F">
            <wp:extent cx="6122670" cy="3482975"/>
            <wp:effectExtent l="0" t="0" r="0" b="0"/>
            <wp:docPr id="23" name="Picture 23" descr="En bild som visar text, skärmbild, nummer,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En bild som visar text, skärmbild, nummer, Parallell&#10;&#10;AI-genererat innehåll kan vara felaktig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2670" cy="3482975"/>
                    </a:xfrm>
                    <a:prstGeom prst="rect">
                      <a:avLst/>
                    </a:prstGeom>
                    <a:noFill/>
                    <a:ln>
                      <a:noFill/>
                    </a:ln>
                  </pic:spPr>
                </pic:pic>
              </a:graphicData>
            </a:graphic>
          </wp:inline>
        </w:drawing>
      </w:r>
    </w:p>
    <w:p w14:paraId="48EDD9D0" w14:textId="77777777" w:rsidR="00C82831" w:rsidRPr="00861920" w:rsidRDefault="00C82831" w:rsidP="00C82831">
      <w:pPr>
        <w:numPr>
          <w:ilvl w:val="0"/>
          <w:numId w:val="39"/>
        </w:numPr>
        <w:spacing w:after="0" w:line="240" w:lineRule="auto"/>
        <w:ind w:right="0"/>
        <w:rPr>
          <w:sz w:val="32"/>
          <w:szCs w:val="32"/>
        </w:rPr>
      </w:pPr>
      <w:r>
        <w:rPr>
          <w:noProof/>
        </w:rPr>
        <w:lastRenderedPageBreak/>
        <w:t>Klicka på spara = gul, gör den klar =grön</w:t>
      </w:r>
      <w:r w:rsidRPr="00861920">
        <w:rPr>
          <w:noProof/>
        </w:rPr>
        <w:t xml:space="preserve"> </w:t>
      </w:r>
      <w:r w:rsidRPr="00647F1B">
        <w:rPr>
          <w:noProof/>
        </w:rPr>
        <w:drawing>
          <wp:inline distT="0" distB="0" distL="0" distR="0" wp14:anchorId="69AE7D23" wp14:editId="660392DC">
            <wp:extent cx="6122670" cy="329184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2670" cy="3291840"/>
                    </a:xfrm>
                    <a:prstGeom prst="rect">
                      <a:avLst/>
                    </a:prstGeom>
                    <a:noFill/>
                    <a:ln>
                      <a:noFill/>
                    </a:ln>
                  </pic:spPr>
                </pic:pic>
              </a:graphicData>
            </a:graphic>
          </wp:inline>
        </w:drawing>
      </w:r>
    </w:p>
    <w:p w14:paraId="67C9D8C0" w14:textId="77777777" w:rsidR="00C82831" w:rsidRPr="00993CE9" w:rsidRDefault="00C82831" w:rsidP="00C82831">
      <w:pPr>
        <w:ind w:left="720"/>
        <w:rPr>
          <w:sz w:val="32"/>
          <w:szCs w:val="32"/>
        </w:rPr>
      </w:pPr>
      <w:r w:rsidRPr="00647F1B">
        <w:rPr>
          <w:noProof/>
        </w:rPr>
        <w:drawing>
          <wp:inline distT="0" distB="0" distL="0" distR="0" wp14:anchorId="3225F862" wp14:editId="75B6A81B">
            <wp:extent cx="6122670" cy="33159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2670" cy="3315970"/>
                    </a:xfrm>
                    <a:prstGeom prst="rect">
                      <a:avLst/>
                    </a:prstGeom>
                    <a:noFill/>
                    <a:ln>
                      <a:noFill/>
                    </a:ln>
                  </pic:spPr>
                </pic:pic>
              </a:graphicData>
            </a:graphic>
          </wp:inline>
        </w:drawing>
      </w:r>
    </w:p>
    <w:p w14:paraId="458D35EF" w14:textId="77777777" w:rsidR="00C82831" w:rsidRPr="00536A5A" w:rsidRDefault="00C82831" w:rsidP="00C82831">
      <w:pPr>
        <w:keepNext/>
        <w:spacing w:before="240" w:after="60" w:line="240" w:lineRule="auto"/>
        <w:ind w:left="0" w:right="0"/>
        <w:outlineLvl w:val="2"/>
      </w:pPr>
    </w:p>
    <w:p w14:paraId="76B9F95B" w14:textId="24513497" w:rsidR="00536A5A" w:rsidRPr="00536A5A" w:rsidRDefault="00536A5A" w:rsidP="00B07767">
      <w:pPr>
        <w:pStyle w:val="Rubrik2"/>
      </w:pPr>
    </w:p>
    <w:sectPr w:rsidR="00536A5A" w:rsidRPr="00536A5A" w:rsidSect="00CB65D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46B5C2" w14:textId="77777777" w:rsidR="005F2661" w:rsidRDefault="005F2661">
      <w:r>
        <w:separator/>
      </w:r>
    </w:p>
  </w:endnote>
  <w:endnote w:type="continuationSeparator" w:id="0">
    <w:p w14:paraId="21580D61" w14:textId="77777777" w:rsidR="005F2661" w:rsidRDefault="005F2661">
      <w:r>
        <w:continuationSeparator/>
      </w:r>
    </w:p>
  </w:endnote>
  <w:endnote w:type="continuationNotice" w:id="1">
    <w:p w14:paraId="6659297B" w14:textId="77777777" w:rsidR="005F2661" w:rsidRDefault="005F26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40EAD" w14:textId="77777777" w:rsidR="005F2661" w:rsidRDefault="005F2661"/>
  </w:footnote>
  <w:footnote w:type="continuationSeparator" w:id="0">
    <w:p w14:paraId="5E0C4F53" w14:textId="77777777" w:rsidR="005F2661" w:rsidRDefault="005F2661">
      <w:r>
        <w:continuationSeparator/>
      </w:r>
    </w:p>
  </w:footnote>
  <w:footnote w:type="continuationNotice" w:id="1">
    <w:p w14:paraId="17431F43" w14:textId="77777777" w:rsidR="005F2661" w:rsidRDefault="005F26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634ED0"/>
    <w:multiLevelType w:val="hybridMultilevel"/>
    <w:tmpl w:val="9E2A398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4846923"/>
    <w:multiLevelType w:val="hybridMultilevel"/>
    <w:tmpl w:val="9C9ED546"/>
    <w:lvl w:ilvl="0" w:tplc="FFFFFFFF">
      <w:start w:val="1"/>
      <w:numFmt w:val="decimal"/>
      <w:lvlText w:val="%1."/>
      <w:lvlJc w:val="left"/>
      <w:pPr>
        <w:tabs>
          <w:tab w:val="num" w:pos="394"/>
        </w:tabs>
        <w:ind w:left="394" w:hanging="360"/>
      </w:pPr>
      <w:rPr>
        <w:rFonts w:hint="default"/>
      </w:rPr>
    </w:lvl>
    <w:lvl w:ilvl="1" w:tplc="FFFFFFFF" w:tentative="1">
      <w:start w:val="1"/>
      <w:numFmt w:val="lowerLetter"/>
      <w:lvlText w:val="%2."/>
      <w:lvlJc w:val="left"/>
      <w:pPr>
        <w:tabs>
          <w:tab w:val="num" w:pos="1114"/>
        </w:tabs>
        <w:ind w:left="1114" w:hanging="360"/>
      </w:pPr>
    </w:lvl>
    <w:lvl w:ilvl="2" w:tplc="FFFFFFFF" w:tentative="1">
      <w:start w:val="1"/>
      <w:numFmt w:val="lowerRoman"/>
      <w:lvlText w:val="%3."/>
      <w:lvlJc w:val="right"/>
      <w:pPr>
        <w:tabs>
          <w:tab w:val="num" w:pos="1834"/>
        </w:tabs>
        <w:ind w:left="1834" w:hanging="180"/>
      </w:pPr>
    </w:lvl>
    <w:lvl w:ilvl="3" w:tplc="FFFFFFFF" w:tentative="1">
      <w:start w:val="1"/>
      <w:numFmt w:val="decimal"/>
      <w:lvlText w:val="%4."/>
      <w:lvlJc w:val="left"/>
      <w:pPr>
        <w:tabs>
          <w:tab w:val="num" w:pos="2554"/>
        </w:tabs>
        <w:ind w:left="2554" w:hanging="360"/>
      </w:pPr>
    </w:lvl>
    <w:lvl w:ilvl="4" w:tplc="FFFFFFFF" w:tentative="1">
      <w:start w:val="1"/>
      <w:numFmt w:val="lowerLetter"/>
      <w:lvlText w:val="%5."/>
      <w:lvlJc w:val="left"/>
      <w:pPr>
        <w:tabs>
          <w:tab w:val="num" w:pos="3274"/>
        </w:tabs>
        <w:ind w:left="3274" w:hanging="360"/>
      </w:pPr>
    </w:lvl>
    <w:lvl w:ilvl="5" w:tplc="FFFFFFFF" w:tentative="1">
      <w:start w:val="1"/>
      <w:numFmt w:val="lowerRoman"/>
      <w:lvlText w:val="%6."/>
      <w:lvlJc w:val="right"/>
      <w:pPr>
        <w:tabs>
          <w:tab w:val="num" w:pos="3994"/>
        </w:tabs>
        <w:ind w:left="3994" w:hanging="180"/>
      </w:pPr>
    </w:lvl>
    <w:lvl w:ilvl="6" w:tplc="FFFFFFFF" w:tentative="1">
      <w:start w:val="1"/>
      <w:numFmt w:val="decimal"/>
      <w:lvlText w:val="%7."/>
      <w:lvlJc w:val="left"/>
      <w:pPr>
        <w:tabs>
          <w:tab w:val="num" w:pos="4714"/>
        </w:tabs>
        <w:ind w:left="4714" w:hanging="360"/>
      </w:pPr>
    </w:lvl>
    <w:lvl w:ilvl="7" w:tplc="FFFFFFFF" w:tentative="1">
      <w:start w:val="1"/>
      <w:numFmt w:val="lowerLetter"/>
      <w:lvlText w:val="%8."/>
      <w:lvlJc w:val="left"/>
      <w:pPr>
        <w:tabs>
          <w:tab w:val="num" w:pos="5434"/>
        </w:tabs>
        <w:ind w:left="5434" w:hanging="360"/>
      </w:pPr>
    </w:lvl>
    <w:lvl w:ilvl="8" w:tplc="FFFFFFFF" w:tentative="1">
      <w:start w:val="1"/>
      <w:numFmt w:val="lowerRoman"/>
      <w:lvlText w:val="%9."/>
      <w:lvlJc w:val="right"/>
      <w:pPr>
        <w:tabs>
          <w:tab w:val="num" w:pos="6154"/>
        </w:tabs>
        <w:ind w:left="6154"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8C3FB4"/>
    <w:multiLevelType w:val="hybridMultilevel"/>
    <w:tmpl w:val="2200CBC2"/>
    <w:lvl w:ilvl="0" w:tplc="FFFFFFFF">
      <w:start w:val="1"/>
      <w:numFmt w:val="lowerLetter"/>
      <w:lvlText w:val="%1."/>
      <w:lvlJc w:val="left"/>
      <w:pPr>
        <w:tabs>
          <w:tab w:val="num" w:pos="720"/>
        </w:tabs>
        <w:ind w:left="720" w:hanging="360"/>
      </w:pPr>
    </w:lvl>
    <w:lvl w:ilvl="1" w:tplc="FFFFFFFF">
      <w:start w:val="16"/>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5C45B3"/>
    <w:multiLevelType w:val="hybridMultilevel"/>
    <w:tmpl w:val="3A4CD03A"/>
    <w:lvl w:ilvl="0" w:tplc="FFFFFFFF">
      <w:start w:val="1"/>
      <w:numFmt w:val="decimal"/>
      <w:lvlText w:val="%1."/>
      <w:lvlJc w:val="left"/>
      <w:pPr>
        <w:ind w:left="2970" w:hanging="360"/>
      </w:pPr>
      <w:rPr>
        <w:rFonts w:ascii="Arial Fet" w:hAnsi="Arial Fet" w:cs="Arial" w:hint="default"/>
        <w:b/>
        <w:sz w:val="28"/>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3DE66A0"/>
    <w:multiLevelType w:val="hybridMultilevel"/>
    <w:tmpl w:val="8F9E4BD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486B60"/>
    <w:multiLevelType w:val="hybridMultilevel"/>
    <w:tmpl w:val="87949A7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24982046"/>
    <w:multiLevelType w:val="hybridMultilevel"/>
    <w:tmpl w:val="FD4CE34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2835266A"/>
    <w:multiLevelType w:val="hybridMultilevel"/>
    <w:tmpl w:val="E9D4EF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9281AAB"/>
    <w:multiLevelType w:val="hybridMultilevel"/>
    <w:tmpl w:val="D8E694DC"/>
    <w:lvl w:ilvl="0" w:tplc="FFFFFFFF">
      <w:numFmt w:val="bullet"/>
      <w:lvlText w:val="•"/>
      <w:lvlJc w:val="left"/>
      <w:pPr>
        <w:ind w:left="1069" w:hanging="360"/>
      </w:pPr>
      <w:rPr>
        <w:rFonts w:ascii="Times New Roman" w:eastAsia="Times New Roman"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26388E"/>
    <w:multiLevelType w:val="hybridMultilevel"/>
    <w:tmpl w:val="343A18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EDE0001"/>
    <w:multiLevelType w:val="hybridMultilevel"/>
    <w:tmpl w:val="AD947A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24C7365"/>
    <w:multiLevelType w:val="hybridMultilevel"/>
    <w:tmpl w:val="81B0AE1C"/>
    <w:lvl w:ilvl="0" w:tplc="FFFFFFFF">
      <w:start w:val="1"/>
      <w:numFmt w:val="low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B2611C2"/>
    <w:multiLevelType w:val="hybridMultilevel"/>
    <w:tmpl w:val="DC5069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B8F5759"/>
    <w:multiLevelType w:val="hybridMultilevel"/>
    <w:tmpl w:val="59186CAC"/>
    <w:lvl w:ilvl="0" w:tplc="FFFFFFFF">
      <w:start w:val="1"/>
      <w:numFmt w:val="low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61680FB6"/>
    <w:multiLevelType w:val="hybridMultilevel"/>
    <w:tmpl w:val="D5A48D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4412872"/>
    <w:multiLevelType w:val="hybridMultilevel"/>
    <w:tmpl w:val="D040B8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C1A3930"/>
    <w:multiLevelType w:val="hybridMultilevel"/>
    <w:tmpl w:val="5574DAB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D2542A1"/>
    <w:multiLevelType w:val="hybridMultilevel"/>
    <w:tmpl w:val="AD2CFD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8119285">
    <w:abstractNumId w:val="37"/>
  </w:num>
  <w:num w:numId="2" w16cid:durableId="1419055028">
    <w:abstractNumId w:val="27"/>
  </w:num>
  <w:num w:numId="3" w16cid:durableId="1627464590">
    <w:abstractNumId w:val="0"/>
  </w:num>
  <w:num w:numId="4" w16cid:durableId="1755056118">
    <w:abstractNumId w:val="12"/>
  </w:num>
  <w:num w:numId="5" w16cid:durableId="1807812903">
    <w:abstractNumId w:val="32"/>
  </w:num>
  <w:num w:numId="6" w16cid:durableId="922840692">
    <w:abstractNumId w:val="4"/>
  </w:num>
  <w:num w:numId="7" w16cid:durableId="417094035">
    <w:abstractNumId w:val="23"/>
  </w:num>
  <w:num w:numId="8" w16cid:durableId="849754068">
    <w:abstractNumId w:val="18"/>
  </w:num>
  <w:num w:numId="9" w16cid:durableId="1858427479">
    <w:abstractNumId w:val="1"/>
  </w:num>
  <w:num w:numId="10" w16cid:durableId="1296136194">
    <w:abstractNumId w:val="1"/>
  </w:num>
  <w:num w:numId="11" w16cid:durableId="1771470257">
    <w:abstractNumId w:val="6"/>
  </w:num>
  <w:num w:numId="12" w16cid:durableId="621813755">
    <w:abstractNumId w:val="8"/>
  </w:num>
  <w:num w:numId="13" w16cid:durableId="925724566">
    <w:abstractNumId w:val="26"/>
  </w:num>
  <w:num w:numId="14" w16cid:durableId="1521092428">
    <w:abstractNumId w:val="20"/>
  </w:num>
  <w:num w:numId="15" w16cid:durableId="1463188439">
    <w:abstractNumId w:val="13"/>
  </w:num>
  <w:num w:numId="16" w16cid:durableId="1725448625">
    <w:abstractNumId w:val="24"/>
  </w:num>
  <w:num w:numId="17" w16cid:durableId="1054503099">
    <w:abstractNumId w:val="10"/>
  </w:num>
  <w:num w:numId="18" w16cid:durableId="1028801925">
    <w:abstractNumId w:val="22"/>
  </w:num>
  <w:num w:numId="19" w16cid:durableId="543759181">
    <w:abstractNumId w:val="34"/>
  </w:num>
  <w:num w:numId="20" w16cid:durableId="1915889185">
    <w:abstractNumId w:val="30"/>
  </w:num>
  <w:num w:numId="21" w16cid:durableId="1860923301">
    <w:abstractNumId w:val="9"/>
  </w:num>
  <w:num w:numId="22" w16cid:durableId="1319580258">
    <w:abstractNumId w:val="17"/>
  </w:num>
  <w:num w:numId="23" w16cid:durableId="645008601">
    <w:abstractNumId w:val="25"/>
  </w:num>
  <w:num w:numId="24" w16cid:durableId="142281694">
    <w:abstractNumId w:val="29"/>
  </w:num>
  <w:num w:numId="25" w16cid:durableId="1895849219">
    <w:abstractNumId w:val="5"/>
  </w:num>
  <w:num w:numId="26" w16cid:durableId="1133750">
    <w:abstractNumId w:val="3"/>
  </w:num>
  <w:num w:numId="27" w16cid:durableId="868492038">
    <w:abstractNumId w:val="15"/>
  </w:num>
  <w:num w:numId="28" w16cid:durableId="1207374354">
    <w:abstractNumId w:val="7"/>
  </w:num>
  <w:num w:numId="29" w16cid:durableId="2107261605">
    <w:abstractNumId w:val="2"/>
  </w:num>
  <w:num w:numId="30" w16cid:durableId="3828978">
    <w:abstractNumId w:val="16"/>
  </w:num>
  <w:num w:numId="31" w16cid:durableId="1540623621">
    <w:abstractNumId w:val="33"/>
  </w:num>
  <w:num w:numId="32" w16cid:durableId="925000181">
    <w:abstractNumId w:val="35"/>
  </w:num>
  <w:num w:numId="33" w16cid:durableId="820577580">
    <w:abstractNumId w:val="19"/>
  </w:num>
  <w:num w:numId="34" w16cid:durableId="286620760">
    <w:abstractNumId w:val="11"/>
  </w:num>
  <w:num w:numId="35" w16cid:durableId="280183581">
    <w:abstractNumId w:val="36"/>
  </w:num>
  <w:num w:numId="36" w16cid:durableId="46684240">
    <w:abstractNumId w:val="28"/>
  </w:num>
  <w:num w:numId="37" w16cid:durableId="1294798183">
    <w:abstractNumId w:val="21"/>
  </w:num>
  <w:num w:numId="38" w16cid:durableId="1559364072">
    <w:abstractNumId w:val="31"/>
  </w:num>
  <w:num w:numId="39" w16cid:durableId="20706845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F7D"/>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41C"/>
    <w:rsid w:val="00103031"/>
    <w:rsid w:val="001044FE"/>
    <w:rsid w:val="00107327"/>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6CA"/>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B3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BB4"/>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1FC3"/>
    <w:rsid w:val="00531E60"/>
    <w:rsid w:val="00536A5A"/>
    <w:rsid w:val="00541D07"/>
    <w:rsid w:val="00544BAB"/>
    <w:rsid w:val="00545F31"/>
    <w:rsid w:val="00552467"/>
    <w:rsid w:val="005578FA"/>
    <w:rsid w:val="00562F6B"/>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661"/>
    <w:rsid w:val="0060596B"/>
    <w:rsid w:val="00606D97"/>
    <w:rsid w:val="00614E64"/>
    <w:rsid w:val="00617710"/>
    <w:rsid w:val="00617EE6"/>
    <w:rsid w:val="0062184C"/>
    <w:rsid w:val="00623724"/>
    <w:rsid w:val="00627BEA"/>
    <w:rsid w:val="006319DB"/>
    <w:rsid w:val="00642BF1"/>
    <w:rsid w:val="0064670C"/>
    <w:rsid w:val="0065595B"/>
    <w:rsid w:val="00660269"/>
    <w:rsid w:val="00665F89"/>
    <w:rsid w:val="00673C92"/>
    <w:rsid w:val="006753EC"/>
    <w:rsid w:val="00694BB1"/>
    <w:rsid w:val="006A2789"/>
    <w:rsid w:val="006A4978"/>
    <w:rsid w:val="006A5BF1"/>
    <w:rsid w:val="006A7261"/>
    <w:rsid w:val="006B0D29"/>
    <w:rsid w:val="006B1819"/>
    <w:rsid w:val="006B5DE7"/>
    <w:rsid w:val="006C5048"/>
    <w:rsid w:val="006C6A4B"/>
    <w:rsid w:val="006C779F"/>
    <w:rsid w:val="006D01F5"/>
    <w:rsid w:val="006D0CFB"/>
    <w:rsid w:val="006D30C0"/>
    <w:rsid w:val="006D7535"/>
    <w:rsid w:val="006E450B"/>
    <w:rsid w:val="006F0D7E"/>
    <w:rsid w:val="007051D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2C7"/>
    <w:rsid w:val="007D4241"/>
    <w:rsid w:val="007D4317"/>
    <w:rsid w:val="007D4EA3"/>
    <w:rsid w:val="007F1CFF"/>
    <w:rsid w:val="007F5DD5"/>
    <w:rsid w:val="008078E0"/>
    <w:rsid w:val="00821A1B"/>
    <w:rsid w:val="008262E9"/>
    <w:rsid w:val="00827E69"/>
    <w:rsid w:val="00835C4D"/>
    <w:rsid w:val="0084103F"/>
    <w:rsid w:val="00843F48"/>
    <w:rsid w:val="00851423"/>
    <w:rsid w:val="00857848"/>
    <w:rsid w:val="008654B6"/>
    <w:rsid w:val="0087139C"/>
    <w:rsid w:val="00880E83"/>
    <w:rsid w:val="00892F28"/>
    <w:rsid w:val="008A0C5F"/>
    <w:rsid w:val="008A3DEA"/>
    <w:rsid w:val="008A4EB9"/>
    <w:rsid w:val="008A74C0"/>
    <w:rsid w:val="008B1694"/>
    <w:rsid w:val="008C26FB"/>
    <w:rsid w:val="008C4B27"/>
    <w:rsid w:val="008C7F2A"/>
    <w:rsid w:val="008E36F8"/>
    <w:rsid w:val="008E46B2"/>
    <w:rsid w:val="008E682C"/>
    <w:rsid w:val="008E78A1"/>
    <w:rsid w:val="008F589F"/>
    <w:rsid w:val="009033CC"/>
    <w:rsid w:val="00906238"/>
    <w:rsid w:val="00907EF9"/>
    <w:rsid w:val="0091295C"/>
    <w:rsid w:val="00914D58"/>
    <w:rsid w:val="00921F47"/>
    <w:rsid w:val="009228AB"/>
    <w:rsid w:val="0093085B"/>
    <w:rsid w:val="00931C57"/>
    <w:rsid w:val="009347A5"/>
    <w:rsid w:val="009370ED"/>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2A14"/>
    <w:rsid w:val="00A05942"/>
    <w:rsid w:val="00A07BEC"/>
    <w:rsid w:val="00A264BE"/>
    <w:rsid w:val="00A272CA"/>
    <w:rsid w:val="00A33051"/>
    <w:rsid w:val="00A407AD"/>
    <w:rsid w:val="00A40923"/>
    <w:rsid w:val="00A41C05"/>
    <w:rsid w:val="00A42426"/>
    <w:rsid w:val="00A514B7"/>
    <w:rsid w:val="00A54A0B"/>
    <w:rsid w:val="00A65FD4"/>
    <w:rsid w:val="00A72211"/>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7767"/>
    <w:rsid w:val="00B13F4C"/>
    <w:rsid w:val="00B16219"/>
    <w:rsid w:val="00B16C59"/>
    <w:rsid w:val="00B33FDD"/>
    <w:rsid w:val="00B359CC"/>
    <w:rsid w:val="00B36107"/>
    <w:rsid w:val="00B41789"/>
    <w:rsid w:val="00B46C03"/>
    <w:rsid w:val="00B509A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3A8"/>
    <w:rsid w:val="00BE7978"/>
    <w:rsid w:val="00C07DDB"/>
    <w:rsid w:val="00C26EDA"/>
    <w:rsid w:val="00C4115D"/>
    <w:rsid w:val="00C43BDD"/>
    <w:rsid w:val="00C47778"/>
    <w:rsid w:val="00C5011E"/>
    <w:rsid w:val="00C50EE5"/>
    <w:rsid w:val="00C5240A"/>
    <w:rsid w:val="00C5398F"/>
    <w:rsid w:val="00C556F5"/>
    <w:rsid w:val="00C70E19"/>
    <w:rsid w:val="00C72574"/>
    <w:rsid w:val="00C7430C"/>
    <w:rsid w:val="00C82831"/>
    <w:rsid w:val="00C85DA1"/>
    <w:rsid w:val="00C9071C"/>
    <w:rsid w:val="00C908FF"/>
    <w:rsid w:val="00C97BD3"/>
    <w:rsid w:val="00CA39EF"/>
    <w:rsid w:val="00CA521F"/>
    <w:rsid w:val="00CB0493"/>
    <w:rsid w:val="00CB17FF"/>
    <w:rsid w:val="00CB1ED7"/>
    <w:rsid w:val="00CB65D5"/>
    <w:rsid w:val="00CC167C"/>
    <w:rsid w:val="00CC52D9"/>
    <w:rsid w:val="00CD6647"/>
    <w:rsid w:val="00CE4B73"/>
    <w:rsid w:val="00CF70BB"/>
    <w:rsid w:val="00D074DB"/>
    <w:rsid w:val="00D126C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384C"/>
    <w:rsid w:val="00E43BA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6453"/>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medindrag">
    <w:name w:val="Body Text Indent"/>
    <w:basedOn w:val="Normal"/>
    <w:link w:val="BrdtextmedindragChar"/>
    <w:uiPriority w:val="99"/>
    <w:semiHidden/>
    <w:unhideWhenUsed/>
    <w:rsid w:val="00B509AD"/>
    <w:pPr>
      <w:spacing w:line="240" w:lineRule="auto"/>
      <w:ind w:left="283" w:right="0"/>
    </w:pPr>
    <w:rPr>
      <w:szCs w:val="20"/>
    </w:rPr>
  </w:style>
  <w:style w:type="character" w:customStyle="1" w:styleId="BrdtextmedindragChar">
    <w:name w:val="Brödtext med indrag Char"/>
    <w:basedOn w:val="Standardstycketeckensnitt"/>
    <w:link w:val="Brdtextmedindrag"/>
    <w:uiPriority w:val="99"/>
    <w:semiHidden/>
    <w:rsid w:val="00B509AD"/>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836815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6-1525759947-222/surrogate/Avliden%20-%20omh%c3%a4ndertagande%20p%c3%a5%20IVA%20och%20IMA.pdf" TargetMode="External" Id="rId18" /><Relationship Type="http://schemas.openxmlformats.org/officeDocument/2006/relationships/image" Target="media/image10.png" Id="rId26"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donationsguiden.socialstyrelsen.se/login/index.php" TargetMode="External" Id="rId17" /><Relationship Type="http://schemas.openxmlformats.org/officeDocument/2006/relationships/image" Target="media/image9.png" Id="rId25"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image" Target="media/image13.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header" Target="header2.xml" Id="rId15" /><Relationship Type="http://schemas.openxmlformats.org/officeDocument/2006/relationships/image" Target="media/image7.png" Id="rId23" /><Relationship Type="http://schemas.openxmlformats.org/officeDocument/2006/relationships/image" Target="media/image12.png" Id="rId28"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 Type="http://schemas.openxmlformats.org/officeDocument/2006/relationships/image" Target="media/image11.png"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TotalTime>
  <Pages>19</Pages>
  <Words>1946</Words>
  <Characters>12184</Characters>
  <Application>Microsoft Office Word</Application>
  <DocSecurity>0</DocSecurity>
  <Lines>101</Lines>
  <Paragraphs>28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14102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Organdonation (DBD) – omhändertagande av möjlig donator</dc:title>
  <dc:subject/>
  <dc:creator>patrik.jens.johansson@vgregion.se</dc:creator>
  <keywords/>
  <lastModifiedBy>Carina Isbrand Fransson</lastModifiedBy>
  <revision>29</revision>
  <lastPrinted>2016-03-31T10:56:00.0000000Z</lastPrinted>
  <dcterms:created xsi:type="dcterms:W3CDTF">2022-05-24T04:12:00.0000000Z</dcterms:created>
  <dcterms:modified xsi:type="dcterms:W3CDTF">2026-01-19T09:19:00.0000000Z</dcterms:modified>
</coreProperties>
</file>