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FCE67E" w14:textId="77777777" w:rsidR="0013288F" w:rsidRDefault="0013288F" w:rsidP="00F35B05">
      <w:pPr>
        <w:pStyle w:val="Rubrik2"/>
        <w:sectPr w:rsidR="0013288F" w:rsidSect="0013288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9377399" w14:textId="77777777" w:rsidR="0013288F" w:rsidRPr="0013288F" w:rsidRDefault="0013288F" w:rsidP="0013288F">
      <w:pPr>
        <w:spacing w:after="0" w:line="240" w:lineRule="auto"/>
        <w:ind w:left="0" w:right="0"/>
        <w:rPr>
          <w:szCs w:val="20"/>
        </w:rPr>
      </w:pPr>
    </w:p>
    <w:p w14:paraId="4F5A72FF" w14:textId="77777777" w:rsidR="0013288F" w:rsidRPr="0013288F" w:rsidRDefault="0013288F" w:rsidP="0013288F">
      <w:pPr>
        <w:spacing w:after="0" w:line="240" w:lineRule="auto"/>
        <w:ind w:left="0" w:right="0"/>
        <w:rPr>
          <w:szCs w:val="20"/>
        </w:rPr>
      </w:pPr>
    </w:p>
    <w:p w14:paraId="5BFA863D" w14:textId="77777777" w:rsidR="0013288F" w:rsidRPr="0013288F" w:rsidRDefault="0013288F" w:rsidP="0013288F">
      <w:pPr>
        <w:tabs>
          <w:tab w:val="left" w:pos="4590"/>
        </w:tabs>
        <w:spacing w:after="0" w:line="240" w:lineRule="auto"/>
        <w:ind w:left="0" w:right="0"/>
        <w:rPr>
          <w:szCs w:val="20"/>
        </w:rPr>
      </w:pPr>
      <w:r w:rsidRPr="0013288F">
        <w:rPr>
          <w:szCs w:val="20"/>
        </w:rPr>
        <w:tab/>
      </w:r>
    </w:p>
    <w:p w14:paraId="34FCB7B0" w14:textId="2C12D831" w:rsidR="0013288F" w:rsidRPr="0013288F" w:rsidRDefault="0013288F" w:rsidP="0013288F">
      <w:pPr>
        <w:spacing w:after="0" w:line="240" w:lineRule="auto"/>
        <w:ind w:left="0" w:right="0"/>
        <w:rPr>
          <w:szCs w:val="20"/>
        </w:rPr>
      </w:pPr>
      <w:r w:rsidRPr="0013288F">
        <w:rPr>
          <w:noProof/>
          <w:szCs w:val="20"/>
        </w:rPr>
        <mc:AlternateContent>
          <mc:Choice Requires="wps">
            <w:drawing>
              <wp:anchor distT="0" distB="0" distL="114300" distR="114300" simplePos="0" relativeHeight="251658240" behindDoc="0" locked="0" layoutInCell="1" allowOverlap="1" wp14:anchorId="4DDDF67B" wp14:editId="084A790F">
                <wp:simplePos x="0" y="0"/>
                <wp:positionH relativeFrom="column">
                  <wp:posOffset>6518275</wp:posOffset>
                </wp:positionH>
                <wp:positionV relativeFrom="paragraph">
                  <wp:posOffset>78740</wp:posOffset>
                </wp:positionV>
                <wp:extent cx="1244600" cy="222885"/>
                <wp:effectExtent l="0" t="3810" r="0" b="1905"/>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6FAB6C" w14:textId="77777777" w:rsidR="0013288F" w:rsidRPr="003D37FD" w:rsidRDefault="0013288F" w:rsidP="0013288F">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12618</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xmlns:arto="http://schemas.microsoft.com/office/word/2006/arto" xmlns:pic="http://schemas.openxmlformats.org/drawingml/2006/picture" xmlns:a14="http://schemas.microsoft.com/office/drawing/2010/main" xmlns:a="http://schemas.openxmlformats.org/drawingml/2006/main" xmlns:w16du="http://schemas.microsoft.com/office/word/2023/wordml/word16du">
            <w:pict w14:anchorId="7A2ED4B1">
              <v:shapetype id="_x0000_t202" coordsize="21600,21600" o:spt="202" path="m,l,21600r21600,l21600,xe" w14:anchorId="4DDDF67B">
                <v:stroke joinstyle="miter"/>
                <v:path gradientshapeok="t" o:connecttype="rect"/>
              </v:shapetype>
              <v:shape id="Text Box 5" style="position:absolute;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13288F" w:rsidP="0013288F" w:rsidRDefault="0013288F" w14:paraId="4F84B5D2"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12618</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13288F" w:rsidRPr="0013288F" w14:paraId="021C1FD2" w14:textId="77777777" w:rsidTr="005C0CEC">
        <w:trPr>
          <w:cantSplit/>
          <w:trHeight w:val="570"/>
        </w:trPr>
        <w:tc>
          <w:tcPr>
            <w:tcW w:w="9039" w:type="dxa"/>
            <w:tcBorders>
              <w:bottom w:val="single" w:sz="8" w:space="0" w:color="auto"/>
            </w:tcBorders>
            <w:tcMar>
              <w:left w:w="0" w:type="dxa"/>
              <w:right w:w="0" w:type="dxa"/>
            </w:tcMar>
            <w:vAlign w:val="bottom"/>
          </w:tcPr>
          <w:p w14:paraId="5E1FB97F" w14:textId="77777777" w:rsidR="0013288F" w:rsidRPr="0013288F" w:rsidRDefault="0013288F" w:rsidP="000C1529">
            <w:pPr>
              <w:pStyle w:val="Rubrik1"/>
              <w:rPr>
                <w:noProof/>
                <w:sz w:val="32"/>
                <w:szCs w:val="20"/>
              </w:rPr>
            </w:pPr>
            <w:bookmarkStart w:id="1" w:name="_1314629194"/>
            <w:bookmarkStart w:id="2" w:name="Rubrik"/>
            <w:bookmarkEnd w:id="1"/>
            <w:bookmarkEnd w:id="2"/>
            <w:r w:rsidRPr="0013288F">
              <w:rPr>
                <w:noProof/>
              </w:rPr>
              <w:t>Intraosseösa nålar</w:t>
            </w:r>
          </w:p>
        </w:tc>
      </w:tr>
    </w:tbl>
    <w:p w14:paraId="0BFD773C" w14:textId="77777777" w:rsidR="0013288F" w:rsidRPr="0013288F" w:rsidRDefault="0013288F" w:rsidP="000C1529">
      <w:pPr>
        <w:pStyle w:val="Rubrik2"/>
        <w:rPr>
          <w:rFonts w:ascii="Calibri" w:hAnsi="Calibri" w:cs="Calibri"/>
        </w:rPr>
      </w:pPr>
      <w:r w:rsidRPr="0013288F">
        <w:t>Revidering i denna version</w:t>
      </w:r>
      <w:r w:rsidRPr="0013288F">
        <w:rPr>
          <w:rFonts w:ascii="Calibri" w:hAnsi="Calibri" w:cs="Calibri"/>
        </w:rPr>
        <w:t xml:space="preserve"> </w:t>
      </w:r>
    </w:p>
    <w:p w14:paraId="15D3F844" w14:textId="1CC0111F" w:rsidR="0013288F" w:rsidRPr="0013288F" w:rsidRDefault="00C476ED" w:rsidP="000C1529">
      <w:pPr>
        <w:spacing w:after="0" w:line="240" w:lineRule="auto"/>
        <w:ind w:left="993" w:right="282"/>
        <w:rPr>
          <w:szCs w:val="20"/>
        </w:rPr>
      </w:pPr>
      <w:r>
        <w:rPr>
          <w:szCs w:val="20"/>
        </w:rPr>
        <w:t>Uppdaterad i giltighetstid.</w:t>
      </w:r>
    </w:p>
    <w:p w14:paraId="7FE80D66" w14:textId="77777777" w:rsidR="0013288F" w:rsidRPr="0013288F" w:rsidRDefault="0013288F" w:rsidP="000C1529">
      <w:pPr>
        <w:pStyle w:val="Rubrik2"/>
      </w:pPr>
      <w:r w:rsidRPr="0013288F">
        <w:t>Bakgrund</w:t>
      </w:r>
    </w:p>
    <w:p w14:paraId="045708AB" w14:textId="77777777" w:rsidR="0013288F" w:rsidRPr="0013288F" w:rsidRDefault="0013288F" w:rsidP="000C1529">
      <w:pPr>
        <w:spacing w:after="0" w:line="240" w:lineRule="auto"/>
        <w:ind w:left="993" w:right="282"/>
      </w:pPr>
      <w:r w:rsidRPr="0013288F">
        <w:t>Allt eftersom de intraosseösa nålarna har blivit mer lättanvända kommer de att användas i allt större utsträckning när patienten är svårstucken. Överväg detta alternativ tidigt. Den intraosseösa nålen kan användas till infusionsvätska, blod och läkemedel, men ej cytostatika. Infusion skall ges med övertryck 300 mmHg eller pump. De intraosseösa nålarna får sitta max 72 timmar. Patienter skall märkas med ett speciellt band runt handleden (förvaras i samma låda som nålen). Skall sitta kvar 48 timmar efter att nålen är borttagen. Märk vilken extremitet och skriv vilken extremitet man har provborrat i.</w:t>
      </w:r>
    </w:p>
    <w:p w14:paraId="19F434B5" w14:textId="77777777" w:rsidR="0013288F" w:rsidRPr="0013288F" w:rsidRDefault="0013288F" w:rsidP="000C1529">
      <w:pPr>
        <w:spacing w:after="0" w:line="240" w:lineRule="auto"/>
        <w:ind w:left="993" w:right="282"/>
      </w:pPr>
    </w:p>
    <w:p w14:paraId="4896BA27" w14:textId="77777777" w:rsidR="0013288F" w:rsidRPr="0013288F" w:rsidRDefault="0013288F" w:rsidP="000C1529">
      <w:pPr>
        <w:spacing w:after="0" w:line="240" w:lineRule="auto"/>
        <w:ind w:left="993" w:right="282"/>
        <w:rPr>
          <w:color w:val="FF0000"/>
        </w:rPr>
      </w:pPr>
      <w:r w:rsidRPr="0013288F">
        <w:rPr>
          <w:color w:val="FF0000"/>
        </w:rPr>
        <w:t xml:space="preserve">OBS! Humerus EZ-I0 lyft aldrig armen över huvudet, inte ens för rtg. </w:t>
      </w:r>
    </w:p>
    <w:p w14:paraId="59703F0F" w14:textId="77777777" w:rsidR="0013288F" w:rsidRPr="0013288F" w:rsidRDefault="0013288F" w:rsidP="000C1529">
      <w:pPr>
        <w:pStyle w:val="Rubrik2"/>
      </w:pPr>
      <w:r w:rsidRPr="0013288F">
        <w:t>Syfte</w:t>
      </w:r>
    </w:p>
    <w:p w14:paraId="42301AEF" w14:textId="77777777" w:rsidR="0013288F" w:rsidRPr="0013288F" w:rsidRDefault="0013288F" w:rsidP="000C1529">
      <w:pPr>
        <w:tabs>
          <w:tab w:val="left" w:pos="5520"/>
        </w:tabs>
        <w:spacing w:after="0" w:line="240" w:lineRule="auto"/>
        <w:ind w:left="993" w:right="282"/>
        <w:rPr>
          <w:szCs w:val="20"/>
        </w:rPr>
      </w:pPr>
      <w:r w:rsidRPr="0013288F">
        <w:rPr>
          <w:szCs w:val="20"/>
        </w:rPr>
        <w:t xml:space="preserve">Att intraosseös nål handhas på ett korrekt och säkert sätt. </w:t>
      </w:r>
    </w:p>
    <w:p w14:paraId="4A861FA9" w14:textId="77777777" w:rsidR="0013288F" w:rsidRPr="0013288F" w:rsidRDefault="0013288F" w:rsidP="000C1529">
      <w:pPr>
        <w:pStyle w:val="Rubrik2"/>
      </w:pPr>
      <w:r w:rsidRPr="0013288F">
        <w:t>Vilka berörs</w:t>
      </w:r>
    </w:p>
    <w:p w14:paraId="4C211BFA" w14:textId="160DA896" w:rsidR="0013288F" w:rsidRPr="0013288F" w:rsidRDefault="0013288F" w:rsidP="000C1529">
      <w:pPr>
        <w:spacing w:after="0" w:line="240" w:lineRule="auto"/>
        <w:ind w:left="993" w:right="282"/>
        <w:rPr>
          <w:rFonts w:ascii="Arial" w:hAnsi="Arial"/>
          <w:b/>
          <w:sz w:val="28"/>
          <w:szCs w:val="20"/>
        </w:rPr>
      </w:pPr>
      <w:r w:rsidRPr="0013288F">
        <w:t>Narkosläkare och sjuksköterskor inom NU-sjukvården.</w:t>
      </w:r>
    </w:p>
    <w:p w14:paraId="2D3B2308" w14:textId="77777777" w:rsidR="0013288F" w:rsidRPr="0013288F" w:rsidRDefault="0013288F" w:rsidP="000C1529">
      <w:pPr>
        <w:pStyle w:val="Rubrik2"/>
      </w:pPr>
      <w:r w:rsidRPr="0013288F">
        <w:t>Indikationer</w:t>
      </w:r>
    </w:p>
    <w:p w14:paraId="4E17CAA5" w14:textId="77777777" w:rsidR="0013288F" w:rsidRPr="0013288F" w:rsidRDefault="0013288F" w:rsidP="000C1529">
      <w:pPr>
        <w:numPr>
          <w:ilvl w:val="0"/>
          <w:numId w:val="21"/>
        </w:numPr>
        <w:tabs>
          <w:tab w:val="clear" w:pos="1429"/>
        </w:tabs>
        <w:spacing w:after="0" w:line="240" w:lineRule="auto"/>
        <w:ind w:left="1418" w:right="282" w:hanging="425"/>
      </w:pPr>
      <w:r w:rsidRPr="0013288F">
        <w:t>Behov av snabb tillförsel av läkemedel</w:t>
      </w:r>
    </w:p>
    <w:p w14:paraId="01C5FB08" w14:textId="77777777" w:rsidR="0013288F" w:rsidRPr="0013288F" w:rsidRDefault="0013288F" w:rsidP="000C1529">
      <w:pPr>
        <w:numPr>
          <w:ilvl w:val="0"/>
          <w:numId w:val="21"/>
        </w:numPr>
        <w:tabs>
          <w:tab w:val="clear" w:pos="1429"/>
        </w:tabs>
        <w:spacing w:after="0" w:line="240" w:lineRule="auto"/>
        <w:ind w:left="1418" w:right="282" w:hanging="425"/>
      </w:pPr>
      <w:r w:rsidRPr="0013288F">
        <w:t>Svårt att finna fri venväg inom 90 sek eller 2 PVK-försök om akut behov</w:t>
      </w:r>
    </w:p>
    <w:p w14:paraId="233C0247" w14:textId="77777777" w:rsidR="0013288F" w:rsidRPr="0013288F" w:rsidRDefault="0013288F" w:rsidP="000C1529">
      <w:pPr>
        <w:numPr>
          <w:ilvl w:val="0"/>
          <w:numId w:val="21"/>
        </w:numPr>
        <w:tabs>
          <w:tab w:val="clear" w:pos="1429"/>
        </w:tabs>
        <w:spacing w:after="0" w:line="240" w:lineRule="auto"/>
        <w:ind w:left="1418" w:right="282" w:hanging="425"/>
      </w:pPr>
      <w:r w:rsidRPr="0013288F">
        <w:t>Hemodynamiskt instabila patienter</w:t>
      </w:r>
    </w:p>
    <w:p w14:paraId="50302341" w14:textId="77777777" w:rsidR="0013288F" w:rsidRPr="0013288F" w:rsidRDefault="0013288F" w:rsidP="000C1529">
      <w:pPr>
        <w:numPr>
          <w:ilvl w:val="0"/>
          <w:numId w:val="21"/>
        </w:numPr>
        <w:tabs>
          <w:tab w:val="clear" w:pos="1429"/>
        </w:tabs>
        <w:spacing w:after="0" w:line="240" w:lineRule="auto"/>
        <w:ind w:left="1418" w:right="282" w:hanging="425"/>
      </w:pPr>
      <w:r w:rsidRPr="0013288F">
        <w:t>Brännskadade</w:t>
      </w:r>
    </w:p>
    <w:p w14:paraId="61C54DB4" w14:textId="77777777" w:rsidR="0013288F" w:rsidRPr="0013288F" w:rsidRDefault="0013288F" w:rsidP="000C1529">
      <w:pPr>
        <w:numPr>
          <w:ilvl w:val="0"/>
          <w:numId w:val="21"/>
        </w:numPr>
        <w:tabs>
          <w:tab w:val="clear" w:pos="1429"/>
        </w:tabs>
        <w:spacing w:after="0" w:line="240" w:lineRule="auto"/>
        <w:ind w:left="1418" w:right="282" w:hanging="425"/>
      </w:pPr>
      <w:r w:rsidRPr="0013288F">
        <w:t>Hypotermi</w:t>
      </w:r>
    </w:p>
    <w:p w14:paraId="6942CB1B" w14:textId="77777777" w:rsidR="0013288F" w:rsidRPr="000C1529" w:rsidRDefault="0013288F" w:rsidP="000C1529">
      <w:pPr>
        <w:spacing w:after="0" w:line="240" w:lineRule="auto"/>
        <w:ind w:left="1418" w:right="282"/>
      </w:pPr>
    </w:p>
    <w:p w14:paraId="5CF341D6" w14:textId="0A863783" w:rsidR="0013288F" w:rsidRPr="0013288F" w:rsidRDefault="0013288F" w:rsidP="000C1529">
      <w:pPr>
        <w:pStyle w:val="Rubrik2"/>
        <w:rPr>
          <w:sz w:val="20"/>
          <w:szCs w:val="20"/>
        </w:rPr>
      </w:pPr>
      <w:r w:rsidRPr="0013288F">
        <w:lastRenderedPageBreak/>
        <w:t>Kontraindikationer</w:t>
      </w:r>
    </w:p>
    <w:p w14:paraId="7B319DB5" w14:textId="77777777" w:rsidR="0013288F" w:rsidRPr="0013288F" w:rsidRDefault="0013288F" w:rsidP="009D327B">
      <w:pPr>
        <w:numPr>
          <w:ilvl w:val="0"/>
          <w:numId w:val="21"/>
        </w:numPr>
        <w:tabs>
          <w:tab w:val="clear" w:pos="1429"/>
        </w:tabs>
        <w:spacing w:after="0" w:line="240" w:lineRule="auto"/>
        <w:ind w:left="1276" w:right="282" w:hanging="283"/>
      </w:pPr>
      <w:r w:rsidRPr="0013288F">
        <w:t>Fraktur i samma extremitet</w:t>
      </w:r>
    </w:p>
    <w:p w14:paraId="397C2955" w14:textId="77777777" w:rsidR="0013288F" w:rsidRPr="0013288F" w:rsidRDefault="0013288F" w:rsidP="009D327B">
      <w:pPr>
        <w:numPr>
          <w:ilvl w:val="0"/>
          <w:numId w:val="21"/>
        </w:numPr>
        <w:tabs>
          <w:tab w:val="clear" w:pos="1429"/>
        </w:tabs>
        <w:spacing w:after="0" w:line="240" w:lineRule="auto"/>
        <w:ind w:left="1276" w:right="282" w:hanging="283"/>
      </w:pPr>
      <w:r w:rsidRPr="0013288F">
        <w:t>Nyligen utförd ortopedkirurgi i närhet av insticksstället</w:t>
      </w:r>
    </w:p>
    <w:p w14:paraId="6B4A7007" w14:textId="77777777" w:rsidR="0013288F" w:rsidRPr="0013288F" w:rsidRDefault="0013288F" w:rsidP="009D327B">
      <w:pPr>
        <w:numPr>
          <w:ilvl w:val="0"/>
          <w:numId w:val="21"/>
        </w:numPr>
        <w:tabs>
          <w:tab w:val="clear" w:pos="1429"/>
        </w:tabs>
        <w:spacing w:after="0" w:line="240" w:lineRule="auto"/>
        <w:ind w:left="1276" w:right="282" w:hanging="283"/>
      </w:pPr>
      <w:r w:rsidRPr="0013288F">
        <w:t>Protes i benet</w:t>
      </w:r>
    </w:p>
    <w:p w14:paraId="21B8A7B1" w14:textId="77777777" w:rsidR="0013288F" w:rsidRPr="0013288F" w:rsidRDefault="0013288F" w:rsidP="009D327B">
      <w:pPr>
        <w:numPr>
          <w:ilvl w:val="0"/>
          <w:numId w:val="21"/>
        </w:numPr>
        <w:tabs>
          <w:tab w:val="clear" w:pos="1429"/>
        </w:tabs>
        <w:spacing w:after="0" w:line="240" w:lineRule="auto"/>
        <w:ind w:left="1276" w:right="282" w:hanging="283"/>
      </w:pPr>
      <w:r w:rsidRPr="0013288F">
        <w:t>Lokal infektion vid insticksstället</w:t>
      </w:r>
    </w:p>
    <w:p w14:paraId="4406018D" w14:textId="77777777" w:rsidR="0013288F" w:rsidRPr="0013288F" w:rsidRDefault="0013288F" w:rsidP="009D327B">
      <w:pPr>
        <w:numPr>
          <w:ilvl w:val="0"/>
          <w:numId w:val="21"/>
        </w:numPr>
        <w:tabs>
          <w:tab w:val="clear" w:pos="1429"/>
        </w:tabs>
        <w:spacing w:after="0" w:line="240" w:lineRule="auto"/>
        <w:ind w:left="1276" w:right="282" w:hanging="283"/>
      </w:pPr>
      <w:r w:rsidRPr="0013288F">
        <w:t>Svårighet att lokalisera insticksstället</w:t>
      </w:r>
    </w:p>
    <w:p w14:paraId="3576464E" w14:textId="77777777" w:rsidR="0013288F" w:rsidRPr="0013288F" w:rsidRDefault="0013288F" w:rsidP="009D327B">
      <w:pPr>
        <w:numPr>
          <w:ilvl w:val="0"/>
          <w:numId w:val="21"/>
        </w:numPr>
        <w:tabs>
          <w:tab w:val="clear" w:pos="1429"/>
        </w:tabs>
        <w:spacing w:after="0" w:line="240" w:lineRule="auto"/>
        <w:ind w:left="1276" w:right="282" w:hanging="283"/>
      </w:pPr>
      <w:r w:rsidRPr="0013288F">
        <w:t>EZ – I0 nål i samma ben inom 48 timmar</w:t>
      </w:r>
    </w:p>
    <w:p w14:paraId="1573EE23" w14:textId="77777777" w:rsidR="0013288F" w:rsidRPr="0013288F" w:rsidRDefault="0013288F" w:rsidP="009D327B">
      <w:pPr>
        <w:numPr>
          <w:ilvl w:val="0"/>
          <w:numId w:val="21"/>
        </w:numPr>
        <w:tabs>
          <w:tab w:val="clear" w:pos="1429"/>
        </w:tabs>
        <w:spacing w:after="0" w:line="240" w:lineRule="auto"/>
        <w:ind w:left="1276" w:right="282" w:hanging="283"/>
      </w:pPr>
      <w:r>
        <w:t xml:space="preserve">Vid bäckenfraktur, stora gyn blödningar, stor bukkirurgi eller blödning bör man överväga Humerus. </w:t>
      </w:r>
    </w:p>
    <w:p w14:paraId="4A79414F" w14:textId="50B8E627" w:rsidR="0013288F" w:rsidRPr="0013288F" w:rsidRDefault="0013288F" w:rsidP="009D327B">
      <w:pPr>
        <w:pStyle w:val="Rubrik2"/>
        <w:rPr>
          <w:sz w:val="28"/>
        </w:rPr>
      </w:pPr>
      <w:r w:rsidRPr="0013288F">
        <w:t>Material</w:t>
      </w:r>
    </w:p>
    <w:p w14:paraId="28CB4AFE" w14:textId="77777777" w:rsidR="0013288F" w:rsidRPr="0013288F" w:rsidRDefault="0013288F" w:rsidP="004F5DCE">
      <w:pPr>
        <w:numPr>
          <w:ilvl w:val="0"/>
          <w:numId w:val="20"/>
        </w:numPr>
        <w:tabs>
          <w:tab w:val="clear" w:pos="1429"/>
        </w:tabs>
        <w:spacing w:after="0" w:line="240" w:lineRule="auto"/>
        <w:ind w:left="1276" w:right="282" w:hanging="283"/>
      </w:pPr>
      <w:r w:rsidRPr="0013288F">
        <w:t xml:space="preserve">Batteridriven enhet Grön lampa= </w:t>
      </w:r>
      <w:r w:rsidRPr="0013288F">
        <w:rPr>
          <w:sz w:val="22"/>
        </w:rPr>
        <w:t xml:space="preserve">&gt;500 borrningar kvar. Röd lampa=50 borrningar kvar, dvs läge att beställa ny borr </w:t>
      </w:r>
      <w:r w:rsidRPr="0013288F">
        <w:t xml:space="preserve">  </w:t>
      </w:r>
    </w:p>
    <w:p w14:paraId="1A08BD34" w14:textId="51C0EAB9" w:rsidR="0013288F" w:rsidRPr="0013288F" w:rsidRDefault="0013288F" w:rsidP="004F5DCE">
      <w:pPr>
        <w:numPr>
          <w:ilvl w:val="0"/>
          <w:numId w:val="20"/>
        </w:numPr>
        <w:tabs>
          <w:tab w:val="clear" w:pos="1429"/>
        </w:tabs>
        <w:spacing w:after="0" w:line="240" w:lineRule="auto"/>
        <w:ind w:left="1276" w:right="282" w:hanging="283"/>
      </w:pPr>
      <w:r w:rsidRPr="0013288F">
        <w:t>Intraosseösa nålar:</w:t>
      </w:r>
      <w:r w:rsidRPr="0013288F">
        <w:br/>
        <w:t xml:space="preserve">Blå </w:t>
      </w:r>
      <w:r w:rsidRPr="0013288F">
        <w:tab/>
        <w:t xml:space="preserve">15 G x 25 mm </w:t>
      </w:r>
      <w:r w:rsidRPr="0013288F">
        <w:tab/>
      </w:r>
      <w:r w:rsidRPr="0013288F">
        <w:br/>
        <w:t>Rosa</w:t>
      </w:r>
      <w:r w:rsidR="00E23CDC">
        <w:t xml:space="preserve"> </w:t>
      </w:r>
      <w:r w:rsidRPr="0013288F">
        <w:t xml:space="preserve">15 G x 15 mm </w:t>
      </w:r>
      <w:r w:rsidRPr="0013288F">
        <w:tab/>
      </w:r>
      <w:r w:rsidRPr="0013288F">
        <w:br/>
        <w:t>Gul</w:t>
      </w:r>
      <w:r w:rsidRPr="0013288F">
        <w:tab/>
        <w:t>15 G x 45 mm   Humerus och kraftiga</w:t>
      </w:r>
    </w:p>
    <w:p w14:paraId="5C4F3FF1" w14:textId="77777777" w:rsidR="0013288F" w:rsidRPr="0013288F" w:rsidRDefault="0013288F" w:rsidP="004F5DCE">
      <w:pPr>
        <w:numPr>
          <w:ilvl w:val="0"/>
          <w:numId w:val="20"/>
        </w:numPr>
        <w:tabs>
          <w:tab w:val="clear" w:pos="1429"/>
        </w:tabs>
        <w:spacing w:after="0" w:line="240" w:lineRule="auto"/>
        <w:ind w:left="1276" w:right="282" w:hanging="283"/>
      </w:pPr>
      <w:r w:rsidRPr="0013288F">
        <w:t>Kopplingsstycke special finns i setet</w:t>
      </w:r>
    </w:p>
    <w:p w14:paraId="6754E866" w14:textId="77777777" w:rsidR="0013288F" w:rsidRPr="0013288F" w:rsidRDefault="0013288F" w:rsidP="004F5DCE">
      <w:pPr>
        <w:numPr>
          <w:ilvl w:val="0"/>
          <w:numId w:val="20"/>
        </w:numPr>
        <w:tabs>
          <w:tab w:val="clear" w:pos="1429"/>
        </w:tabs>
        <w:spacing w:after="0" w:line="240" w:lineRule="auto"/>
        <w:ind w:left="1276" w:right="282" w:hanging="283"/>
      </w:pPr>
      <w:r w:rsidRPr="0013288F">
        <w:t>Spruta 10 ml + koksalt</w:t>
      </w:r>
    </w:p>
    <w:p w14:paraId="3F6487D1" w14:textId="0B093CF5" w:rsidR="0013288F" w:rsidRPr="0013288F" w:rsidRDefault="0013288F" w:rsidP="004F5DCE">
      <w:pPr>
        <w:numPr>
          <w:ilvl w:val="0"/>
          <w:numId w:val="20"/>
        </w:numPr>
        <w:tabs>
          <w:tab w:val="clear" w:pos="1429"/>
        </w:tabs>
        <w:spacing w:after="0" w:line="240" w:lineRule="auto"/>
        <w:ind w:left="1276" w:right="282" w:hanging="283"/>
      </w:pPr>
      <w:r w:rsidRPr="0013288F">
        <w:rPr>
          <w:noProof/>
        </w:rPr>
        <w:drawing>
          <wp:anchor distT="0" distB="0" distL="114300" distR="114300" simplePos="0" relativeHeight="251658241" behindDoc="1" locked="0" layoutInCell="1" allowOverlap="1" wp14:anchorId="5745AC24" wp14:editId="1F9AA719">
            <wp:simplePos x="0" y="0"/>
            <wp:positionH relativeFrom="column">
              <wp:posOffset>2591435</wp:posOffset>
            </wp:positionH>
            <wp:positionV relativeFrom="paragraph">
              <wp:posOffset>49530</wp:posOffset>
            </wp:positionV>
            <wp:extent cx="1485900" cy="1184275"/>
            <wp:effectExtent l="0" t="0" r="0" b="0"/>
            <wp:wrapNone/>
            <wp:docPr id="3" name="Picture 3" descr="Yes-short skin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Yes-short skinny"/>
                    <pic:cNvPicPr>
                      <a:picLocks noChangeAspect="1" noChangeArrowheads="1"/>
                    </pic:cNvPicPr>
                  </pic:nvPicPr>
                  <pic:blipFill>
                    <a:blip r:embed="rId17">
                      <a:extLst>
                        <a:ext uri="{28A0092B-C50C-407E-A947-70E740481C1C}">
                          <a14:useLocalDpi xmlns:a14="http://schemas.microsoft.com/office/drawing/2010/main" val="0"/>
                        </a:ext>
                      </a:extLst>
                    </a:blip>
                    <a:srcRect l="11256" r="11256"/>
                    <a:stretch>
                      <a:fillRect/>
                    </a:stretch>
                  </pic:blipFill>
                  <pic:spPr bwMode="auto">
                    <a:xfrm>
                      <a:off x="0" y="0"/>
                      <a:ext cx="1485900" cy="11842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3288F">
        <w:t>Övertrycksmanschett</w:t>
      </w:r>
    </w:p>
    <w:p w14:paraId="0EBB32F2" w14:textId="77777777" w:rsidR="0013288F" w:rsidRPr="0013288F" w:rsidRDefault="0013288F" w:rsidP="004F5DCE">
      <w:pPr>
        <w:numPr>
          <w:ilvl w:val="0"/>
          <w:numId w:val="20"/>
        </w:numPr>
        <w:tabs>
          <w:tab w:val="clear" w:pos="1429"/>
        </w:tabs>
        <w:spacing w:after="0" w:line="240" w:lineRule="auto"/>
        <w:ind w:left="993" w:right="282" w:firstLine="0"/>
      </w:pPr>
      <w:r w:rsidRPr="0013288F">
        <w:t>Fixeringsset stabilizer</w:t>
      </w:r>
    </w:p>
    <w:p w14:paraId="3E9E3579" w14:textId="7A3AD1A4" w:rsidR="0013288F" w:rsidRPr="0013288F" w:rsidRDefault="0013288F" w:rsidP="000C1529">
      <w:pPr>
        <w:tabs>
          <w:tab w:val="left" w:pos="1985"/>
          <w:tab w:val="left" w:pos="3544"/>
        </w:tabs>
        <w:spacing w:after="0" w:line="240" w:lineRule="auto"/>
        <w:ind w:left="993" w:right="282"/>
        <w:rPr>
          <w:sz w:val="20"/>
        </w:rPr>
      </w:pPr>
      <w:r w:rsidRPr="0013288F">
        <w:rPr>
          <w:noProof/>
          <w:sz w:val="20"/>
        </w:rPr>
        <mc:AlternateContent>
          <mc:Choice Requires="wps">
            <w:drawing>
              <wp:anchor distT="0" distB="0" distL="114300" distR="114300" simplePos="0" relativeHeight="251658243" behindDoc="1" locked="0" layoutInCell="1" allowOverlap="1" wp14:anchorId="26E9CAA7" wp14:editId="0AEE7CEA">
                <wp:simplePos x="0" y="0"/>
                <wp:positionH relativeFrom="column">
                  <wp:posOffset>3806825</wp:posOffset>
                </wp:positionH>
                <wp:positionV relativeFrom="paragraph">
                  <wp:posOffset>103505</wp:posOffset>
                </wp:positionV>
                <wp:extent cx="685800" cy="228600"/>
                <wp:effectExtent l="0" t="0" r="3175" b="127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A2E00FD" w14:textId="77777777" w:rsidR="0013288F" w:rsidRDefault="0013288F" w:rsidP="0013288F">
                            <w:r>
                              <w:t>5 mm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pic="http://schemas.openxmlformats.org/drawingml/2006/picture" xmlns:a14="http://schemas.microsoft.com/office/drawing/2010/main" xmlns:a="http://schemas.openxmlformats.org/drawingml/2006/main" xmlns:w16du="http://schemas.microsoft.com/office/word/2023/wordml/word16du">
            <w:pict w14:anchorId="387C5CAC">
              <v:shape id="Text Box 2" style="position:absolute;left:0;text-align:left;margin-left:299.75pt;margin-top:8.15pt;width:54pt;height:18pt;z-index:-25165823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7"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" w14:anchorId="26E9CAA7">
                <v:textbox>
                  <w:txbxContent>
                    <w:p w:rsidR="0013288F" w:rsidP="0013288F" w:rsidRDefault="0013288F" w14:paraId="5C68028D" w14:textId="77777777">
                      <w:r>
                        <w:t>5 mm</w:t>
                      </w:r>
                    </w:p>
                  </w:txbxContent>
                </v:textbox>
              </v:shape>
            </w:pict>
          </mc:Fallback>
        </mc:AlternateContent>
      </w:r>
    </w:p>
    <w:p w14:paraId="56762857" w14:textId="2B94A15E" w:rsidR="0013288F" w:rsidRPr="0013288F" w:rsidRDefault="0013288F" w:rsidP="00E23CDC">
      <w:pPr>
        <w:pStyle w:val="Rubrik2"/>
      </w:pPr>
      <w:r w:rsidRPr="0013288F">
        <w:rPr>
          <w:noProof/>
        </w:rPr>
        <mc:AlternateContent>
          <mc:Choice Requires="wps">
            <w:drawing>
              <wp:anchor distT="0" distB="0" distL="114300" distR="114300" simplePos="0" relativeHeight="251658242" behindDoc="0" locked="0" layoutInCell="1" allowOverlap="1" wp14:anchorId="72103FE2" wp14:editId="4B08CC5B">
                <wp:simplePos x="0" y="0"/>
                <wp:positionH relativeFrom="column">
                  <wp:posOffset>3505835</wp:posOffset>
                </wp:positionH>
                <wp:positionV relativeFrom="paragraph">
                  <wp:posOffset>102870</wp:posOffset>
                </wp:positionV>
                <wp:extent cx="385445" cy="95885"/>
                <wp:effectExtent l="29210" t="7620" r="13970" b="58420"/>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5445" cy="958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xmlns:pic="http://schemas.openxmlformats.org/drawingml/2006/picture" xmlns:a14="http://schemas.microsoft.com/office/drawing/2010/main" xmlns:a="http://schemas.openxmlformats.org/drawingml/2006/main" xmlns:w16du="http://schemas.microsoft.com/office/word/2023/wordml/word16du">
            <w:pict w14:anchorId="2E16479F">
              <v:line id="Straight Connector 1" style="position:absolute;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from="276.05pt,8.1pt" to="306.4pt,15.65pt" w14:anchorId="75A43EB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">
                <v:stroke endarrow="block"/>
              </v:line>
            </w:pict>
          </mc:Fallback>
        </mc:AlternateContent>
      </w:r>
      <w:r w:rsidRPr="0013288F">
        <w:t>Insättning</w:t>
      </w:r>
    </w:p>
    <w:p w14:paraId="0DF67317" w14:textId="77777777" w:rsidR="0013288F" w:rsidRPr="0013288F" w:rsidRDefault="0013288F" w:rsidP="000C1529">
      <w:pPr>
        <w:keepNext/>
        <w:spacing w:after="0" w:line="240" w:lineRule="auto"/>
        <w:ind w:left="993" w:right="282"/>
        <w:outlineLvl w:val="1"/>
        <w:rPr>
          <w:rFonts w:ascii="Arial" w:hAnsi="Arial"/>
          <w:b/>
          <w:sz w:val="28"/>
          <w:szCs w:val="20"/>
        </w:rPr>
      </w:pPr>
    </w:p>
    <w:p w14:paraId="42A9F8E5" w14:textId="77777777" w:rsidR="0013288F" w:rsidRPr="0013288F" w:rsidRDefault="0013288F" w:rsidP="003D3358">
      <w:pPr>
        <w:numPr>
          <w:ilvl w:val="0"/>
          <w:numId w:val="20"/>
        </w:numPr>
        <w:tabs>
          <w:tab w:val="clear" w:pos="1429"/>
        </w:tabs>
        <w:spacing w:after="0" w:line="240" w:lineRule="auto"/>
        <w:ind w:left="993" w:right="282" w:firstLine="0"/>
      </w:pPr>
      <w:r w:rsidRPr="0013288F">
        <w:t>Lokalisera insticksstället</w:t>
      </w:r>
    </w:p>
    <w:p w14:paraId="0DBE443C" w14:textId="77777777" w:rsidR="0013288F" w:rsidRPr="0013288F" w:rsidRDefault="0013288F" w:rsidP="003D3358">
      <w:pPr>
        <w:numPr>
          <w:ilvl w:val="0"/>
          <w:numId w:val="20"/>
        </w:numPr>
        <w:tabs>
          <w:tab w:val="clear" w:pos="1429"/>
        </w:tabs>
        <w:spacing w:after="0" w:line="240" w:lineRule="auto"/>
        <w:ind w:left="993" w:right="282" w:firstLine="0"/>
      </w:pPr>
      <w:r w:rsidRPr="0013288F">
        <w:t>Sprita stället</w:t>
      </w:r>
    </w:p>
    <w:p w14:paraId="574C5982" w14:textId="069EAD75" w:rsidR="0013288F" w:rsidRPr="0013288F" w:rsidRDefault="0013288F" w:rsidP="003D3358">
      <w:pPr>
        <w:numPr>
          <w:ilvl w:val="0"/>
          <w:numId w:val="20"/>
        </w:numPr>
        <w:tabs>
          <w:tab w:val="clear" w:pos="1429"/>
        </w:tabs>
        <w:spacing w:after="0" w:line="240" w:lineRule="auto"/>
        <w:ind w:left="993" w:right="282" w:firstLine="0"/>
      </w:pPr>
      <w:r>
        <w:t xml:space="preserve">Fäst nålen på drivenheten och tryck nålen till ben och kontrollera djupet. </w:t>
      </w:r>
      <w:r>
        <w:br/>
      </w:r>
      <w:r w:rsidR="003D3358">
        <w:tab/>
      </w:r>
      <w:r>
        <w:t xml:space="preserve">Svart streck synligt = 5 mm kvar till huden. Borra tills när du känner släppet </w:t>
      </w:r>
      <w:r w:rsidR="003D3358">
        <w:tab/>
      </w:r>
      <w:r>
        <w:t xml:space="preserve">och borra ytterligare för humerus 1 – 2 cm.  </w:t>
      </w:r>
    </w:p>
    <w:p w14:paraId="2712B468" w14:textId="77777777" w:rsidR="0013288F" w:rsidRPr="0013288F" w:rsidRDefault="0013288F" w:rsidP="003D3358">
      <w:pPr>
        <w:numPr>
          <w:ilvl w:val="0"/>
          <w:numId w:val="20"/>
        </w:numPr>
        <w:tabs>
          <w:tab w:val="clear" w:pos="1429"/>
        </w:tabs>
        <w:spacing w:after="0" w:line="240" w:lineRule="auto"/>
        <w:ind w:left="993" w:right="282" w:firstLine="0"/>
      </w:pPr>
      <w:r w:rsidRPr="0013288F">
        <w:t>Ta bort mandrängen</w:t>
      </w:r>
    </w:p>
    <w:p w14:paraId="139FCE01" w14:textId="77777777" w:rsidR="0013288F" w:rsidRPr="0013288F" w:rsidRDefault="0013288F" w:rsidP="003D3358">
      <w:pPr>
        <w:numPr>
          <w:ilvl w:val="0"/>
          <w:numId w:val="20"/>
        </w:numPr>
        <w:tabs>
          <w:tab w:val="clear" w:pos="1429"/>
        </w:tabs>
        <w:spacing w:after="0" w:line="240" w:lineRule="auto"/>
        <w:ind w:left="993" w:right="282" w:firstLine="0"/>
      </w:pPr>
      <w:r w:rsidRPr="0013288F">
        <w:t>Kontrollera nålläge</w:t>
      </w:r>
    </w:p>
    <w:p w14:paraId="74AEB621" w14:textId="107111E9" w:rsidR="0013288F" w:rsidRPr="0013288F" w:rsidRDefault="0013288F" w:rsidP="003D3358">
      <w:pPr>
        <w:numPr>
          <w:ilvl w:val="0"/>
          <w:numId w:val="20"/>
        </w:numPr>
        <w:tabs>
          <w:tab w:val="clear" w:pos="1429"/>
        </w:tabs>
        <w:spacing w:after="0" w:line="240" w:lineRule="auto"/>
        <w:ind w:left="993" w:right="282" w:firstLine="0"/>
      </w:pPr>
      <w:r>
        <w:t xml:space="preserve">Fyll medföljande förlängningsslang med koksalt, ev bedövning, koppla till </w:t>
      </w:r>
      <w:r w:rsidR="003D3358">
        <w:tab/>
      </w:r>
      <w:r>
        <w:t>nålen och flusha</w:t>
      </w:r>
    </w:p>
    <w:p w14:paraId="6D8E11E9" w14:textId="77777777" w:rsidR="0013288F" w:rsidRPr="0013288F" w:rsidRDefault="0013288F" w:rsidP="003D3358">
      <w:pPr>
        <w:numPr>
          <w:ilvl w:val="0"/>
          <w:numId w:val="20"/>
        </w:numPr>
        <w:tabs>
          <w:tab w:val="clear" w:pos="1429"/>
        </w:tabs>
        <w:spacing w:after="0" w:line="240" w:lineRule="auto"/>
        <w:ind w:left="993" w:right="282" w:firstLine="0"/>
      </w:pPr>
      <w:r w:rsidRPr="0013288F">
        <w:t>Fäst nålen med stabilizern</w:t>
      </w:r>
    </w:p>
    <w:p w14:paraId="7E5216A5" w14:textId="77777777" w:rsidR="0013288F" w:rsidRPr="0013288F" w:rsidRDefault="0013288F" w:rsidP="003D3358">
      <w:pPr>
        <w:numPr>
          <w:ilvl w:val="0"/>
          <w:numId w:val="20"/>
        </w:numPr>
        <w:tabs>
          <w:tab w:val="clear" w:pos="1429"/>
        </w:tabs>
        <w:spacing w:after="0" w:line="240" w:lineRule="auto"/>
        <w:ind w:left="993" w:right="282" w:firstLine="0"/>
      </w:pPr>
      <w:r w:rsidRPr="0013288F">
        <w:t>I humerus 45° vinkel och sluta borra när du känner släpp</w:t>
      </w:r>
    </w:p>
    <w:p w14:paraId="2E3BB3A6" w14:textId="77777777" w:rsidR="0013288F" w:rsidRPr="0013288F" w:rsidRDefault="0013288F" w:rsidP="003D3358">
      <w:pPr>
        <w:numPr>
          <w:ilvl w:val="0"/>
          <w:numId w:val="20"/>
        </w:numPr>
        <w:tabs>
          <w:tab w:val="clear" w:pos="1429"/>
        </w:tabs>
        <w:spacing w:after="0" w:line="240" w:lineRule="auto"/>
        <w:ind w:left="993" w:right="282" w:firstLine="0"/>
      </w:pPr>
      <w:r w:rsidRPr="0013288F">
        <w:t>I tibia 90° vinkel och sluta borra när du känner släpp</w:t>
      </w:r>
    </w:p>
    <w:p w14:paraId="4367BCF3" w14:textId="5CC8D828" w:rsidR="0013288F" w:rsidRPr="0013288F" w:rsidRDefault="0013288F" w:rsidP="003D3358">
      <w:pPr>
        <w:numPr>
          <w:ilvl w:val="0"/>
          <w:numId w:val="20"/>
        </w:numPr>
        <w:tabs>
          <w:tab w:val="clear" w:pos="1429"/>
        </w:tabs>
        <w:spacing w:after="0" w:line="240" w:lineRule="auto"/>
        <w:ind w:left="993" w:right="282" w:firstLine="0"/>
      </w:pPr>
      <w:r>
        <w:t xml:space="preserve">Bedöva i nålen med 2 ml Carbocain 10 mg/ml utan konserveringsmedel </w:t>
      </w:r>
      <w:r w:rsidR="003D3358">
        <w:tab/>
      </w:r>
      <w:r>
        <w:t>innan infusion, om vaken patient</w:t>
      </w:r>
    </w:p>
    <w:p w14:paraId="7DC8815A" w14:textId="77777777" w:rsidR="0013288F" w:rsidRPr="0013288F" w:rsidRDefault="0013288F" w:rsidP="003D3358">
      <w:pPr>
        <w:numPr>
          <w:ilvl w:val="0"/>
          <w:numId w:val="20"/>
        </w:numPr>
        <w:tabs>
          <w:tab w:val="clear" w:pos="1429"/>
        </w:tabs>
        <w:spacing w:after="0" w:line="240" w:lineRule="auto"/>
        <w:ind w:left="993" w:right="282" w:firstLine="0"/>
      </w:pPr>
      <w:r>
        <w:t xml:space="preserve">Vid icke akut insättning eller vaken patient bedöva insticksstället. </w:t>
      </w:r>
    </w:p>
    <w:p w14:paraId="6AE65E0A" w14:textId="77777777" w:rsidR="0013288F" w:rsidRPr="0013288F" w:rsidRDefault="0013288F" w:rsidP="00F47DDE">
      <w:pPr>
        <w:pStyle w:val="Rubrik2"/>
      </w:pPr>
      <w:r>
        <w:t>Kontroll av nålläget</w:t>
      </w:r>
    </w:p>
    <w:p w14:paraId="3A4EB764" w14:textId="77777777" w:rsidR="0013288F" w:rsidRPr="0013288F" w:rsidRDefault="0013288F" w:rsidP="007345A5">
      <w:pPr>
        <w:numPr>
          <w:ilvl w:val="0"/>
          <w:numId w:val="20"/>
        </w:numPr>
        <w:tabs>
          <w:tab w:val="clear" w:pos="1429"/>
        </w:tabs>
        <w:spacing w:after="0" w:line="240" w:lineRule="auto"/>
        <w:ind w:left="1276" w:right="282" w:hanging="283"/>
      </w:pPr>
      <w:r w:rsidRPr="0013288F">
        <w:t>Blod på mandrängens spets</w:t>
      </w:r>
    </w:p>
    <w:p w14:paraId="78DE3C69" w14:textId="77777777" w:rsidR="0013288F" w:rsidRPr="0013288F" w:rsidRDefault="0013288F" w:rsidP="007345A5">
      <w:pPr>
        <w:numPr>
          <w:ilvl w:val="0"/>
          <w:numId w:val="20"/>
        </w:numPr>
        <w:tabs>
          <w:tab w:val="clear" w:pos="1429"/>
        </w:tabs>
        <w:spacing w:after="0" w:line="240" w:lineRule="auto"/>
        <w:ind w:left="1276" w:right="282" w:hanging="283"/>
      </w:pPr>
      <w:r w:rsidRPr="0013288F">
        <w:t>Nålen sitter stadigt</w:t>
      </w:r>
    </w:p>
    <w:p w14:paraId="00C0741F" w14:textId="77777777" w:rsidR="0013288F" w:rsidRPr="0013288F" w:rsidRDefault="0013288F" w:rsidP="007345A5">
      <w:pPr>
        <w:numPr>
          <w:ilvl w:val="0"/>
          <w:numId w:val="20"/>
        </w:numPr>
        <w:tabs>
          <w:tab w:val="clear" w:pos="1429"/>
        </w:tabs>
        <w:spacing w:after="0" w:line="240" w:lineRule="auto"/>
        <w:ind w:left="1276" w:right="282" w:hanging="283"/>
      </w:pPr>
      <w:r w:rsidRPr="0013288F">
        <w:t>Blod stiger upp i nålöpppningen</w:t>
      </w:r>
    </w:p>
    <w:p w14:paraId="723372FE" w14:textId="77777777" w:rsidR="0013288F" w:rsidRPr="0013288F" w:rsidRDefault="0013288F" w:rsidP="007345A5">
      <w:pPr>
        <w:numPr>
          <w:ilvl w:val="0"/>
          <w:numId w:val="20"/>
        </w:numPr>
        <w:tabs>
          <w:tab w:val="clear" w:pos="1429"/>
        </w:tabs>
        <w:spacing w:after="0" w:line="240" w:lineRule="auto"/>
        <w:ind w:left="1276" w:right="282" w:hanging="283"/>
      </w:pPr>
      <w:r w:rsidRPr="0013288F">
        <w:t>Blod kan aspireras i förlängningsslangen</w:t>
      </w:r>
    </w:p>
    <w:p w14:paraId="3ACF8125" w14:textId="77777777" w:rsidR="0013288F" w:rsidRPr="0013288F" w:rsidRDefault="0013288F" w:rsidP="007345A5">
      <w:pPr>
        <w:numPr>
          <w:ilvl w:val="0"/>
          <w:numId w:val="20"/>
        </w:numPr>
        <w:tabs>
          <w:tab w:val="clear" w:pos="1429"/>
        </w:tabs>
        <w:spacing w:after="0" w:line="240" w:lineRule="auto"/>
        <w:ind w:left="1276" w:right="282" w:hanging="283"/>
      </w:pPr>
      <w:r w:rsidRPr="0013288F">
        <w:lastRenderedPageBreak/>
        <w:t>Flush går först trögt men släpper</w:t>
      </w:r>
    </w:p>
    <w:p w14:paraId="459A4C05" w14:textId="77777777" w:rsidR="0013288F" w:rsidRPr="0013288F" w:rsidRDefault="0013288F" w:rsidP="007345A5">
      <w:pPr>
        <w:numPr>
          <w:ilvl w:val="0"/>
          <w:numId w:val="20"/>
        </w:numPr>
        <w:tabs>
          <w:tab w:val="clear" w:pos="1429"/>
        </w:tabs>
        <w:spacing w:after="0" w:line="240" w:lineRule="auto"/>
        <w:ind w:left="1276" w:right="282" w:hanging="283"/>
      </w:pPr>
      <w:r w:rsidRPr="0013288F">
        <w:t xml:space="preserve">Vätska under övertryck går u a. </w:t>
      </w:r>
    </w:p>
    <w:p w14:paraId="4B634504" w14:textId="77777777" w:rsidR="0013288F" w:rsidRPr="0013288F" w:rsidRDefault="0013288F" w:rsidP="007345A5">
      <w:pPr>
        <w:numPr>
          <w:ilvl w:val="0"/>
          <w:numId w:val="20"/>
        </w:numPr>
        <w:tabs>
          <w:tab w:val="clear" w:pos="1429"/>
        </w:tabs>
        <w:spacing w:after="0" w:line="240" w:lineRule="auto"/>
        <w:ind w:left="1276" w:right="282" w:hanging="283"/>
      </w:pPr>
      <w:r w:rsidRPr="0013288F">
        <w:t>Givna farmaka ger avsedd effekt</w:t>
      </w:r>
    </w:p>
    <w:p w14:paraId="0E9CC174" w14:textId="0AC7D9C1" w:rsidR="0013288F" w:rsidRPr="0013288F" w:rsidRDefault="0013288F" w:rsidP="005C0CEC">
      <w:pPr>
        <w:pStyle w:val="Rubrik2"/>
        <w:rPr>
          <w:sz w:val="20"/>
        </w:rPr>
      </w:pPr>
      <w:r w:rsidRPr="0013288F">
        <w:t>Provtagning</w:t>
      </w:r>
    </w:p>
    <w:p w14:paraId="2EB62B80" w14:textId="77777777" w:rsidR="0013288F" w:rsidRPr="0013288F" w:rsidRDefault="0013288F" w:rsidP="000C1529">
      <w:pPr>
        <w:spacing w:after="0" w:line="240" w:lineRule="auto"/>
        <w:ind w:left="993" w:right="282"/>
      </w:pPr>
      <w:r w:rsidRPr="0013288F">
        <w:t xml:space="preserve">Går att ta prov för blodgruppering och BAS test ur intraosseösa nålen. Prov tas i lila rör. </w:t>
      </w:r>
    </w:p>
    <w:p w14:paraId="1DAF955C" w14:textId="77777777" w:rsidR="0013288F" w:rsidRPr="0013288F" w:rsidRDefault="0013288F" w:rsidP="005C0CEC">
      <w:pPr>
        <w:spacing w:after="0" w:line="240" w:lineRule="auto"/>
        <w:ind w:right="282"/>
      </w:pPr>
      <w:r w:rsidRPr="0013288F">
        <w:t xml:space="preserve">Dra 2 ml slask innan provtagning. </w:t>
      </w:r>
    </w:p>
    <w:p w14:paraId="7401A550" w14:textId="77777777" w:rsidR="0013288F" w:rsidRPr="0013288F" w:rsidRDefault="0013288F" w:rsidP="005C0CEC">
      <w:pPr>
        <w:spacing w:after="0" w:line="240" w:lineRule="auto"/>
        <w:ind w:right="282"/>
      </w:pPr>
      <w:r w:rsidRPr="0013288F">
        <w:t>Märk remissen var provet är taget</w:t>
      </w:r>
    </w:p>
    <w:p w14:paraId="10A8E51D" w14:textId="420001A2" w:rsidR="0013288F" w:rsidRPr="0013288F" w:rsidRDefault="0013288F" w:rsidP="005C0CEC">
      <w:pPr>
        <w:pStyle w:val="Rubrik2"/>
        <w:rPr>
          <w:rFonts w:ascii="Arial" w:hAnsi="Arial"/>
          <w:b/>
          <w:szCs w:val="20"/>
        </w:rPr>
      </w:pPr>
      <w:r w:rsidRPr="0013288F">
        <w:t>Övervakning</w:t>
      </w:r>
    </w:p>
    <w:p w14:paraId="3A6A54C4" w14:textId="77777777" w:rsidR="0013288F" w:rsidRPr="0013288F" w:rsidRDefault="0013288F" w:rsidP="000C1529">
      <w:pPr>
        <w:spacing w:after="0" w:line="240" w:lineRule="auto"/>
        <w:ind w:left="993" w:right="282"/>
      </w:pPr>
      <w:r w:rsidRPr="0013288F">
        <w:t xml:space="preserve">Kontrollera att nålen ej kommer ur läge, svullnad och missfärgning =felaktigt nålläge, och risk för compartment. </w:t>
      </w:r>
    </w:p>
    <w:p w14:paraId="7CE314EF" w14:textId="4E726E38" w:rsidR="0013288F" w:rsidRPr="0013288F" w:rsidRDefault="0013288F" w:rsidP="005C0CEC">
      <w:pPr>
        <w:pStyle w:val="Rubrik2"/>
        <w:rPr>
          <w:rFonts w:ascii="Arial" w:hAnsi="Arial" w:cs="Arial"/>
          <w:sz w:val="20"/>
        </w:rPr>
      </w:pPr>
      <w:r w:rsidRPr="0013288F">
        <w:t>Borttagning</w:t>
      </w:r>
    </w:p>
    <w:p w14:paraId="2EA7031F" w14:textId="77777777" w:rsidR="0013288F" w:rsidRPr="0013288F" w:rsidRDefault="0013288F" w:rsidP="000C1529">
      <w:pPr>
        <w:spacing w:after="0" w:line="240" w:lineRule="auto"/>
        <w:ind w:left="993" w:right="282"/>
      </w:pPr>
      <w:r w:rsidRPr="0013288F">
        <w:t>Fäst en luerlockspruta på nålen. OBS Vrid nålen medsols ut samtidigt som du drar rakt ut.</w:t>
      </w:r>
    </w:p>
    <w:p w14:paraId="582F7E1F" w14:textId="77777777" w:rsidR="0013288F" w:rsidRPr="0013288F" w:rsidRDefault="0013288F" w:rsidP="000C1529">
      <w:pPr>
        <w:spacing w:after="0" w:line="240" w:lineRule="auto"/>
        <w:ind w:left="993" w:right="282"/>
      </w:pPr>
    </w:p>
    <w:p w14:paraId="31065E81" w14:textId="77777777" w:rsidR="0013288F" w:rsidRPr="0013288F" w:rsidRDefault="0013288F" w:rsidP="000C1529">
      <w:pPr>
        <w:keepNext/>
        <w:spacing w:before="240" w:after="60" w:line="240" w:lineRule="auto"/>
        <w:ind w:left="993" w:right="282"/>
        <w:outlineLvl w:val="1"/>
        <w:rPr>
          <w:rFonts w:ascii="Arial" w:hAnsi="Arial" w:cs="Arial"/>
          <w:b/>
          <w:bCs/>
          <w:iCs/>
          <w:sz w:val="26"/>
          <w:szCs w:val="28"/>
        </w:rPr>
      </w:pPr>
    </w:p>
    <w:p w14:paraId="5C643C46" w14:textId="77777777" w:rsidR="0013288F" w:rsidRPr="0013288F" w:rsidRDefault="0013288F" w:rsidP="000C1529">
      <w:pPr>
        <w:keepNext/>
        <w:spacing w:before="240" w:after="60" w:line="240" w:lineRule="auto"/>
        <w:ind w:left="993" w:right="282"/>
        <w:outlineLvl w:val="1"/>
        <w:rPr>
          <w:rFonts w:ascii="Arial" w:hAnsi="Arial" w:cs="Arial"/>
        </w:rPr>
      </w:pPr>
      <w:r w:rsidRPr="0013288F">
        <w:rPr>
          <w:rFonts w:ascii="Arial" w:hAnsi="Arial" w:cs="Arial"/>
          <w:b/>
          <w:bCs/>
          <w:iCs/>
          <w:szCs w:val="28"/>
        </w:rPr>
        <w:br/>
      </w:r>
    </w:p>
    <w:bookmarkEnd w:id="0"/>
    <w:p w14:paraId="76B9F95B" w14:textId="24513497" w:rsidR="00536A5A" w:rsidRPr="00536A5A" w:rsidRDefault="00536A5A" w:rsidP="000C1529">
      <w:pPr>
        <w:spacing w:after="0" w:line="240" w:lineRule="auto"/>
        <w:ind w:left="993" w:right="282"/>
      </w:pPr>
    </w:p>
    <w:sectPr w:rsidR="00536A5A" w:rsidRPr="00536A5A" w:rsidSect="0013288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29E574" w14:textId="77777777" w:rsidR="00363B23" w:rsidRDefault="00363B23">
      <w:r>
        <w:separator/>
      </w:r>
    </w:p>
  </w:endnote>
  <w:endnote w:type="continuationSeparator" w:id="0">
    <w:p w14:paraId="52BD15A5" w14:textId="77777777" w:rsidR="00363B23" w:rsidRDefault="00363B23">
      <w:r>
        <w:continuationSeparator/>
      </w:r>
    </w:p>
  </w:endnote>
  <w:endnote w:type="continuationNotice" w:id="1">
    <w:p w14:paraId="47BBD5C2"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4" name="Picture 3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9F0FD1" w14:textId="77777777" w:rsidR="00363B23" w:rsidRDefault="00363B23"/>
  </w:footnote>
  <w:footnote w:type="continuationSeparator" w:id="0">
    <w:p w14:paraId="1A08AEC9" w14:textId="77777777" w:rsidR="00363B23" w:rsidRDefault="00363B23">
      <w:r>
        <w:continuationSeparator/>
      </w:r>
    </w:p>
  </w:footnote>
  <w:footnote w:type="continuationNotice" w:id="1">
    <w:p w14:paraId="0414944A"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a="http://schemas.openxmlformats.org/drawingml/2006/main" xmlns:w16du="http://schemas.microsoft.com/office/word/2023/wordml/word16du">
          <w:pict w14:anchorId="280038A8">
            <v:shapetype id="_x0000_t202" coordsize="21600,21600" o:spt="202" path="m,l,21600r21600,l21600,xe" w14:anchorId="264BC60A">
              <v:stroke joinstyle="miter"/>
              <v:path gradientshapeok="t" o:connecttype="rect"/>
            </v:shapetype>
            <v:shape id="Text Box 10"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a14="http://schemas.microsoft.com/office/drawing/2010/main" xmlns:pic="http://schemas.openxmlformats.org/drawingml/2006/picture" xmlns:adec="http://schemas.microsoft.com/office/drawing/2017/decorative" xmlns:a="http://schemas.openxmlformats.org/drawingml/2006/main" xmlns:w16du="http://schemas.microsoft.com/office/word/2023/wordml/word16du">
          <w:pict w14:anchorId="1C41AE5F">
            <v:shapetype id="_x0000_t202" coordsize="21600,21600" o:spt="202" path="m,l,21600r21600,l21600,xe" w14:anchorId="5B7982AB">
              <v:stroke joinstyle="miter"/>
              <v:path gradientshapeok="t" o:connecttype="rect"/>
            </v:shapetype>
            <v:shape id="Text Box 6"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9"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3" name="Picture 3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9360323"/>
    <w:multiLevelType w:val="hybridMultilevel"/>
    <w:tmpl w:val="2370EE04"/>
    <w:lvl w:ilvl="0" w:tplc="FFFFFFFF">
      <w:start w:val="1"/>
      <w:numFmt w:val="bullet"/>
      <w:lvlText w:val=""/>
      <w:lvlJc w:val="left"/>
      <w:pPr>
        <w:tabs>
          <w:tab w:val="num" w:pos="1429"/>
        </w:tabs>
        <w:ind w:left="1429" w:hanging="360"/>
      </w:pPr>
      <w:rPr>
        <w:rFonts w:ascii="Symbol" w:hAnsi="Symbol" w:hint="default"/>
      </w:rPr>
    </w:lvl>
    <w:lvl w:ilvl="1" w:tplc="FFFFFFFF">
      <w:start w:val="1"/>
      <w:numFmt w:val="bullet"/>
      <w:lvlText w:val="o"/>
      <w:lvlJc w:val="left"/>
      <w:pPr>
        <w:tabs>
          <w:tab w:val="num" w:pos="2149"/>
        </w:tabs>
        <w:ind w:left="2149" w:hanging="360"/>
      </w:pPr>
      <w:rPr>
        <w:rFonts w:ascii="Courier New" w:hAnsi="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5E3C6FD2"/>
    <w:multiLevelType w:val="hybridMultilevel"/>
    <w:tmpl w:val="5B16BFA0"/>
    <w:lvl w:ilvl="0" w:tplc="FFFFFFFF">
      <w:start w:val="1"/>
      <w:numFmt w:val="bullet"/>
      <w:lvlText w:val=""/>
      <w:lvlJc w:val="left"/>
      <w:pPr>
        <w:tabs>
          <w:tab w:val="num" w:pos="1429"/>
        </w:tabs>
        <w:ind w:left="1429" w:hanging="360"/>
      </w:pPr>
      <w:rPr>
        <w:rFonts w:ascii="Symbol" w:hAnsi="Symbol" w:hint="default"/>
      </w:rPr>
    </w:lvl>
    <w:lvl w:ilvl="1" w:tplc="FFFFFFFF" w:tentative="1">
      <w:start w:val="1"/>
      <w:numFmt w:val="bullet"/>
      <w:lvlText w:val="o"/>
      <w:lvlJc w:val="left"/>
      <w:pPr>
        <w:tabs>
          <w:tab w:val="num" w:pos="2149"/>
        </w:tabs>
        <w:ind w:left="2149" w:hanging="360"/>
      </w:pPr>
      <w:rPr>
        <w:rFonts w:ascii="Courier New" w:hAnsi="Courier New" w:cs="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cs="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cs="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78364343">
    <w:abstractNumId w:val="19"/>
  </w:num>
  <w:num w:numId="2" w16cid:durableId="764150814">
    <w:abstractNumId w:val="15"/>
  </w:num>
  <w:num w:numId="3" w16cid:durableId="1230773539">
    <w:abstractNumId w:val="0"/>
  </w:num>
  <w:num w:numId="4" w16cid:durableId="1368943138">
    <w:abstractNumId w:val="7"/>
  </w:num>
  <w:num w:numId="5" w16cid:durableId="644706100">
    <w:abstractNumId w:val="17"/>
  </w:num>
  <w:num w:numId="6" w16cid:durableId="1026490972">
    <w:abstractNumId w:val="2"/>
  </w:num>
  <w:num w:numId="7" w16cid:durableId="1851985721">
    <w:abstractNumId w:val="12"/>
  </w:num>
  <w:num w:numId="8" w16cid:durableId="166096828">
    <w:abstractNumId w:val="9"/>
  </w:num>
  <w:num w:numId="9" w16cid:durableId="1924293902">
    <w:abstractNumId w:val="1"/>
  </w:num>
  <w:num w:numId="10" w16cid:durableId="153910112">
    <w:abstractNumId w:val="1"/>
  </w:num>
  <w:num w:numId="11" w16cid:durableId="66927287">
    <w:abstractNumId w:val="3"/>
  </w:num>
  <w:num w:numId="12" w16cid:durableId="1451322655">
    <w:abstractNumId w:val="5"/>
  </w:num>
  <w:num w:numId="13" w16cid:durableId="856231607">
    <w:abstractNumId w:val="14"/>
  </w:num>
  <w:num w:numId="14" w16cid:durableId="2090499673">
    <w:abstractNumId w:val="10"/>
  </w:num>
  <w:num w:numId="15" w16cid:durableId="1219709418">
    <w:abstractNumId w:val="8"/>
  </w:num>
  <w:num w:numId="16" w16cid:durableId="1302617870">
    <w:abstractNumId w:val="13"/>
  </w:num>
  <w:num w:numId="17" w16cid:durableId="1814563273">
    <w:abstractNumId w:val="6"/>
  </w:num>
  <w:num w:numId="18" w16cid:durableId="1544251712">
    <w:abstractNumId w:val="11"/>
  </w:num>
  <w:num w:numId="19" w16cid:durableId="2064713175">
    <w:abstractNumId w:val="18"/>
  </w:num>
  <w:num w:numId="20" w16cid:durableId="1433206799">
    <w:abstractNumId w:val="16"/>
  </w:num>
  <w:num w:numId="21" w16cid:durableId="168062296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4"/>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48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C1529"/>
    <w:rsid w:val="000E463B"/>
    <w:rsid w:val="000E5A7E"/>
    <w:rsid w:val="000F43A3"/>
    <w:rsid w:val="000F7681"/>
    <w:rsid w:val="00103031"/>
    <w:rsid w:val="001044FE"/>
    <w:rsid w:val="001139D4"/>
    <w:rsid w:val="001177E9"/>
    <w:rsid w:val="00131B08"/>
    <w:rsid w:val="0013288F"/>
    <w:rsid w:val="00132A59"/>
    <w:rsid w:val="00133337"/>
    <w:rsid w:val="00133A0F"/>
    <w:rsid w:val="001357E9"/>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E4AB0"/>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1A94"/>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3358"/>
    <w:rsid w:val="003E0705"/>
    <w:rsid w:val="003E2FF7"/>
    <w:rsid w:val="003E372C"/>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94CF7"/>
    <w:rsid w:val="004A1E45"/>
    <w:rsid w:val="004A355D"/>
    <w:rsid w:val="004A4970"/>
    <w:rsid w:val="004B2183"/>
    <w:rsid w:val="004B2A01"/>
    <w:rsid w:val="004C2559"/>
    <w:rsid w:val="004D7BA3"/>
    <w:rsid w:val="004E5EB1"/>
    <w:rsid w:val="004F4518"/>
    <w:rsid w:val="004F4C62"/>
    <w:rsid w:val="004F5DCE"/>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0CEC"/>
    <w:rsid w:val="005C4606"/>
    <w:rsid w:val="005D0B0C"/>
    <w:rsid w:val="005D569E"/>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45A5"/>
    <w:rsid w:val="00736574"/>
    <w:rsid w:val="007367E0"/>
    <w:rsid w:val="00737215"/>
    <w:rsid w:val="00742FF8"/>
    <w:rsid w:val="00754905"/>
    <w:rsid w:val="00760038"/>
    <w:rsid w:val="00762EE0"/>
    <w:rsid w:val="00765C41"/>
    <w:rsid w:val="00771100"/>
    <w:rsid w:val="007759DD"/>
    <w:rsid w:val="00782058"/>
    <w:rsid w:val="0078609F"/>
    <w:rsid w:val="007917BA"/>
    <w:rsid w:val="007A5C6F"/>
    <w:rsid w:val="007D4241"/>
    <w:rsid w:val="007D4317"/>
    <w:rsid w:val="007D4EA3"/>
    <w:rsid w:val="007F1CFF"/>
    <w:rsid w:val="007F5DD5"/>
    <w:rsid w:val="007F78FC"/>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7CE"/>
    <w:rsid w:val="009228AB"/>
    <w:rsid w:val="0093085B"/>
    <w:rsid w:val="00931C57"/>
    <w:rsid w:val="009347A5"/>
    <w:rsid w:val="00942257"/>
    <w:rsid w:val="009471BF"/>
    <w:rsid w:val="00950E4E"/>
    <w:rsid w:val="009529BD"/>
    <w:rsid w:val="009533B4"/>
    <w:rsid w:val="00971D93"/>
    <w:rsid w:val="009B1F6B"/>
    <w:rsid w:val="009C0D12"/>
    <w:rsid w:val="009C192E"/>
    <w:rsid w:val="009D327B"/>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3DA3"/>
    <w:rsid w:val="00AA6EB4"/>
    <w:rsid w:val="00AA767D"/>
    <w:rsid w:val="00AB0CC9"/>
    <w:rsid w:val="00AB1042"/>
    <w:rsid w:val="00AC3FF6"/>
    <w:rsid w:val="00AC7A9F"/>
    <w:rsid w:val="00AD73EC"/>
    <w:rsid w:val="00AE5BC7"/>
    <w:rsid w:val="00AF5AAF"/>
    <w:rsid w:val="00B01A03"/>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43E5"/>
    <w:rsid w:val="00BB69DB"/>
    <w:rsid w:val="00BC322E"/>
    <w:rsid w:val="00BC44CD"/>
    <w:rsid w:val="00BC48A6"/>
    <w:rsid w:val="00BE7978"/>
    <w:rsid w:val="00C07DDB"/>
    <w:rsid w:val="00C4115D"/>
    <w:rsid w:val="00C43BDD"/>
    <w:rsid w:val="00C476ED"/>
    <w:rsid w:val="00C47778"/>
    <w:rsid w:val="00C5011E"/>
    <w:rsid w:val="00C50EE5"/>
    <w:rsid w:val="00C51144"/>
    <w:rsid w:val="00C5240A"/>
    <w:rsid w:val="00C5398F"/>
    <w:rsid w:val="00C556F5"/>
    <w:rsid w:val="00C63879"/>
    <w:rsid w:val="00C70E19"/>
    <w:rsid w:val="00C72574"/>
    <w:rsid w:val="00C7430C"/>
    <w:rsid w:val="00C82925"/>
    <w:rsid w:val="00C85DA1"/>
    <w:rsid w:val="00C9071C"/>
    <w:rsid w:val="00C908FF"/>
    <w:rsid w:val="00C97BD3"/>
    <w:rsid w:val="00CA39EF"/>
    <w:rsid w:val="00CA521F"/>
    <w:rsid w:val="00CA6959"/>
    <w:rsid w:val="00CB0493"/>
    <w:rsid w:val="00CB17FF"/>
    <w:rsid w:val="00CB1ED7"/>
    <w:rsid w:val="00CC167C"/>
    <w:rsid w:val="00CC52D9"/>
    <w:rsid w:val="00CD4F25"/>
    <w:rsid w:val="00CD6647"/>
    <w:rsid w:val="00CD68D3"/>
    <w:rsid w:val="00CE4B73"/>
    <w:rsid w:val="00CF70BB"/>
    <w:rsid w:val="00D074DB"/>
    <w:rsid w:val="00D139CF"/>
    <w:rsid w:val="00D30A9C"/>
    <w:rsid w:val="00D37E7F"/>
    <w:rsid w:val="00D47AD7"/>
    <w:rsid w:val="00D51529"/>
    <w:rsid w:val="00D63E35"/>
    <w:rsid w:val="00D85218"/>
    <w:rsid w:val="00D915B1"/>
    <w:rsid w:val="00DA299D"/>
    <w:rsid w:val="00DA65C4"/>
    <w:rsid w:val="00DD2BE0"/>
    <w:rsid w:val="00DE4447"/>
    <w:rsid w:val="00DE5DA2"/>
    <w:rsid w:val="00DF0033"/>
    <w:rsid w:val="00E026BF"/>
    <w:rsid w:val="00E07B1B"/>
    <w:rsid w:val="00E11853"/>
    <w:rsid w:val="00E23CDC"/>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C5613"/>
    <w:rsid w:val="00ED49C3"/>
    <w:rsid w:val="00ED6CE8"/>
    <w:rsid w:val="00ED7AA6"/>
    <w:rsid w:val="00EE2A56"/>
    <w:rsid w:val="00EE3818"/>
    <w:rsid w:val="00EF1D80"/>
    <w:rsid w:val="00F22264"/>
    <w:rsid w:val="00F2564D"/>
    <w:rsid w:val="00F35B05"/>
    <w:rsid w:val="00F413D9"/>
    <w:rsid w:val="00F47DDE"/>
    <w:rsid w:val="00F5135F"/>
    <w:rsid w:val="00F51F78"/>
    <w:rsid w:val="00F86F47"/>
    <w:rsid w:val="00F90B64"/>
    <w:rsid w:val="00FA1DE2"/>
    <w:rsid w:val="00FB2F0F"/>
    <w:rsid w:val="00FB5086"/>
    <w:rsid w:val="00FB5411"/>
    <w:rsid w:val="00FB6392"/>
    <w:rsid w:val="00FD3C70"/>
    <w:rsid w:val="00FD6820"/>
    <w:rsid w:val="00FE12D8"/>
    <w:rsid w:val="00FF7C02"/>
    <w:rsid w:val="024801E3"/>
    <w:rsid w:val="6168214A"/>
    <w:rsid w:val="647B2B65"/>
    <w:rsid w:val="65EF139A"/>
    <w:rsid w:val="6B2CF8ED"/>
    <w:rsid w:val="71D2B16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F2E78969-2495-41A0-AFE8-C076A93D75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jpeg"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TotalTime>
  <Pages>3</Pages>
  <Words>465</Words>
  <Characters>2631</Characters>
  <Application>Microsoft Office Word</Application>
  <DocSecurity>0</DocSecurity>
  <Lines>21</Lines>
  <Paragraphs>6</Paragraphs>
  <ScaleCrop>false</ScaleCrop>
  <Manager/>
  <Company/>
  <LinksUpToDate>false</LinksUpToDate>
  <CharactersWithSpaces>3090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Intraosseösa nålar</dc:title>
  <dc:subject/>
  <dc:creator>patrik.jens.johansson@vgregion.se</dc:creator>
  <keywords/>
  <lastModifiedBy>Carina Isbrand Fransson</lastModifiedBy>
  <revision>16</revision>
  <lastPrinted>2016-03-31T19:56:00.0000000Z</lastPrinted>
  <dcterms:created xsi:type="dcterms:W3CDTF">2022-05-24T13:12:00.0000000Z</dcterms:created>
  <dcterms:modified xsi:type="dcterms:W3CDTF">2024-12-11T11:30:00.0000000Z</dcterms:modified>
</coreProperties>
</file>