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2D8A46" w14:textId="77777777" w:rsidR="00263C74" w:rsidRDefault="00263C74" w:rsidP="00F35B05">
      <w:pPr>
        <w:pStyle w:val="Rubrik2"/>
        <w:sectPr w:rsidR="00263C74" w:rsidSect="00263C7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6890459" w14:textId="77777777" w:rsidR="00263C74" w:rsidRPr="00263C74" w:rsidRDefault="00263C74" w:rsidP="00263C74">
      <w:pPr>
        <w:spacing w:after="0" w:line="240" w:lineRule="auto"/>
        <w:ind w:left="0" w:right="0"/>
        <w:rPr>
          <w:szCs w:val="20"/>
        </w:rPr>
      </w:pPr>
    </w:p>
    <w:p w14:paraId="4178AD63" w14:textId="79E2B0D7" w:rsidR="00263C74" w:rsidRPr="00263C74" w:rsidRDefault="00263C74" w:rsidP="00263C74">
      <w:pPr>
        <w:spacing w:after="0" w:line="240" w:lineRule="auto"/>
        <w:ind w:left="0" w:right="0"/>
        <w:rPr>
          <w:szCs w:val="20"/>
        </w:rPr>
      </w:pPr>
      <w:r w:rsidRPr="00263C74">
        <w:rPr>
          <w:noProof/>
          <w:szCs w:val="20"/>
        </w:rPr>
        <mc:AlternateContent>
          <mc:Choice Requires="wps">
            <w:drawing>
              <wp:anchor distT="0" distB="0" distL="114300" distR="114300" simplePos="0" relativeHeight="251658240" behindDoc="0" locked="0" layoutInCell="1" allowOverlap="1" wp14:anchorId="07FAEFFE" wp14:editId="01E6449B">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D5A297" w14:textId="77777777" w:rsidR="00263C74" w:rsidRPr="003D37FD" w:rsidRDefault="00263C74" w:rsidP="00263C7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13726</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07FAEFFE"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0D5A297" w14:textId="77777777" w:rsidR="00263C74" w:rsidRPr="003D37FD" w:rsidRDefault="00263C74" w:rsidP="00263C74">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13726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263C74" w:rsidRPr="00263C74" w14:paraId="236ACFF9" w14:textId="77777777" w:rsidTr="00BD5DC6">
        <w:trPr>
          <w:cantSplit/>
          <w:trHeight w:val="570"/>
        </w:trPr>
        <w:tc>
          <w:tcPr>
            <w:tcW w:w="9039" w:type="dxa"/>
            <w:tcBorders>
              <w:bottom w:val="single" w:sz="8" w:space="0" w:color="auto"/>
            </w:tcBorders>
            <w:tcMar>
              <w:left w:w="0" w:type="dxa"/>
              <w:right w:w="0" w:type="dxa"/>
            </w:tcMar>
            <w:vAlign w:val="bottom"/>
          </w:tcPr>
          <w:p w14:paraId="4DA08DC0" w14:textId="77777777" w:rsidR="00263C74" w:rsidRPr="006B366D" w:rsidRDefault="00263C74" w:rsidP="006B366D">
            <w:pPr>
              <w:pStyle w:val="Rubrik1"/>
            </w:pPr>
            <w:bookmarkStart w:id="1" w:name="_1314629194"/>
            <w:bookmarkStart w:id="2" w:name="Rubrik"/>
            <w:bookmarkEnd w:id="1"/>
            <w:bookmarkEnd w:id="2"/>
            <w:r w:rsidRPr="006B366D">
              <w:t>Ambulanstransport av IVA-patient</w:t>
            </w:r>
          </w:p>
        </w:tc>
      </w:tr>
    </w:tbl>
    <w:p w14:paraId="4D9F9534" w14:textId="77777777" w:rsidR="009D3A4E" w:rsidRPr="00263C74" w:rsidRDefault="009D3A4E" w:rsidP="009D3A4E">
      <w:pPr>
        <w:pStyle w:val="Rubrik2"/>
        <w:ind w:left="851"/>
        <w:rPr>
          <w:rFonts w:ascii="Calibri" w:hAnsi="Calibri" w:cs="Calibri"/>
        </w:rPr>
      </w:pPr>
      <w:r w:rsidRPr="00263C74">
        <w:t xml:space="preserve">Revidering i denna version </w:t>
      </w:r>
    </w:p>
    <w:p w14:paraId="7E2BDD54" w14:textId="224A1D75" w:rsidR="009D3A4E" w:rsidRPr="006B366D" w:rsidRDefault="00CE1211" w:rsidP="009D3A4E">
      <w:pPr>
        <w:numPr>
          <w:ilvl w:val="0"/>
          <w:numId w:val="21"/>
        </w:numPr>
        <w:spacing w:after="0" w:line="240" w:lineRule="auto"/>
        <w:ind w:left="851" w:right="0" w:firstLine="0"/>
        <w:rPr>
          <w:szCs w:val="20"/>
        </w:rPr>
      </w:pPr>
      <w:r>
        <w:rPr>
          <w:szCs w:val="20"/>
        </w:rPr>
        <w:t>Reviderad</w:t>
      </w:r>
      <w:r w:rsidR="009D3A4E" w:rsidRPr="006B366D">
        <w:rPr>
          <w:szCs w:val="20"/>
        </w:rPr>
        <w:t xml:space="preserve">. </w:t>
      </w:r>
    </w:p>
    <w:p w14:paraId="73D6DFDD" w14:textId="77777777" w:rsidR="009D3A4E" w:rsidRPr="00263C74" w:rsidRDefault="009D3A4E" w:rsidP="009D3A4E">
      <w:pPr>
        <w:pStyle w:val="Rubrik2"/>
        <w:ind w:left="851"/>
      </w:pPr>
      <w:r w:rsidRPr="00263C74">
        <w:t>Syfte</w:t>
      </w:r>
    </w:p>
    <w:p w14:paraId="15572756" w14:textId="77777777" w:rsidR="009D3A4E" w:rsidRPr="00263C74" w:rsidRDefault="009D3A4E" w:rsidP="009D3A4E">
      <w:pPr>
        <w:spacing w:after="0" w:line="240" w:lineRule="auto"/>
        <w:ind w:left="851" w:right="0"/>
        <w:rPr>
          <w:szCs w:val="20"/>
        </w:rPr>
      </w:pPr>
      <w:r w:rsidRPr="00263C74">
        <w:rPr>
          <w:szCs w:val="20"/>
        </w:rPr>
        <w:t>Att skapa en rutin kring ambulanstransporter för patienter i NU-sjukvården.</w:t>
      </w:r>
    </w:p>
    <w:p w14:paraId="4B8CC012" w14:textId="77777777" w:rsidR="009D3A4E" w:rsidRPr="00263C74" w:rsidRDefault="009D3A4E" w:rsidP="009D3A4E">
      <w:pPr>
        <w:pStyle w:val="Rubrik2"/>
        <w:ind w:left="851"/>
      </w:pPr>
      <w:r w:rsidRPr="00263C74">
        <w:t>Vilka berörs</w:t>
      </w:r>
    </w:p>
    <w:p w14:paraId="71B1445C" w14:textId="77777777" w:rsidR="009D3A4E" w:rsidRPr="00263C74" w:rsidRDefault="009D3A4E" w:rsidP="009D3A4E">
      <w:pPr>
        <w:spacing w:after="0" w:line="240" w:lineRule="auto"/>
        <w:ind w:left="851" w:right="0"/>
        <w:rPr>
          <w:szCs w:val="20"/>
        </w:rPr>
      </w:pPr>
      <w:r w:rsidRPr="00263C74">
        <w:rPr>
          <w:szCs w:val="20"/>
        </w:rPr>
        <w:t xml:space="preserve"> Anestesisjuksköterskor och anestesiläkare i NU-sjukvården.</w:t>
      </w:r>
    </w:p>
    <w:p w14:paraId="389864C0" w14:textId="77777777" w:rsidR="009D3A4E" w:rsidRPr="00263C74" w:rsidRDefault="009D3A4E" w:rsidP="009D3A4E">
      <w:pPr>
        <w:pStyle w:val="Rubrik3"/>
        <w:ind w:left="851"/>
      </w:pPr>
      <w:r w:rsidRPr="00263C74">
        <w:t>Innehåll och metodbeskrivning</w:t>
      </w:r>
    </w:p>
    <w:p w14:paraId="495DDFCF" w14:textId="77777777" w:rsidR="009D3A4E" w:rsidRPr="00263C74" w:rsidRDefault="009D3A4E" w:rsidP="009D3A4E">
      <w:pPr>
        <w:pStyle w:val="Liststycke"/>
        <w:spacing w:after="0" w:line="240" w:lineRule="auto"/>
        <w:ind w:right="0"/>
      </w:pPr>
      <w:r>
        <w:t>Ambulans 354-9220, som primärt sköter de pre-hospitala IVA-transporterna i NU-sjukvården, bemannas dygnet runt av anestesisjuksköterska som är i tjänst på ambulansen och behärskar intubation.</w:t>
      </w:r>
    </w:p>
    <w:p w14:paraId="315FDBAC" w14:textId="77777777" w:rsidR="009D3A4E" w:rsidRPr="00263C74" w:rsidRDefault="009D3A4E" w:rsidP="009D3A4E">
      <w:pPr>
        <w:spacing w:after="0" w:line="240" w:lineRule="auto"/>
        <w:ind w:left="851" w:right="0"/>
        <w:rPr>
          <w:szCs w:val="20"/>
        </w:rPr>
      </w:pPr>
    </w:p>
    <w:p w14:paraId="457B164C" w14:textId="77777777" w:rsidR="009D3A4E" w:rsidRPr="00263C74" w:rsidRDefault="009D3A4E" w:rsidP="009D3A4E">
      <w:pPr>
        <w:pStyle w:val="Liststycke"/>
        <w:spacing w:after="0" w:line="240" w:lineRule="auto"/>
        <w:ind w:right="0"/>
      </w:pPr>
      <w:r>
        <w:t>Då det saknas tjänstgörande anestesisjuksköterska på ambulansen kan en anestesisjuksköterska från Operation behöva medfölja IVA-transport på dagtid måndag – fredag.</w:t>
      </w:r>
    </w:p>
    <w:p w14:paraId="1E134005" w14:textId="77777777" w:rsidR="009D3A4E" w:rsidRPr="00263C74" w:rsidRDefault="009D3A4E" w:rsidP="009D3A4E">
      <w:pPr>
        <w:pStyle w:val="Liststycke"/>
        <w:spacing w:after="0" w:line="240" w:lineRule="auto"/>
        <w:ind w:right="0"/>
      </w:pPr>
      <w:r w:rsidRPr="7BE7B730">
        <w:rPr>
          <w:b/>
          <w:bCs/>
        </w:rPr>
        <w:t xml:space="preserve">Detta alternativ är möjligt då någon av de anestesisjuksköterskor som växlar mellan ambulansen och Operation är i tjänst på Operation. </w:t>
      </w:r>
      <w:r>
        <w:t xml:space="preserve"> </w:t>
      </w:r>
    </w:p>
    <w:p w14:paraId="638BD48F" w14:textId="77777777" w:rsidR="009D3A4E" w:rsidRPr="00263C74" w:rsidRDefault="009D3A4E" w:rsidP="009D3A4E">
      <w:pPr>
        <w:spacing w:after="0" w:line="240" w:lineRule="auto"/>
        <w:ind w:left="851" w:right="0"/>
        <w:rPr>
          <w:szCs w:val="20"/>
        </w:rPr>
      </w:pPr>
    </w:p>
    <w:p w14:paraId="06665C80" w14:textId="77777777" w:rsidR="009D3A4E" w:rsidRPr="00263C74" w:rsidRDefault="009D3A4E" w:rsidP="009D3A4E">
      <w:pPr>
        <w:pStyle w:val="Liststycke"/>
        <w:spacing w:after="0" w:line="240" w:lineRule="auto"/>
        <w:ind w:right="0"/>
      </w:pPr>
      <w:r>
        <w:t>Om ovanstående inte kan ordnas, är det upp till läkare från ordinarie jourlinje att lösa transporten.</w:t>
      </w:r>
    </w:p>
    <w:p w14:paraId="1FF75938" w14:textId="77777777" w:rsidR="009D3A4E" w:rsidRPr="00263C74" w:rsidRDefault="009D3A4E" w:rsidP="009D3A4E">
      <w:pPr>
        <w:spacing w:after="0" w:line="240" w:lineRule="auto"/>
        <w:ind w:left="851" w:right="0"/>
        <w:rPr>
          <w:sz w:val="8"/>
          <w:szCs w:val="20"/>
        </w:rPr>
      </w:pPr>
    </w:p>
    <w:p w14:paraId="6F266E17" w14:textId="77777777" w:rsidR="009D3A4E" w:rsidRPr="00263C74" w:rsidRDefault="009D3A4E" w:rsidP="009D3A4E">
      <w:pPr>
        <w:spacing w:after="0" w:line="240" w:lineRule="auto"/>
        <w:ind w:left="851" w:right="0"/>
        <w:rPr>
          <w:sz w:val="8"/>
          <w:szCs w:val="20"/>
        </w:rPr>
      </w:pPr>
    </w:p>
    <w:p w14:paraId="305A63C3" w14:textId="77777777" w:rsidR="009D3A4E" w:rsidRPr="00263C74" w:rsidRDefault="009D3A4E" w:rsidP="009D3A4E">
      <w:pPr>
        <w:pStyle w:val="Liststycke"/>
        <w:spacing w:after="0" w:line="240" w:lineRule="auto"/>
        <w:ind w:right="0"/>
      </w:pPr>
      <w:r>
        <w:t>Ansvarig anestesiläkare, minst specialistkompetens, bedömer behovet och beslutar om det finns behov av att anestesisjuksköterska också skall medfölja vid ambulanstransporten.</w:t>
      </w:r>
      <w:r>
        <w:br/>
      </w:r>
    </w:p>
    <w:p w14:paraId="16B20FFA" w14:textId="77777777" w:rsidR="009D3A4E" w:rsidRDefault="009D3A4E" w:rsidP="009D3A4E">
      <w:pPr>
        <w:pStyle w:val="Liststycke"/>
        <w:spacing w:after="0" w:line="240" w:lineRule="auto"/>
        <w:ind w:right="0"/>
      </w:pPr>
      <w:r>
        <w:t>Kläder för ambulanstransport (larmställ, stövlar &amp; hjälm från ambulansen) hämtas i IVA:s klädförråd (rum L512-157a) vid läkarexpeditionerna (vid Psykiatrientrén) Dessa skall medfölja vid alla transporter och skall användas vid t.ex. trafikolyckor m.m.</w:t>
      </w:r>
    </w:p>
    <w:p w14:paraId="481B9F05" w14:textId="77777777" w:rsidR="009D3A4E" w:rsidRPr="0066295B" w:rsidRDefault="009D3A4E" w:rsidP="009D3A4E">
      <w:pPr>
        <w:spacing w:after="0" w:line="240" w:lineRule="auto"/>
        <w:ind w:left="851" w:right="0"/>
        <w:rPr>
          <w:bCs/>
          <w:iCs/>
        </w:rPr>
      </w:pPr>
    </w:p>
    <w:p w14:paraId="66B05B4E" w14:textId="77777777" w:rsidR="009D3A4E" w:rsidRPr="00263C74" w:rsidRDefault="009D3A4E" w:rsidP="009D3A4E">
      <w:pPr>
        <w:pStyle w:val="Liststycke"/>
        <w:spacing w:after="0" w:line="240" w:lineRule="auto"/>
        <w:ind w:right="0"/>
      </w:pPr>
      <w:r>
        <w:t xml:space="preserve">Ambulansbår för IVA-transporter, med sprutpumpar och transportrespirator, finns i rum 512-113 utanför IVA:s västra entré (mitt emot hissen vid psykiatrins entré). Vid behov fråga på IVA.   </w:t>
      </w:r>
    </w:p>
    <w:p w14:paraId="16ABAD09" w14:textId="77777777" w:rsidR="009D3A4E" w:rsidRPr="0066295B" w:rsidRDefault="009D3A4E" w:rsidP="009D3A4E">
      <w:pPr>
        <w:spacing w:after="0" w:line="240" w:lineRule="auto"/>
        <w:ind w:left="851" w:right="0"/>
        <w:rPr>
          <w:bCs/>
          <w:iCs/>
        </w:rPr>
      </w:pPr>
    </w:p>
    <w:p w14:paraId="5319E2BF" w14:textId="33446C60" w:rsidR="009D3A4E" w:rsidRPr="00263C74" w:rsidRDefault="009D3A4E" w:rsidP="009D3A4E">
      <w:pPr>
        <w:pStyle w:val="Liststycke"/>
        <w:spacing w:after="0" w:line="240" w:lineRule="auto"/>
        <w:ind w:right="0"/>
      </w:pPr>
      <w:r>
        <w:t xml:space="preserve">Läkemedel ska tillhandahållas av respektive avdelning (där patienten transporteras ifrån). Läkemedel och materiel samt Glidescope finns också i en “IVA-väska” i ambulans 354-9220. Medicinskt ansvar ligger på avlämnande läkare tills annan läkare tar över. Se regional riktlinje/sekundärtransporter mellan IVA-avdelningar. Där finns också en checklista som ska fyllas i av avsändande läkare. </w:t>
      </w:r>
      <w:r>
        <w:br/>
      </w:r>
      <w:r w:rsidRPr="7BE7B730">
        <w:t xml:space="preserve">Länk till regional rutin  </w:t>
      </w:r>
      <w:hyperlink r:id="rId17" w:history="1">
        <w:r w:rsidRPr="7BE7B730">
          <w:rPr>
            <w:rStyle w:val="Hyperlnk"/>
          </w:rPr>
          <w:t>RRO2 Sekundärtransport mellan IVA-avd</w:t>
        </w:r>
      </w:hyperlink>
      <w:r>
        <w:rPr>
          <w:bCs/>
          <w:iCs/>
        </w:rPr>
        <w:t xml:space="preserve"> </w:t>
      </w:r>
    </w:p>
    <w:p w14:paraId="231CA73C" w14:textId="77777777" w:rsidR="009D3A4E" w:rsidRPr="00263C74" w:rsidRDefault="009D3A4E" w:rsidP="009D3A4E">
      <w:pPr>
        <w:spacing w:after="0" w:line="240" w:lineRule="auto"/>
        <w:ind w:left="851" w:right="0"/>
        <w:rPr>
          <w:bCs/>
          <w:iCs/>
        </w:rPr>
      </w:pPr>
    </w:p>
    <w:p w14:paraId="1D486737" w14:textId="77777777" w:rsidR="009D3A4E" w:rsidRPr="00263C74" w:rsidRDefault="009D3A4E" w:rsidP="009D3A4E">
      <w:pPr>
        <w:spacing w:after="0" w:line="240" w:lineRule="auto"/>
        <w:ind w:left="851" w:right="0"/>
        <w:rPr>
          <w:bCs/>
          <w:iCs/>
          <w:sz w:val="6"/>
        </w:rPr>
      </w:pPr>
    </w:p>
    <w:p w14:paraId="7DAC6837" w14:textId="77777777" w:rsidR="009D3A4E" w:rsidRPr="00263C74" w:rsidRDefault="009D3A4E" w:rsidP="009D3A4E">
      <w:pPr>
        <w:pStyle w:val="Liststycke"/>
        <w:spacing w:after="0" w:line="240" w:lineRule="auto"/>
        <w:ind w:right="0"/>
      </w:pPr>
      <w:r>
        <w:t>Om Anestesisjuksköterska från Operation åker på transport skall detta efter transporten dokumenteras i Ambulink samt Orbit under extern verksamhet.</w:t>
      </w:r>
    </w:p>
    <w:p w14:paraId="5A2711DF" w14:textId="77777777" w:rsidR="009D3A4E" w:rsidRPr="00263C74" w:rsidRDefault="009D3A4E" w:rsidP="009D3A4E">
      <w:pPr>
        <w:spacing w:after="0" w:line="240" w:lineRule="auto"/>
        <w:ind w:left="851" w:right="0"/>
        <w:rPr>
          <w:bCs/>
          <w:iCs/>
        </w:rPr>
      </w:pPr>
    </w:p>
    <w:p w14:paraId="27E576A6" w14:textId="77777777" w:rsidR="009D3A4E" w:rsidRPr="00263C74" w:rsidRDefault="009D3A4E" w:rsidP="009D3A4E">
      <w:pPr>
        <w:pStyle w:val="Liststycke"/>
        <w:spacing w:after="0" w:line="240" w:lineRule="auto"/>
        <w:ind w:right="0"/>
      </w:pPr>
      <w:r>
        <w:t>När patienten avlämnats bör ambulansen åka åter till NÄL för att få personal från AnOpIVA att återgå till ordinarie arbetsuppgifter, men ev transporter och brådskande ambulanslarm kan förekomma och kan prioriteras före att få personal åter till AnOpIVA.</w:t>
      </w:r>
    </w:p>
    <w:p w14:paraId="29058198" w14:textId="77777777" w:rsidR="009D3A4E" w:rsidRPr="00263C74" w:rsidRDefault="009D3A4E" w:rsidP="009D3A4E">
      <w:pPr>
        <w:spacing w:after="0" w:line="240" w:lineRule="auto"/>
        <w:ind w:right="0"/>
      </w:pPr>
    </w:p>
    <w:p w14:paraId="53495C0A" w14:textId="77777777" w:rsidR="009D3A4E" w:rsidRPr="00263C74" w:rsidRDefault="009D3A4E" w:rsidP="009D3A4E">
      <w:pPr>
        <w:pStyle w:val="Liststycke"/>
        <w:spacing w:after="0" w:line="240" w:lineRule="auto"/>
        <w:ind w:right="0"/>
      </w:pPr>
      <w:r>
        <w:t>Transportansvarig läkare eller sjuksköterska ansvarar för att båren och utrustning återställs, se information ”ambulansbår” som sitter på väggen ovanför ambulansbåren. Vid eventuella problem, prata med ambulans- eller IVA-personalen.</w:t>
      </w:r>
    </w:p>
    <w:p w14:paraId="405CD1D6" w14:textId="77777777" w:rsidR="009D3A4E" w:rsidRPr="00263C74" w:rsidRDefault="009D3A4E" w:rsidP="009D3A4E">
      <w:pPr>
        <w:spacing w:after="0" w:line="240" w:lineRule="auto"/>
        <w:ind w:left="851" w:right="0"/>
        <w:rPr>
          <w:szCs w:val="20"/>
        </w:rPr>
      </w:pPr>
    </w:p>
    <w:p w14:paraId="43EACF4A" w14:textId="77777777" w:rsidR="009D3A4E" w:rsidRPr="00263C74" w:rsidRDefault="009D3A4E" w:rsidP="009D3A4E">
      <w:pPr>
        <w:pStyle w:val="Rubrik2"/>
        <w:ind w:left="851"/>
        <w:rPr>
          <w:szCs w:val="20"/>
        </w:rPr>
      </w:pPr>
    </w:p>
    <w:p w14:paraId="221F2DD7" w14:textId="77777777" w:rsidR="009D3A4E" w:rsidRPr="00536A5A" w:rsidRDefault="009D3A4E" w:rsidP="009D3A4E">
      <w:pPr>
        <w:spacing w:after="0" w:line="240" w:lineRule="auto"/>
        <w:ind w:left="851" w:right="0"/>
      </w:pPr>
    </w:p>
    <w:p w14:paraId="53B95966" w14:textId="77777777" w:rsidR="00263C74" w:rsidRPr="00263C74" w:rsidRDefault="00263C74" w:rsidP="00263C74">
      <w:pPr>
        <w:keepNext/>
        <w:spacing w:after="0" w:line="240" w:lineRule="auto"/>
        <w:ind w:left="0" w:right="0"/>
        <w:outlineLvl w:val="0"/>
        <w:rPr>
          <w:rFonts w:ascii="Arial Fet" w:hAnsi="Arial Fet" w:cs="Arial"/>
          <w:b/>
          <w:bCs/>
          <w:kern w:val="32"/>
          <w:sz w:val="28"/>
          <w:szCs w:val="32"/>
        </w:rPr>
      </w:pPr>
    </w:p>
    <w:bookmarkEnd w:id="0"/>
    <w:sectPr w:rsidR="00263C74" w:rsidRPr="00263C74" w:rsidSect="00263C7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E9918D" w14:textId="77777777" w:rsidR="00031359" w:rsidRDefault="00031359">
      <w:r>
        <w:separator/>
      </w:r>
    </w:p>
  </w:endnote>
  <w:endnote w:type="continuationSeparator" w:id="0">
    <w:p w14:paraId="60A6702A" w14:textId="77777777" w:rsidR="00031359" w:rsidRDefault="00031359">
      <w:r>
        <w:continuationSeparator/>
      </w:r>
    </w:p>
  </w:endnote>
  <w:endnote w:type="continuationNotice" w:id="1">
    <w:p w14:paraId="20BD99C2" w14:textId="77777777" w:rsidR="00031359" w:rsidRDefault="000313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75910021" name="Bildobjekt 6759100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799CD4" w14:textId="77777777" w:rsidR="00031359" w:rsidRDefault="00031359"/>
  </w:footnote>
  <w:footnote w:type="continuationSeparator" w:id="0">
    <w:p w14:paraId="2F63229B" w14:textId="77777777" w:rsidR="00031359" w:rsidRDefault="00031359">
      <w:r>
        <w:continuationSeparator/>
      </w:r>
    </w:p>
  </w:footnote>
  <w:footnote w:type="continuationNotice" w:id="1">
    <w:p w14:paraId="15ED0FC8" w14:textId="77777777" w:rsidR="00031359" w:rsidRDefault="000313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8557127"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6F9661C"/>
    <w:multiLevelType w:val="hybridMultilevel"/>
    <w:tmpl w:val="3B720E48"/>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13671002">
    <w:abstractNumId w:val="19"/>
  </w:num>
  <w:num w:numId="2" w16cid:durableId="403991066">
    <w:abstractNumId w:val="16"/>
  </w:num>
  <w:num w:numId="3" w16cid:durableId="979456911">
    <w:abstractNumId w:val="0"/>
  </w:num>
  <w:num w:numId="4" w16cid:durableId="1501577125">
    <w:abstractNumId w:val="7"/>
  </w:num>
  <w:num w:numId="5" w16cid:durableId="1437870823">
    <w:abstractNumId w:val="17"/>
  </w:num>
  <w:num w:numId="6" w16cid:durableId="341711741">
    <w:abstractNumId w:val="2"/>
  </w:num>
  <w:num w:numId="7" w16cid:durableId="1010521788">
    <w:abstractNumId w:val="12"/>
  </w:num>
  <w:num w:numId="8" w16cid:durableId="1100102796">
    <w:abstractNumId w:val="9"/>
  </w:num>
  <w:num w:numId="9" w16cid:durableId="121196643">
    <w:abstractNumId w:val="1"/>
  </w:num>
  <w:num w:numId="10" w16cid:durableId="568855613">
    <w:abstractNumId w:val="1"/>
  </w:num>
  <w:num w:numId="11" w16cid:durableId="908228988">
    <w:abstractNumId w:val="3"/>
  </w:num>
  <w:num w:numId="12" w16cid:durableId="1346207370">
    <w:abstractNumId w:val="4"/>
  </w:num>
  <w:num w:numId="13" w16cid:durableId="1037776475">
    <w:abstractNumId w:val="14"/>
  </w:num>
  <w:num w:numId="14" w16cid:durableId="88432534">
    <w:abstractNumId w:val="10"/>
  </w:num>
  <w:num w:numId="15" w16cid:durableId="1148134542">
    <w:abstractNumId w:val="8"/>
  </w:num>
  <w:num w:numId="16" w16cid:durableId="101534775">
    <w:abstractNumId w:val="13"/>
  </w:num>
  <w:num w:numId="17" w16cid:durableId="601456347">
    <w:abstractNumId w:val="5"/>
  </w:num>
  <w:num w:numId="18" w16cid:durableId="1901556252">
    <w:abstractNumId w:val="11"/>
  </w:num>
  <w:num w:numId="19" w16cid:durableId="1943104547">
    <w:abstractNumId w:val="18"/>
  </w:num>
  <w:num w:numId="20" w16cid:durableId="1296371906">
    <w:abstractNumId w:val="15"/>
  </w:num>
  <w:num w:numId="21" w16cid:durableId="12081162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59"/>
    <w:rsid w:val="000313BB"/>
    <w:rsid w:val="00033ED5"/>
    <w:rsid w:val="00050500"/>
    <w:rsid w:val="0005691C"/>
    <w:rsid w:val="00056ECB"/>
    <w:rsid w:val="00056ED5"/>
    <w:rsid w:val="000655CC"/>
    <w:rsid w:val="000700AE"/>
    <w:rsid w:val="00083C75"/>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6EB1"/>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C66"/>
    <w:rsid w:val="001B762C"/>
    <w:rsid w:val="001C4D0A"/>
    <w:rsid w:val="001C5FEF"/>
    <w:rsid w:val="0020526C"/>
    <w:rsid w:val="00211487"/>
    <w:rsid w:val="00211D91"/>
    <w:rsid w:val="00217DEC"/>
    <w:rsid w:val="00235B57"/>
    <w:rsid w:val="00250F24"/>
    <w:rsid w:val="002523C5"/>
    <w:rsid w:val="0025380B"/>
    <w:rsid w:val="0025703A"/>
    <w:rsid w:val="00262F3D"/>
    <w:rsid w:val="00263281"/>
    <w:rsid w:val="00263C74"/>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E7E7F"/>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2067"/>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24AE"/>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4A85"/>
    <w:rsid w:val="00536A5A"/>
    <w:rsid w:val="00541D07"/>
    <w:rsid w:val="00544BAB"/>
    <w:rsid w:val="00545F31"/>
    <w:rsid w:val="005578FA"/>
    <w:rsid w:val="00565129"/>
    <w:rsid w:val="00565CD0"/>
    <w:rsid w:val="00567820"/>
    <w:rsid w:val="005700C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4ECD"/>
    <w:rsid w:val="0065595B"/>
    <w:rsid w:val="00660269"/>
    <w:rsid w:val="0066295B"/>
    <w:rsid w:val="00665F89"/>
    <w:rsid w:val="00673C92"/>
    <w:rsid w:val="006753EC"/>
    <w:rsid w:val="006A2789"/>
    <w:rsid w:val="006A4978"/>
    <w:rsid w:val="006A623B"/>
    <w:rsid w:val="006A7261"/>
    <w:rsid w:val="006B0D29"/>
    <w:rsid w:val="006B1819"/>
    <w:rsid w:val="006B366D"/>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23C0"/>
    <w:rsid w:val="0078609F"/>
    <w:rsid w:val="007917BA"/>
    <w:rsid w:val="007A5C6F"/>
    <w:rsid w:val="007B11A6"/>
    <w:rsid w:val="007D4241"/>
    <w:rsid w:val="007D4317"/>
    <w:rsid w:val="007D4EA3"/>
    <w:rsid w:val="007F1CFF"/>
    <w:rsid w:val="007F5DD5"/>
    <w:rsid w:val="00821A1B"/>
    <w:rsid w:val="008262E9"/>
    <w:rsid w:val="00827E69"/>
    <w:rsid w:val="00835C4D"/>
    <w:rsid w:val="00837DDC"/>
    <w:rsid w:val="00843F48"/>
    <w:rsid w:val="00851423"/>
    <w:rsid w:val="00857848"/>
    <w:rsid w:val="008654B6"/>
    <w:rsid w:val="0087139C"/>
    <w:rsid w:val="00880E83"/>
    <w:rsid w:val="008841C2"/>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3A4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1EBB"/>
    <w:rsid w:val="00A54A0B"/>
    <w:rsid w:val="00A65FD4"/>
    <w:rsid w:val="00A77050"/>
    <w:rsid w:val="00A81198"/>
    <w:rsid w:val="00A81E48"/>
    <w:rsid w:val="00A82035"/>
    <w:rsid w:val="00A90D77"/>
    <w:rsid w:val="00A92E07"/>
    <w:rsid w:val="00AA0B3A"/>
    <w:rsid w:val="00AA1F8A"/>
    <w:rsid w:val="00AA6EB4"/>
    <w:rsid w:val="00AA767D"/>
    <w:rsid w:val="00AB0CC9"/>
    <w:rsid w:val="00AC3FF6"/>
    <w:rsid w:val="00AD73EC"/>
    <w:rsid w:val="00AE5BC7"/>
    <w:rsid w:val="00AF5AAF"/>
    <w:rsid w:val="00B046D8"/>
    <w:rsid w:val="00B13F4C"/>
    <w:rsid w:val="00B16219"/>
    <w:rsid w:val="00B16C59"/>
    <w:rsid w:val="00B16D88"/>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8EC"/>
    <w:rsid w:val="00B92C14"/>
    <w:rsid w:val="00BA0066"/>
    <w:rsid w:val="00BB69DB"/>
    <w:rsid w:val="00BC0E5C"/>
    <w:rsid w:val="00BC322E"/>
    <w:rsid w:val="00BC44CD"/>
    <w:rsid w:val="00BC48A6"/>
    <w:rsid w:val="00BD5DC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211"/>
    <w:rsid w:val="00CE4B73"/>
    <w:rsid w:val="00CF70BB"/>
    <w:rsid w:val="00D074DB"/>
    <w:rsid w:val="00D139CF"/>
    <w:rsid w:val="00D37E7F"/>
    <w:rsid w:val="00D47AD7"/>
    <w:rsid w:val="00D506A3"/>
    <w:rsid w:val="00D51529"/>
    <w:rsid w:val="00D85218"/>
    <w:rsid w:val="00D915B1"/>
    <w:rsid w:val="00D97900"/>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44A6"/>
    <w:rsid w:val="00E86CE8"/>
    <w:rsid w:val="00E90E82"/>
    <w:rsid w:val="00EA00CB"/>
    <w:rsid w:val="00EA1BAA"/>
    <w:rsid w:val="00EA3FCD"/>
    <w:rsid w:val="00EA42A0"/>
    <w:rsid w:val="00EA6B51"/>
    <w:rsid w:val="00EB6714"/>
    <w:rsid w:val="00EC0A68"/>
    <w:rsid w:val="00EC5006"/>
    <w:rsid w:val="00ED49C3"/>
    <w:rsid w:val="00ED6CE8"/>
    <w:rsid w:val="00ED7AA6"/>
    <w:rsid w:val="00EE2A56"/>
    <w:rsid w:val="00EE3818"/>
    <w:rsid w:val="00EE6D17"/>
    <w:rsid w:val="00F22264"/>
    <w:rsid w:val="00F2564D"/>
    <w:rsid w:val="00F35B05"/>
    <w:rsid w:val="00F413D9"/>
    <w:rsid w:val="00F5135F"/>
    <w:rsid w:val="00F51F78"/>
    <w:rsid w:val="00F86F47"/>
    <w:rsid w:val="00F90B64"/>
    <w:rsid w:val="00FB2F0F"/>
    <w:rsid w:val="00FB5086"/>
    <w:rsid w:val="00FB5411"/>
    <w:rsid w:val="00FB6392"/>
    <w:rsid w:val="00FC2B24"/>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FBC66078-95D4-4DAE-BBFC-6183E4D007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D97900"/>
    <w:rPr>
      <w:color w:val="605E5C"/>
      <w:shd w:val="clear" w:color="auto" w:fill="E1DFDD"/>
    </w:rPr>
  </w:style>
  <w:style w:type="character" w:styleId="AnvndHyperlnk">
    <w:name w:val="FollowedHyperlink"/>
    <w:basedOn w:val="Standardstycketeckensnitt"/>
    <w:uiPriority w:val="99"/>
    <w:semiHidden/>
    <w:unhideWhenUsed/>
    <w:rsid w:val="00D506A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1-230209615-517/surrogate/RR02%20%e2%80%93%20Sekund%c3%a4rtransport%20mellan%20IVA-avd.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2</Pages>
  <Words>341</Words>
  <Characters>2456</Characters>
  <Application>Microsoft Office Word</Application>
  <DocSecurity>0</DocSecurity>
  <Lines>20</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2792</CharactersWithSpaces>
  <SharedDoc>false</SharedDoc>
  <HyperlinkBase/>
  <HLinks>
    <vt:vector size="6" baseType="variant">
      <vt:variant>
        <vt:i4>7864363</vt:i4>
      </vt:variant>
      <vt:variant>
        <vt:i4>0</vt:i4>
      </vt:variant>
      <vt:variant>
        <vt:i4>0</vt:i4>
      </vt:variant>
      <vt:variant>
        <vt:i4>5</vt:i4>
      </vt:variant>
      <vt:variant>
        <vt:lpwstr>https://handbok.vgregion.se/o/handbok-portlet/api/document/aHR0cHM6Ly9tZWxsYW5hcmtpdi1vZmZlbnRsaWcudmdyZWdpb24uc2UvYWxmcmVzY28vcy9hcmNoaXZlL3N0cmVhbS9wdWJsaWMvdjEvc291cmNlL2F2YWlsYWJsZS9zb2ZpYS9oczEwMDU2LTE4MjM3NDM5LTE1MC9zdXJyb2dhdGU/764d25eaa8a48ecb97a3673bc82199cff6c62e4b</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Ambulanstransport av IVA-patient</dc:title>
  <dc:subject/>
  <dc:creator>patrik.jens.johansson@vgregion.se</dc:creator>
  <keywords/>
  <lastModifiedBy>Carina Isbrand Fransson</lastModifiedBy>
  <revision>24</revision>
  <lastPrinted>2016-03-31T19:56:00.0000000Z</lastPrinted>
  <dcterms:created xsi:type="dcterms:W3CDTF">2022-05-24T13:10:00.0000000Z</dcterms:created>
  <dcterms:modified xsi:type="dcterms:W3CDTF">2025-11-10T12:09:00.0000000Z</dcterms:modified>
</coreProperties>
</file>