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16536" w14:textId="77777777" w:rsidR="00D823E4" w:rsidRDefault="00D823E4" w:rsidP="00D823E4">
      <w:pPr>
        <w:pStyle w:val="Rubrik2"/>
        <w:sectPr w:rsidR="00D823E4" w:rsidSect="00D823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C49FE9" w14:textId="77777777" w:rsidR="00D823E4" w:rsidRPr="00897AE1" w:rsidRDefault="00D823E4" w:rsidP="00D823E4">
      <w:pPr>
        <w:spacing w:after="0" w:line="240" w:lineRule="auto"/>
        <w:ind w:left="0" w:right="0"/>
        <w:rPr>
          <w:szCs w:val="20"/>
        </w:rPr>
      </w:pPr>
    </w:p>
    <w:p w14:paraId="51377892" w14:textId="77777777" w:rsidR="00D823E4" w:rsidRPr="00897AE1" w:rsidRDefault="00D823E4" w:rsidP="00D823E4">
      <w:pPr>
        <w:spacing w:after="0" w:line="240" w:lineRule="auto"/>
        <w:ind w:left="0" w:right="0"/>
        <w:rPr>
          <w:szCs w:val="20"/>
        </w:rPr>
      </w:pPr>
      <w:r w:rsidRPr="00897AE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23E84" wp14:editId="17C5188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B6589" w14:textId="77777777" w:rsidR="00D823E4" w:rsidRPr="003D37FD" w:rsidRDefault="00D823E4" w:rsidP="00D823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12391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223E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5DB6589" w14:textId="77777777" w:rsidR="00D823E4" w:rsidRPr="003D37FD" w:rsidRDefault="00D823E4" w:rsidP="00D823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12391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8196B74" w14:textId="77777777" w:rsidR="00D823E4" w:rsidRPr="00897AE1" w:rsidRDefault="00D823E4" w:rsidP="00D823E4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623C28FD" w14:textId="77777777" w:rsidR="00D823E4" w:rsidRPr="00897AE1" w:rsidRDefault="00D823E4" w:rsidP="00D823E4">
      <w:pPr>
        <w:spacing w:after="0" w:line="240" w:lineRule="auto"/>
        <w:ind w:left="0" w:right="0"/>
        <w:rPr>
          <w:szCs w:val="20"/>
        </w:rPr>
      </w:pPr>
    </w:p>
    <w:p w14:paraId="38FD68AC" w14:textId="77777777" w:rsidR="00D823E4" w:rsidRPr="00897AE1" w:rsidRDefault="00D823E4" w:rsidP="00D823E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97AE1">
        <w:rPr>
          <w:szCs w:val="20"/>
        </w:rPr>
        <w:tab/>
      </w:r>
    </w:p>
    <w:p w14:paraId="6CA56480" w14:textId="77777777" w:rsidR="00D823E4" w:rsidRPr="00897AE1" w:rsidRDefault="00D823E4" w:rsidP="00D823E4">
      <w:pPr>
        <w:spacing w:after="0" w:line="240" w:lineRule="auto"/>
        <w:ind w:left="0" w:right="0"/>
        <w:rPr>
          <w:szCs w:val="20"/>
        </w:rPr>
      </w:pPr>
      <w:r w:rsidRPr="00897AE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A02CC" wp14:editId="555A489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2FAEE" w14:textId="77777777" w:rsidR="00D823E4" w:rsidRPr="003D37FD" w:rsidRDefault="00D823E4" w:rsidP="00D823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12391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4A02CC" id="Text Box 1" o:spid="_x0000_s1027" type="#_x0000_t202" style="position:absolute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4CD2FAEE" w14:textId="77777777" w:rsidR="00D823E4" w:rsidRPr="003D37FD" w:rsidRDefault="00D823E4" w:rsidP="00D823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12391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823E4" w:rsidRPr="00B3558D" w14:paraId="3E9EA4B1" w14:textId="77777777" w:rsidTr="00BD056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00D706C" w14:textId="77777777" w:rsidR="00D823E4" w:rsidRPr="0020432B" w:rsidRDefault="00D823E4" w:rsidP="00BD056C">
            <w:pPr>
              <w:pStyle w:val="Rubrik1"/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</w:pPr>
            <w:r w:rsidRPr="0020432B"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  <w:t>CDK – Inläggning av central dialyskateter</w:t>
            </w:r>
          </w:p>
        </w:tc>
      </w:tr>
    </w:tbl>
    <w:bookmarkEnd w:id="0"/>
    <w:p w14:paraId="672102C0" w14:textId="77777777" w:rsidR="00D823E4" w:rsidRPr="00B3558D" w:rsidRDefault="00D823E4" w:rsidP="00D823E4">
      <w:pPr>
        <w:pStyle w:val="Rubrik2"/>
        <w:rPr>
          <w:rFonts w:ascii="Verdana" w:hAnsi="Verdana"/>
          <w:sz w:val="36"/>
          <w:szCs w:val="36"/>
        </w:rPr>
      </w:pPr>
      <w:r w:rsidRPr="00B3558D">
        <w:rPr>
          <w:rFonts w:ascii="Verdana" w:hAnsi="Verdana"/>
          <w:sz w:val="36"/>
          <w:szCs w:val="36"/>
        </w:rPr>
        <w:t xml:space="preserve">Revidering i denna version </w:t>
      </w:r>
    </w:p>
    <w:p w14:paraId="78736187" w14:textId="77777777" w:rsidR="00D823E4" w:rsidRPr="00B3558D" w:rsidRDefault="00D823E4" w:rsidP="00D823E4">
      <w:pPr>
        <w:rPr>
          <w:rFonts w:ascii="Georgia" w:hAnsi="Georgia"/>
        </w:rPr>
      </w:pPr>
      <w:r w:rsidRPr="00B3558D">
        <w:rPr>
          <w:rFonts w:ascii="Georgia" w:hAnsi="Georgia"/>
        </w:rPr>
        <w:t xml:space="preserve">Mindre förändringar. </w:t>
      </w:r>
    </w:p>
    <w:p w14:paraId="7D7179D1" w14:textId="77777777" w:rsidR="00D823E4" w:rsidRPr="00B3558D" w:rsidRDefault="00D823E4" w:rsidP="00D823E4">
      <w:pPr>
        <w:pStyle w:val="Rubrik2"/>
        <w:ind w:right="565"/>
        <w:rPr>
          <w:rFonts w:ascii="Verdana" w:hAnsi="Verdana"/>
          <w:sz w:val="36"/>
          <w:szCs w:val="36"/>
        </w:rPr>
      </w:pPr>
      <w:r w:rsidRPr="00B3558D">
        <w:rPr>
          <w:rFonts w:ascii="Verdana" w:hAnsi="Verdana"/>
          <w:sz w:val="36"/>
          <w:szCs w:val="36"/>
        </w:rPr>
        <w:t>Bakgrund</w:t>
      </w:r>
    </w:p>
    <w:p w14:paraId="055B37D9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>Indikationer för CDK är att patienten har akut eller kronisk njursvikt och saknar annan kärlaccess. CDK kan även användas vid stort transfusionsbehov.</w:t>
      </w:r>
    </w:p>
    <w:p w14:paraId="177A291F" w14:textId="77777777" w:rsidR="00D823E4" w:rsidRPr="00B3558D" w:rsidRDefault="00D823E4" w:rsidP="00D823E4">
      <w:pPr>
        <w:pStyle w:val="Rubrik2"/>
        <w:ind w:right="565"/>
        <w:rPr>
          <w:rFonts w:ascii="Verdana" w:hAnsi="Verdana"/>
          <w:sz w:val="36"/>
          <w:szCs w:val="36"/>
        </w:rPr>
      </w:pPr>
      <w:r w:rsidRPr="00B3558D">
        <w:rPr>
          <w:rFonts w:ascii="Verdana" w:hAnsi="Verdana"/>
          <w:sz w:val="36"/>
          <w:szCs w:val="36"/>
        </w:rPr>
        <w:t>Syfte</w:t>
      </w:r>
    </w:p>
    <w:p w14:paraId="448840F6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>Att få en steril inläggning och minska antalet kateterrelaterade infektioner samt att minimera komplikationer vid inläggningen.</w:t>
      </w:r>
    </w:p>
    <w:p w14:paraId="3A30E7C6" w14:textId="77777777" w:rsidR="00D823E4" w:rsidRPr="00B3558D" w:rsidRDefault="00D823E4" w:rsidP="00D823E4">
      <w:pPr>
        <w:pStyle w:val="Rubrik2"/>
        <w:rPr>
          <w:rFonts w:ascii="Verdana" w:hAnsi="Verdana"/>
          <w:sz w:val="36"/>
          <w:szCs w:val="36"/>
        </w:rPr>
      </w:pPr>
      <w:r w:rsidRPr="00B3558D">
        <w:rPr>
          <w:rFonts w:ascii="Verdana" w:hAnsi="Verdana"/>
          <w:sz w:val="36"/>
          <w:szCs w:val="36"/>
        </w:rPr>
        <w:t>Vilka berörs</w:t>
      </w:r>
    </w:p>
    <w:p w14:paraId="01385892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>Läkare, sjuksköterskor och undersköterskor som på olika sätt deltar vid CDK-inläggning.</w:t>
      </w:r>
    </w:p>
    <w:p w14:paraId="69AA9102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>Val av kärl</w:t>
      </w:r>
    </w:p>
    <w:p w14:paraId="4F89EDDE" w14:textId="77777777" w:rsidR="00D823E4" w:rsidRPr="00B3558D" w:rsidRDefault="00D823E4" w:rsidP="00D823E4">
      <w:pPr>
        <w:keepNext/>
        <w:spacing w:after="0" w:line="360" w:lineRule="auto"/>
        <w:ind w:right="565"/>
        <w:outlineLvl w:val="0"/>
        <w:rPr>
          <w:rFonts w:ascii="Georgia" w:hAnsi="Georgia" w:cs="Arial"/>
          <w:b/>
        </w:rPr>
      </w:pPr>
      <w:r w:rsidRPr="00B3558D">
        <w:rPr>
          <w:rFonts w:ascii="Georgia" w:hAnsi="Georgia"/>
        </w:rPr>
        <w:t xml:space="preserve"> CDK läggs </w:t>
      </w:r>
      <w:proofErr w:type="spellStart"/>
      <w:r w:rsidRPr="00B3558D">
        <w:rPr>
          <w:rFonts w:ascii="Georgia" w:hAnsi="Georgia"/>
        </w:rPr>
        <w:t>vanligvis</w:t>
      </w:r>
      <w:proofErr w:type="spellEnd"/>
      <w:r w:rsidRPr="00B3558D">
        <w:rPr>
          <w:rFonts w:ascii="Georgia" w:hAnsi="Georgia"/>
        </w:rPr>
        <w:t xml:space="preserve"> v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 xml:space="preserve"> interna eller v </w:t>
      </w:r>
      <w:proofErr w:type="spellStart"/>
      <w:r w:rsidRPr="00B3558D">
        <w:rPr>
          <w:rFonts w:ascii="Georgia" w:hAnsi="Georgia"/>
        </w:rPr>
        <w:t>femoralis</w:t>
      </w:r>
      <w:proofErr w:type="spellEnd"/>
      <w:r w:rsidRPr="00B3558D">
        <w:rPr>
          <w:rFonts w:ascii="Georgia" w:hAnsi="Georgia"/>
        </w:rPr>
        <w:t xml:space="preserve">. Man kan även i undantagsfall välja v </w:t>
      </w:r>
      <w:proofErr w:type="spellStart"/>
      <w:r w:rsidRPr="00B3558D">
        <w:rPr>
          <w:rFonts w:ascii="Georgia" w:hAnsi="Georgia"/>
        </w:rPr>
        <w:t>subclavia</w:t>
      </w:r>
      <w:proofErr w:type="spellEnd"/>
      <w:r w:rsidRPr="00B3558D">
        <w:rPr>
          <w:rFonts w:ascii="Georgia" w:hAnsi="Georgia"/>
        </w:rPr>
        <w:t xml:space="preserve">, detta ger dock en viss ökad risk </w:t>
      </w:r>
      <w:r w:rsidRPr="00B3558D">
        <w:rPr>
          <w:rFonts w:ascii="Georgia" w:hAnsi="Georgia"/>
        </w:rPr>
        <w:lastRenderedPageBreak/>
        <w:t xml:space="preserve">för </w:t>
      </w:r>
      <w:proofErr w:type="spellStart"/>
      <w:r w:rsidRPr="00B3558D">
        <w:rPr>
          <w:rFonts w:ascii="Georgia" w:hAnsi="Georgia"/>
        </w:rPr>
        <w:t>stenosering</w:t>
      </w:r>
      <w:proofErr w:type="spellEnd"/>
      <w:r w:rsidRPr="00B3558D">
        <w:rPr>
          <w:rFonts w:ascii="Georgia" w:hAnsi="Georgia"/>
        </w:rPr>
        <w:t xml:space="preserve"> i kärlet och (innebär bland annat att man får svårare att anlägga shuntar i den armen).</w:t>
      </w:r>
    </w:p>
    <w:p w14:paraId="7977316A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Vid akut dialys, om v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 xml:space="preserve"> väljs, och man förväntar sig att patienten blir beroende av kronisk dialys, skall man i första hand använda vänster sida (för att spara höger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 xml:space="preserve"> för </w:t>
      </w:r>
      <w:proofErr w:type="spellStart"/>
      <w:r w:rsidRPr="00B3558D">
        <w:rPr>
          <w:rFonts w:ascii="Georgia" w:hAnsi="Georgia"/>
        </w:rPr>
        <w:t>ev</w:t>
      </w:r>
      <w:proofErr w:type="spellEnd"/>
      <w:r w:rsidRPr="00B3558D">
        <w:rPr>
          <w:rFonts w:ascii="Georgia" w:hAnsi="Georgia"/>
        </w:rPr>
        <w:t xml:space="preserve"> permanent CDK). Kateterspetsen skall helst ligga i övre delen av höger förmak. </w:t>
      </w:r>
    </w:p>
    <w:p w14:paraId="6CAFB28E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</w:p>
    <w:p w14:paraId="2B61E5F3" w14:textId="77777777" w:rsidR="00D823E4" w:rsidRPr="00B3558D" w:rsidRDefault="00D823E4" w:rsidP="00D823E4">
      <w:pPr>
        <w:spacing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Att välja v </w:t>
      </w:r>
      <w:proofErr w:type="spellStart"/>
      <w:r w:rsidRPr="00B3558D">
        <w:rPr>
          <w:rFonts w:ascii="Georgia" w:hAnsi="Georgia"/>
        </w:rPr>
        <w:t>femoralis</w:t>
      </w:r>
      <w:proofErr w:type="spellEnd"/>
      <w:r w:rsidRPr="00B3558D">
        <w:rPr>
          <w:rFonts w:ascii="Georgia" w:hAnsi="Georgia"/>
        </w:rPr>
        <w:t xml:space="preserve"> är inte behäftat med fler infektionskomplikationer än andra lokaler.</w:t>
      </w:r>
    </w:p>
    <w:p w14:paraId="65BF7890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>Val av kateter</w:t>
      </w:r>
    </w:p>
    <w:p w14:paraId="7D810B9E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I v </w:t>
      </w:r>
      <w:proofErr w:type="spellStart"/>
      <w:r w:rsidRPr="00B3558D">
        <w:rPr>
          <w:rFonts w:ascii="Georgia" w:hAnsi="Georgia"/>
        </w:rPr>
        <w:t>femoralis</w:t>
      </w:r>
      <w:proofErr w:type="spellEnd"/>
      <w:r w:rsidRPr="00B3558D">
        <w:rPr>
          <w:rFonts w:ascii="Georgia" w:hAnsi="Georgia"/>
        </w:rPr>
        <w:t xml:space="preserve"> väljs så lång kateter som möjligt på både män och kvinnor (upp till 28 cm)</w:t>
      </w:r>
    </w:p>
    <w:p w14:paraId="5AA7AE66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I v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 xml:space="preserve"> interna dx läggs </w:t>
      </w:r>
      <w:proofErr w:type="gramStart"/>
      <w:r w:rsidRPr="00B3558D">
        <w:rPr>
          <w:rFonts w:ascii="Georgia" w:hAnsi="Georgia"/>
        </w:rPr>
        <w:t>20-24</w:t>
      </w:r>
      <w:proofErr w:type="gramEnd"/>
      <w:r w:rsidRPr="00B3558D">
        <w:rPr>
          <w:rFonts w:ascii="Georgia" w:hAnsi="Georgia"/>
        </w:rPr>
        <w:t xml:space="preserve"> cm CDK. På kortväxta personer, eller då diafragma står uppressad i thorax kan 15 cm CDK väljas.</w:t>
      </w:r>
    </w:p>
    <w:p w14:paraId="6DDA5E96" w14:textId="77777777" w:rsidR="00D823E4" w:rsidRPr="00B3558D" w:rsidRDefault="00D823E4" w:rsidP="00D823E4">
      <w:pPr>
        <w:spacing w:after="0" w:line="360" w:lineRule="auto"/>
        <w:ind w:right="565"/>
        <w:rPr>
          <w:rFonts w:ascii="Georgia" w:hAnsi="Georgia"/>
          <w:b/>
        </w:rPr>
      </w:pPr>
      <w:r w:rsidRPr="00B3558D">
        <w:rPr>
          <w:rFonts w:ascii="Georgia" w:hAnsi="Georgia"/>
        </w:rPr>
        <w:t xml:space="preserve">I v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 xml:space="preserve"> interna sin läggs </w:t>
      </w:r>
      <w:proofErr w:type="gramStart"/>
      <w:r w:rsidRPr="00B3558D">
        <w:rPr>
          <w:rFonts w:ascii="Georgia" w:hAnsi="Georgia"/>
        </w:rPr>
        <w:t>24-28</w:t>
      </w:r>
      <w:proofErr w:type="gramEnd"/>
      <w:r w:rsidRPr="00B3558D">
        <w:rPr>
          <w:rFonts w:ascii="Georgia" w:hAnsi="Georgia"/>
        </w:rPr>
        <w:t xml:space="preserve"> cm CDK beroende på patientens storlek. </w:t>
      </w:r>
    </w:p>
    <w:p w14:paraId="6D6B9108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>Ultraljud</w:t>
      </w:r>
    </w:p>
    <w:p w14:paraId="52A7D984" w14:textId="77777777" w:rsidR="00D823E4" w:rsidRPr="00B3558D" w:rsidRDefault="00D823E4" w:rsidP="00D823E4">
      <w:pPr>
        <w:spacing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Det finns entydiga studier på att ultraljudsledd punktion ger färre infektioner och färre andra komplikationer och går fortare. All </w:t>
      </w:r>
      <w:proofErr w:type="spellStart"/>
      <w:r w:rsidRPr="00B3558D">
        <w:rPr>
          <w:rFonts w:ascii="Georgia" w:hAnsi="Georgia"/>
        </w:rPr>
        <w:t>elektiv</w:t>
      </w:r>
      <w:proofErr w:type="spellEnd"/>
      <w:r w:rsidRPr="00B3558D">
        <w:rPr>
          <w:rFonts w:ascii="Georgia" w:hAnsi="Georgia"/>
        </w:rPr>
        <w:t xml:space="preserve"> inläggning av CDK bör ske med ultraljud med in line-teknik</w:t>
      </w:r>
    </w:p>
    <w:p w14:paraId="0C506F4E" w14:textId="77777777" w:rsidR="00D823E4" w:rsidRDefault="00D823E4" w:rsidP="00D823E4">
      <w:pPr>
        <w:pStyle w:val="Rubrik3"/>
      </w:pPr>
      <w:r w:rsidRPr="006B66B0">
        <w:t>Inläggningsmetodik</w:t>
      </w:r>
    </w:p>
    <w:p w14:paraId="04CAA85B" w14:textId="77777777" w:rsidR="00D823E4" w:rsidRDefault="00D823E4" w:rsidP="00D823E4">
      <w:pPr>
        <w:ind w:right="565"/>
      </w:pPr>
      <w:r>
        <w:t xml:space="preserve">Uppdukning görs sterilt (klädsel, mössa, munskydd, sterila handskar) </w:t>
      </w:r>
      <w:r>
        <w:br/>
      </w:r>
      <w:hyperlink r:id="rId17" w:history="1">
        <w:r w:rsidRPr="009C7D5F">
          <w:rPr>
            <w:rStyle w:val="Hyperlnk"/>
          </w:rPr>
          <w:t>Länk till rutin Steril uppdukning på IVA</w:t>
        </w:r>
      </w:hyperlink>
      <w:r>
        <w:br/>
        <w:t xml:space="preserve">Det finns vid behov i kompaktförrådet </w:t>
      </w:r>
      <w:proofErr w:type="spellStart"/>
      <w:r>
        <w:t>mikroinläggningsset</w:t>
      </w:r>
      <w:proofErr w:type="spellEnd"/>
      <w:r>
        <w:t>, som minimerar traumat på kärl och omgivande vävnad.</w:t>
      </w:r>
    </w:p>
    <w:p w14:paraId="6DA95431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>Tillvägagångssätt</w:t>
      </w:r>
    </w:p>
    <w:p w14:paraId="140FD14B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>Vid behov görs håravkortning så att förbandet kan fästa bättre, använd trimmer.</w:t>
      </w:r>
    </w:p>
    <w:p w14:paraId="3DDCD687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 xml:space="preserve">Tvätta med </w:t>
      </w:r>
      <w:proofErr w:type="spellStart"/>
      <w:r w:rsidRPr="00B3558D">
        <w:rPr>
          <w:rFonts w:ascii="Georgia" w:hAnsi="Georgia"/>
        </w:rPr>
        <w:t>Descutansvamp</w:t>
      </w:r>
      <w:proofErr w:type="spellEnd"/>
      <w:r w:rsidRPr="00B3558D">
        <w:rPr>
          <w:rFonts w:ascii="Georgia" w:hAnsi="Georgia"/>
        </w:rPr>
        <w:t xml:space="preserve"> i en halv minut torka med mjukt papper, upprepa en gång.</w:t>
      </w:r>
    </w:p>
    <w:p w14:paraId="5C1EE04B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 xml:space="preserve">Tvätta därefter punktionsområdet flödigt med </w:t>
      </w:r>
      <w:proofErr w:type="spellStart"/>
      <w:r w:rsidRPr="00B3558D">
        <w:rPr>
          <w:rFonts w:ascii="Georgia" w:hAnsi="Georgia"/>
        </w:rPr>
        <w:t>Klorhexidinsprit</w:t>
      </w:r>
      <w:proofErr w:type="spellEnd"/>
      <w:r w:rsidRPr="00B3558D">
        <w:rPr>
          <w:rFonts w:ascii="Georgia" w:hAnsi="Georgia"/>
        </w:rPr>
        <w:t xml:space="preserve"> 5mg/ml och låt lufttorka.</w:t>
      </w:r>
    </w:p>
    <w:p w14:paraId="278F82A0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>Klä in området med sterila dukar</w:t>
      </w:r>
    </w:p>
    <w:p w14:paraId="479304BF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lastRenderedPageBreak/>
        <w:t xml:space="preserve">Tippa patientens huvudända </w:t>
      </w:r>
      <w:proofErr w:type="gramStart"/>
      <w:r w:rsidRPr="00B3558D">
        <w:rPr>
          <w:rFonts w:ascii="Georgia" w:hAnsi="Georgia"/>
        </w:rPr>
        <w:t>5-10</w:t>
      </w:r>
      <w:proofErr w:type="gramEnd"/>
      <w:r w:rsidRPr="00B3558D">
        <w:rPr>
          <w:rFonts w:ascii="Georgia" w:hAnsi="Georgia"/>
        </w:rPr>
        <w:t xml:space="preserve"> grader för att undvika </w:t>
      </w:r>
      <w:proofErr w:type="spellStart"/>
      <w:r w:rsidRPr="00B3558D">
        <w:rPr>
          <w:rFonts w:ascii="Georgia" w:hAnsi="Georgia"/>
        </w:rPr>
        <w:t>luftembolisering</w:t>
      </w:r>
      <w:proofErr w:type="spellEnd"/>
      <w:r w:rsidRPr="00B3558D">
        <w:rPr>
          <w:rFonts w:ascii="Georgia" w:hAnsi="Georgia"/>
        </w:rPr>
        <w:t xml:space="preserve"> vid inläggning i av kateter i </w:t>
      </w:r>
      <w:proofErr w:type="spellStart"/>
      <w:r w:rsidRPr="00B3558D">
        <w:rPr>
          <w:rFonts w:ascii="Georgia" w:hAnsi="Georgia"/>
        </w:rPr>
        <w:t>vena</w:t>
      </w:r>
      <w:proofErr w:type="spellEnd"/>
      <w:r w:rsidRPr="00B3558D">
        <w:rPr>
          <w:rFonts w:ascii="Georgia" w:hAnsi="Georgia"/>
        </w:rPr>
        <w:t xml:space="preserve"> </w:t>
      </w:r>
      <w:proofErr w:type="spellStart"/>
      <w:r w:rsidRPr="00B3558D">
        <w:rPr>
          <w:rFonts w:ascii="Georgia" w:hAnsi="Georgia"/>
        </w:rPr>
        <w:t>jugularis</w:t>
      </w:r>
      <w:proofErr w:type="spellEnd"/>
      <w:r w:rsidRPr="00B3558D">
        <w:rPr>
          <w:rFonts w:ascii="Georgia" w:hAnsi="Georgia"/>
        </w:rPr>
        <w:t>.</w:t>
      </w:r>
    </w:p>
    <w:p w14:paraId="6E29FE4F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>Lägg in ledare centralt</w:t>
      </w:r>
    </w:p>
    <w:p w14:paraId="5C0DFE41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 xml:space="preserve">Använd först skalpell och gör hål i huden och </w:t>
      </w:r>
      <w:proofErr w:type="spellStart"/>
      <w:r w:rsidRPr="00B3558D">
        <w:rPr>
          <w:rFonts w:ascii="Georgia" w:hAnsi="Georgia"/>
        </w:rPr>
        <w:t>dilatera</w:t>
      </w:r>
      <w:proofErr w:type="spellEnd"/>
      <w:r w:rsidRPr="00B3558D">
        <w:rPr>
          <w:rFonts w:ascii="Georgia" w:hAnsi="Georgia"/>
        </w:rPr>
        <w:t xml:space="preserve"> därefter upp kanalen med </w:t>
      </w:r>
      <w:proofErr w:type="spellStart"/>
      <w:r w:rsidRPr="00B3558D">
        <w:rPr>
          <w:rFonts w:ascii="Georgia" w:hAnsi="Georgia"/>
        </w:rPr>
        <w:t>dilatatorn</w:t>
      </w:r>
      <w:proofErr w:type="spellEnd"/>
      <w:r w:rsidRPr="00B3558D">
        <w:rPr>
          <w:rFonts w:ascii="Georgia" w:hAnsi="Georgia"/>
        </w:rPr>
        <w:t xml:space="preserve">  </w:t>
      </w:r>
    </w:p>
    <w:p w14:paraId="1FDFF0A3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>I katetern finns en relativt hård innerdel, som skall backas undan så att innerdelens spets hamnar innanför kateterspetsen när katetern är inne i kärlet, men innan den är i botten (risk för perforation av kärlvägg/hjärta!)</w:t>
      </w:r>
    </w:p>
    <w:p w14:paraId="6D1F5BB4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424" w:hanging="425"/>
        <w:rPr>
          <w:rFonts w:ascii="Georgia" w:hAnsi="Georgia"/>
        </w:rPr>
      </w:pPr>
      <w:r w:rsidRPr="00B3558D">
        <w:rPr>
          <w:rFonts w:ascii="Georgia" w:hAnsi="Georgia"/>
        </w:rPr>
        <w:t>Lägg in katetern i hela dess längd om möjligt. Spetsen på katetern skall ligga i övre eller mellersta delen av höger förmak.</w:t>
      </w:r>
    </w:p>
    <w:p w14:paraId="670DF4F6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565" w:hanging="425"/>
        <w:rPr>
          <w:rFonts w:ascii="Georgia" w:hAnsi="Georgia"/>
        </w:rPr>
      </w:pPr>
      <w:r w:rsidRPr="00B3558D">
        <w:rPr>
          <w:rFonts w:ascii="Georgia" w:hAnsi="Georgia"/>
        </w:rPr>
        <w:t>Kontrollera backflöde, man skall kunna aspirera 20 ml på 4 s detta motsvara ett flöde på 300ml/min. Om inte adekvat backflöde fås, manipulera katetern tills det är adekvat.</w:t>
      </w:r>
    </w:p>
    <w:p w14:paraId="1D7B62DA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565" w:hanging="425"/>
        <w:rPr>
          <w:rFonts w:ascii="Georgia" w:hAnsi="Georgia"/>
        </w:rPr>
      </w:pPr>
      <w:r w:rsidRPr="00B3558D">
        <w:rPr>
          <w:rFonts w:ascii="Georgia" w:hAnsi="Georgia"/>
        </w:rPr>
        <w:t>Suturera helst fast katetern genom att suturerna direkt i vingen på katetern</w:t>
      </w:r>
    </w:p>
    <w:p w14:paraId="218C04BD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565" w:hanging="425"/>
        <w:rPr>
          <w:rFonts w:ascii="Georgia" w:hAnsi="Georgia"/>
        </w:rPr>
      </w:pPr>
      <w:r w:rsidRPr="00B3558D">
        <w:rPr>
          <w:rFonts w:ascii="Georgia" w:hAnsi="Georgia"/>
        </w:rPr>
        <w:t xml:space="preserve">Spola bägge skänklarna med minst 10 ml </w:t>
      </w:r>
      <w:proofErr w:type="spellStart"/>
      <w:r w:rsidRPr="00B3558D">
        <w:rPr>
          <w:rFonts w:ascii="Georgia" w:hAnsi="Georgia"/>
        </w:rPr>
        <w:t>NaCl</w:t>
      </w:r>
      <w:proofErr w:type="spellEnd"/>
      <w:r w:rsidRPr="00B3558D">
        <w:rPr>
          <w:rFonts w:ascii="Georgia" w:hAnsi="Georgia"/>
        </w:rPr>
        <w:t xml:space="preserve"> 9mg/ml</w:t>
      </w:r>
    </w:p>
    <w:p w14:paraId="139E7B56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565" w:hanging="425"/>
        <w:rPr>
          <w:rFonts w:ascii="Georgia" w:hAnsi="Georgia"/>
        </w:rPr>
      </w:pPr>
      <w:r w:rsidRPr="00B3558D">
        <w:rPr>
          <w:rFonts w:ascii="Georgia" w:hAnsi="Georgia"/>
        </w:rPr>
        <w:t xml:space="preserve">Antikoagulationslås med </w:t>
      </w:r>
      <w:proofErr w:type="spellStart"/>
      <w:r w:rsidRPr="00B3558D">
        <w:rPr>
          <w:rFonts w:ascii="Georgia" w:hAnsi="Georgia"/>
        </w:rPr>
        <w:t>CitraFlow</w:t>
      </w:r>
      <w:proofErr w:type="spellEnd"/>
      <w:r w:rsidRPr="00B3558D">
        <w:rPr>
          <w:rFonts w:ascii="Georgia" w:hAnsi="Georgia"/>
        </w:rPr>
        <w:t>®, antal ml enligt vad som anges på skänkeln.</w:t>
      </w:r>
    </w:p>
    <w:p w14:paraId="41EE6051" w14:textId="77777777" w:rsidR="00D823E4" w:rsidRPr="00B3558D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1418" w:right="565" w:hanging="425"/>
        <w:rPr>
          <w:rFonts w:ascii="Georgia" w:hAnsi="Georgia"/>
        </w:rPr>
      </w:pPr>
      <w:r w:rsidRPr="00B3558D">
        <w:rPr>
          <w:rFonts w:ascii="Georgia" w:hAnsi="Georgia"/>
        </w:rPr>
        <w:t>Sätt på proppar på skänklarna.</w:t>
      </w:r>
    </w:p>
    <w:p w14:paraId="70F1E79A" w14:textId="77777777" w:rsidR="00D823E4" w:rsidRPr="00C6632F" w:rsidRDefault="00D823E4" w:rsidP="00D823E4">
      <w:pPr>
        <w:numPr>
          <w:ilvl w:val="3"/>
          <w:numId w:val="22"/>
        </w:numPr>
        <w:tabs>
          <w:tab w:val="clear" w:pos="2880"/>
        </w:tabs>
        <w:spacing w:after="0" w:line="360" w:lineRule="auto"/>
        <w:ind w:left="284" w:right="565" w:firstLine="709"/>
        <w:rPr>
          <w:rFonts w:ascii="Arial Fet" w:hAnsi="Arial Fet"/>
          <w:b/>
        </w:rPr>
      </w:pPr>
      <w:r w:rsidRPr="00C6632F">
        <w:rPr>
          <w:rFonts w:ascii="Georgia" w:hAnsi="Georgia"/>
        </w:rPr>
        <w:t>Anlägg transparent förband sterilt.</w:t>
      </w:r>
    </w:p>
    <w:p w14:paraId="0B4EF988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 xml:space="preserve">Förband </w:t>
      </w:r>
    </w:p>
    <w:p w14:paraId="6FC7902C" w14:textId="77777777" w:rsidR="00D823E4" w:rsidRPr="00B3558D" w:rsidRDefault="00D823E4" w:rsidP="00D823E4">
      <w:pPr>
        <w:ind w:right="565"/>
        <w:rPr>
          <w:rFonts w:ascii="Georgia" w:hAnsi="Georgia"/>
          <w:sz w:val="20"/>
        </w:rPr>
      </w:pPr>
      <w:r w:rsidRPr="00B3558D">
        <w:rPr>
          <w:rFonts w:ascii="Georgia" w:hAnsi="Georgia"/>
        </w:rPr>
        <w:t xml:space="preserve">Förbandet läggs antingen om var 3:e dygn eller vid behov. </w:t>
      </w:r>
      <w:r w:rsidRPr="00B3558D">
        <w:rPr>
          <w:rFonts w:ascii="Georgia" w:hAnsi="Georgia"/>
          <w:sz w:val="20"/>
        </w:rPr>
        <w:t xml:space="preserve"> </w:t>
      </w:r>
    </w:p>
    <w:p w14:paraId="55F2E9E9" w14:textId="77777777" w:rsidR="00D823E4" w:rsidRPr="00B3558D" w:rsidRDefault="00D823E4" w:rsidP="00D823E4">
      <w:pPr>
        <w:pStyle w:val="Rubrik3"/>
        <w:rPr>
          <w:rFonts w:ascii="Verdana" w:hAnsi="Verdana"/>
          <w:sz w:val="28"/>
          <w:szCs w:val="28"/>
        </w:rPr>
      </w:pPr>
      <w:r w:rsidRPr="00B3558D">
        <w:rPr>
          <w:rFonts w:ascii="Verdana" w:hAnsi="Verdana"/>
          <w:sz w:val="28"/>
          <w:szCs w:val="28"/>
        </w:rPr>
        <w:t>Röntgen</w:t>
      </w:r>
    </w:p>
    <w:p w14:paraId="63046848" w14:textId="77777777" w:rsidR="00D823E4" w:rsidRPr="006B66B0" w:rsidRDefault="00D823E4" w:rsidP="00D823E4">
      <w:pPr>
        <w:ind w:right="565"/>
        <w:rPr>
          <w:rFonts w:ascii="Arial Fet" w:hAnsi="Arial Fet"/>
          <w:b/>
          <w:sz w:val="18"/>
          <w:szCs w:val="18"/>
        </w:rPr>
      </w:pPr>
      <w:r>
        <w:t xml:space="preserve">Alla katetrar lagda i v </w:t>
      </w:r>
      <w:proofErr w:type="spellStart"/>
      <w:r>
        <w:t>jugularis</w:t>
      </w:r>
      <w:proofErr w:type="spellEnd"/>
      <w:r>
        <w:t xml:space="preserve"> (och </w:t>
      </w:r>
      <w:proofErr w:type="spellStart"/>
      <w:r>
        <w:t>subclavia</w:t>
      </w:r>
      <w:proofErr w:type="spellEnd"/>
      <w:r>
        <w:t xml:space="preserve">) skall röntgas innan dialys startas, kateter i v </w:t>
      </w:r>
      <w:proofErr w:type="spellStart"/>
      <w:r>
        <w:t>femoralis</w:t>
      </w:r>
      <w:proofErr w:type="spellEnd"/>
      <w:r>
        <w:t xml:space="preserve"> behöver ej röntgas.</w:t>
      </w:r>
    </w:p>
    <w:p w14:paraId="3B218DCA" w14:textId="77777777" w:rsidR="00D823E4" w:rsidRPr="00B3558D" w:rsidRDefault="00D823E4" w:rsidP="00D823E4">
      <w:pPr>
        <w:pStyle w:val="Rubrik3"/>
        <w:rPr>
          <w:rFonts w:ascii="Verdana" w:hAnsi="Verdana"/>
        </w:rPr>
      </w:pPr>
      <w:r w:rsidRPr="00B3558D">
        <w:rPr>
          <w:rFonts w:ascii="Verdana" w:hAnsi="Verdana"/>
        </w:rPr>
        <w:t>Dokumentation</w:t>
      </w:r>
    </w:p>
    <w:p w14:paraId="11494CFC" w14:textId="77777777" w:rsidR="00D823E4" w:rsidRPr="00B3558D" w:rsidRDefault="00D823E4" w:rsidP="00D823E4">
      <w:pPr>
        <w:spacing w:line="360" w:lineRule="auto"/>
        <w:ind w:right="565"/>
        <w:rPr>
          <w:rFonts w:ascii="Georgia" w:hAnsi="Georgia"/>
        </w:rPr>
      </w:pPr>
      <w:r w:rsidRPr="00B3558D">
        <w:rPr>
          <w:rFonts w:ascii="Georgia" w:hAnsi="Georgia"/>
        </w:rPr>
        <w:t xml:space="preserve">Dokumentera i Melior under ”CVK-journal” </w:t>
      </w:r>
    </w:p>
    <w:p w14:paraId="441B27C7" w14:textId="77777777" w:rsidR="00D823E4" w:rsidRPr="00B3558D" w:rsidRDefault="00D823E4" w:rsidP="00D823E4">
      <w:pPr>
        <w:spacing w:line="360" w:lineRule="auto"/>
        <w:ind w:right="565"/>
        <w:rPr>
          <w:rFonts w:ascii="Georgia" w:hAnsi="Georgia"/>
          <w:sz w:val="18"/>
          <w:szCs w:val="18"/>
        </w:rPr>
      </w:pPr>
      <w:r w:rsidRPr="689EE085">
        <w:rPr>
          <w:rFonts w:ascii="Georgia" w:hAnsi="Georgia"/>
        </w:rPr>
        <w:t>För patienter inlagda på IVA anges i CHA att CDK är inlagd under “Kroppsöversikt”.</w:t>
      </w:r>
      <w:r>
        <w:br/>
      </w:r>
    </w:p>
    <w:p w14:paraId="60D1DB07" w14:textId="77777777" w:rsidR="00D823E4" w:rsidRPr="00B3558D" w:rsidRDefault="00D823E4" w:rsidP="00D823E4">
      <w:pPr>
        <w:pStyle w:val="Rubrik3"/>
        <w:rPr>
          <w:rFonts w:ascii="Verdana" w:hAnsi="Verdana"/>
          <w:sz w:val="20"/>
          <w:lang w:val="en-GB"/>
        </w:rPr>
      </w:pPr>
      <w:proofErr w:type="spellStart"/>
      <w:r w:rsidRPr="00B3558D">
        <w:rPr>
          <w:rFonts w:ascii="Verdana" w:hAnsi="Verdana"/>
          <w:lang w:val="en-GB"/>
        </w:rPr>
        <w:lastRenderedPageBreak/>
        <w:t>Referenser</w:t>
      </w:r>
      <w:proofErr w:type="spellEnd"/>
    </w:p>
    <w:p w14:paraId="6DCC7E4C" w14:textId="77777777" w:rsidR="00D823E4" w:rsidRPr="00B3558D" w:rsidRDefault="00D823E4" w:rsidP="00D823E4">
      <w:pPr>
        <w:spacing w:line="360" w:lineRule="auto"/>
        <w:ind w:right="565"/>
        <w:rPr>
          <w:rFonts w:ascii="Georgia" w:hAnsi="Georgia"/>
          <w:color w:val="000000"/>
          <w:lang w:val="en-GB"/>
        </w:rPr>
      </w:pPr>
      <w:r w:rsidRPr="00B3558D">
        <w:rPr>
          <w:rFonts w:ascii="Georgia" w:hAnsi="Georgia"/>
        </w:rPr>
        <w:t xml:space="preserve">(1) Jean-Jacques </w:t>
      </w:r>
      <w:proofErr w:type="spellStart"/>
      <w:r w:rsidRPr="00B3558D">
        <w:rPr>
          <w:rFonts w:ascii="Georgia" w:hAnsi="Georgia"/>
        </w:rPr>
        <w:t>Parienti</w:t>
      </w:r>
      <w:proofErr w:type="spellEnd"/>
      <w:r w:rsidRPr="00B3558D">
        <w:rPr>
          <w:rFonts w:ascii="Georgia" w:hAnsi="Georgia"/>
        </w:rPr>
        <w:t xml:space="preserve">; Marina </w:t>
      </w:r>
      <w:proofErr w:type="spellStart"/>
      <w:r w:rsidRPr="00B3558D">
        <w:rPr>
          <w:rFonts w:ascii="Georgia" w:hAnsi="Georgia"/>
        </w:rPr>
        <w:t>Thirion</w:t>
      </w:r>
      <w:proofErr w:type="spellEnd"/>
      <w:r w:rsidRPr="00B3558D">
        <w:rPr>
          <w:rFonts w:ascii="Georgia" w:hAnsi="Georgia"/>
        </w:rPr>
        <w:t xml:space="preserve">; Bruno </w:t>
      </w:r>
      <w:proofErr w:type="spellStart"/>
      <w:r w:rsidRPr="00B3558D">
        <w:rPr>
          <w:rFonts w:ascii="Georgia" w:hAnsi="Georgia"/>
        </w:rPr>
        <w:t>Mégarbane</w:t>
      </w:r>
      <w:proofErr w:type="spellEnd"/>
      <w:r w:rsidRPr="00B3558D">
        <w:rPr>
          <w:rFonts w:ascii="Georgia" w:hAnsi="Georgia"/>
        </w:rPr>
        <w:t>; et al.</w:t>
      </w:r>
    </w:p>
    <w:p w14:paraId="591612E2" w14:textId="77777777" w:rsidR="00D823E4" w:rsidRPr="00B3558D" w:rsidRDefault="00D823E4" w:rsidP="00D823E4">
      <w:pPr>
        <w:autoSpaceDE w:val="0"/>
        <w:autoSpaceDN w:val="0"/>
        <w:adjustRightInd w:val="0"/>
        <w:spacing w:line="360" w:lineRule="auto"/>
        <w:ind w:right="565"/>
        <w:rPr>
          <w:rFonts w:ascii="Georgia" w:hAnsi="Georgia"/>
          <w:b/>
          <w:bCs/>
          <w:iCs/>
        </w:rPr>
      </w:pPr>
      <w:r w:rsidRPr="00B3558D">
        <w:rPr>
          <w:rFonts w:ascii="Georgia" w:hAnsi="Georgia"/>
          <w:i/>
          <w:iCs/>
        </w:rPr>
        <w:t>JAMA</w:t>
      </w:r>
      <w:r w:rsidRPr="00B3558D">
        <w:rPr>
          <w:rFonts w:ascii="Georgia" w:hAnsi="Georgia"/>
        </w:rPr>
        <w:t>. 2008;299(20):</w:t>
      </w:r>
      <w:proofErr w:type="gramStart"/>
      <w:r w:rsidRPr="00B3558D">
        <w:rPr>
          <w:rFonts w:ascii="Georgia" w:hAnsi="Georgia"/>
        </w:rPr>
        <w:t>2413-2422</w:t>
      </w:r>
      <w:proofErr w:type="gramEnd"/>
      <w:r w:rsidRPr="00B3558D">
        <w:rPr>
          <w:rFonts w:ascii="Georgia" w:hAnsi="Georgia"/>
        </w:rPr>
        <w:t xml:space="preserve"> (doi:10.1001/jama).</w:t>
      </w:r>
    </w:p>
    <w:p w14:paraId="3EDF49E2" w14:textId="77777777" w:rsidR="00D823E4" w:rsidRPr="007928D0" w:rsidRDefault="00D823E4" w:rsidP="00D823E4">
      <w:pPr>
        <w:ind w:right="565"/>
      </w:pPr>
    </w:p>
    <w:p w14:paraId="171103D0" w14:textId="77777777" w:rsidR="003E6D60" w:rsidRPr="0048351A" w:rsidRDefault="003E6D60" w:rsidP="0048351A"/>
    <w:sectPr w:rsidR="003E6D60" w:rsidRPr="0048351A" w:rsidSect="00897AE1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F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07FD" w14:textId="77777777" w:rsidR="00D823E4" w:rsidRDefault="00D823E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2353EA4" w14:textId="77777777" w:rsidR="00D823E4" w:rsidRDefault="00D823E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0067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0F03322" w14:textId="77777777" w:rsidR="00D823E4" w:rsidRPr="00EC0A68" w:rsidRDefault="00D823E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57C9" w14:textId="77777777" w:rsidR="00D823E4" w:rsidRDefault="00D823E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C149B1B" wp14:editId="0D8F046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2425404" name="Bildobjekt 3424254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CD40F" w14:textId="77777777" w:rsidR="00D823E4" w:rsidRPr="00DA65C4" w:rsidRDefault="00D823E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6BE4CB8" wp14:editId="3D91EE1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314935626" name="Textruta 3149356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DF8E9" w14:textId="77777777" w:rsidR="00D823E4" w:rsidRDefault="00D823E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BE4CB8" id="_x0000_t202" coordsize="21600,21600" o:spt="202" path="m,l,21600r21600,l21600,xe">
              <v:stroke joinstyle="miter"/>
              <v:path gradientshapeok="t" o:connecttype="rect"/>
            </v:shapetype>
            <v:shape id="Textruta 314935626" o:spid="_x0000_s1028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BDDF8E9" w14:textId="77777777" w:rsidR="00D823E4" w:rsidRDefault="00D823E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F91D" w14:textId="77777777" w:rsidR="00D823E4" w:rsidRDefault="00D823E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2678129" wp14:editId="77D2BA1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091249687" name="Textruta 20912496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0A010F" w14:textId="77777777" w:rsidR="00D823E4" w:rsidRDefault="00D823E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2678129" id="_x0000_t202" coordsize="21600,21600" o:spt="202" path="m,l,21600r21600,l21600,xe">
              <v:stroke joinstyle="miter"/>
              <v:path gradientshapeok="t" o:connecttype="rect"/>
            </v:shapetype>
            <v:shape id="Textruta 2091249687" o:spid="_x0000_s1029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430A010F" w14:textId="77777777" w:rsidR="00D823E4" w:rsidRDefault="00D823E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A39E709" wp14:editId="4A6126A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0753278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66787"/>
    <w:multiLevelType w:val="hybridMultilevel"/>
    <w:tmpl w:val="05D6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D433918"/>
    <w:multiLevelType w:val="hybridMultilevel"/>
    <w:tmpl w:val="DB6404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5842398">
    <w:abstractNumId w:val="19"/>
  </w:num>
  <w:num w:numId="2" w16cid:durableId="1260993206">
    <w:abstractNumId w:val="15"/>
  </w:num>
  <w:num w:numId="3" w16cid:durableId="1167594489">
    <w:abstractNumId w:val="0"/>
  </w:num>
  <w:num w:numId="4" w16cid:durableId="1744183480">
    <w:abstractNumId w:val="6"/>
  </w:num>
  <w:num w:numId="5" w16cid:durableId="241913227">
    <w:abstractNumId w:val="16"/>
  </w:num>
  <w:num w:numId="6" w16cid:durableId="1762411506">
    <w:abstractNumId w:val="2"/>
  </w:num>
  <w:num w:numId="7" w16cid:durableId="1617440763">
    <w:abstractNumId w:val="11"/>
  </w:num>
  <w:num w:numId="8" w16cid:durableId="1028991789">
    <w:abstractNumId w:val="8"/>
  </w:num>
  <w:num w:numId="9" w16cid:durableId="1831631833">
    <w:abstractNumId w:val="1"/>
  </w:num>
  <w:num w:numId="10" w16cid:durableId="1353459442">
    <w:abstractNumId w:val="1"/>
  </w:num>
  <w:num w:numId="11" w16cid:durableId="443890951">
    <w:abstractNumId w:val="3"/>
  </w:num>
  <w:num w:numId="12" w16cid:durableId="1170175808">
    <w:abstractNumId w:val="4"/>
  </w:num>
  <w:num w:numId="13" w16cid:durableId="712190318">
    <w:abstractNumId w:val="14"/>
  </w:num>
  <w:num w:numId="14" w16cid:durableId="657613121">
    <w:abstractNumId w:val="9"/>
  </w:num>
  <w:num w:numId="15" w16cid:durableId="821392585">
    <w:abstractNumId w:val="7"/>
  </w:num>
  <w:num w:numId="16" w16cid:durableId="70977311">
    <w:abstractNumId w:val="13"/>
  </w:num>
  <w:num w:numId="17" w16cid:durableId="32971605">
    <w:abstractNumId w:val="5"/>
  </w:num>
  <w:num w:numId="18" w16cid:durableId="854419848">
    <w:abstractNumId w:val="10"/>
  </w:num>
  <w:num w:numId="19" w16cid:durableId="1456369051">
    <w:abstractNumId w:val="17"/>
  </w:num>
  <w:num w:numId="20" w16cid:durableId="55789138">
    <w:abstractNumId w:val="18"/>
  </w:num>
  <w:num w:numId="21" w16cid:durableId="1705324632">
    <w:abstractNumId w:val="12"/>
  </w:num>
  <w:num w:numId="22" w16cid:durableId="17228228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49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8E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432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6D60"/>
    <w:rsid w:val="003F1013"/>
    <w:rsid w:val="003F1ACF"/>
    <w:rsid w:val="00404948"/>
    <w:rsid w:val="00406BEA"/>
    <w:rsid w:val="0041136E"/>
    <w:rsid w:val="00413A60"/>
    <w:rsid w:val="004230F7"/>
    <w:rsid w:val="0043167E"/>
    <w:rsid w:val="00433306"/>
    <w:rsid w:val="0043409A"/>
    <w:rsid w:val="00443C1E"/>
    <w:rsid w:val="00446255"/>
    <w:rsid w:val="00451935"/>
    <w:rsid w:val="00460ED0"/>
    <w:rsid w:val="00465651"/>
    <w:rsid w:val="0046615A"/>
    <w:rsid w:val="00470CE7"/>
    <w:rsid w:val="00470F4F"/>
    <w:rsid w:val="00472482"/>
    <w:rsid w:val="00480DC7"/>
    <w:rsid w:val="0048351A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436B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8D0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AE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42B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B0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011"/>
    <w:rsid w:val="00B33FDD"/>
    <w:rsid w:val="00B3558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AD5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32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5CC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23E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6-1525759947-180/surrogate/Steril%20uppdukning%20p%c3%a5%20IVA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4</Pages>
  <Words>557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CDK – Inläggning av central dialyskateter</dc:title>
  <dc:subject/>
  <dc:creator>patrik.jens.johansson@vgregion.se</dc:creator>
  <keywords/>
  <lastModifiedBy>Carina Isbrand Fransson</lastModifiedBy>
  <revision>16</revision>
  <lastPrinted>2016-03-31T10:56:00.0000000Z</lastPrinted>
  <dcterms:created xsi:type="dcterms:W3CDTF">2022-05-27T06:05:00.0000000Z</dcterms:created>
  <dcterms:modified xsi:type="dcterms:W3CDTF">2026-03-17T12:27:00.0000000Z</dcterms:modified>
</coreProperties>
</file>