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B3C6C" w14:textId="77777777" w:rsidR="00526EC3" w:rsidRDefault="00526EC3" w:rsidP="00526EC3">
      <w:pPr>
        <w:pStyle w:val="Rubrik2"/>
        <w:sectPr w:rsidR="00526EC3" w:rsidSect="00526EC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69B501" w14:textId="77777777" w:rsidR="00526EC3" w:rsidRPr="007459E4" w:rsidRDefault="00526EC3" w:rsidP="00526EC3">
      <w:pPr>
        <w:spacing w:after="0" w:line="240" w:lineRule="auto"/>
        <w:ind w:left="0" w:right="0"/>
        <w:rPr>
          <w:szCs w:val="20"/>
        </w:rPr>
      </w:pPr>
    </w:p>
    <w:p w14:paraId="2851C2ED" w14:textId="77777777" w:rsidR="00526EC3" w:rsidRPr="007459E4" w:rsidRDefault="00526EC3" w:rsidP="00526EC3">
      <w:pPr>
        <w:spacing w:after="0" w:line="240" w:lineRule="auto"/>
        <w:ind w:left="0" w:right="0"/>
        <w:rPr>
          <w:szCs w:val="20"/>
        </w:rPr>
      </w:pPr>
    </w:p>
    <w:p w14:paraId="63AFD696" w14:textId="77777777" w:rsidR="00526EC3" w:rsidRPr="007459E4" w:rsidRDefault="00526EC3" w:rsidP="00526EC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459E4">
        <w:rPr>
          <w:szCs w:val="20"/>
        </w:rPr>
        <w:tab/>
      </w:r>
    </w:p>
    <w:p w14:paraId="6BC8262F" w14:textId="77777777" w:rsidR="00526EC3" w:rsidRPr="007459E4" w:rsidRDefault="00526EC3" w:rsidP="00526EC3">
      <w:pPr>
        <w:spacing w:after="0" w:line="240" w:lineRule="auto"/>
        <w:ind w:left="0" w:right="0"/>
        <w:rPr>
          <w:szCs w:val="20"/>
        </w:rPr>
      </w:pPr>
      <w:r w:rsidRPr="007459E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4DB88A8" wp14:editId="751659B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CC2E16" w14:textId="77777777" w:rsidR="00526EC3" w:rsidRPr="003D37FD" w:rsidRDefault="00526EC3" w:rsidP="00526EC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14833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DB88A8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7CC2E16" w14:textId="77777777" w:rsidR="00526EC3" w:rsidRPr="003D37FD" w:rsidRDefault="00526EC3" w:rsidP="00526EC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14833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26EC3" w:rsidRPr="007459E4" w14:paraId="28C24FB7" w14:textId="77777777" w:rsidTr="007C2E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86DD647" w14:textId="77777777" w:rsidR="00526EC3" w:rsidRPr="007459E4" w:rsidRDefault="00526EC3" w:rsidP="00526EC3">
            <w:pPr>
              <w:pStyle w:val="Rubrik1"/>
              <w:ind w:left="993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7459E4">
              <w:rPr>
                <w:noProof/>
              </w:rPr>
              <w:t>Preeklampsi  -  handläggning vid anestesi och intensivvård</w:t>
            </w:r>
          </w:p>
        </w:tc>
      </w:tr>
    </w:tbl>
    <w:p w14:paraId="4178E4F0" w14:textId="77777777" w:rsidR="00526EC3" w:rsidRPr="007459E4" w:rsidRDefault="00526EC3" w:rsidP="00526EC3">
      <w:pPr>
        <w:keepNext/>
        <w:spacing w:after="0" w:line="240" w:lineRule="auto"/>
        <w:ind w:left="993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5F3B3A3" w14:textId="77777777" w:rsidR="00526EC3" w:rsidRPr="007459E4" w:rsidRDefault="00526EC3" w:rsidP="00526EC3">
      <w:pPr>
        <w:pStyle w:val="Rubrik2"/>
        <w:ind w:left="993" w:right="0"/>
        <w:rPr>
          <w:rFonts w:ascii="Calibri" w:hAnsi="Calibri" w:cs="Calibri"/>
        </w:rPr>
      </w:pPr>
      <w:r w:rsidRPr="007459E4">
        <w:t>Revidering i denna version</w:t>
      </w:r>
      <w:r w:rsidRPr="007459E4">
        <w:rPr>
          <w:rFonts w:ascii="Calibri" w:hAnsi="Calibri" w:cs="Calibri"/>
        </w:rPr>
        <w:t xml:space="preserve"> </w:t>
      </w:r>
    </w:p>
    <w:p w14:paraId="013F5600" w14:textId="77777777" w:rsidR="00526EC3" w:rsidRDefault="00526EC3" w:rsidP="00526EC3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 xml:space="preserve">Uppdaterad länk till </w:t>
      </w:r>
      <w:proofErr w:type="spellStart"/>
      <w:r>
        <w:rPr>
          <w:szCs w:val="20"/>
        </w:rPr>
        <w:t>SFAI:s</w:t>
      </w:r>
      <w:proofErr w:type="spellEnd"/>
      <w:r>
        <w:rPr>
          <w:szCs w:val="20"/>
        </w:rPr>
        <w:t xml:space="preserve"> riktlinje</w:t>
      </w:r>
      <w:r w:rsidRPr="007459E4">
        <w:rPr>
          <w:szCs w:val="20"/>
        </w:rPr>
        <w:t>.</w:t>
      </w:r>
    </w:p>
    <w:p w14:paraId="306AA7FE" w14:textId="77777777" w:rsidR="00B314E3" w:rsidRPr="007459E4" w:rsidRDefault="00B314E3" w:rsidP="00526EC3">
      <w:pPr>
        <w:spacing w:after="0" w:line="240" w:lineRule="auto"/>
        <w:ind w:left="993" w:right="0"/>
        <w:rPr>
          <w:szCs w:val="20"/>
        </w:rPr>
      </w:pPr>
    </w:p>
    <w:p w14:paraId="75D2F30C" w14:textId="77777777" w:rsidR="00526EC3" w:rsidRPr="007459E4" w:rsidRDefault="00526EC3" w:rsidP="00526EC3">
      <w:pPr>
        <w:pStyle w:val="Rubrik2"/>
        <w:ind w:left="993" w:right="0"/>
        <w:rPr>
          <w:rFonts w:ascii="Arial" w:hAnsi="Arial" w:cs="Arial"/>
          <w:b/>
          <w:bCs w:val="0"/>
          <w:iCs/>
          <w:sz w:val="26"/>
          <w:szCs w:val="28"/>
        </w:rPr>
      </w:pPr>
      <w:r w:rsidRPr="00526EC3">
        <w:t>Bakgrund</w:t>
      </w:r>
    </w:p>
    <w:p w14:paraId="38C30447" w14:textId="77777777" w:rsidR="00526EC3" w:rsidRPr="007459E4" w:rsidRDefault="00526EC3" w:rsidP="00526EC3">
      <w:pPr>
        <w:spacing w:after="0" w:line="240" w:lineRule="auto"/>
        <w:ind w:left="993" w:right="0"/>
        <w:rPr>
          <w:szCs w:val="20"/>
        </w:rPr>
      </w:pPr>
      <w:r w:rsidRPr="007459E4">
        <w:rPr>
          <w:szCs w:val="20"/>
        </w:rPr>
        <w:t xml:space="preserve">Patienter med preeklampsi, eklampsi och HELLP-syndrom kan behöva vårdas på IVA eller IMA </w:t>
      </w:r>
      <w:proofErr w:type="spellStart"/>
      <w:r w:rsidRPr="007459E4">
        <w:rPr>
          <w:szCs w:val="20"/>
        </w:rPr>
        <w:t>pga</w:t>
      </w:r>
      <w:proofErr w:type="spellEnd"/>
      <w:r w:rsidRPr="007459E4">
        <w:rPr>
          <w:szCs w:val="20"/>
        </w:rPr>
        <w:t xml:space="preserve"> ett behov för utökat övervakning och / eller behandling av svårreglerad hypertoni, njurpåverkan, leverpåverkan, koagulationsrubbningar </w:t>
      </w:r>
      <w:proofErr w:type="gramStart"/>
      <w:r w:rsidRPr="007459E4">
        <w:rPr>
          <w:szCs w:val="20"/>
        </w:rPr>
        <w:t xml:space="preserve">m </w:t>
      </w:r>
      <w:proofErr w:type="spellStart"/>
      <w:r w:rsidRPr="007459E4">
        <w:rPr>
          <w:szCs w:val="20"/>
        </w:rPr>
        <w:t>m</w:t>
      </w:r>
      <w:proofErr w:type="spellEnd"/>
      <w:r w:rsidRPr="007459E4">
        <w:rPr>
          <w:szCs w:val="20"/>
        </w:rPr>
        <w:t>.</w:t>
      </w:r>
      <w:proofErr w:type="gramEnd"/>
    </w:p>
    <w:p w14:paraId="2C87F2FB" w14:textId="77777777" w:rsidR="00526EC3" w:rsidRDefault="00526EC3" w:rsidP="00526EC3">
      <w:pPr>
        <w:spacing w:after="0" w:line="240" w:lineRule="auto"/>
        <w:ind w:left="993" w:right="0"/>
        <w:rPr>
          <w:szCs w:val="20"/>
        </w:rPr>
      </w:pPr>
      <w:r w:rsidRPr="007459E4">
        <w:rPr>
          <w:szCs w:val="20"/>
        </w:rPr>
        <w:t>Samtidigt kvarstår behov av obstetrisk vård. Det behövs således fortlöpande kommunikation både mellan narkosläkare / IVA-läkare och obstetriker, och mellan sjuksköterska på AnOpIVA-kliniken och barnmorska.</w:t>
      </w:r>
    </w:p>
    <w:p w14:paraId="63FB5AB9" w14:textId="77777777" w:rsidR="00B314E3" w:rsidRPr="007459E4" w:rsidRDefault="00B314E3" w:rsidP="00526EC3">
      <w:pPr>
        <w:spacing w:after="0" w:line="240" w:lineRule="auto"/>
        <w:ind w:left="993" w:right="0"/>
        <w:rPr>
          <w:szCs w:val="20"/>
        </w:rPr>
      </w:pPr>
    </w:p>
    <w:p w14:paraId="76816331" w14:textId="77777777" w:rsidR="00526EC3" w:rsidRPr="007459E4" w:rsidRDefault="00526EC3" w:rsidP="00526EC3">
      <w:pPr>
        <w:pStyle w:val="Rubrik2"/>
        <w:ind w:left="993" w:right="0"/>
        <w:rPr>
          <w:rFonts w:ascii="Arial" w:hAnsi="Arial" w:cs="Arial"/>
          <w:b/>
          <w:bCs w:val="0"/>
          <w:iCs/>
          <w:sz w:val="26"/>
          <w:szCs w:val="28"/>
        </w:rPr>
      </w:pPr>
      <w:r w:rsidRPr="00526EC3">
        <w:t>Syfte</w:t>
      </w:r>
    </w:p>
    <w:p w14:paraId="5CC7511A" w14:textId="77777777" w:rsidR="00526EC3" w:rsidRDefault="00526EC3" w:rsidP="00526EC3">
      <w:pPr>
        <w:spacing w:after="0" w:line="240" w:lineRule="auto"/>
        <w:ind w:left="993" w:right="0"/>
        <w:rPr>
          <w:szCs w:val="20"/>
        </w:rPr>
      </w:pPr>
      <w:r w:rsidRPr="007459E4">
        <w:rPr>
          <w:szCs w:val="20"/>
        </w:rPr>
        <w:t xml:space="preserve">Att underlätta handläggning av patienter med preeklampsi, eklampsi och HELLP-syndrom på AnOpIVA-kliniken enligt vetenskap och beprövad erfarenhet.  </w:t>
      </w:r>
    </w:p>
    <w:p w14:paraId="3B7734D6" w14:textId="77777777" w:rsidR="00B314E3" w:rsidRPr="007459E4" w:rsidRDefault="00B314E3" w:rsidP="00526EC3">
      <w:pPr>
        <w:spacing w:after="0" w:line="240" w:lineRule="auto"/>
        <w:ind w:left="993" w:right="0"/>
        <w:rPr>
          <w:szCs w:val="20"/>
        </w:rPr>
      </w:pPr>
    </w:p>
    <w:p w14:paraId="657F277D" w14:textId="77777777" w:rsidR="00526EC3" w:rsidRPr="007459E4" w:rsidRDefault="00526EC3" w:rsidP="00526EC3">
      <w:pPr>
        <w:pStyle w:val="Rubrik2"/>
        <w:ind w:left="993" w:right="0"/>
        <w:rPr>
          <w:rFonts w:ascii="Arial" w:hAnsi="Arial" w:cs="Arial"/>
          <w:b/>
          <w:bCs w:val="0"/>
          <w:iCs/>
          <w:sz w:val="26"/>
          <w:szCs w:val="28"/>
        </w:rPr>
      </w:pPr>
      <w:r w:rsidRPr="00526EC3">
        <w:t>Vilka</w:t>
      </w:r>
      <w:r w:rsidRPr="007459E4">
        <w:rPr>
          <w:rFonts w:ascii="Arial" w:hAnsi="Arial" w:cs="Arial"/>
          <w:b/>
          <w:iCs/>
          <w:sz w:val="26"/>
          <w:szCs w:val="28"/>
        </w:rPr>
        <w:t xml:space="preserve"> </w:t>
      </w:r>
      <w:r w:rsidRPr="00526EC3">
        <w:t>berörs</w:t>
      </w:r>
      <w:r w:rsidRPr="007459E4">
        <w:rPr>
          <w:rFonts w:ascii="Arial" w:hAnsi="Arial" w:cs="Arial"/>
          <w:b/>
          <w:iCs/>
          <w:sz w:val="26"/>
          <w:szCs w:val="28"/>
        </w:rPr>
        <w:t xml:space="preserve"> </w:t>
      </w:r>
    </w:p>
    <w:p w14:paraId="5A1AC678" w14:textId="77777777" w:rsidR="00526EC3" w:rsidRDefault="00526EC3" w:rsidP="00526EC3">
      <w:pPr>
        <w:spacing w:after="0" w:line="240" w:lineRule="auto"/>
        <w:ind w:left="993" w:right="0"/>
        <w:rPr>
          <w:szCs w:val="20"/>
        </w:rPr>
      </w:pPr>
      <w:r w:rsidRPr="007459E4">
        <w:rPr>
          <w:szCs w:val="20"/>
        </w:rPr>
        <w:t>Narkosläkare samt personal på operation och IVA/IMA/UVA, NÄL.</w:t>
      </w:r>
    </w:p>
    <w:p w14:paraId="214CF015" w14:textId="77777777" w:rsidR="00B314E3" w:rsidRPr="007459E4" w:rsidRDefault="00B314E3" w:rsidP="00526EC3">
      <w:pPr>
        <w:spacing w:after="0" w:line="240" w:lineRule="auto"/>
        <w:ind w:left="993" w:right="0"/>
        <w:rPr>
          <w:szCs w:val="20"/>
        </w:rPr>
      </w:pPr>
    </w:p>
    <w:p w14:paraId="503CBE30" w14:textId="77777777" w:rsidR="00526EC3" w:rsidRPr="007459E4" w:rsidRDefault="00526EC3" w:rsidP="00526EC3">
      <w:pPr>
        <w:pStyle w:val="Rubrik2"/>
        <w:ind w:left="993" w:right="0"/>
        <w:rPr>
          <w:rFonts w:ascii="Arial" w:hAnsi="Arial" w:cs="Arial"/>
          <w:b/>
          <w:bCs w:val="0"/>
          <w:iCs/>
          <w:sz w:val="26"/>
          <w:szCs w:val="28"/>
        </w:rPr>
      </w:pPr>
      <w:r w:rsidRPr="00526EC3">
        <w:lastRenderedPageBreak/>
        <w:t>Riktlinjer</w:t>
      </w:r>
      <w:r w:rsidRPr="007459E4">
        <w:rPr>
          <w:rFonts w:ascii="Arial" w:hAnsi="Arial" w:cs="Arial"/>
          <w:b/>
          <w:iCs/>
          <w:sz w:val="26"/>
          <w:szCs w:val="28"/>
        </w:rPr>
        <w:t xml:space="preserve"> </w:t>
      </w:r>
      <w:r w:rsidRPr="00526EC3">
        <w:t>och</w:t>
      </w:r>
      <w:r w:rsidRPr="007459E4">
        <w:rPr>
          <w:rFonts w:ascii="Arial" w:hAnsi="Arial" w:cs="Arial"/>
          <w:b/>
          <w:iCs/>
          <w:sz w:val="26"/>
          <w:szCs w:val="28"/>
        </w:rPr>
        <w:t xml:space="preserve"> </w:t>
      </w:r>
      <w:r w:rsidRPr="00526EC3">
        <w:t>rutiner</w:t>
      </w:r>
    </w:p>
    <w:p w14:paraId="4559140D" w14:textId="77777777" w:rsidR="00526EC3" w:rsidRPr="00204FC2" w:rsidRDefault="00526EC3" w:rsidP="00526EC3">
      <w:pPr>
        <w:numPr>
          <w:ilvl w:val="0"/>
          <w:numId w:val="21"/>
        </w:numPr>
        <w:spacing w:after="0" w:line="240" w:lineRule="auto"/>
        <w:ind w:left="1418" w:right="0"/>
        <w:rPr>
          <w:bCs/>
          <w:iCs/>
        </w:rPr>
      </w:pPr>
      <w:r w:rsidRPr="00204FC2">
        <w:rPr>
          <w:bCs/>
          <w:iCs/>
        </w:rPr>
        <w:t>Svensk föreningen för Anestesi och Intensivvård (</w:t>
      </w:r>
      <w:hyperlink r:id="rId17" w:history="1">
        <w:r w:rsidRPr="00204FC2">
          <w:rPr>
            <w:bCs/>
            <w:iCs/>
            <w:color w:val="0000FF"/>
            <w:u w:val="single"/>
          </w:rPr>
          <w:t>SFAI</w:t>
        </w:r>
      </w:hyperlink>
      <w:r w:rsidRPr="00204FC2">
        <w:rPr>
          <w:bCs/>
          <w:iCs/>
        </w:rPr>
        <w:t xml:space="preserve">) har </w:t>
      </w:r>
      <w:r>
        <w:rPr>
          <w:bCs/>
          <w:iCs/>
        </w:rPr>
        <w:t>2021 reviderad si</w:t>
      </w:r>
      <w:r w:rsidRPr="00204FC2">
        <w:rPr>
          <w:bCs/>
          <w:iCs/>
        </w:rPr>
        <w:t xml:space="preserve">n </w:t>
      </w:r>
      <w:hyperlink r:id="rId18" w:history="1">
        <w:r w:rsidRPr="00204FC2">
          <w:rPr>
            <w:bCs/>
            <w:iCs/>
            <w:color w:val="0000FF"/>
            <w:u w:val="single"/>
          </w:rPr>
          <w:t xml:space="preserve">riktlinje </w:t>
        </w:r>
        <w:r>
          <w:rPr>
            <w:bCs/>
            <w:iCs/>
            <w:color w:val="0000FF"/>
            <w:u w:val="single"/>
          </w:rPr>
          <w:t>för</w:t>
        </w:r>
        <w:r w:rsidRPr="00204FC2">
          <w:rPr>
            <w:bCs/>
            <w:iCs/>
            <w:color w:val="0000FF"/>
            <w:u w:val="single"/>
          </w:rPr>
          <w:t xml:space="preserve"> anestesi och intensivvård vid preeklampsi</w:t>
        </w:r>
      </w:hyperlink>
      <w:r w:rsidRPr="00204FC2">
        <w:rPr>
          <w:bCs/>
          <w:iCs/>
        </w:rPr>
        <w:t xml:space="preserve">, som finns som bilaga i denna rutin. </w:t>
      </w:r>
      <w:r>
        <w:rPr>
          <w:bCs/>
          <w:iCs/>
        </w:rPr>
        <w:t>Den a</w:t>
      </w:r>
      <w:r w:rsidRPr="00204FC2">
        <w:rPr>
          <w:bCs/>
          <w:iCs/>
        </w:rPr>
        <w:t xml:space="preserve">vser främst medicinsk </w:t>
      </w:r>
      <w:r w:rsidRPr="00204FC2">
        <w:rPr>
          <w:b/>
          <w:iCs/>
        </w:rPr>
        <w:t>handläggning ur ett narkosläkarperspektiv</w:t>
      </w:r>
      <w:r>
        <w:rPr>
          <w:bCs/>
          <w:iCs/>
        </w:rPr>
        <w:t xml:space="preserve"> och skall beaktas när dessa patienter tas hand om i NU-sjukvården.</w:t>
      </w:r>
    </w:p>
    <w:p w14:paraId="0562FDAF" w14:textId="77777777" w:rsidR="00526EC3" w:rsidRPr="007459E4" w:rsidRDefault="00526EC3" w:rsidP="00526EC3">
      <w:pPr>
        <w:numPr>
          <w:ilvl w:val="0"/>
          <w:numId w:val="21"/>
        </w:numPr>
        <w:spacing w:after="0" w:line="240" w:lineRule="auto"/>
        <w:ind w:left="1418" w:right="0"/>
        <w:rPr>
          <w:bCs/>
          <w:iCs/>
        </w:rPr>
      </w:pPr>
      <w:r w:rsidRPr="007459E4">
        <w:rPr>
          <w:bCs/>
          <w:iCs/>
        </w:rPr>
        <w:t>På kvinnokliniken i NU-sjukvården finns</w:t>
      </w:r>
    </w:p>
    <w:p w14:paraId="41AAD693" w14:textId="77777777" w:rsidR="00526EC3" w:rsidRPr="007459E4" w:rsidRDefault="00526EC3" w:rsidP="00235EE8">
      <w:pPr>
        <w:numPr>
          <w:ilvl w:val="1"/>
          <w:numId w:val="21"/>
        </w:numPr>
        <w:spacing w:after="0" w:line="240" w:lineRule="auto"/>
        <w:ind w:left="1701" w:right="0"/>
        <w:rPr>
          <w:bCs/>
          <w:iCs/>
        </w:rPr>
      </w:pPr>
      <w:r w:rsidRPr="007459E4">
        <w:rPr>
          <w:bCs/>
          <w:iCs/>
        </w:rPr>
        <w:t xml:space="preserve">rutinen </w:t>
      </w:r>
      <w:hyperlink r:id="rId19" w:history="1">
        <w:r w:rsidRPr="007459E4">
          <w:rPr>
            <w:bCs/>
            <w:i/>
            <w:color w:val="0000FF"/>
            <w:u w:val="single"/>
          </w:rPr>
          <w:t>Preeklampsi</w:t>
        </w:r>
      </w:hyperlink>
      <w:r w:rsidRPr="007459E4">
        <w:rPr>
          <w:bCs/>
          <w:i/>
        </w:rPr>
        <w:t xml:space="preserve"> </w:t>
      </w:r>
      <w:r w:rsidRPr="007459E4">
        <w:rPr>
          <w:bCs/>
          <w:iCs/>
        </w:rPr>
        <w:t xml:space="preserve">som avser främst </w:t>
      </w:r>
      <w:r w:rsidRPr="00204FC2">
        <w:rPr>
          <w:b/>
          <w:iCs/>
        </w:rPr>
        <w:t>handläggning ur ett obstetriskt perspektiv</w:t>
      </w:r>
      <w:r w:rsidRPr="007459E4">
        <w:rPr>
          <w:bCs/>
          <w:iCs/>
        </w:rPr>
        <w:t>,</w:t>
      </w:r>
    </w:p>
    <w:p w14:paraId="51F6A17D" w14:textId="77777777" w:rsidR="00526EC3" w:rsidRPr="007459E4" w:rsidRDefault="00526EC3" w:rsidP="00235EE8">
      <w:pPr>
        <w:numPr>
          <w:ilvl w:val="1"/>
          <w:numId w:val="21"/>
        </w:numPr>
        <w:spacing w:after="0" w:line="240" w:lineRule="auto"/>
        <w:ind w:left="1701" w:right="0"/>
        <w:rPr>
          <w:bCs/>
          <w:iCs/>
        </w:rPr>
      </w:pPr>
      <w:r w:rsidRPr="007459E4">
        <w:rPr>
          <w:bCs/>
          <w:iCs/>
        </w:rPr>
        <w:t xml:space="preserve">rutinen </w:t>
      </w:r>
      <w:hyperlink r:id="rId20" w:history="1">
        <w:r w:rsidRPr="007459E4">
          <w:rPr>
            <w:bCs/>
            <w:i/>
            <w:color w:val="0000FF"/>
            <w:u w:val="single"/>
          </w:rPr>
          <w:t>Eklampsi</w:t>
        </w:r>
      </w:hyperlink>
      <w:r w:rsidRPr="007459E4">
        <w:rPr>
          <w:bCs/>
          <w:iCs/>
        </w:rPr>
        <w:t xml:space="preserve">, där </w:t>
      </w:r>
      <w:proofErr w:type="spellStart"/>
      <w:proofErr w:type="gramStart"/>
      <w:r w:rsidRPr="007459E4">
        <w:rPr>
          <w:bCs/>
          <w:iCs/>
        </w:rPr>
        <w:t>bl</w:t>
      </w:r>
      <w:proofErr w:type="spellEnd"/>
      <w:r w:rsidRPr="007459E4">
        <w:rPr>
          <w:bCs/>
          <w:iCs/>
        </w:rPr>
        <w:t xml:space="preserve"> a</w:t>
      </w:r>
      <w:proofErr w:type="gramEnd"/>
      <w:r w:rsidRPr="007459E4">
        <w:rPr>
          <w:bCs/>
          <w:iCs/>
        </w:rPr>
        <w:t xml:space="preserve"> </w:t>
      </w:r>
      <w:r w:rsidRPr="00204FC2">
        <w:rPr>
          <w:b/>
          <w:iCs/>
        </w:rPr>
        <w:t>behandling med magnesiumsulfat</w:t>
      </w:r>
      <w:r w:rsidRPr="007459E4">
        <w:rPr>
          <w:bCs/>
          <w:iCs/>
        </w:rPr>
        <w:t xml:space="preserve"> tas upp, och det tillhörande</w:t>
      </w:r>
    </w:p>
    <w:p w14:paraId="7D9E1B50" w14:textId="77777777" w:rsidR="00526EC3" w:rsidRDefault="00526EC3" w:rsidP="00235EE8">
      <w:pPr>
        <w:numPr>
          <w:ilvl w:val="1"/>
          <w:numId w:val="21"/>
        </w:numPr>
        <w:spacing w:after="0" w:line="240" w:lineRule="auto"/>
        <w:ind w:left="1701" w:right="0"/>
        <w:rPr>
          <w:bCs/>
          <w:iCs/>
        </w:rPr>
      </w:pPr>
      <w:r w:rsidRPr="007459E4">
        <w:rPr>
          <w:bCs/>
          <w:iCs/>
        </w:rPr>
        <w:t xml:space="preserve">övervakningsblankett </w:t>
      </w:r>
      <w:hyperlink r:id="rId21" w:history="1">
        <w:r w:rsidRPr="007459E4">
          <w:rPr>
            <w:bCs/>
            <w:i/>
            <w:color w:val="0000FF"/>
            <w:u w:val="single"/>
          </w:rPr>
          <w:t>Eklampsibehandling Protokoll</w:t>
        </w:r>
      </w:hyperlink>
      <w:r w:rsidRPr="007459E4">
        <w:rPr>
          <w:bCs/>
          <w:i/>
        </w:rPr>
        <w:t xml:space="preserve"> </w:t>
      </w:r>
      <w:r w:rsidRPr="007459E4">
        <w:rPr>
          <w:bCs/>
          <w:iCs/>
        </w:rPr>
        <w:t>som även skall användas när patienten vårdas på AnOpIVA-kliniken med pågående magnesium</w:t>
      </w:r>
      <w:r w:rsidRPr="007459E4">
        <w:rPr>
          <w:bCs/>
          <w:iCs/>
        </w:rPr>
        <w:softHyphen/>
        <w:t>infusion.</w:t>
      </w:r>
    </w:p>
    <w:p w14:paraId="4E874B39" w14:textId="77777777" w:rsidR="00B314E3" w:rsidRDefault="00B314E3" w:rsidP="00B314E3">
      <w:pPr>
        <w:spacing w:after="0" w:line="240" w:lineRule="auto"/>
        <w:ind w:left="720" w:right="0"/>
        <w:rPr>
          <w:bCs/>
          <w:iCs/>
        </w:rPr>
      </w:pPr>
    </w:p>
    <w:p w14:paraId="69D3B56B" w14:textId="77777777" w:rsidR="00B314E3" w:rsidRPr="007459E4" w:rsidRDefault="00B314E3" w:rsidP="00B314E3">
      <w:pPr>
        <w:spacing w:after="0" w:line="240" w:lineRule="auto"/>
        <w:ind w:left="720" w:right="0"/>
        <w:rPr>
          <w:bCs/>
          <w:iCs/>
        </w:rPr>
      </w:pPr>
    </w:p>
    <w:p w14:paraId="358AC346" w14:textId="77777777" w:rsidR="00526EC3" w:rsidRPr="007459E4" w:rsidRDefault="00526EC3" w:rsidP="00526EC3">
      <w:pPr>
        <w:pStyle w:val="Rubrik2"/>
        <w:ind w:left="993" w:right="0"/>
        <w:rPr>
          <w:rFonts w:ascii="Arial" w:hAnsi="Arial" w:cs="Arial"/>
          <w:b/>
          <w:bCs w:val="0"/>
          <w:iCs/>
          <w:sz w:val="26"/>
          <w:szCs w:val="28"/>
        </w:rPr>
      </w:pPr>
      <w:r w:rsidRPr="00526EC3">
        <w:t>Bilaga</w:t>
      </w:r>
      <w:r w:rsidRPr="007459E4">
        <w:rPr>
          <w:rFonts w:ascii="Arial" w:hAnsi="Arial" w:cs="Arial"/>
          <w:b/>
          <w:iCs/>
          <w:sz w:val="26"/>
          <w:szCs w:val="28"/>
        </w:rPr>
        <w:t xml:space="preserve"> 1: </w:t>
      </w:r>
    </w:p>
    <w:p w14:paraId="27722DF9" w14:textId="77777777" w:rsidR="00526EC3" w:rsidRDefault="00526EC3" w:rsidP="00526EC3">
      <w:pPr>
        <w:spacing w:after="0" w:line="240" w:lineRule="auto"/>
        <w:ind w:left="993" w:right="0"/>
        <w:rPr>
          <w:bCs/>
          <w:iCs/>
        </w:rPr>
      </w:pPr>
      <w:proofErr w:type="spellStart"/>
      <w:r w:rsidRPr="007459E4">
        <w:rPr>
          <w:bCs/>
          <w:iCs/>
        </w:rPr>
        <w:t>SFAI:s</w:t>
      </w:r>
      <w:proofErr w:type="spellEnd"/>
      <w:r w:rsidRPr="007459E4">
        <w:rPr>
          <w:bCs/>
          <w:iCs/>
        </w:rPr>
        <w:t xml:space="preserve"> riktlinjer för anestesi och intensivvård vid preeklampsi</w:t>
      </w:r>
      <w:r>
        <w:rPr>
          <w:bCs/>
          <w:iCs/>
        </w:rPr>
        <w:t xml:space="preserve"> från 2021</w:t>
      </w:r>
      <w:r w:rsidRPr="007459E4">
        <w:rPr>
          <w:bCs/>
          <w:iCs/>
        </w:rPr>
        <w:t>.</w:t>
      </w:r>
    </w:p>
    <w:p w14:paraId="00A96011" w14:textId="7CD71EC0" w:rsidR="00526EC3" w:rsidRDefault="00526EC3" w:rsidP="00526EC3">
      <w:pPr>
        <w:spacing w:after="0" w:line="240" w:lineRule="auto"/>
        <w:ind w:left="993" w:right="0"/>
        <w:rPr>
          <w:bCs/>
          <w:iCs/>
        </w:rPr>
      </w:pPr>
      <w:r>
        <w:rPr>
          <w:bCs/>
          <w:iCs/>
        </w:rPr>
        <w:br w:type="page"/>
      </w:r>
    </w:p>
    <w:p w14:paraId="63C39CE4" w14:textId="38EE20C6" w:rsidR="00526EC3" w:rsidRPr="007459E4" w:rsidRDefault="00526EC3" w:rsidP="00526EC3">
      <w:pPr>
        <w:spacing w:after="0" w:line="240" w:lineRule="auto"/>
        <w:ind w:left="0" w:right="-1561"/>
        <w:rPr>
          <w:bCs/>
          <w:iCs/>
        </w:rPr>
      </w:pPr>
    </w:p>
    <w:p w14:paraId="0544CBE1" w14:textId="77777777" w:rsidR="00054F40" w:rsidRDefault="00526EC3" w:rsidP="00526EC3">
      <w:pPr>
        <w:spacing w:after="0" w:line="240" w:lineRule="auto"/>
        <w:ind w:left="0" w:right="-1561"/>
        <w:rPr>
          <w:bCs/>
          <w:iCs/>
        </w:rPr>
      </w:pPr>
      <w:r w:rsidRPr="007459E4">
        <w:rPr>
          <w:bCs/>
          <w:iCs/>
        </w:rPr>
        <w:t xml:space="preserve"> </w:t>
      </w:r>
    </w:p>
    <w:p w14:paraId="42BBBA60" w14:textId="77777777" w:rsidR="00054F40" w:rsidRDefault="00054F40" w:rsidP="00526EC3">
      <w:pPr>
        <w:spacing w:after="0" w:line="240" w:lineRule="auto"/>
        <w:ind w:left="0" w:right="-1561"/>
        <w:rPr>
          <w:bCs/>
          <w:iCs/>
        </w:rPr>
      </w:pPr>
    </w:p>
    <w:p w14:paraId="625A5F41" w14:textId="3B4E37B4" w:rsidR="00526EC3" w:rsidRDefault="00526EC3" w:rsidP="00526EC3">
      <w:pPr>
        <w:spacing w:after="0" w:line="240" w:lineRule="auto"/>
        <w:ind w:left="0" w:right="-1561"/>
        <w:rPr>
          <w:b/>
          <w:bCs/>
          <w:iCs/>
          <w:sz w:val="32"/>
          <w:szCs w:val="32"/>
        </w:rPr>
      </w:pPr>
      <w:r w:rsidRPr="007459E4">
        <w:rPr>
          <w:b/>
          <w:bCs/>
          <w:iCs/>
          <w:sz w:val="32"/>
          <w:szCs w:val="32"/>
        </w:rPr>
        <w:t xml:space="preserve">Bilaga 1 </w:t>
      </w:r>
      <w:r w:rsidRPr="007459E4">
        <w:rPr>
          <w:b/>
          <w:bCs/>
          <w:iCs/>
          <w:sz w:val="32"/>
          <w:szCs w:val="32"/>
        </w:rPr>
        <w:tab/>
      </w:r>
      <w:r w:rsidRPr="007459E4">
        <w:rPr>
          <w:b/>
          <w:bCs/>
          <w:iCs/>
          <w:sz w:val="32"/>
          <w:szCs w:val="32"/>
        </w:rPr>
        <w:tab/>
        <w:t xml:space="preserve">SFAI riktlinjer för preeklampsi </w:t>
      </w:r>
      <w:r w:rsidR="00054F40">
        <w:rPr>
          <w:b/>
          <w:bCs/>
          <w:iCs/>
          <w:sz w:val="32"/>
          <w:szCs w:val="32"/>
        </w:rPr>
        <w:t>2021</w:t>
      </w:r>
    </w:p>
    <w:p w14:paraId="2B425BD9" w14:textId="77777777" w:rsidR="00054F40" w:rsidRDefault="00054F40" w:rsidP="00526EC3">
      <w:pPr>
        <w:spacing w:after="0" w:line="240" w:lineRule="auto"/>
        <w:ind w:left="0" w:right="-1561"/>
        <w:rPr>
          <w:b/>
          <w:bCs/>
          <w:iCs/>
          <w:sz w:val="32"/>
          <w:szCs w:val="32"/>
        </w:rPr>
      </w:pPr>
    </w:p>
    <w:p w14:paraId="22391703" w14:textId="77777777" w:rsidR="00054F40" w:rsidRDefault="00054F40" w:rsidP="00526EC3">
      <w:pPr>
        <w:spacing w:after="0" w:line="240" w:lineRule="auto"/>
        <w:ind w:left="0" w:right="-1561"/>
        <w:rPr>
          <w:b/>
          <w:bCs/>
          <w:iCs/>
          <w:sz w:val="32"/>
          <w:szCs w:val="32"/>
        </w:rPr>
      </w:pPr>
    </w:p>
    <w:p w14:paraId="1052C9BD" w14:textId="77777777" w:rsidR="00054F40" w:rsidRDefault="00054F40" w:rsidP="00526EC3">
      <w:pPr>
        <w:spacing w:after="0" w:line="240" w:lineRule="auto"/>
        <w:ind w:left="0" w:right="-1561"/>
        <w:rPr>
          <w:b/>
          <w:bCs/>
          <w:iCs/>
          <w:sz w:val="32"/>
          <w:szCs w:val="32"/>
        </w:rPr>
      </w:pPr>
    </w:p>
    <w:p w14:paraId="780B31D3" w14:textId="77777777" w:rsidR="00054F40" w:rsidRPr="007459E4" w:rsidRDefault="00054F40" w:rsidP="00526EC3">
      <w:pPr>
        <w:spacing w:after="0" w:line="240" w:lineRule="auto"/>
        <w:ind w:left="0" w:right="-1561"/>
        <w:rPr>
          <w:b/>
          <w:bCs/>
          <w:iCs/>
          <w:sz w:val="32"/>
          <w:szCs w:val="32"/>
        </w:rPr>
      </w:pPr>
    </w:p>
    <w:p w14:paraId="40052A7D" w14:textId="3BA0AC1D" w:rsidR="00526EC3" w:rsidRPr="007459E4" w:rsidRDefault="00054F40" w:rsidP="00526EC3">
      <w:pPr>
        <w:spacing w:after="0" w:line="240" w:lineRule="auto"/>
        <w:ind w:left="0" w:right="-1561"/>
        <w:rPr>
          <w:b/>
          <w:bCs/>
          <w:iCs/>
          <w:sz w:val="32"/>
          <w:szCs w:val="32"/>
        </w:rPr>
      </w:pPr>
      <w:r w:rsidRPr="00054F40">
        <w:rPr>
          <w:b/>
          <w:bCs/>
          <w:iCs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2D80BBD2" wp14:editId="3667E4B9">
            <wp:simplePos x="0" y="0"/>
            <wp:positionH relativeFrom="margin">
              <wp:posOffset>-279869</wp:posOffset>
            </wp:positionH>
            <wp:positionV relativeFrom="paragraph">
              <wp:posOffset>129710</wp:posOffset>
            </wp:positionV>
            <wp:extent cx="6753441" cy="5303520"/>
            <wp:effectExtent l="0" t="0" r="9525" b="0"/>
            <wp:wrapNone/>
            <wp:docPr id="133469930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4699307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753441" cy="5303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3BCA24" w14:textId="77777777" w:rsidR="00526EC3" w:rsidRPr="007459E4" w:rsidRDefault="00526EC3" w:rsidP="00526EC3">
      <w:pPr>
        <w:spacing w:after="0" w:line="240" w:lineRule="auto"/>
        <w:ind w:left="-1418" w:right="-1561"/>
        <w:rPr>
          <w:b/>
          <w:bCs/>
          <w:iCs/>
          <w:sz w:val="32"/>
          <w:szCs w:val="32"/>
        </w:rPr>
      </w:pPr>
    </w:p>
    <w:p w14:paraId="0DC67A8F" w14:textId="22C00586" w:rsidR="00526EC3" w:rsidRPr="007459E4" w:rsidRDefault="00526EC3" w:rsidP="00526EC3">
      <w:pPr>
        <w:spacing w:after="0" w:line="240" w:lineRule="auto"/>
        <w:ind w:left="142" w:right="-1561"/>
        <w:rPr>
          <w:b/>
          <w:bCs/>
          <w:iCs/>
          <w:sz w:val="32"/>
          <w:szCs w:val="32"/>
        </w:rPr>
      </w:pPr>
      <w:r w:rsidRPr="007459E4">
        <w:rPr>
          <w:b/>
          <w:bCs/>
          <w:iCs/>
          <w:sz w:val="32"/>
          <w:szCs w:val="32"/>
        </w:rPr>
        <w:br w:type="page"/>
      </w:r>
    </w:p>
    <w:p w14:paraId="12586B43" w14:textId="1DFCF84B" w:rsidR="00526EC3" w:rsidRPr="007459E4" w:rsidRDefault="00054F40" w:rsidP="00526EC3">
      <w:pPr>
        <w:spacing w:after="0" w:line="240" w:lineRule="auto"/>
        <w:ind w:left="567" w:right="-1561"/>
        <w:rPr>
          <w:b/>
          <w:bCs/>
          <w:iCs/>
          <w:sz w:val="32"/>
          <w:szCs w:val="32"/>
        </w:rPr>
      </w:pPr>
      <w:r w:rsidRPr="00054F40">
        <w:rPr>
          <w:b/>
          <w:bCs/>
          <w:iCs/>
          <w:sz w:val="32"/>
          <w:szCs w:val="32"/>
        </w:rPr>
        <w:lastRenderedPageBreak/>
        <w:drawing>
          <wp:anchor distT="0" distB="0" distL="114300" distR="114300" simplePos="0" relativeHeight="251661312" behindDoc="1" locked="0" layoutInCell="1" allowOverlap="1" wp14:anchorId="0CCE1457" wp14:editId="3EFCEA18">
            <wp:simplePos x="0" y="0"/>
            <wp:positionH relativeFrom="margin">
              <wp:align>left</wp:align>
            </wp:positionH>
            <wp:positionV relativeFrom="paragraph">
              <wp:posOffset>4124352</wp:posOffset>
            </wp:positionV>
            <wp:extent cx="6524197" cy="4547721"/>
            <wp:effectExtent l="0" t="0" r="0" b="5715"/>
            <wp:wrapNone/>
            <wp:docPr id="159840865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8408654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524197" cy="45477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4F40">
        <w:rPr>
          <w:b/>
          <w:bCs/>
          <w:iCs/>
          <w:sz w:val="32"/>
          <w:szCs w:val="32"/>
        </w:rPr>
        <w:drawing>
          <wp:anchor distT="0" distB="0" distL="114300" distR="114300" simplePos="0" relativeHeight="251660288" behindDoc="1" locked="0" layoutInCell="1" allowOverlap="1" wp14:anchorId="0C4DBF7D" wp14:editId="4ED8A4E8">
            <wp:simplePos x="0" y="0"/>
            <wp:positionH relativeFrom="margin">
              <wp:align>left</wp:align>
            </wp:positionH>
            <wp:positionV relativeFrom="paragraph">
              <wp:posOffset>-200688</wp:posOffset>
            </wp:positionV>
            <wp:extent cx="6521534" cy="4206240"/>
            <wp:effectExtent l="0" t="0" r="0" b="3810"/>
            <wp:wrapNone/>
            <wp:docPr id="48417465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17465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539107" cy="42175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6EC3" w:rsidRPr="007459E4">
        <w:rPr>
          <w:b/>
          <w:bCs/>
          <w:iCs/>
          <w:sz w:val="32"/>
          <w:szCs w:val="32"/>
        </w:rPr>
        <w:br w:type="page"/>
      </w:r>
    </w:p>
    <w:p w14:paraId="65179C5D" w14:textId="6AEDEA00" w:rsidR="00526EC3" w:rsidRPr="007459E4" w:rsidRDefault="00054F40" w:rsidP="00526EC3">
      <w:pPr>
        <w:spacing w:after="0" w:line="240" w:lineRule="auto"/>
        <w:ind w:left="426" w:right="-1561"/>
        <w:rPr>
          <w:b/>
          <w:bCs/>
          <w:iCs/>
          <w:sz w:val="32"/>
          <w:szCs w:val="32"/>
        </w:rPr>
      </w:pPr>
      <w:r w:rsidRPr="00054F40">
        <w:rPr>
          <w:b/>
          <w:bCs/>
          <w:iCs/>
          <w:sz w:val="32"/>
          <w:szCs w:val="32"/>
        </w:rPr>
        <w:lastRenderedPageBreak/>
        <w:drawing>
          <wp:anchor distT="0" distB="0" distL="114300" distR="114300" simplePos="0" relativeHeight="251663360" behindDoc="1" locked="0" layoutInCell="1" allowOverlap="1" wp14:anchorId="7D183FD3" wp14:editId="5E509F63">
            <wp:simplePos x="0" y="0"/>
            <wp:positionH relativeFrom="column">
              <wp:posOffset>-201295</wp:posOffset>
            </wp:positionH>
            <wp:positionV relativeFrom="paragraph">
              <wp:posOffset>4362201</wp:posOffset>
            </wp:positionV>
            <wp:extent cx="6599555" cy="4622800"/>
            <wp:effectExtent l="0" t="0" r="0" b="6350"/>
            <wp:wrapNone/>
            <wp:docPr id="114008287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082872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599555" cy="462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4F40">
        <w:rPr>
          <w:b/>
          <w:bCs/>
          <w:iCs/>
          <w:sz w:val="32"/>
          <w:szCs w:val="32"/>
        </w:rPr>
        <w:drawing>
          <wp:anchor distT="0" distB="0" distL="114300" distR="114300" simplePos="0" relativeHeight="251662336" behindDoc="1" locked="0" layoutInCell="1" allowOverlap="1" wp14:anchorId="3F9924B7" wp14:editId="1BB0CDD8">
            <wp:simplePos x="0" y="0"/>
            <wp:positionH relativeFrom="margin">
              <wp:posOffset>-192322</wp:posOffset>
            </wp:positionH>
            <wp:positionV relativeFrom="paragraph">
              <wp:posOffset>-393065</wp:posOffset>
            </wp:positionV>
            <wp:extent cx="6777134" cy="4738453"/>
            <wp:effectExtent l="0" t="0" r="5080" b="5080"/>
            <wp:wrapNone/>
            <wp:docPr id="1228737137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8737137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777134" cy="47384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6EC3" w:rsidRPr="007459E4">
        <w:rPr>
          <w:b/>
          <w:bCs/>
          <w:iCs/>
          <w:sz w:val="32"/>
          <w:szCs w:val="32"/>
        </w:rPr>
        <w:br w:type="page"/>
      </w:r>
    </w:p>
    <w:p w14:paraId="55D6905F" w14:textId="63C6DC4F" w:rsidR="00526EC3" w:rsidRPr="007459E4" w:rsidRDefault="00054F40" w:rsidP="00526EC3">
      <w:pPr>
        <w:spacing w:after="0" w:line="240" w:lineRule="auto"/>
        <w:ind w:left="426" w:right="-1561"/>
        <w:rPr>
          <w:b/>
          <w:bCs/>
          <w:iCs/>
          <w:sz w:val="32"/>
          <w:szCs w:val="32"/>
        </w:rPr>
      </w:pPr>
      <w:r w:rsidRPr="00054F40">
        <w:rPr>
          <w:b/>
          <w:bCs/>
          <w:iCs/>
          <w:sz w:val="32"/>
          <w:szCs w:val="32"/>
        </w:rPr>
        <w:lastRenderedPageBreak/>
        <w:drawing>
          <wp:anchor distT="0" distB="0" distL="114300" distR="114300" simplePos="0" relativeHeight="251665408" behindDoc="1" locked="0" layoutInCell="1" allowOverlap="1" wp14:anchorId="6D5866FC" wp14:editId="4569B20E">
            <wp:simplePos x="0" y="0"/>
            <wp:positionH relativeFrom="column">
              <wp:posOffset>-176695</wp:posOffset>
            </wp:positionH>
            <wp:positionV relativeFrom="paragraph">
              <wp:posOffset>3202444</wp:posOffset>
            </wp:positionV>
            <wp:extent cx="6678672" cy="4754880"/>
            <wp:effectExtent l="0" t="0" r="8255" b="7620"/>
            <wp:wrapNone/>
            <wp:docPr id="59291393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2913938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689317" cy="476245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4F40">
        <w:rPr>
          <w:b/>
          <w:bCs/>
          <w:iCs/>
          <w:sz w:val="32"/>
          <w:szCs w:val="32"/>
        </w:rPr>
        <w:drawing>
          <wp:anchor distT="0" distB="0" distL="114300" distR="114300" simplePos="0" relativeHeight="251664384" behindDoc="1" locked="0" layoutInCell="1" allowOverlap="1" wp14:anchorId="4139A144" wp14:editId="32E7217C">
            <wp:simplePos x="0" y="0"/>
            <wp:positionH relativeFrom="column">
              <wp:posOffset>-431137</wp:posOffset>
            </wp:positionH>
            <wp:positionV relativeFrom="paragraph">
              <wp:posOffset>-486962</wp:posOffset>
            </wp:positionV>
            <wp:extent cx="6877878" cy="3793655"/>
            <wp:effectExtent l="0" t="0" r="0" b="0"/>
            <wp:wrapNone/>
            <wp:docPr id="212528615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5286152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895878" cy="38035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6EC3" w:rsidRPr="007459E4">
        <w:rPr>
          <w:b/>
          <w:bCs/>
          <w:iCs/>
          <w:sz w:val="32"/>
          <w:szCs w:val="32"/>
        </w:rPr>
        <w:br w:type="page"/>
      </w:r>
    </w:p>
    <w:p w14:paraId="236D7EA1" w14:textId="07121934" w:rsidR="00526EC3" w:rsidRPr="007459E4" w:rsidRDefault="00054F40" w:rsidP="00526EC3">
      <w:pPr>
        <w:spacing w:after="0" w:line="240" w:lineRule="auto"/>
        <w:ind w:left="709" w:right="-1561"/>
        <w:rPr>
          <w:b/>
          <w:bCs/>
          <w:iCs/>
          <w:sz w:val="32"/>
          <w:szCs w:val="32"/>
        </w:rPr>
      </w:pPr>
      <w:r w:rsidRPr="00054F40">
        <w:rPr>
          <w:b/>
          <w:bCs/>
          <w:iCs/>
          <w:sz w:val="32"/>
          <w:szCs w:val="32"/>
        </w:rPr>
        <w:lastRenderedPageBreak/>
        <w:drawing>
          <wp:anchor distT="0" distB="0" distL="114300" distR="114300" simplePos="0" relativeHeight="251667456" behindDoc="1" locked="0" layoutInCell="1" allowOverlap="1" wp14:anchorId="5C5D9277" wp14:editId="6DC16A5D">
            <wp:simplePos x="0" y="0"/>
            <wp:positionH relativeFrom="column">
              <wp:posOffset>-176696</wp:posOffset>
            </wp:positionH>
            <wp:positionV relativeFrom="paragraph">
              <wp:posOffset>4593921</wp:posOffset>
            </wp:positionV>
            <wp:extent cx="6825101" cy="4031312"/>
            <wp:effectExtent l="0" t="0" r="0" b="7620"/>
            <wp:wrapNone/>
            <wp:docPr id="542594640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594640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848506" cy="40451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4F40">
        <w:rPr>
          <w:b/>
          <w:bCs/>
          <w:iCs/>
          <w:sz w:val="32"/>
          <w:szCs w:val="32"/>
        </w:rPr>
        <w:drawing>
          <wp:anchor distT="0" distB="0" distL="114300" distR="114300" simplePos="0" relativeHeight="251666432" behindDoc="1" locked="0" layoutInCell="1" allowOverlap="1" wp14:anchorId="48E1D126" wp14:editId="0D845E78">
            <wp:simplePos x="0" y="0"/>
            <wp:positionH relativeFrom="column">
              <wp:posOffset>-152842</wp:posOffset>
            </wp:positionH>
            <wp:positionV relativeFrom="paragraph">
              <wp:posOffset>-1933</wp:posOffset>
            </wp:positionV>
            <wp:extent cx="6754342" cy="4556098"/>
            <wp:effectExtent l="0" t="0" r="8890" b="0"/>
            <wp:wrapNone/>
            <wp:docPr id="164552523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5525234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771718" cy="45678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6EC3" w:rsidRPr="007459E4">
        <w:rPr>
          <w:b/>
          <w:bCs/>
          <w:iCs/>
          <w:sz w:val="32"/>
          <w:szCs w:val="32"/>
        </w:rPr>
        <w:br w:type="page"/>
      </w:r>
    </w:p>
    <w:p w14:paraId="3A9FB277" w14:textId="122C20B5" w:rsidR="00526EC3" w:rsidRPr="007459E4" w:rsidRDefault="00054F40" w:rsidP="00526EC3">
      <w:pPr>
        <w:spacing w:after="0" w:line="240" w:lineRule="auto"/>
        <w:ind w:left="993" w:right="-1561"/>
        <w:rPr>
          <w:b/>
          <w:bCs/>
          <w:iCs/>
          <w:sz w:val="32"/>
          <w:szCs w:val="32"/>
        </w:rPr>
      </w:pPr>
      <w:r w:rsidRPr="00054F40">
        <w:rPr>
          <w:b/>
          <w:bCs/>
          <w:iCs/>
          <w:sz w:val="32"/>
          <w:szCs w:val="32"/>
        </w:rPr>
        <w:lastRenderedPageBreak/>
        <w:drawing>
          <wp:anchor distT="0" distB="0" distL="114300" distR="114300" simplePos="0" relativeHeight="251669504" behindDoc="1" locked="0" layoutInCell="1" allowOverlap="1" wp14:anchorId="41EF8450" wp14:editId="5B385251">
            <wp:simplePos x="0" y="0"/>
            <wp:positionH relativeFrom="column">
              <wp:posOffset>-25621</wp:posOffset>
            </wp:positionH>
            <wp:positionV relativeFrom="paragraph">
              <wp:posOffset>3910108</wp:posOffset>
            </wp:positionV>
            <wp:extent cx="6681210" cy="3554233"/>
            <wp:effectExtent l="0" t="0" r="5715" b="8255"/>
            <wp:wrapNone/>
            <wp:docPr id="1812180685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2180685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700631" cy="3564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4F40">
        <w:rPr>
          <w:b/>
          <w:bCs/>
          <w:iCs/>
          <w:sz w:val="32"/>
          <w:szCs w:val="32"/>
        </w:rPr>
        <w:drawing>
          <wp:anchor distT="0" distB="0" distL="114300" distR="114300" simplePos="0" relativeHeight="251668480" behindDoc="1" locked="0" layoutInCell="1" allowOverlap="1" wp14:anchorId="4D4FD892" wp14:editId="7F8B02F2">
            <wp:simplePos x="0" y="0"/>
            <wp:positionH relativeFrom="column">
              <wp:posOffset>-105134</wp:posOffset>
            </wp:positionH>
            <wp:positionV relativeFrom="paragraph">
              <wp:posOffset>-391547</wp:posOffset>
            </wp:positionV>
            <wp:extent cx="6734358" cy="4206240"/>
            <wp:effectExtent l="0" t="0" r="9525" b="3810"/>
            <wp:wrapNone/>
            <wp:docPr id="84869284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8692846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760695" cy="4222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6EC3" w:rsidRPr="007459E4">
        <w:rPr>
          <w:b/>
          <w:bCs/>
          <w:iCs/>
          <w:sz w:val="32"/>
          <w:szCs w:val="32"/>
        </w:rPr>
        <w:br w:type="page"/>
      </w:r>
    </w:p>
    <w:p w14:paraId="1B8E601E" w14:textId="4FF687A5" w:rsidR="00526EC3" w:rsidRPr="007459E4" w:rsidRDefault="00DB109C" w:rsidP="00526EC3">
      <w:pPr>
        <w:spacing w:after="0" w:line="240" w:lineRule="auto"/>
        <w:ind w:left="567" w:right="-1561"/>
        <w:rPr>
          <w:b/>
          <w:bCs/>
          <w:iCs/>
          <w:sz w:val="32"/>
          <w:szCs w:val="32"/>
        </w:rPr>
      </w:pPr>
      <w:r w:rsidRPr="00DB109C">
        <w:rPr>
          <w:b/>
          <w:bCs/>
          <w:iCs/>
          <w:sz w:val="32"/>
          <w:szCs w:val="32"/>
        </w:rPr>
        <w:lastRenderedPageBreak/>
        <w:drawing>
          <wp:anchor distT="0" distB="0" distL="114300" distR="114300" simplePos="0" relativeHeight="251671552" behindDoc="1" locked="0" layoutInCell="1" allowOverlap="1" wp14:anchorId="2B3C5BC7" wp14:editId="3460CFCB">
            <wp:simplePos x="0" y="0"/>
            <wp:positionH relativeFrom="column">
              <wp:posOffset>-97183</wp:posOffset>
            </wp:positionH>
            <wp:positionV relativeFrom="paragraph">
              <wp:posOffset>4069135</wp:posOffset>
            </wp:positionV>
            <wp:extent cx="6653183" cy="4715124"/>
            <wp:effectExtent l="0" t="0" r="0" b="9525"/>
            <wp:wrapNone/>
            <wp:docPr id="26137890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378903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676551" cy="47316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B109C">
        <w:rPr>
          <w:b/>
          <w:bCs/>
          <w:iCs/>
          <w:sz w:val="32"/>
          <w:szCs w:val="32"/>
        </w:rPr>
        <w:drawing>
          <wp:anchor distT="0" distB="0" distL="114300" distR="114300" simplePos="0" relativeHeight="251670528" behindDoc="1" locked="0" layoutInCell="1" allowOverlap="1" wp14:anchorId="363EB5F0" wp14:editId="69BE1A1E">
            <wp:simplePos x="0" y="0"/>
            <wp:positionH relativeFrom="column">
              <wp:posOffset>-136939</wp:posOffset>
            </wp:positionH>
            <wp:positionV relativeFrom="paragraph">
              <wp:posOffset>-447207</wp:posOffset>
            </wp:positionV>
            <wp:extent cx="6679591" cy="4500439"/>
            <wp:effectExtent l="0" t="0" r="6985" b="0"/>
            <wp:wrapNone/>
            <wp:docPr id="214129853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1298532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698395" cy="4513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26EC3" w:rsidRPr="007459E4">
        <w:rPr>
          <w:b/>
          <w:bCs/>
          <w:iCs/>
          <w:sz w:val="32"/>
          <w:szCs w:val="32"/>
        </w:rPr>
        <w:br w:type="page"/>
      </w:r>
    </w:p>
    <w:p w14:paraId="76B9F95B" w14:textId="12037AC5" w:rsidR="00536A5A" w:rsidRPr="00526EC3" w:rsidRDefault="00DB109C" w:rsidP="00DB109C">
      <w:pPr>
        <w:spacing w:after="0" w:line="240" w:lineRule="auto"/>
        <w:ind w:left="567" w:right="-1561"/>
      </w:pPr>
      <w:r w:rsidRPr="00DB109C">
        <w:rPr>
          <w:b/>
          <w:bCs/>
          <w:iCs/>
          <w:sz w:val="32"/>
          <w:szCs w:val="32"/>
        </w:rPr>
        <w:lastRenderedPageBreak/>
        <w:drawing>
          <wp:anchor distT="0" distB="0" distL="114300" distR="114300" simplePos="0" relativeHeight="251674624" behindDoc="1" locked="0" layoutInCell="1" allowOverlap="1" wp14:anchorId="2A89880C" wp14:editId="16AF3F6B">
            <wp:simplePos x="0" y="0"/>
            <wp:positionH relativeFrom="column">
              <wp:posOffset>-23523</wp:posOffset>
            </wp:positionH>
            <wp:positionV relativeFrom="paragraph">
              <wp:posOffset>4547124</wp:posOffset>
            </wp:positionV>
            <wp:extent cx="6585901" cy="4412974"/>
            <wp:effectExtent l="0" t="0" r="5715" b="6985"/>
            <wp:wrapNone/>
            <wp:docPr id="1165700152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700152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585901" cy="44129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B109C">
        <w:rPr>
          <w:b/>
          <w:bCs/>
          <w:iCs/>
          <w:sz w:val="32"/>
          <w:szCs w:val="32"/>
        </w:rPr>
        <w:drawing>
          <wp:anchor distT="0" distB="0" distL="114300" distR="114300" simplePos="0" relativeHeight="251672576" behindDoc="1" locked="0" layoutInCell="1" allowOverlap="1" wp14:anchorId="2E0BAA2E" wp14:editId="7E5C8110">
            <wp:simplePos x="0" y="0"/>
            <wp:positionH relativeFrom="column">
              <wp:posOffset>-160793</wp:posOffset>
            </wp:positionH>
            <wp:positionV relativeFrom="paragraph">
              <wp:posOffset>-264326</wp:posOffset>
            </wp:positionV>
            <wp:extent cx="6772796" cy="4826442"/>
            <wp:effectExtent l="0" t="0" r="0" b="0"/>
            <wp:wrapNone/>
            <wp:docPr id="117925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25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796408" cy="48432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536A5A" w:rsidRPr="00526EC3" w:rsidSect="007459E4">
      <w:headerReference w:type="default" r:id="rId37"/>
      <w:footerReference w:type="even" r:id="rId38"/>
      <w:footerReference w:type="default" r:id="rId39"/>
      <w:headerReference w:type="first" r:id="rId40"/>
      <w:footerReference w:type="first" r:id="rId4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6A11F9" w14:textId="77777777" w:rsidR="00363B23" w:rsidRDefault="00363B23">
      <w:r>
        <w:separator/>
      </w:r>
    </w:p>
  </w:endnote>
  <w:endnote w:type="continuationSeparator" w:id="0">
    <w:p w14:paraId="7ED88486" w14:textId="77777777" w:rsidR="00363B23" w:rsidRDefault="00363B23">
      <w:r>
        <w:continuationSeparator/>
      </w:r>
    </w:p>
  </w:endnote>
  <w:endnote w:type="continuationNotice" w:id="1">
    <w:p w14:paraId="4ED7BE3E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9B86C" w14:textId="77777777" w:rsidR="00526EC3" w:rsidRDefault="00526EC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104BD85" w14:textId="77777777" w:rsidR="00526EC3" w:rsidRDefault="00526EC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5409912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37E06A2" w14:textId="77777777" w:rsidR="00526EC3" w:rsidRPr="00EC0A68" w:rsidRDefault="00526EC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B4804" w14:textId="77777777" w:rsidR="00526EC3" w:rsidRDefault="00526EC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1362DD97" wp14:editId="52DBB635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93265700" name="Bildobjekt 119326570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48C82E0" w:rsidR="00C50EE5" w:rsidRPr="00EC0A68" w:rsidRDefault="00EC0A68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C6F9F" w14:textId="77777777" w:rsidR="00363B23" w:rsidRDefault="00363B23"/>
  </w:footnote>
  <w:footnote w:type="continuationSeparator" w:id="0">
    <w:p w14:paraId="0FD597DB" w14:textId="77777777" w:rsidR="00363B23" w:rsidRDefault="00363B23">
      <w:r>
        <w:continuationSeparator/>
      </w:r>
    </w:p>
  </w:footnote>
  <w:footnote w:type="continuationNotice" w:id="1">
    <w:p w14:paraId="054D41E4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E45B7" w14:textId="77777777" w:rsidR="00526EC3" w:rsidRPr="00DA65C4" w:rsidRDefault="00526EC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D85E199" wp14:editId="042C6FD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15915714" name="Textruta 14159157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330D5CE" w14:textId="77777777" w:rsidR="00526EC3" w:rsidRDefault="00526EC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85E199" id="_x0000_t202" coordsize="21600,21600" o:spt="202" path="m,l,21600r21600,l21600,xe">
              <v:stroke joinstyle="miter"/>
              <v:path gradientshapeok="t" o:connecttype="rect"/>
            </v:shapetype>
            <v:shape id="Textruta 1415915714" o:spid="_x0000_s1027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330D5CE" w14:textId="77777777" w:rsidR="00526EC3" w:rsidRDefault="00526EC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C4EC1" w14:textId="77777777" w:rsidR="00526EC3" w:rsidRDefault="00526EC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37CA7879" wp14:editId="6D7C81B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05567604" name="Textruta 14055676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4766A9" w14:textId="77777777" w:rsidR="00526EC3" w:rsidRDefault="00526EC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CA7879" id="_x0000_t202" coordsize="21600,21600" o:spt="202" path="m,l,21600r21600,l21600,xe">
              <v:stroke joinstyle="miter"/>
              <v:path gradientshapeok="t" o:connecttype="rect"/>
            </v:shapetype>
            <v:shape id="Textruta 1405567604" o:spid="_x0000_s1028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1F4766A9" w14:textId="77777777" w:rsidR="00526EC3" w:rsidRDefault="00526EC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5C8A09F3" wp14:editId="36AC847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3802698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7B41E8"/>
    <w:multiLevelType w:val="hybridMultilevel"/>
    <w:tmpl w:val="3F98FA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2119009">
    <w:abstractNumId w:val="19"/>
  </w:num>
  <w:num w:numId="2" w16cid:durableId="1804300018">
    <w:abstractNumId w:val="15"/>
  </w:num>
  <w:num w:numId="3" w16cid:durableId="720903695">
    <w:abstractNumId w:val="0"/>
  </w:num>
  <w:num w:numId="4" w16cid:durableId="201215453">
    <w:abstractNumId w:val="7"/>
  </w:num>
  <w:num w:numId="5" w16cid:durableId="386035380">
    <w:abstractNumId w:val="17"/>
  </w:num>
  <w:num w:numId="6" w16cid:durableId="1706178647">
    <w:abstractNumId w:val="2"/>
  </w:num>
  <w:num w:numId="7" w16cid:durableId="308049430">
    <w:abstractNumId w:val="12"/>
  </w:num>
  <w:num w:numId="8" w16cid:durableId="1065491694">
    <w:abstractNumId w:val="9"/>
  </w:num>
  <w:num w:numId="9" w16cid:durableId="1316566262">
    <w:abstractNumId w:val="1"/>
  </w:num>
  <w:num w:numId="10" w16cid:durableId="1577012077">
    <w:abstractNumId w:val="1"/>
  </w:num>
  <w:num w:numId="11" w16cid:durableId="1669480041">
    <w:abstractNumId w:val="3"/>
  </w:num>
  <w:num w:numId="12" w16cid:durableId="495416343">
    <w:abstractNumId w:val="4"/>
  </w:num>
  <w:num w:numId="13" w16cid:durableId="557520508">
    <w:abstractNumId w:val="14"/>
  </w:num>
  <w:num w:numId="14" w16cid:durableId="960843655">
    <w:abstractNumId w:val="10"/>
  </w:num>
  <w:num w:numId="15" w16cid:durableId="1582134951">
    <w:abstractNumId w:val="8"/>
  </w:num>
  <w:num w:numId="16" w16cid:durableId="1839923642">
    <w:abstractNumId w:val="13"/>
  </w:num>
  <w:num w:numId="17" w16cid:durableId="609241816">
    <w:abstractNumId w:val="5"/>
  </w:num>
  <w:num w:numId="18" w16cid:durableId="776370611">
    <w:abstractNumId w:val="11"/>
  </w:num>
  <w:num w:numId="19" w16cid:durableId="86462108">
    <w:abstractNumId w:val="18"/>
  </w:num>
  <w:num w:numId="20" w16cid:durableId="1827092508">
    <w:abstractNumId w:val="6"/>
  </w:num>
  <w:num w:numId="21" w16cid:durableId="9964945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F4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5EE8"/>
    <w:rsid w:val="0024133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EC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315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C8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9E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F27"/>
    <w:rsid w:val="007F1CFF"/>
    <w:rsid w:val="007F5DD5"/>
    <w:rsid w:val="00821A1B"/>
    <w:rsid w:val="008262E9"/>
    <w:rsid w:val="00827E69"/>
    <w:rsid w:val="00835C4D"/>
    <w:rsid w:val="00843F48"/>
    <w:rsid w:val="00851423"/>
    <w:rsid w:val="0085180D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4E3"/>
    <w:rsid w:val="00B33FDD"/>
    <w:rsid w:val="00B359CC"/>
    <w:rsid w:val="00B36107"/>
    <w:rsid w:val="00B41789"/>
    <w:rsid w:val="00B46C03"/>
    <w:rsid w:val="00B60C6C"/>
    <w:rsid w:val="00B619A9"/>
    <w:rsid w:val="00B65A9D"/>
    <w:rsid w:val="00B65EF7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6AC1"/>
    <w:rsid w:val="00DA299D"/>
    <w:rsid w:val="00DA65C4"/>
    <w:rsid w:val="00DB109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sfai.se/wp-content/uploads/2021/09/Riktlinje_Preeklampsi_210921.pdf" TargetMode="External" Id="rId18" /><Relationship Type="http://schemas.openxmlformats.org/officeDocument/2006/relationships/image" Target="media/image7.png" Id="rId26" /><Relationship Type="http://schemas.openxmlformats.org/officeDocument/2006/relationships/footer" Target="footer5.xml" Id="rId39" /><Relationship Type="http://schemas.openxmlformats.org/officeDocument/2006/relationships/hyperlink" Target="https://alfresco-offentlig.vgregion.se/alfresco/service/vgr/storage/node/content/27560/Eklampsibehandling%20protokoll.pdf?a=false&amp;guest=true" TargetMode="External" Id="rId21" /><Relationship Type="http://schemas.openxmlformats.org/officeDocument/2006/relationships/image" Target="media/image15.png" Id="rId34" /><Relationship Type="http://schemas.openxmlformats.org/officeDocument/2006/relationships/fontTable" Target="fontTable.xml" Id="rId42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fai.se/" TargetMode="External" Id="rId17" /><Relationship Type="http://schemas.openxmlformats.org/officeDocument/2006/relationships/image" Target="media/image6.png" Id="rId25" /><Relationship Type="http://schemas.openxmlformats.org/officeDocument/2006/relationships/image" Target="media/image14.png" Id="rId33" /><Relationship Type="http://schemas.openxmlformats.org/officeDocument/2006/relationships/footer" Target="footer4.xml" Id="rId38" /><Relationship Type="http://schemas.openxmlformats.org/officeDocument/2006/relationships/footer" Target="footer3.xml" Id="rId16" /><Relationship Type="http://schemas.openxmlformats.org/officeDocument/2006/relationships/hyperlink" Target="https://alfresco-offentlig.vgregion.se/alfresco/service/vgr/storage/node/content/27558/Eklampsi.pdf?a=false&amp;guest=true" TargetMode="External" Id="rId20" /><Relationship Type="http://schemas.openxmlformats.org/officeDocument/2006/relationships/image" Target="media/image10.png" Id="rId29" /><Relationship Type="http://schemas.openxmlformats.org/officeDocument/2006/relationships/footer" Target="footer6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5.png" Id="rId24" /><Relationship Type="http://schemas.openxmlformats.org/officeDocument/2006/relationships/image" Target="media/image13.png" Id="rId32" /><Relationship Type="http://schemas.openxmlformats.org/officeDocument/2006/relationships/header" Target="header3.xml" Id="rId37" /><Relationship Type="http://schemas.openxmlformats.org/officeDocument/2006/relationships/header" Target="header4.xml" Id="rId40" /><Relationship Type="http://schemas.openxmlformats.org/officeDocument/2006/relationships/header" Target="header2.xml" Id="rId15" /><Relationship Type="http://schemas.openxmlformats.org/officeDocument/2006/relationships/image" Target="media/image4.png" Id="rId23" /><Relationship Type="http://schemas.openxmlformats.org/officeDocument/2006/relationships/image" Target="media/image9.png" Id="rId28" /><Relationship Type="http://schemas.openxmlformats.org/officeDocument/2006/relationships/image" Target="media/image17.png" Id="rId36" /><Relationship Type="http://schemas.openxmlformats.org/officeDocument/2006/relationships/footnotes" Target="footnotes.xml" Id="rId10" /><Relationship Type="http://schemas.openxmlformats.org/officeDocument/2006/relationships/hyperlink" Target="https://alfresco-offentlig.vgregion.se/alfresco/service/vgr/storage/node/content/21566/Preeklampsi.pdf?a=false&amp;guest=true" TargetMode="External" Id="rId19" /><Relationship Type="http://schemas.openxmlformats.org/officeDocument/2006/relationships/image" Target="media/image12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3.png" Id="rId22" /><Relationship Type="http://schemas.openxmlformats.org/officeDocument/2006/relationships/image" Target="media/image8.png" Id="rId27" /><Relationship Type="http://schemas.openxmlformats.org/officeDocument/2006/relationships/image" Target="media/image11.png" Id="rId30" /><Relationship Type="http://schemas.openxmlformats.org/officeDocument/2006/relationships/image" Target="media/image16.png" Id="rId35" /><Relationship Type="http://schemas.openxmlformats.org/officeDocument/2006/relationships/theme" Target="theme/theme1.xml" Id="rId4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10</Pages>
  <Words>213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Preeklampsi handläggning vid anestesi och intensivvård</vt:lpstr>
    </vt:vector>
  </TitlesOfParts>
  <Manager/>
  <Company/>
  <LinksUpToDate>false</LinksUpToDate>
  <CharactersWithSpaces>2228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Preeklampsi handläggning vid anestesi och intensivvård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2022-05-24T04:13:00.0000000Z</dcterms:created>
  <dcterms:modified xsi:type="dcterms:W3CDTF">2025-02-12T09:27:00.0000000Z</dcterms:modified>
</coreProperties>
</file>