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C684C0" w14:textId="77777777" w:rsidR="006B1868" w:rsidRDefault="006B1868" w:rsidP="00944CBE">
      <w:pPr>
        <w:pStyle w:val="Rubrik2"/>
        <w:ind w:right="-2"/>
        <w:sectPr w:rsidR="006B1868" w:rsidSect="006B186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871A829" w14:textId="77777777" w:rsidR="006B1868" w:rsidRPr="006B1868" w:rsidRDefault="006B1868" w:rsidP="00944CBE">
      <w:pPr>
        <w:spacing w:after="0" w:line="240" w:lineRule="auto"/>
        <w:ind w:right="-2"/>
        <w:rPr>
          <w:szCs w:val="20"/>
        </w:rPr>
      </w:pPr>
    </w:p>
    <w:p w14:paraId="4B4CFDE4" w14:textId="77777777" w:rsidR="006B1868" w:rsidRPr="006B1868" w:rsidRDefault="006B1868" w:rsidP="00944CBE">
      <w:pPr>
        <w:spacing w:after="0" w:line="240" w:lineRule="auto"/>
        <w:ind w:right="-2"/>
        <w:rPr>
          <w:szCs w:val="20"/>
        </w:rPr>
      </w:pPr>
    </w:p>
    <w:p w14:paraId="63B4FB3A" w14:textId="77777777" w:rsidR="006B1868" w:rsidRPr="006B1868" w:rsidRDefault="006B1868" w:rsidP="00944CBE">
      <w:pPr>
        <w:tabs>
          <w:tab w:val="left" w:pos="4590"/>
        </w:tabs>
        <w:spacing w:after="0" w:line="240" w:lineRule="auto"/>
        <w:ind w:right="-2"/>
        <w:rPr>
          <w:szCs w:val="20"/>
        </w:rPr>
      </w:pPr>
      <w:r w:rsidRPr="006B1868">
        <w:rPr>
          <w:szCs w:val="20"/>
        </w:rPr>
        <w:tab/>
      </w:r>
    </w:p>
    <w:tbl>
      <w:tblPr>
        <w:tblW w:w="10490" w:type="dxa"/>
        <w:tblLayout w:type="fixed"/>
        <w:tblLook w:val="01E0" w:firstRow="1" w:lastRow="1" w:firstColumn="1" w:lastColumn="1" w:noHBand="0" w:noVBand="0"/>
      </w:tblPr>
      <w:tblGrid>
        <w:gridCol w:w="10490"/>
      </w:tblGrid>
      <w:tr w:rsidR="006B1868" w:rsidRPr="006B1868" w14:paraId="53B84558" w14:textId="77777777" w:rsidTr="00944CBE">
        <w:trPr>
          <w:cantSplit/>
          <w:trHeight w:val="570"/>
        </w:trPr>
        <w:tc>
          <w:tcPr>
            <w:tcW w:w="10490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116D363" w14:textId="0EA0B088" w:rsidR="006B1868" w:rsidRPr="006B1868" w:rsidRDefault="006B1868" w:rsidP="00944CBE">
            <w:pPr>
              <w:pStyle w:val="Rubrik1"/>
              <w:ind w:right="-2"/>
              <w:rPr>
                <w:noProof/>
              </w:rPr>
            </w:pPr>
            <w:r w:rsidRPr="006B1868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754686B" wp14:editId="2474D00F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3175" r="0" b="254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0C36A398" w14:textId="77777777" w:rsidR="006B1868" w:rsidRPr="003D37FD" w:rsidRDefault="006B1868" w:rsidP="006B1868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39936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4754686B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0C36A398" w14:textId="77777777" w:rsidR="006B1868" w:rsidRPr="003D37FD" w:rsidRDefault="006B1868" w:rsidP="006B1868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39936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6B1868">
              <w:rPr>
                <w:noProof/>
              </w:rPr>
              <w:t xml:space="preserve">Rutiner vid </w:t>
            </w:r>
            <w:r w:rsidRPr="006B1868">
              <w:rPr>
                <w:noProof/>
                <w:u w:val="single"/>
              </w:rPr>
              <w:t>planerad</w:t>
            </w:r>
            <w:r w:rsidRPr="006B1868">
              <w:rPr>
                <w:noProof/>
              </w:rPr>
              <w:t xml:space="preserve"> inläggning av barnpatienter pre-</w:t>
            </w:r>
            <w:r w:rsidR="00944CBE">
              <w:rPr>
                <w:noProof/>
              </w:rPr>
              <w:t xml:space="preserve"> </w:t>
            </w:r>
            <w:r w:rsidRPr="006B1868">
              <w:rPr>
                <w:noProof/>
              </w:rPr>
              <w:t>alternativt postoperativt i samband med tandbehandling under generell anestesi, genomförd av pedodonti</w:t>
            </w:r>
          </w:p>
        </w:tc>
      </w:tr>
    </w:tbl>
    <w:p w14:paraId="5F492CA4" w14:textId="77777777" w:rsidR="006B1868" w:rsidRPr="006B1868" w:rsidRDefault="006B1868" w:rsidP="00944CBE">
      <w:pPr>
        <w:pStyle w:val="Rubrik2"/>
        <w:ind w:right="-2"/>
      </w:pPr>
      <w:bookmarkStart w:id="3" w:name="_Toc501440348"/>
      <w:r w:rsidRPr="006B1868">
        <w:t>Revidering i denna version:</w:t>
      </w:r>
    </w:p>
    <w:p w14:paraId="15426A18" w14:textId="77777777" w:rsidR="006B1868" w:rsidRPr="006B1868" w:rsidRDefault="006B1868" w:rsidP="00944CBE">
      <w:pPr>
        <w:spacing w:after="0" w:line="240" w:lineRule="auto"/>
        <w:ind w:right="-2"/>
        <w:rPr>
          <w:szCs w:val="20"/>
        </w:rPr>
      </w:pPr>
      <w:r w:rsidRPr="006B1868">
        <w:rPr>
          <w:szCs w:val="20"/>
        </w:rPr>
        <w:t>Ingen revidering</w:t>
      </w:r>
    </w:p>
    <w:p w14:paraId="2FECDE61" w14:textId="77777777" w:rsidR="006B1868" w:rsidRPr="00944CBE" w:rsidRDefault="006B1868" w:rsidP="00944CBE">
      <w:pPr>
        <w:pStyle w:val="Rubrik2"/>
        <w:ind w:right="-2"/>
      </w:pPr>
      <w:r w:rsidRPr="00944CBE">
        <w:t xml:space="preserve">Bakgrund </w:t>
      </w:r>
      <w:bookmarkEnd w:id="3"/>
    </w:p>
    <w:p w14:paraId="2D1C09E7" w14:textId="77777777" w:rsidR="006B1868" w:rsidRPr="00944CBE" w:rsidRDefault="006B1868" w:rsidP="00944CBE">
      <w:pPr>
        <w:pStyle w:val="Rubrik2"/>
        <w:ind w:right="-2"/>
      </w:pPr>
      <w:r w:rsidRPr="00944CBE">
        <w:t>Syfte</w:t>
      </w:r>
    </w:p>
    <w:p w14:paraId="27B4B484" w14:textId="77777777" w:rsidR="006B1868" w:rsidRPr="006B1868" w:rsidRDefault="006B1868" w:rsidP="00944CBE">
      <w:pPr>
        <w:spacing w:after="0" w:line="240" w:lineRule="auto"/>
        <w:ind w:right="-2"/>
      </w:pPr>
      <w:r w:rsidRPr="006B1868">
        <w:t xml:space="preserve">I samband med att Specialistkliniken för </w:t>
      </w:r>
      <w:proofErr w:type="spellStart"/>
      <w:r w:rsidRPr="006B1868">
        <w:t>Pedodonti</w:t>
      </w:r>
      <w:proofErr w:type="spellEnd"/>
      <w:r w:rsidRPr="006B1868">
        <w:rPr>
          <w:b/>
          <w:bCs/>
        </w:rPr>
        <w:t xml:space="preserve"> </w:t>
      </w:r>
      <w:r w:rsidRPr="006B1868">
        <w:t>behandlar patienter under narkos, kan de av olika skäl behövas läggas in pre-eller postoperativt.</w:t>
      </w:r>
    </w:p>
    <w:p w14:paraId="5A7DFE5F" w14:textId="77777777" w:rsidR="006B1868" w:rsidRPr="00944CBE" w:rsidRDefault="006B1868" w:rsidP="00944CBE">
      <w:pPr>
        <w:pStyle w:val="Rubrik2"/>
        <w:ind w:right="-2"/>
      </w:pPr>
      <w:r w:rsidRPr="00944CBE">
        <w:t>Läkare på barnavdelningen NÄL ansvarar för in- respektive utskrivning</w:t>
      </w:r>
    </w:p>
    <w:p w14:paraId="2E947B39" w14:textId="77777777" w:rsidR="006B1868" w:rsidRPr="006B1868" w:rsidRDefault="006B1868" w:rsidP="00944CBE">
      <w:pPr>
        <w:spacing w:after="0" w:line="240" w:lineRule="auto"/>
        <w:ind w:right="-2"/>
      </w:pPr>
      <w:r w:rsidRPr="006B1868">
        <w:t xml:space="preserve">Behandlande tandläkare från </w:t>
      </w:r>
      <w:proofErr w:type="spellStart"/>
      <w:r w:rsidRPr="006B1868">
        <w:t>Pedodonti</w:t>
      </w:r>
      <w:proofErr w:type="spellEnd"/>
      <w:r w:rsidRPr="006B1868">
        <w:t xml:space="preserve"> tar kontakt med barnavdelningen NÄL per telefon för planering. Remiss skickas till barnavdelningen NÄL för hjälp med inskrivning.</w:t>
      </w:r>
    </w:p>
    <w:p w14:paraId="11480517" w14:textId="77777777" w:rsidR="006B1868" w:rsidRPr="006B1868" w:rsidRDefault="006B1868" w:rsidP="00944CBE">
      <w:pPr>
        <w:spacing w:after="0" w:line="240" w:lineRule="auto"/>
        <w:ind w:right="-2"/>
      </w:pPr>
    </w:p>
    <w:p w14:paraId="12F7EC7F" w14:textId="77777777" w:rsidR="006B1868" w:rsidRPr="006B1868" w:rsidRDefault="006B1868" w:rsidP="00944CBE">
      <w:pPr>
        <w:spacing w:after="0" w:line="240" w:lineRule="auto"/>
        <w:ind w:right="-2"/>
      </w:pPr>
      <w:r w:rsidRPr="006B1868">
        <w:t>Remissen skall vara utförlig och följande uppgifter skall framkomma:</w:t>
      </w:r>
    </w:p>
    <w:p w14:paraId="4C386CE6" w14:textId="77777777" w:rsidR="006B1868" w:rsidRPr="006B1868" w:rsidRDefault="006B1868" w:rsidP="00944CBE">
      <w:pPr>
        <w:numPr>
          <w:ilvl w:val="0"/>
          <w:numId w:val="20"/>
        </w:numPr>
        <w:spacing w:after="0" w:line="240" w:lineRule="auto"/>
        <w:ind w:left="992" w:right="-2"/>
      </w:pPr>
      <w:r w:rsidRPr="006B1868">
        <w:t xml:space="preserve">Sjukdomar/syndrom, allergier. </w:t>
      </w:r>
    </w:p>
    <w:p w14:paraId="2BB68634" w14:textId="77777777" w:rsidR="006B1868" w:rsidRPr="006B1868" w:rsidRDefault="006B1868" w:rsidP="00944CBE">
      <w:pPr>
        <w:numPr>
          <w:ilvl w:val="0"/>
          <w:numId w:val="20"/>
        </w:numPr>
        <w:spacing w:after="0" w:line="240" w:lineRule="auto"/>
        <w:ind w:left="992" w:right="-2"/>
      </w:pPr>
      <w:r w:rsidRPr="006B1868">
        <w:t>Medicinering med aktuella dosangivelser.</w:t>
      </w:r>
    </w:p>
    <w:p w14:paraId="144739C8" w14:textId="77777777" w:rsidR="006B1868" w:rsidRPr="006B1868" w:rsidRDefault="006B1868" w:rsidP="00944CBE">
      <w:pPr>
        <w:numPr>
          <w:ilvl w:val="0"/>
          <w:numId w:val="20"/>
        </w:numPr>
        <w:spacing w:after="0" w:line="240" w:lineRule="auto"/>
        <w:ind w:left="992" w:right="-2"/>
      </w:pPr>
      <w:r w:rsidRPr="006B1868">
        <w:t>Planerad tandbehandling.</w:t>
      </w:r>
    </w:p>
    <w:p w14:paraId="0B806CAD" w14:textId="77777777" w:rsidR="006B1868" w:rsidRPr="006B1868" w:rsidRDefault="006B1868" w:rsidP="00944CBE">
      <w:pPr>
        <w:numPr>
          <w:ilvl w:val="0"/>
          <w:numId w:val="20"/>
        </w:numPr>
        <w:spacing w:after="0" w:line="240" w:lineRule="auto"/>
        <w:ind w:left="992" w:right="-2"/>
      </w:pPr>
      <w:r w:rsidRPr="006B1868">
        <w:t>Eventuella observandum medicinsk eller odontologiskt</w:t>
      </w:r>
    </w:p>
    <w:p w14:paraId="58D5D31B" w14:textId="77777777" w:rsidR="006B1868" w:rsidRPr="006B1868" w:rsidRDefault="006B1868" w:rsidP="00944CBE">
      <w:pPr>
        <w:numPr>
          <w:ilvl w:val="0"/>
          <w:numId w:val="20"/>
        </w:numPr>
        <w:spacing w:after="0" w:line="240" w:lineRule="auto"/>
        <w:ind w:left="992" w:right="-2"/>
      </w:pPr>
      <w:r w:rsidRPr="006B1868">
        <w:t>Orsak till behovet av inneliggande vård</w:t>
      </w:r>
    </w:p>
    <w:p w14:paraId="1E109DBC" w14:textId="77777777" w:rsidR="006B1868" w:rsidRPr="006B1868" w:rsidRDefault="006B1868" w:rsidP="00944CBE">
      <w:pPr>
        <w:spacing w:after="0" w:line="240" w:lineRule="auto"/>
        <w:ind w:right="-2"/>
      </w:pPr>
    </w:p>
    <w:p w14:paraId="7E7FF07D" w14:textId="77777777" w:rsidR="006B1868" w:rsidRPr="006B1868" w:rsidRDefault="006B1868" w:rsidP="00944CBE">
      <w:pPr>
        <w:spacing w:after="0" w:line="240" w:lineRule="auto"/>
        <w:ind w:right="-2"/>
      </w:pPr>
      <w:r w:rsidRPr="006B1868">
        <w:lastRenderedPageBreak/>
        <w:t>Efter genomförd behandling skall rapport avläggas kring behandlingen, via telefon, till avdelningsansvarig läkare avdelning 23. Detta med anledning av att barnavdelningen inte har tillgång till Orbit 5.</w:t>
      </w:r>
    </w:p>
    <w:p w14:paraId="0D39D849" w14:textId="77777777" w:rsidR="006B1868" w:rsidRPr="006B1868" w:rsidRDefault="006B1868" w:rsidP="00944CBE">
      <w:pPr>
        <w:spacing w:after="0" w:line="240" w:lineRule="auto"/>
        <w:ind w:right="-2"/>
      </w:pPr>
    </w:p>
    <w:p w14:paraId="7F2B1925" w14:textId="77777777" w:rsidR="006B1868" w:rsidRPr="006B1868" w:rsidRDefault="006B1868" w:rsidP="00944CBE">
      <w:pPr>
        <w:spacing w:after="0" w:line="240" w:lineRule="auto"/>
        <w:ind w:right="-2"/>
      </w:pPr>
      <w:r w:rsidRPr="006B1868">
        <w:t xml:space="preserve">Tandvården skall journalföra den genomförda tandbehandlingen (blodiga ingrepp) i Orbit 5. Detta för att underlätta </w:t>
      </w:r>
      <w:proofErr w:type="gramStart"/>
      <w:r w:rsidRPr="006B1868">
        <w:t>t.ex.</w:t>
      </w:r>
      <w:proofErr w:type="gramEnd"/>
      <w:r w:rsidRPr="006B1868">
        <w:t xml:space="preserve"> vid blödningskomplikationer samt postoperativ smärtlindring.</w:t>
      </w:r>
    </w:p>
    <w:p w14:paraId="33709C39" w14:textId="77777777" w:rsidR="006B1868" w:rsidRPr="006B1868" w:rsidRDefault="006B1868" w:rsidP="00944CBE">
      <w:pPr>
        <w:spacing w:after="0" w:line="240" w:lineRule="auto"/>
        <w:ind w:right="-2"/>
      </w:pPr>
    </w:p>
    <w:bookmarkEnd w:id="0"/>
    <w:p w14:paraId="76B9F95B" w14:textId="24513497" w:rsidR="00536A5A" w:rsidRPr="00536A5A" w:rsidRDefault="00536A5A" w:rsidP="00944CBE">
      <w:pPr>
        <w:spacing w:after="0" w:line="240" w:lineRule="auto"/>
        <w:ind w:right="-2"/>
      </w:pPr>
    </w:p>
    <w:sectPr w:rsidR="00536A5A" w:rsidRPr="00536A5A" w:rsidSect="006B186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2A43847"/>
    <w:multiLevelType w:val="hybridMultilevel"/>
    <w:tmpl w:val="68667ED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93299097">
    <w:abstractNumId w:val="18"/>
  </w:num>
  <w:num w:numId="2" w16cid:durableId="874777998">
    <w:abstractNumId w:val="15"/>
  </w:num>
  <w:num w:numId="3" w16cid:durableId="1104763937">
    <w:abstractNumId w:val="0"/>
  </w:num>
  <w:num w:numId="4" w16cid:durableId="218781895">
    <w:abstractNumId w:val="6"/>
  </w:num>
  <w:num w:numId="5" w16cid:durableId="1463645316">
    <w:abstractNumId w:val="16"/>
  </w:num>
  <w:num w:numId="6" w16cid:durableId="327832546">
    <w:abstractNumId w:val="2"/>
  </w:num>
  <w:num w:numId="7" w16cid:durableId="2139370176">
    <w:abstractNumId w:val="12"/>
  </w:num>
  <w:num w:numId="8" w16cid:durableId="326060051">
    <w:abstractNumId w:val="9"/>
  </w:num>
  <w:num w:numId="9" w16cid:durableId="889457670">
    <w:abstractNumId w:val="1"/>
  </w:num>
  <w:num w:numId="10" w16cid:durableId="1978798098">
    <w:abstractNumId w:val="1"/>
  </w:num>
  <w:num w:numId="11" w16cid:durableId="1091387834">
    <w:abstractNumId w:val="3"/>
  </w:num>
  <w:num w:numId="12" w16cid:durableId="196504581">
    <w:abstractNumId w:val="4"/>
  </w:num>
  <w:num w:numId="13" w16cid:durableId="190188089">
    <w:abstractNumId w:val="14"/>
  </w:num>
  <w:num w:numId="14" w16cid:durableId="1497301430">
    <w:abstractNumId w:val="10"/>
  </w:num>
  <w:num w:numId="15" w16cid:durableId="681322533">
    <w:abstractNumId w:val="7"/>
  </w:num>
  <w:num w:numId="16" w16cid:durableId="830024475">
    <w:abstractNumId w:val="13"/>
  </w:num>
  <w:num w:numId="17" w16cid:durableId="1596595243">
    <w:abstractNumId w:val="5"/>
  </w:num>
  <w:num w:numId="18" w16cid:durableId="1386560239">
    <w:abstractNumId w:val="11"/>
  </w:num>
  <w:num w:numId="19" w16cid:durableId="430785346">
    <w:abstractNumId w:val="17"/>
  </w:num>
  <w:num w:numId="20" w16cid:durableId="189727766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36C9B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1868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4CBE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2</Pages>
  <Words>155</Words>
  <Characters>1106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1259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Planerad inläggning av barnpatienter pre-alternativt postoperativt i samband med tandbehandling under generell anestesi</dc:title>
  <dc:subject/>
  <dc:creator>patrik.jens.johansson@vgregion.se</dc:creator>
  <keywords/>
  <lastModifiedBy>Carina Roos</lastModifiedBy>
  <revision>4</revision>
  <lastPrinted>2016-03-31T10:56:00.0000000Z</lastPrinted>
  <dcterms:created xsi:type="dcterms:W3CDTF">2022-05-24T04:13:00.0000000Z</dcterms:created>
  <dcterms:modified xsi:type="dcterms:W3CDTF">2023-09-15T09:28:00.0000000Z</dcterms:modified>
</coreProperties>
</file>