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337B3DE3" w:rsidP="0F4AA734" w:rsidRDefault="337B3DE3" w14:paraId="628D6EE2" w14:textId="27F888E9">
      <w:pPr>
        <w:pStyle w:val="Rubrik1"/>
        <w:suppressLineNumbers w:val="0"/>
        <w:bidi w:val="0"/>
        <w:spacing w:before="0" w:beforeAutospacing="off" w:after="120" w:afterAutospacing="off" w:line="288" w:lineRule="auto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18E61F6F" w:rsidR="337B3DE3">
        <w:rPr>
          <w:rFonts w:ascii="Calibri" w:hAnsi="Calibri" w:eastAsia="Calibri" w:cs="Calibri" w:asciiTheme="majorAscii" w:hAnsiTheme="majorAscii" w:eastAsiaTheme="majorAscii" w:cstheme="majorAscii"/>
        </w:rPr>
        <w:t>Oxygen</w:t>
      </w:r>
    </w:p>
    <w:p w:rsidR="0E89A095" w:rsidP="3DEDEB23" w:rsidRDefault="0E89A095" w14:paraId="0C1EC6AB" w14:textId="7905C3C6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</w:pPr>
      <w:r w:rsidRPr="3DEDEB23" w:rsidR="0E89A095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>Verksam substans</w:t>
      </w:r>
    </w:p>
    <w:p w:rsidR="32F4E78A" w:rsidP="75B7476F" w:rsidRDefault="32F4E78A" w14:paraId="64888DBD" w14:textId="74DAA0BB">
      <w:pPr>
        <w:pStyle w:val="Normal"/>
        <w:bidi w:val="0"/>
        <w:spacing w:after="80" w:afterAutospacing="off" w:line="14" w:lineRule="atLeast"/>
        <w:rPr>
          <w:rFonts w:ascii="Calibri" w:hAnsi="Calibri" w:eastAsia="Calibri" w:cs="Calibri"/>
          <w:noProof w:val="0"/>
          <w:sz w:val="24"/>
          <w:szCs w:val="24"/>
          <w:vertAlign w:val="subscript"/>
          <w:lang w:val="sv-SE"/>
        </w:rPr>
      </w:pPr>
      <w:r w:rsidRPr="75B7476F" w:rsidR="32F4E78A">
        <w:rPr>
          <w:rFonts w:ascii="Calibri" w:hAnsi="Calibri" w:eastAsia="Calibri" w:cs="Calibri"/>
          <w:noProof w:val="0"/>
          <w:sz w:val="24"/>
          <w:szCs w:val="24"/>
          <w:lang w:val="sv-SE"/>
        </w:rPr>
        <w:t>Medicinsk</w:t>
      </w:r>
      <w:r w:rsidRPr="75B7476F" w:rsidR="3B7ED9F9">
        <w:rPr>
          <w:rFonts w:ascii="Calibri" w:hAnsi="Calibri" w:eastAsia="Calibri" w:cs="Calibri"/>
          <w:noProof w:val="0"/>
          <w:sz w:val="24"/>
          <w:szCs w:val="24"/>
          <w:lang w:val="sv-SE"/>
        </w:rPr>
        <w:t>t</w:t>
      </w:r>
      <w:r w:rsidRPr="75B7476F" w:rsidR="70D8980F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</w:t>
      </w:r>
      <w:r w:rsidRPr="75B7476F" w:rsidR="0A9B939A">
        <w:rPr>
          <w:rFonts w:ascii="Calibri" w:hAnsi="Calibri" w:eastAsia="Calibri" w:cs="Calibri"/>
          <w:noProof w:val="0"/>
          <w:sz w:val="24"/>
          <w:szCs w:val="24"/>
          <w:lang w:val="sv-SE"/>
        </w:rPr>
        <w:t>oxygen</w:t>
      </w:r>
      <w:r w:rsidRPr="75B7476F" w:rsidR="0BC44250">
        <w:rPr>
          <w:rFonts w:ascii="Calibri" w:hAnsi="Calibri" w:eastAsia="Calibri" w:cs="Calibri"/>
          <w:noProof w:val="0"/>
          <w:sz w:val="24"/>
          <w:szCs w:val="24"/>
          <w:lang w:val="sv-SE"/>
        </w:rPr>
        <w:t>:</w:t>
      </w:r>
      <w:r w:rsidRPr="75B7476F" w:rsidR="64A7E803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</w:t>
      </w:r>
      <w:r w:rsidRPr="75B7476F" w:rsidR="32F4E78A">
        <w:rPr>
          <w:rFonts w:ascii="Calibri" w:hAnsi="Calibri" w:eastAsia="Calibri" w:cs="Calibri"/>
          <w:noProof w:val="0"/>
          <w:sz w:val="24"/>
          <w:szCs w:val="24"/>
          <w:lang w:val="sv-SE"/>
        </w:rPr>
        <w:t>andningsoxygen</w:t>
      </w:r>
      <w:r w:rsidRPr="75B7476F" w:rsidR="7E718F8C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(syrgas, O</w:t>
      </w:r>
      <w:r w:rsidRPr="75B7476F" w:rsidR="1421451F">
        <w:rPr>
          <w:rFonts w:ascii="Calibri" w:hAnsi="Calibri" w:eastAsia="Calibri" w:cs="Calibri"/>
          <w:noProof w:val="0"/>
          <w:sz w:val="24"/>
          <w:szCs w:val="24"/>
          <w:vertAlign w:val="subscript"/>
          <w:lang w:val="sv-SE"/>
        </w:rPr>
        <w:t>2</w:t>
      </w:r>
      <w:r w:rsidRPr="75B7476F" w:rsidR="1421451F">
        <w:rPr>
          <w:rFonts w:ascii="Calibri" w:hAnsi="Calibri" w:eastAsia="Calibri" w:cs="Calibri"/>
          <w:noProof w:val="0"/>
          <w:sz w:val="24"/>
          <w:szCs w:val="24"/>
          <w:lang w:val="sv-SE"/>
        </w:rPr>
        <w:t>).</w:t>
      </w:r>
    </w:p>
    <w:p w:rsidR="28D1A9C7" w:rsidP="08ADB64F" w:rsidRDefault="28D1A9C7" w14:paraId="28DF87AD" w14:textId="4617EE6B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  <w:vertAlign w:val="subscript"/>
        </w:rPr>
      </w:pPr>
      <w:r w:rsidRPr="08ADB64F" w:rsidR="337B3DE3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>Indikationer</w:t>
      </w:r>
    </w:p>
    <w:p w:rsidR="28D1A9C7" w:rsidP="04415257" w:rsidRDefault="28D1A9C7" w14:paraId="28FBDF57" w14:textId="26D5F24B">
      <w:pPr>
        <w:pStyle w:val="Normal"/>
        <w:spacing w:after="8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04415257" w:rsidR="7F8AE536">
        <w:rPr>
          <w:rFonts w:ascii="Calibri" w:hAnsi="Calibri" w:eastAsia="Calibri" w:cs="Calibri" w:asciiTheme="majorAscii" w:hAnsiTheme="majorAscii" w:eastAsiaTheme="majorAscii" w:cstheme="majorAscii"/>
        </w:rPr>
        <w:t>H</w:t>
      </w:r>
      <w:r w:rsidRPr="04415257" w:rsidR="337B3DE3">
        <w:rPr>
          <w:rFonts w:ascii="Calibri" w:hAnsi="Calibri" w:eastAsia="Calibri" w:cs="Calibri" w:asciiTheme="majorAscii" w:hAnsiTheme="majorAscii" w:eastAsiaTheme="majorAscii" w:cstheme="majorAscii"/>
        </w:rPr>
        <w:t>ypoxi</w:t>
      </w:r>
      <w:r w:rsidRPr="04415257" w:rsidR="031678A0">
        <w:rPr>
          <w:rFonts w:ascii="Calibri" w:hAnsi="Calibri" w:eastAsia="Calibri" w:cs="Calibri" w:asciiTheme="majorAscii" w:hAnsiTheme="majorAscii" w:eastAsiaTheme="majorAscii" w:cstheme="majorAscii"/>
        </w:rPr>
        <w:t xml:space="preserve"> (onormalt låg syremättnad).</w:t>
      </w:r>
    </w:p>
    <w:p w:rsidR="337B3DE3" w:rsidP="08ADB64F" w:rsidRDefault="337B3DE3" w14:paraId="70A008DA" w14:textId="38208EAE">
      <w:pPr>
        <w:pStyle w:val="Normal"/>
        <w:bidi w:val="0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</w:pPr>
      <w:r w:rsidRPr="08ADB64F" w:rsidR="337B3DE3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>Administrationssätt</w:t>
      </w:r>
    </w:p>
    <w:p w:rsidR="52DC4CE9" w:rsidP="236F8A4A" w:rsidRDefault="52DC4CE9" w14:paraId="41177232" w14:textId="766C3DEE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E326A21" w:rsidR="1FF7B76B">
        <w:rPr>
          <w:rFonts w:ascii="Calibri" w:hAnsi="Calibri" w:eastAsia="Calibri" w:cs="Calibri" w:asciiTheme="majorAscii" w:hAnsiTheme="majorAscii" w:eastAsiaTheme="majorAscii" w:cstheme="majorAscii"/>
        </w:rPr>
        <w:t>s</w:t>
      </w:r>
      <w:r w:rsidRPr="3E326A21" w:rsidR="6F693A59">
        <w:rPr>
          <w:rFonts w:ascii="Calibri" w:hAnsi="Calibri" w:eastAsia="Calibri" w:cs="Calibri" w:asciiTheme="majorAscii" w:hAnsiTheme="majorAscii" w:eastAsiaTheme="majorAscii" w:cstheme="majorAscii"/>
        </w:rPr>
        <w:t>yrgas</w:t>
      </w:r>
      <w:r w:rsidRPr="3E326A21" w:rsidR="337B3DE3">
        <w:rPr>
          <w:rFonts w:ascii="Calibri" w:hAnsi="Calibri" w:eastAsia="Calibri" w:cs="Calibri" w:asciiTheme="majorAscii" w:hAnsiTheme="majorAscii" w:eastAsiaTheme="majorAscii" w:cstheme="majorAscii"/>
        </w:rPr>
        <w:t>grimma</w:t>
      </w:r>
      <w:r w:rsidRPr="3E326A21" w:rsidR="0CC69453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3E326A21" w:rsidR="1CC05CE6">
        <w:rPr>
          <w:rFonts w:ascii="Calibri" w:hAnsi="Calibri" w:eastAsia="Calibri" w:cs="Calibri" w:asciiTheme="majorAscii" w:hAnsiTheme="majorAscii" w:eastAsiaTheme="majorAscii" w:cstheme="majorAscii"/>
        </w:rPr>
        <w:t>(näsan)</w:t>
      </w:r>
    </w:p>
    <w:p w:rsidR="337B3DE3" w:rsidP="236F8A4A" w:rsidRDefault="337B3DE3" w14:paraId="38CF20D0" w14:textId="77F04B9D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717BFE5A" w:rsidR="0CC69453">
        <w:rPr>
          <w:rFonts w:ascii="Calibri" w:hAnsi="Calibri" w:eastAsia="Calibri" w:cs="Calibri" w:asciiTheme="majorAscii" w:hAnsiTheme="majorAscii" w:eastAsiaTheme="majorAscii" w:cstheme="majorAscii"/>
        </w:rPr>
        <w:t>syrgas</w:t>
      </w:r>
      <w:r w:rsidRPr="717BFE5A" w:rsidR="1B50B973">
        <w:rPr>
          <w:rFonts w:ascii="Calibri" w:hAnsi="Calibri" w:eastAsia="Calibri" w:cs="Calibri" w:asciiTheme="majorAscii" w:hAnsiTheme="majorAscii" w:eastAsiaTheme="majorAscii" w:cstheme="majorAscii"/>
        </w:rPr>
        <w:t>m</w:t>
      </w:r>
      <w:r w:rsidRPr="717BFE5A" w:rsidR="337B3DE3">
        <w:rPr>
          <w:rFonts w:ascii="Calibri" w:hAnsi="Calibri" w:eastAsia="Calibri" w:cs="Calibri" w:asciiTheme="majorAscii" w:hAnsiTheme="majorAscii" w:eastAsiaTheme="majorAscii" w:cstheme="majorAscii"/>
        </w:rPr>
        <w:t>ask</w:t>
      </w:r>
    </w:p>
    <w:p w:rsidR="1B3A24C6" w:rsidP="2333C667" w:rsidRDefault="1B3A24C6" w14:paraId="0EB6334F" w14:textId="5481A8FD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4544E29F" w:rsidR="2AEF41F0">
        <w:rPr>
          <w:rFonts w:ascii="Calibri" w:hAnsi="Calibri" w:eastAsia="Calibri" w:cs="Calibri" w:asciiTheme="majorAscii" w:hAnsiTheme="majorAscii" w:eastAsiaTheme="majorAscii" w:cstheme="majorAscii"/>
        </w:rPr>
        <w:t>högflödes</w:t>
      </w:r>
      <w:r w:rsidRPr="4544E29F" w:rsidR="1B3A24C6">
        <w:rPr>
          <w:rFonts w:ascii="Calibri" w:hAnsi="Calibri" w:eastAsia="Calibri" w:cs="Calibri" w:asciiTheme="majorAscii" w:hAnsiTheme="majorAscii" w:eastAsiaTheme="majorAscii" w:cstheme="majorAscii"/>
        </w:rPr>
        <w:t>mask med reservoar</w:t>
      </w:r>
      <w:r w:rsidRPr="4544E29F" w:rsidR="60B02113">
        <w:rPr>
          <w:rFonts w:ascii="Calibri" w:hAnsi="Calibri" w:eastAsia="Calibri" w:cs="Calibri" w:asciiTheme="majorAscii" w:hAnsiTheme="majorAscii" w:eastAsiaTheme="majorAscii" w:cstheme="majorAscii"/>
        </w:rPr>
        <w:t xml:space="preserve"> (traumamask)</w:t>
      </w:r>
    </w:p>
    <w:p w:rsidR="664C106F" w:rsidP="04415257" w:rsidRDefault="664C106F" w14:paraId="68BD030B" w14:textId="05708706">
      <w:pPr>
        <w:pStyle w:val="Punktlista"/>
        <w:spacing w:after="8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4F20E9F6" w:rsidR="664C106F">
        <w:rPr>
          <w:rFonts w:ascii="Calibri" w:hAnsi="Calibri" w:eastAsia="Calibri" w:cs="Calibri" w:asciiTheme="majorAscii" w:hAnsiTheme="majorAscii" w:eastAsiaTheme="majorAscii" w:cstheme="majorAscii"/>
        </w:rPr>
        <w:t xml:space="preserve">öppen </w:t>
      </w:r>
      <w:r w:rsidRPr="4F20E9F6" w:rsidR="5985845C">
        <w:rPr>
          <w:rFonts w:ascii="Calibri" w:hAnsi="Calibri" w:eastAsia="Calibri" w:cs="Calibri" w:asciiTheme="majorAscii" w:hAnsiTheme="majorAscii" w:eastAsiaTheme="majorAscii" w:cstheme="majorAscii"/>
        </w:rPr>
        <w:t>syrgas</w:t>
      </w:r>
      <w:r w:rsidRPr="4F20E9F6" w:rsidR="664C106F">
        <w:rPr>
          <w:rFonts w:ascii="Calibri" w:hAnsi="Calibri" w:eastAsia="Calibri" w:cs="Calibri" w:asciiTheme="majorAscii" w:hAnsiTheme="majorAscii" w:eastAsiaTheme="majorAscii" w:cstheme="majorAscii"/>
        </w:rPr>
        <w:t>mas</w:t>
      </w:r>
      <w:r w:rsidRPr="4F20E9F6" w:rsidR="41791579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4F20E9F6" w:rsidR="1B57ADC9">
        <w:rPr>
          <w:rFonts w:ascii="Calibri" w:hAnsi="Calibri" w:eastAsia="Calibri" w:cs="Calibri" w:asciiTheme="majorAscii" w:hAnsiTheme="majorAscii" w:eastAsiaTheme="majorAscii" w:cstheme="majorAscii"/>
        </w:rPr>
        <w:t xml:space="preserve"> (</w:t>
      </w:r>
      <w:r w:rsidRPr="4F20E9F6" w:rsidR="5F6BA3D8">
        <w:rPr>
          <w:rFonts w:ascii="Calibri" w:hAnsi="Calibri" w:eastAsia="Calibri" w:cs="Calibri" w:asciiTheme="majorAscii" w:hAnsiTheme="majorAscii" w:eastAsiaTheme="majorAscii" w:cstheme="majorAscii"/>
        </w:rPr>
        <w:t>o</w:t>
      </w:r>
      <w:r w:rsidRPr="4F20E9F6" w:rsidR="1B57ADC9">
        <w:rPr>
          <w:rFonts w:ascii="Calibri" w:hAnsi="Calibri" w:eastAsia="Calibri" w:cs="Calibri" w:asciiTheme="majorAscii" w:hAnsiTheme="majorAscii" w:eastAsiaTheme="majorAscii" w:cstheme="majorAscii"/>
        </w:rPr>
        <w:t>xymask</w:t>
      </w:r>
      <w:r w:rsidRPr="4F20E9F6" w:rsidR="1B57ADC9">
        <w:rPr>
          <w:rFonts w:ascii="Calibri" w:hAnsi="Calibri" w:eastAsia="Calibri" w:cs="Calibri" w:asciiTheme="majorAscii" w:hAnsiTheme="majorAscii" w:eastAsiaTheme="majorAscii" w:cstheme="majorAscii"/>
        </w:rPr>
        <w:t>)</w:t>
      </w:r>
    </w:p>
    <w:p w:rsidR="3FB45FCF" w:rsidP="4BC9C07B" w:rsidRDefault="3FB45FCF" w14:paraId="36BA14AA" w14:textId="570CB44C">
      <w:pPr>
        <w:pStyle w:val="Punktlista"/>
        <w:numPr>
          <w:ilvl w:val="0"/>
          <w:numId w:val="0"/>
        </w:numPr>
        <w:spacing w:after="120" w:afterAutospacing="off" w:line="14" w:lineRule="atLeast"/>
        <w:ind w:left="992"/>
        <w:rPr>
          <w:rFonts w:ascii="Calibri" w:hAnsi="Calibri" w:eastAsia="Calibri" w:cs="Calibri" w:asciiTheme="majorAscii" w:hAnsiTheme="majorAscii" w:eastAsiaTheme="majorAscii" w:cstheme="majorAscii"/>
          <w:sz w:val="12"/>
          <w:szCs w:val="12"/>
        </w:rPr>
      </w:pPr>
    </w:p>
    <w:p w:rsidR="15CC576C" w:rsidP="08ADB64F" w:rsidRDefault="15CC576C" w14:paraId="5CE6571D" w14:textId="0EFA4F8D">
      <w:pPr>
        <w:pStyle w:val="Punktlista"/>
        <w:numPr>
          <w:ilvl w:val="0"/>
          <w:numId w:val="0"/>
        </w:numPr>
        <w:spacing w:before="0" w:beforeAutospacing="off" w:after="0" w:afterAutospacing="off" w:line="14" w:lineRule="atLeast"/>
        <w:ind w:left="992"/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</w:pPr>
      <w:r w:rsidRPr="08ADB64F" w:rsidR="15CC576C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>Övervakning</w:t>
      </w:r>
    </w:p>
    <w:p w:rsidR="15CC576C" w:rsidP="51993947" w:rsidRDefault="15CC576C" w14:paraId="45F50D6F" w14:textId="28A07A45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25E94D33" w:rsidR="4F04852C">
        <w:rPr>
          <w:rFonts w:ascii="Calibri" w:hAnsi="Calibri" w:eastAsia="Calibri" w:cs="Calibri" w:asciiTheme="majorAscii" w:hAnsiTheme="majorAscii" w:eastAsiaTheme="majorAscii" w:cstheme="majorAscii"/>
        </w:rPr>
        <w:t>s</w:t>
      </w:r>
      <w:r w:rsidRPr="25E94D33" w:rsidR="15CC576C">
        <w:rPr>
          <w:rFonts w:ascii="Calibri" w:hAnsi="Calibri" w:eastAsia="Calibri" w:cs="Calibri" w:asciiTheme="majorAscii" w:hAnsiTheme="majorAscii" w:eastAsiaTheme="majorAscii" w:cstheme="majorAscii"/>
        </w:rPr>
        <w:t>aturation</w:t>
      </w:r>
      <w:r w:rsidRPr="25E94D33" w:rsidR="3612B81A">
        <w:rPr>
          <w:rFonts w:ascii="Calibri" w:hAnsi="Calibri" w:eastAsia="Calibri" w:cs="Calibri" w:asciiTheme="majorAscii" w:hAnsiTheme="majorAscii" w:eastAsiaTheme="majorAscii" w:cstheme="majorAscii"/>
        </w:rPr>
        <w:t xml:space="preserve"> via </w:t>
      </w:r>
      <w:r w:rsidRPr="25E94D33" w:rsidR="3612B81A">
        <w:rPr>
          <w:rFonts w:ascii="Calibri" w:hAnsi="Calibri" w:eastAsia="Calibri" w:cs="Calibri" w:asciiTheme="majorAscii" w:hAnsiTheme="majorAscii" w:eastAsiaTheme="majorAscii" w:cstheme="majorAscii"/>
        </w:rPr>
        <w:t>pulsoxymeter</w:t>
      </w:r>
      <w:r w:rsidRPr="25E94D33" w:rsidR="468B4AAB">
        <w:rPr>
          <w:rFonts w:ascii="Calibri" w:hAnsi="Calibri" w:eastAsia="Calibri" w:cs="Calibri" w:asciiTheme="majorAscii" w:hAnsiTheme="majorAscii" w:eastAsiaTheme="majorAscii" w:cstheme="majorAscii"/>
        </w:rPr>
        <w:t>, följ NEWS2</w:t>
      </w:r>
    </w:p>
    <w:p w:rsidR="3612B81A" w:rsidP="53F355C5" w:rsidRDefault="3612B81A" w14:paraId="26427F8D" w14:textId="087CF6BD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101A1FD3" w:rsidR="19CF691A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t</w:t>
      </w:r>
      <w:r w:rsidRPr="101A1FD3" w:rsidR="372E782C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a </w:t>
      </w:r>
      <w:r w:rsidRPr="101A1FD3" w:rsidR="79D5633A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tidig </w:t>
      </w:r>
      <w:r w:rsidRPr="101A1FD3" w:rsidR="468B4AAB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b</w:t>
      </w:r>
      <w:r w:rsidRPr="101A1FD3" w:rsidR="3612B81A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lodgas</w:t>
      </w:r>
      <w:r w:rsidRPr="101A1FD3" w:rsidR="3DED7174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: arteriell</w:t>
      </w:r>
      <w:r w:rsidRPr="101A1FD3" w:rsidR="1A5D73CD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,</w:t>
      </w:r>
      <w:r w:rsidRPr="101A1FD3" w:rsidR="1A5D73CD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 </w:t>
      </w:r>
      <w:r w:rsidRPr="101A1FD3" w:rsidR="1A5D73CD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a</w:t>
      </w:r>
      <w:r w:rsidRPr="101A1FD3" w:rsidR="2651E3EA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nge antal liter </w:t>
      </w:r>
      <w:r w:rsidRPr="101A1FD3" w:rsidR="2651E3EA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O</w:t>
      </w:r>
      <w:r w:rsidRPr="101A1FD3" w:rsidR="2651E3EA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  <w:vertAlign w:val="subscript"/>
        </w:rPr>
        <w:t>2</w:t>
      </w:r>
      <w:r w:rsidRPr="101A1FD3" w:rsidR="2651E3EA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 vid analys</w:t>
      </w:r>
    </w:p>
    <w:p w:rsidR="749E974F" w:rsidP="57A479E4" w:rsidRDefault="749E974F" w14:paraId="65058D63" w14:textId="3AE05A7E">
      <w:pPr>
        <w:pStyle w:val="Punktlista"/>
        <w:spacing w:after="8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57A479E4" w:rsidR="15CC576C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Mål-POX</w:t>
      </w:r>
      <w:r w:rsidRPr="57A479E4" w:rsidR="51FFBC38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 enligt läkarordination</w:t>
      </w:r>
    </w:p>
    <w:p w:rsidR="78641EF8" w:rsidP="08ADB64F" w:rsidRDefault="78641EF8" w14:paraId="5FEA6DB1" w14:textId="35B9C69E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</w:pPr>
      <w:r w:rsidRPr="7ABEE24F" w:rsidR="337B3DE3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>Rimlig dos</w:t>
      </w:r>
      <w:r w:rsidRPr="7ABEE24F" w:rsidR="612DD6A2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 xml:space="preserve"> vuxen</w:t>
      </w:r>
    </w:p>
    <w:p w:rsidR="3234CDDA" w:rsidP="7ABEE24F" w:rsidRDefault="3234CDDA" w14:paraId="1A99307D" w14:textId="1939A377">
      <w:pPr>
        <w:pStyle w:val="Normal"/>
        <w:spacing w:after="0" w:afterAutospacing="off" w:line="14" w:lineRule="atLeast"/>
        <w:rPr>
          <w:rFonts w:ascii="Calibri" w:hAnsi="Calibri" w:eastAsia="Calibri" w:cs="Calibri"/>
          <w:noProof w:val="0"/>
          <w:sz w:val="24"/>
          <w:szCs w:val="24"/>
          <w:lang w:val="sv-SE"/>
        </w:rPr>
      </w:pPr>
      <w:r w:rsidRPr="5946F0EF" w:rsidR="3FC57886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Läkarordination, </w:t>
      </w:r>
      <w:r w:rsidRPr="5946F0EF" w:rsidR="3234CDDA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ska innehålla: </w:t>
      </w:r>
      <w:r w:rsidRPr="5946F0EF" w:rsidR="3234CDDA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>dos</w:t>
      </w:r>
      <w:r w:rsidRPr="5946F0EF" w:rsidR="3234CDDA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(</w:t>
      </w:r>
      <w:r w:rsidRPr="5946F0EF" w:rsidR="277BFA86">
        <w:rPr>
          <w:rFonts w:ascii="Calibri" w:hAnsi="Calibri" w:eastAsia="Calibri" w:cs="Calibri"/>
          <w:noProof w:val="0"/>
          <w:sz w:val="24"/>
          <w:szCs w:val="24"/>
          <w:lang w:val="sv-SE"/>
        </w:rPr>
        <w:t>L/min.</w:t>
      </w:r>
      <w:r w:rsidRPr="5946F0EF" w:rsidR="3234CDDA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), </w:t>
      </w:r>
      <w:r w:rsidRPr="5946F0EF" w:rsidR="3234CDDA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>administrationssätt</w:t>
      </w:r>
      <w:r w:rsidRPr="5946F0EF" w:rsidR="3234CDDA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, </w:t>
      </w:r>
      <w:r w:rsidRPr="5946F0EF" w:rsidR="3234CDDA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>ordinationsorsak</w:t>
      </w:r>
      <w:r w:rsidRPr="5946F0EF" w:rsidR="3234CDDA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och </w:t>
      </w:r>
      <w:r w:rsidRPr="5946F0EF" w:rsidR="3234CDDA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>förväntad behandlingstid</w:t>
      </w:r>
      <w:r w:rsidRPr="5946F0EF" w:rsidR="3234CDDA">
        <w:rPr>
          <w:rFonts w:ascii="Calibri" w:hAnsi="Calibri" w:eastAsia="Calibri" w:cs="Calibri"/>
          <w:noProof w:val="0"/>
          <w:sz w:val="24"/>
          <w:szCs w:val="24"/>
          <w:lang w:val="sv-SE"/>
        </w:rPr>
        <w:t xml:space="preserve"> samt </w:t>
      </w:r>
      <w:r w:rsidRPr="5946F0EF" w:rsidR="3234CDDA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sv-SE"/>
        </w:rPr>
        <w:t>när behandlingen ska avslutas eller följas upp</w:t>
      </w:r>
      <w:r w:rsidRPr="5946F0EF" w:rsidR="3234CDDA">
        <w:rPr>
          <w:rFonts w:ascii="Calibri" w:hAnsi="Calibri" w:eastAsia="Calibri" w:cs="Calibri"/>
          <w:noProof w:val="0"/>
          <w:sz w:val="24"/>
          <w:szCs w:val="24"/>
          <w:lang w:val="sv-SE"/>
        </w:rPr>
        <w:t>.</w:t>
      </w:r>
    </w:p>
    <w:tbl>
      <w:tblPr>
        <w:tblStyle w:val="Tabellrutnt"/>
        <w:tblW w:w="9753" w:type="dxa"/>
        <w:tblInd w:w="992" w:type="dxa"/>
        <w:tblBorders>
          <w:top w:val="single" w:color="000000" w:themeColor="text2" w:sz="4"/>
          <w:left w:val="single" w:color="000000" w:themeColor="text2" w:sz="4"/>
          <w:bottom w:val="single" w:color="000000" w:themeColor="text2" w:sz="4"/>
          <w:right w:val="single" w:color="000000" w:themeColor="text2" w:sz="4"/>
          <w:insideH w:val="single" w:color="000000" w:themeColor="text2" w:sz="4"/>
          <w:insideV w:val="single" w:color="000000" w:themeColor="text2" w:sz="4"/>
        </w:tblBorders>
        <w:tblLayout w:type="fixed"/>
        <w:tblLook w:val="06A0" w:firstRow="1" w:lastRow="0" w:firstColumn="1" w:lastColumn="0" w:noHBand="1" w:noVBand="1"/>
      </w:tblPr>
      <w:tblGrid>
        <w:gridCol w:w="2100"/>
        <w:gridCol w:w="3685"/>
        <w:gridCol w:w="1984"/>
        <w:gridCol w:w="1984"/>
      </w:tblGrid>
      <w:tr w:rsidR="7520A5B1" w:rsidTr="08DFDB79" w14:paraId="5927CB17">
        <w:trPr>
          <w:trHeight w:val="300"/>
        </w:trPr>
        <w:tc>
          <w:tcPr>
            <w:tcW w:w="2100" w:type="dxa"/>
            <w:tcBorders/>
            <w:shd w:val="clear" w:color="auto" w:fill="D9D9D9" w:themeFill="background1" w:themeFillShade="D9"/>
            <w:tcMar/>
          </w:tcPr>
          <w:p w:rsidR="7520A5B1" w:rsidP="3B646F51" w:rsidRDefault="7520A5B1" w14:paraId="366CDC4F" w14:textId="5EC42AE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3B646F51" w:rsidR="51EA66F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Administrationssätt</w:t>
            </w:r>
          </w:p>
        </w:tc>
        <w:tc>
          <w:tcPr>
            <w:tcW w:w="3685" w:type="dxa"/>
            <w:shd w:val="clear" w:color="auto" w:fill="D9D9D9" w:themeFill="background1" w:themeFillShade="D9"/>
            <w:tcMar/>
          </w:tcPr>
          <w:p w:rsidR="6B6C6F77" w:rsidP="3B646F51" w:rsidRDefault="6B6C6F77" w14:paraId="7D89748A" w14:textId="1417644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3B646F51" w:rsidR="43CC74D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Observandum</w:t>
            </w:r>
          </w:p>
        </w:tc>
        <w:tc>
          <w:tcPr>
            <w:tcW w:w="1984" w:type="dxa"/>
            <w:tcBorders/>
            <w:shd w:val="clear" w:color="auto" w:fill="D9D9D9" w:themeFill="background1" w:themeFillShade="D9"/>
            <w:tcMar/>
          </w:tcPr>
          <w:p w:rsidR="7520A5B1" w:rsidP="3B646F51" w:rsidRDefault="7520A5B1" w14:paraId="6C577323" w14:textId="026B16A6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3B646F51" w:rsidR="72195C7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Flödeshastighet</w:t>
            </w:r>
          </w:p>
          <w:p w:rsidR="7520A5B1" w:rsidP="3B646F51" w:rsidRDefault="7520A5B1" w14:paraId="2A646FF6" w14:textId="4081BE12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3B646F51" w:rsidR="41DB15F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minst</w:t>
            </w:r>
          </w:p>
        </w:tc>
        <w:tc>
          <w:tcPr>
            <w:tcW w:w="1984" w:type="dxa"/>
            <w:tcBorders/>
            <w:shd w:val="clear" w:color="auto" w:fill="D9D9D9" w:themeFill="background1" w:themeFillShade="D9"/>
            <w:tcMar/>
          </w:tcPr>
          <w:p w:rsidR="7520A5B1" w:rsidP="3B646F51" w:rsidRDefault="7520A5B1" w14:paraId="1668CDDB" w14:textId="41701F00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3B646F51" w:rsidR="41DB15F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Flödeshastighet</w:t>
            </w:r>
          </w:p>
          <w:p w:rsidR="7520A5B1" w:rsidP="3B646F51" w:rsidRDefault="7520A5B1" w14:paraId="4346E1E5" w14:textId="28F328B4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3B646F51" w:rsidR="41DB15F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max</w:t>
            </w:r>
          </w:p>
        </w:tc>
      </w:tr>
      <w:tr w:rsidR="025EDB6B" w:rsidTr="08DFDB79" w14:paraId="07557187">
        <w:trPr>
          <w:trHeight w:val="300"/>
        </w:trPr>
        <w:tc>
          <w:tcPr>
            <w:tcW w:w="2100" w:type="dxa"/>
            <w:tcBorders/>
            <w:shd w:val="clear" w:color="auto" w:fill="FFFFFF" w:themeFill="background1"/>
            <w:tcMar/>
          </w:tcPr>
          <w:p w:rsidR="025EDB6B" w:rsidP="07A747DE" w:rsidRDefault="025EDB6B" w14:paraId="463EF283" w14:textId="450F8B6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</w:pPr>
            <w:r w:rsidRPr="5AFC7894" w:rsidR="3960ED9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>Syrgas</w:t>
            </w:r>
            <w:r w:rsidRPr="5AFC7894" w:rsidR="76870D3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>grimma</w:t>
            </w:r>
          </w:p>
        </w:tc>
        <w:tc>
          <w:tcPr>
            <w:tcW w:w="3685" w:type="dxa"/>
            <w:shd w:val="clear" w:color="auto" w:fill="FFFFFF" w:themeFill="background1"/>
            <w:tcMar/>
          </w:tcPr>
          <w:p w:rsidR="6B6C6F77" w:rsidP="6B6C6F77" w:rsidRDefault="6B6C6F77" w14:paraId="58C49318" w14:textId="74D9DD8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</w:pPr>
          </w:p>
        </w:tc>
        <w:tc>
          <w:tcPr>
            <w:tcW w:w="1984" w:type="dxa"/>
            <w:tcBorders/>
            <w:shd w:val="clear" w:color="auto" w:fill="FFFFFF" w:themeFill="background1"/>
            <w:tcMar/>
          </w:tcPr>
          <w:p w:rsidR="025EDB6B" w:rsidP="4F43F792" w:rsidRDefault="025EDB6B" w14:paraId="062CF72C" w14:textId="6DD1660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</w:pPr>
            <w:r w:rsidRPr="446C10B7" w:rsidR="6062341F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1</w:t>
            </w:r>
            <w:r w:rsidRPr="446C10B7" w:rsidR="3D98B08A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 xml:space="preserve"> </w:t>
            </w:r>
            <w:r w:rsidRPr="446C10B7" w:rsidR="074AAE8F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L/m</w:t>
            </w:r>
            <w:r w:rsidRPr="446C10B7" w:rsidR="074AAE8F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i</w:t>
            </w:r>
            <w:r w:rsidRPr="446C10B7" w:rsidR="074AAE8F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n</w:t>
            </w:r>
            <w:r w:rsidRPr="446C10B7" w:rsidR="074AAE8F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.</w:t>
            </w:r>
          </w:p>
        </w:tc>
        <w:tc>
          <w:tcPr>
            <w:tcW w:w="1984" w:type="dxa"/>
            <w:tcBorders/>
            <w:shd w:val="clear" w:color="auto" w:fill="FFFFFF" w:themeFill="background1"/>
            <w:tcMar/>
          </w:tcPr>
          <w:p w:rsidR="025EDB6B" w:rsidP="4F43F792" w:rsidRDefault="025EDB6B" w14:paraId="346537A9" w14:textId="0C6E927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</w:pPr>
            <w:r w:rsidRPr="446C10B7" w:rsidR="3D913F36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4</w:t>
            </w:r>
            <w:r w:rsidRPr="446C10B7" w:rsidR="157458E8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 xml:space="preserve"> </w:t>
            </w:r>
            <w:r w:rsidRPr="446C10B7" w:rsidR="51E89A62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L/min.</w:t>
            </w:r>
          </w:p>
        </w:tc>
      </w:tr>
      <w:tr w:rsidR="025EDB6B" w:rsidTr="08DFDB79" w14:paraId="5C39E127">
        <w:trPr>
          <w:trHeight w:val="300"/>
        </w:trPr>
        <w:tc>
          <w:tcPr>
            <w:tcW w:w="2100" w:type="dxa"/>
            <w:tcBorders/>
            <w:tcMar/>
          </w:tcPr>
          <w:p w:rsidR="025EDB6B" w:rsidP="64B84D2B" w:rsidRDefault="025EDB6B" w14:paraId="10773A5E" w14:textId="0341E775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</w:pPr>
            <w:r w:rsidRPr="08DFDB79" w:rsidR="761090A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>Syrgas</w:t>
            </w:r>
            <w:r w:rsidRPr="08DFDB79" w:rsidR="6C6123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>m</w:t>
            </w:r>
            <w:r w:rsidRPr="08DFDB79" w:rsidR="0E7DA0F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>ask</w:t>
            </w:r>
          </w:p>
        </w:tc>
        <w:tc>
          <w:tcPr>
            <w:tcW w:w="3685" w:type="dxa"/>
            <w:tcMar/>
          </w:tcPr>
          <w:p w:rsidR="6B6C6F77" w:rsidP="07DFAD95" w:rsidRDefault="6B6C6F77" w14:paraId="5E9DCE26" w14:textId="71D669BF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</w:pPr>
            <w:r w:rsidRPr="57A479E4" w:rsidR="2B46865F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O</w:t>
            </w:r>
            <w:r w:rsidRPr="57A479E4" w:rsidR="2B46865F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  <w:vertAlign w:val="subscript"/>
              </w:rPr>
              <w:t>2</w:t>
            </w:r>
            <w:r w:rsidRPr="57A479E4" w:rsidR="2B46865F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-flöde &lt;5L/min</w:t>
            </w:r>
            <w:r w:rsidRPr="57A479E4" w:rsidR="4FB11D24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 xml:space="preserve"> </w:t>
            </w:r>
            <w:r w:rsidRPr="57A479E4" w:rsidR="2B46865F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 xml:space="preserve">risk för </w:t>
            </w:r>
            <w:r w:rsidRPr="57A479E4" w:rsidR="2B46865F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återandning</w:t>
            </w:r>
            <w:r w:rsidRPr="57A479E4" w:rsidR="2B46865F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 xml:space="preserve"> och kol</w:t>
            </w:r>
            <w:r w:rsidRPr="57A479E4" w:rsidR="63207764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dioxidretention</w:t>
            </w:r>
            <w:r w:rsidRPr="57A479E4" w:rsidR="48A8EDE3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.</w:t>
            </w:r>
          </w:p>
        </w:tc>
        <w:tc>
          <w:tcPr>
            <w:tcW w:w="1984" w:type="dxa"/>
            <w:tcBorders/>
            <w:tcMar/>
          </w:tcPr>
          <w:p w:rsidR="025EDB6B" w:rsidP="0F4AA734" w:rsidRDefault="025EDB6B" w14:paraId="48911112" w14:textId="48E27E0F">
            <w:pPr>
              <w:pStyle w:val="Normal"/>
              <w:suppressLineNumbers w:val="0"/>
              <w:bidi w:val="0"/>
              <w:spacing w:before="0" w:beforeAutospacing="off" w:after="0" w:afterAutospacing="off" w:line="360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</w:pPr>
            <w:r w:rsidRPr="446C10B7" w:rsidR="1502BE41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5</w:t>
            </w:r>
            <w:r w:rsidRPr="446C10B7" w:rsidR="1502BE41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 xml:space="preserve"> </w:t>
            </w:r>
            <w:r w:rsidRPr="446C10B7" w:rsidR="126DB338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L/min.</w:t>
            </w:r>
          </w:p>
        </w:tc>
        <w:tc>
          <w:tcPr>
            <w:tcW w:w="1984" w:type="dxa"/>
            <w:tcBorders/>
            <w:tcMar/>
          </w:tcPr>
          <w:p w:rsidR="025EDB6B" w:rsidP="4F43F792" w:rsidRDefault="025EDB6B" w14:paraId="6E1C626E" w14:textId="3807ECC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</w:pPr>
            <w:r w:rsidRPr="446C10B7" w:rsidR="5967A666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9</w:t>
            </w:r>
            <w:r w:rsidRPr="446C10B7" w:rsidR="157458E8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 xml:space="preserve"> </w:t>
            </w:r>
            <w:r w:rsidRPr="446C10B7" w:rsidR="4A457FE4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L/min.</w:t>
            </w:r>
          </w:p>
        </w:tc>
      </w:tr>
      <w:tr w:rsidR="025EDB6B" w:rsidTr="08DFDB79" w14:paraId="25018564">
        <w:trPr>
          <w:trHeight w:val="375"/>
        </w:trPr>
        <w:tc>
          <w:tcPr>
            <w:tcW w:w="2100" w:type="dxa"/>
            <w:tcBorders/>
            <w:shd w:val="clear" w:color="auto" w:fill="FFFFFF" w:themeFill="background1"/>
            <w:tcMar/>
          </w:tcPr>
          <w:p w:rsidR="025EDB6B" w:rsidP="2131D367" w:rsidRDefault="025EDB6B" w14:paraId="607A328E" w14:textId="1A19B88B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</w:pPr>
            <w:r w:rsidRPr="4D9E59E6" w:rsidR="556CCED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>Högflödesmask</w:t>
            </w:r>
            <w:r w:rsidRPr="4D9E59E6" w:rsidR="165354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 xml:space="preserve"> med reservoar</w:t>
            </w:r>
          </w:p>
        </w:tc>
        <w:tc>
          <w:tcPr>
            <w:tcW w:w="3685" w:type="dxa"/>
            <w:shd w:val="clear" w:color="auto" w:fill="FFFFFF" w:themeFill="background1"/>
            <w:tcMar/>
          </w:tcPr>
          <w:p w:rsidR="6B6C6F77" w:rsidP="29FE30B3" w:rsidRDefault="6B6C6F77" w14:paraId="1CEC0C9D" w14:textId="45D8D77A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</w:pPr>
            <w:r w:rsidRPr="29FE30B3" w:rsidR="193F3C11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Reservoaren</w:t>
            </w:r>
            <w:r w:rsidRPr="29FE30B3" w:rsidR="21B6E779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:</w:t>
            </w:r>
          </w:p>
          <w:p w:rsidR="6B6C6F77" w:rsidP="29FE30B3" w:rsidRDefault="6B6C6F77" w14:paraId="61B12FF7" w14:textId="3F97F169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</w:pPr>
            <w:r w:rsidRPr="5F7798F4" w:rsidR="53BE1234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-</w:t>
            </w:r>
            <w:r w:rsidRPr="5F7798F4" w:rsidR="04FCF9A3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 xml:space="preserve">fylls med </w:t>
            </w:r>
            <w:r w:rsidRPr="5F7798F4" w:rsidR="7E2DB5A7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O</w:t>
            </w:r>
            <w:r w:rsidRPr="5F7798F4" w:rsidR="7E2DB5A7">
              <w:rPr>
                <w:rFonts w:ascii="Calibri" w:hAnsi="Calibri" w:eastAsia="Calibri" w:cs="Calibri"/>
                <w:noProof w:val="0"/>
                <w:sz w:val="20"/>
                <w:szCs w:val="20"/>
                <w:vertAlign w:val="subscript"/>
                <w:lang w:val="sv-SE"/>
              </w:rPr>
              <w:t>2</w:t>
            </w:r>
            <w:r w:rsidRPr="5F7798F4" w:rsidR="04FCF9A3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 xml:space="preserve"> </w:t>
            </w:r>
            <w:r w:rsidRPr="5F7798F4" w:rsidR="04FCF9A3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innan anslutning till</w:t>
            </w:r>
            <w:r w:rsidRPr="5F7798F4" w:rsidR="29C8E8D7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 xml:space="preserve"> pat</w:t>
            </w:r>
            <w:r w:rsidRPr="5F7798F4" w:rsidR="70C6847C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.</w:t>
            </w:r>
            <w:r w:rsidRPr="5F7798F4" w:rsidR="04FCF9A3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 xml:space="preserve"> </w:t>
            </w:r>
          </w:p>
          <w:p w:rsidR="6B6C6F77" w:rsidP="425E6BE4" w:rsidRDefault="6B6C6F77" w14:paraId="403E413B" w14:textId="3EEBAFB7">
            <w:pPr>
              <w:pStyle w:val="Normal"/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</w:pPr>
            <w:r w:rsidRPr="24FD9679" w:rsidR="19678A29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-</w:t>
            </w:r>
            <w:r w:rsidRPr="24FD9679" w:rsidR="193F3C11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hålls väl utspänd</w:t>
            </w:r>
            <w:r w:rsidRPr="24FD9679" w:rsidR="01901620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,</w:t>
            </w:r>
            <w:r w:rsidRPr="24FD9679" w:rsidR="01901620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 xml:space="preserve"> </w:t>
            </w:r>
            <w:r w:rsidRPr="24FD9679" w:rsidR="1EE74E75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får inte tömmas helt vid inandni</w:t>
            </w:r>
            <w:r w:rsidRPr="24FD9679" w:rsidR="1EE74E75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n</w:t>
            </w:r>
            <w:r w:rsidRPr="24FD9679" w:rsidR="1EE74E75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g</w:t>
            </w:r>
            <w:r w:rsidRPr="24FD9679" w:rsidR="1EE74E75">
              <w:rPr>
                <w:rFonts w:ascii="Calibri" w:hAnsi="Calibri" w:eastAsia="Calibri" w:cs="Calibri"/>
                <w:noProof w:val="0"/>
                <w:sz w:val="20"/>
                <w:szCs w:val="20"/>
                <w:lang w:val="sv-SE"/>
              </w:rPr>
              <w:t>.</w:t>
            </w:r>
          </w:p>
        </w:tc>
        <w:tc>
          <w:tcPr>
            <w:tcW w:w="1984" w:type="dxa"/>
            <w:tcBorders/>
            <w:shd w:val="clear" w:color="auto" w:fill="FFFFFF" w:themeFill="background1"/>
            <w:tcMar/>
          </w:tcPr>
          <w:p w:rsidR="025EDB6B" w:rsidP="446C10B7" w:rsidRDefault="025EDB6B" w14:paraId="50AA74BD" w14:textId="1625AFE6">
            <w:pPr>
              <w:pStyle w:val="Normal"/>
              <w:suppressLineNumbers w:val="0"/>
              <w:bidi w:val="0"/>
              <w:spacing w:before="0" w:beforeAutospacing="off" w:after="0" w:afterAutospacing="off" w:line="360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</w:pPr>
            <w:r w:rsidRPr="446C10B7" w:rsidR="2B00DF83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10</w:t>
            </w:r>
            <w:r w:rsidRPr="446C10B7" w:rsidR="3D49F8DB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 xml:space="preserve"> </w:t>
            </w:r>
            <w:r w:rsidRPr="446C10B7" w:rsidR="7077F2DA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L/min.</w:t>
            </w:r>
          </w:p>
        </w:tc>
        <w:tc>
          <w:tcPr>
            <w:tcW w:w="1984" w:type="dxa"/>
            <w:tcBorders/>
            <w:shd w:val="clear" w:color="auto" w:fill="FFFFFF" w:themeFill="background1"/>
            <w:tcMar/>
          </w:tcPr>
          <w:p w:rsidR="025EDB6B" w:rsidP="4F43F792" w:rsidRDefault="025EDB6B" w14:paraId="3FB1D21F" w14:textId="509A225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</w:pPr>
            <w:r w:rsidRPr="6671763B" w:rsidR="3D49F8DB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 xml:space="preserve">15 </w:t>
            </w:r>
            <w:r w:rsidRPr="6671763B" w:rsidR="301FAF57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L/min.</w:t>
            </w:r>
          </w:p>
        </w:tc>
      </w:tr>
      <w:tr w:rsidR="24419E41" w:rsidTr="08DFDB79" w14:paraId="705F8FB4">
        <w:trPr>
          <w:trHeight w:val="300"/>
        </w:trPr>
        <w:tc>
          <w:tcPr>
            <w:tcW w:w="2100" w:type="dxa"/>
            <w:shd w:val="clear" w:color="auto" w:fill="FFFFFF" w:themeFill="background1"/>
            <w:tcMar/>
          </w:tcPr>
          <w:p w:rsidR="24419E41" w:rsidP="41C2DAFC" w:rsidRDefault="24419E41" w14:paraId="7D059C9A" w14:textId="235922A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</w:pPr>
            <w:r w:rsidRPr="08DFDB79" w:rsidR="28E3C40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 xml:space="preserve">Öppen </w:t>
            </w:r>
            <w:r w:rsidRPr="08DFDB79" w:rsidR="11FC629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>syrgas</w:t>
            </w:r>
            <w:r w:rsidRPr="08DFDB79" w:rsidR="28E3C40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>mask</w:t>
            </w:r>
          </w:p>
        </w:tc>
        <w:tc>
          <w:tcPr>
            <w:tcW w:w="3685" w:type="dxa"/>
            <w:shd w:val="clear" w:color="auto" w:fill="FFFFFF" w:themeFill="background1"/>
            <w:tcMar/>
          </w:tcPr>
          <w:p w:rsidR="6B6C6F77" w:rsidP="6B6C6F77" w:rsidRDefault="6B6C6F77" w14:paraId="76AA2393" w14:textId="111C696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FFFFFF" w:themeFill="background1"/>
            <w:tcMar/>
          </w:tcPr>
          <w:p w:rsidR="24419E41" w:rsidP="24419E41" w:rsidRDefault="24419E41" w14:paraId="482A6168" w14:textId="022A257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</w:pPr>
            <w:r w:rsidRPr="6671763B" w:rsidR="1DBEB0D6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 xml:space="preserve">1 </w:t>
            </w:r>
            <w:r w:rsidRPr="6671763B" w:rsidR="5FEB196A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L/min.</w:t>
            </w:r>
          </w:p>
        </w:tc>
        <w:tc>
          <w:tcPr>
            <w:tcW w:w="1984" w:type="dxa"/>
            <w:shd w:val="clear" w:color="auto" w:fill="FFFFFF" w:themeFill="background1"/>
            <w:tcMar/>
          </w:tcPr>
          <w:p w:rsidR="24419E41" w:rsidP="24419E41" w:rsidRDefault="24419E41" w14:paraId="1534A0A0" w14:textId="2FCE7A6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</w:pPr>
            <w:r w:rsidRPr="6671763B" w:rsidR="1DBEB0D6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 xml:space="preserve">15 </w:t>
            </w:r>
            <w:r w:rsidRPr="6671763B" w:rsidR="579F114B">
              <w:rPr>
                <w:rFonts w:ascii="Calibri" w:hAnsi="Calibri" w:eastAsia="Calibri" w:cs="Calibri" w:asciiTheme="majorAscii" w:hAnsiTheme="majorAscii" w:eastAsiaTheme="majorAscii" w:cstheme="majorAscii"/>
                <w:sz w:val="20"/>
                <w:szCs w:val="20"/>
              </w:rPr>
              <w:t>L/min.</w:t>
            </w:r>
          </w:p>
        </w:tc>
      </w:tr>
    </w:tbl>
    <w:p w:rsidR="025EDB6B" w:rsidP="08ADB64F" w:rsidRDefault="025EDB6B" w14:paraId="744766AC" w14:textId="1A8DC904">
      <w:pPr>
        <w:pStyle w:val="Normal"/>
        <w:spacing w:before="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</w:pPr>
      <w:r w:rsidRPr="08ADB64F" w:rsidR="085025E2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>Biverkningar</w:t>
      </w:r>
    </w:p>
    <w:p w:rsidR="085025E2" w:rsidP="0A92E200" w:rsidRDefault="085025E2" w14:paraId="7D385C98" w14:textId="6CB6DD1B">
      <w:pPr>
        <w:pStyle w:val="Normal"/>
        <w:spacing w:after="12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6B4FB3C2" w:rsidR="085025E2">
        <w:rPr>
          <w:rFonts w:ascii="Calibri" w:hAnsi="Calibri" w:eastAsia="Calibri" w:cs="Calibri" w:asciiTheme="majorAscii" w:hAnsiTheme="majorAscii" w:eastAsiaTheme="majorAscii" w:cstheme="majorAscii"/>
        </w:rPr>
        <w:t>Uttorkning</w:t>
      </w:r>
      <w:r w:rsidRPr="6B4FB3C2" w:rsidR="085025E2">
        <w:rPr>
          <w:rFonts w:ascii="Calibri" w:hAnsi="Calibri" w:eastAsia="Calibri" w:cs="Calibri" w:asciiTheme="majorAscii" w:hAnsiTheme="majorAscii" w:eastAsiaTheme="majorAscii" w:cstheme="majorAscii"/>
        </w:rPr>
        <w:t xml:space="preserve"> av slemhinnor, </w:t>
      </w:r>
      <w:r w:rsidRPr="6B4FB3C2" w:rsidR="345ABAF4">
        <w:rPr>
          <w:rFonts w:ascii="Calibri" w:hAnsi="Calibri" w:eastAsia="Calibri" w:cs="Calibri" w:asciiTheme="majorAscii" w:hAnsiTheme="majorAscii" w:eastAsiaTheme="majorAscii" w:cstheme="majorAscii"/>
        </w:rPr>
        <w:t>pat</w:t>
      </w:r>
      <w:r w:rsidRPr="6B4FB3C2" w:rsidR="2BDA7C96">
        <w:rPr>
          <w:rFonts w:ascii="Calibri" w:hAnsi="Calibri" w:eastAsia="Calibri" w:cs="Calibri" w:asciiTheme="majorAscii" w:hAnsiTheme="majorAscii" w:eastAsiaTheme="majorAscii" w:cstheme="majorAscii"/>
        </w:rPr>
        <w:t>.</w:t>
      </w:r>
      <w:r w:rsidRPr="6B4FB3C2" w:rsidR="345ABAF4">
        <w:rPr>
          <w:rFonts w:ascii="Calibri" w:hAnsi="Calibri" w:eastAsia="Calibri" w:cs="Calibri" w:asciiTheme="majorAscii" w:hAnsiTheme="majorAscii" w:eastAsiaTheme="majorAscii" w:cstheme="majorAscii"/>
        </w:rPr>
        <w:t xml:space="preserve"> med </w:t>
      </w:r>
      <w:r w:rsidRPr="6B4FB3C2" w:rsidR="085025E2">
        <w:rPr>
          <w:rFonts w:ascii="Calibri" w:hAnsi="Calibri" w:eastAsia="Calibri" w:cs="Calibri" w:asciiTheme="majorAscii" w:hAnsiTheme="majorAscii" w:eastAsiaTheme="majorAscii" w:cstheme="majorAscii"/>
        </w:rPr>
        <w:t>respirationsinsufficiens</w:t>
      </w:r>
      <w:r w:rsidRPr="6B4FB3C2" w:rsidR="4B518AFB">
        <w:rPr>
          <w:rFonts w:ascii="Calibri" w:hAnsi="Calibri" w:eastAsia="Calibri" w:cs="Calibri" w:asciiTheme="majorAscii" w:hAnsiTheme="majorAscii" w:eastAsiaTheme="majorAscii" w:cstheme="majorAscii"/>
        </w:rPr>
        <w:t>: risk för kolsyrenarkos</w:t>
      </w:r>
      <w:r w:rsidRPr="6B4FB3C2" w:rsidR="10FA1BFA">
        <w:rPr>
          <w:rFonts w:ascii="Calibri" w:hAnsi="Calibri" w:eastAsia="Calibri" w:cs="Calibri" w:asciiTheme="majorAscii" w:hAnsiTheme="majorAscii" w:eastAsiaTheme="majorAscii" w:cstheme="majorAscii"/>
        </w:rPr>
        <w:t xml:space="preserve"> (</w:t>
      </w:r>
      <w:r w:rsidRPr="6B4FB3C2" w:rsidR="60A338B3">
        <w:rPr>
          <w:rFonts w:ascii="Calibri" w:hAnsi="Calibri" w:eastAsia="Calibri" w:cs="Calibri" w:asciiTheme="majorAscii" w:hAnsiTheme="majorAscii" w:eastAsiaTheme="majorAscii" w:cstheme="majorAscii"/>
        </w:rPr>
        <w:t>pat</w:t>
      </w:r>
      <w:r w:rsidRPr="6B4FB3C2" w:rsidR="3D628E6E">
        <w:rPr>
          <w:rFonts w:ascii="Calibri" w:hAnsi="Calibri" w:eastAsia="Calibri" w:cs="Calibri" w:asciiTheme="majorAscii" w:hAnsiTheme="majorAscii" w:eastAsiaTheme="majorAscii" w:cstheme="majorAscii"/>
        </w:rPr>
        <w:t>.</w:t>
      </w:r>
      <w:r w:rsidRPr="6B4FB3C2" w:rsidR="60A338B3">
        <w:rPr>
          <w:rFonts w:ascii="Calibri" w:hAnsi="Calibri" w:eastAsia="Calibri" w:cs="Calibri" w:asciiTheme="majorAscii" w:hAnsiTheme="majorAscii" w:eastAsiaTheme="majorAscii" w:cstheme="majorAscii"/>
        </w:rPr>
        <w:t xml:space="preserve"> blir </w:t>
      </w:r>
      <w:r w:rsidRPr="6B4FB3C2" w:rsidR="0039C01E">
        <w:rPr>
          <w:rFonts w:ascii="Calibri" w:hAnsi="Calibri" w:eastAsia="Calibri" w:cs="Calibri" w:asciiTheme="majorAscii" w:hAnsiTheme="majorAscii" w:eastAsiaTheme="majorAscii" w:cstheme="majorAscii"/>
        </w:rPr>
        <w:t>kognitiv</w:t>
      </w:r>
      <w:r w:rsidRPr="6B4FB3C2" w:rsidR="70E090F1">
        <w:rPr>
          <w:rFonts w:ascii="Calibri" w:hAnsi="Calibri" w:eastAsia="Calibri" w:cs="Calibri" w:asciiTheme="majorAscii" w:hAnsiTheme="majorAscii" w:eastAsiaTheme="majorAscii" w:cstheme="majorAscii"/>
        </w:rPr>
        <w:t>t</w:t>
      </w:r>
      <w:r w:rsidRPr="6B4FB3C2" w:rsidR="0039C01E">
        <w:rPr>
          <w:rFonts w:ascii="Calibri" w:hAnsi="Calibri" w:eastAsia="Calibri" w:cs="Calibri" w:asciiTheme="majorAscii" w:hAnsiTheme="majorAscii" w:eastAsiaTheme="majorAscii" w:cstheme="majorAscii"/>
        </w:rPr>
        <w:t xml:space="preserve"> påv</w:t>
      </w:r>
      <w:r w:rsidRPr="6B4FB3C2" w:rsidR="0039C01E">
        <w:rPr>
          <w:rFonts w:ascii="Calibri" w:hAnsi="Calibri" w:eastAsia="Calibri" w:cs="Calibri" w:asciiTheme="majorAscii" w:hAnsiTheme="majorAscii" w:eastAsiaTheme="majorAscii" w:cstheme="majorAscii"/>
        </w:rPr>
        <w:t>erka</w:t>
      </w:r>
      <w:r w:rsidRPr="6B4FB3C2" w:rsidR="0612F8D4">
        <w:rPr>
          <w:rFonts w:ascii="Calibri" w:hAnsi="Calibri" w:eastAsia="Calibri" w:cs="Calibri" w:asciiTheme="majorAscii" w:hAnsiTheme="majorAscii" w:eastAsiaTheme="majorAscii" w:cstheme="majorAscii"/>
        </w:rPr>
        <w:t>d</w:t>
      </w:r>
      <w:r w:rsidRPr="6B4FB3C2" w:rsidR="0039C01E">
        <w:rPr>
          <w:rFonts w:ascii="Calibri" w:hAnsi="Calibri" w:eastAsia="Calibri" w:cs="Calibri" w:asciiTheme="majorAscii" w:hAnsiTheme="majorAscii" w:eastAsiaTheme="majorAscii" w:cstheme="majorAscii"/>
        </w:rPr>
        <w:t>, somnolent, svårväckt).</w:t>
      </w:r>
      <w:r w:rsidRPr="6B4FB3C2" w:rsidR="10FA1BFA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</w:p>
    <w:p w:rsidR="085025E2" w:rsidP="6691FA84" w:rsidRDefault="085025E2" w14:paraId="15F7EFE1" w14:textId="2FE7563F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</w:pPr>
      <w:r w:rsidRPr="6691FA84" w:rsidR="085025E2"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  <w:t>Kontraindikationer</w:t>
      </w:r>
    </w:p>
    <w:p w:rsidR="085025E2" w:rsidP="3E4DF61D" w:rsidRDefault="085025E2" w14:paraId="63EC1ADB" w14:textId="2962DA7C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629FBA72" w:rsidR="085025E2">
        <w:rPr>
          <w:rFonts w:ascii="Calibri" w:hAnsi="Calibri" w:eastAsia="Calibri" w:cs="Calibri" w:asciiTheme="majorAscii" w:hAnsiTheme="majorAscii" w:eastAsiaTheme="majorAscii" w:cstheme="majorAscii"/>
        </w:rPr>
        <w:t>KOL med koldioxidretention</w:t>
      </w:r>
      <w:r w:rsidRPr="629FBA72" w:rsidR="104B6811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7D9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9C01E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9886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901620"/>
    <w:rsid w:val="024801E3"/>
    <w:rsid w:val="025EDB6B"/>
    <w:rsid w:val="02D518F8"/>
    <w:rsid w:val="02EF5D6F"/>
    <w:rsid w:val="031678A0"/>
    <w:rsid w:val="032D12C1"/>
    <w:rsid w:val="03B59475"/>
    <w:rsid w:val="04232A9B"/>
    <w:rsid w:val="04415257"/>
    <w:rsid w:val="04FCF9A3"/>
    <w:rsid w:val="058C72D9"/>
    <w:rsid w:val="05FBFE08"/>
    <w:rsid w:val="0612F8D4"/>
    <w:rsid w:val="0648F1E3"/>
    <w:rsid w:val="071E7514"/>
    <w:rsid w:val="072F8724"/>
    <w:rsid w:val="07430DAD"/>
    <w:rsid w:val="074AAE8F"/>
    <w:rsid w:val="074C0DC6"/>
    <w:rsid w:val="07A747DE"/>
    <w:rsid w:val="07DFAD95"/>
    <w:rsid w:val="07E775B4"/>
    <w:rsid w:val="0837878C"/>
    <w:rsid w:val="085025E2"/>
    <w:rsid w:val="08ADB64F"/>
    <w:rsid w:val="08C47AB7"/>
    <w:rsid w:val="08DFDB79"/>
    <w:rsid w:val="09207B4C"/>
    <w:rsid w:val="09F9E974"/>
    <w:rsid w:val="0A16C25C"/>
    <w:rsid w:val="0A52C82C"/>
    <w:rsid w:val="0A92E200"/>
    <w:rsid w:val="0A9B939A"/>
    <w:rsid w:val="0A9C1951"/>
    <w:rsid w:val="0AFB7217"/>
    <w:rsid w:val="0B17EFBE"/>
    <w:rsid w:val="0B3F0829"/>
    <w:rsid w:val="0BB05F80"/>
    <w:rsid w:val="0BC2E908"/>
    <w:rsid w:val="0BC44250"/>
    <w:rsid w:val="0C19A595"/>
    <w:rsid w:val="0C62EBC1"/>
    <w:rsid w:val="0CA4CF8F"/>
    <w:rsid w:val="0CB17785"/>
    <w:rsid w:val="0CB58F17"/>
    <w:rsid w:val="0CC69453"/>
    <w:rsid w:val="0CFE3C2A"/>
    <w:rsid w:val="0DB7EDDC"/>
    <w:rsid w:val="0DCA6DDC"/>
    <w:rsid w:val="0DFAC742"/>
    <w:rsid w:val="0E7DA0FE"/>
    <w:rsid w:val="0E89A095"/>
    <w:rsid w:val="0EB9700C"/>
    <w:rsid w:val="0EBF0013"/>
    <w:rsid w:val="0EF0F405"/>
    <w:rsid w:val="0F4AA734"/>
    <w:rsid w:val="0FD4AFDE"/>
    <w:rsid w:val="0FE1EF13"/>
    <w:rsid w:val="0FFA9AE9"/>
    <w:rsid w:val="101A1FD3"/>
    <w:rsid w:val="104B6811"/>
    <w:rsid w:val="106CFC01"/>
    <w:rsid w:val="10EB22F1"/>
    <w:rsid w:val="10FA1BFA"/>
    <w:rsid w:val="11447729"/>
    <w:rsid w:val="114E9907"/>
    <w:rsid w:val="11D9D5F4"/>
    <w:rsid w:val="11ED995C"/>
    <w:rsid w:val="11FC6293"/>
    <w:rsid w:val="126DB338"/>
    <w:rsid w:val="1367121E"/>
    <w:rsid w:val="139959C2"/>
    <w:rsid w:val="13E42DBD"/>
    <w:rsid w:val="1421451F"/>
    <w:rsid w:val="1432E2B3"/>
    <w:rsid w:val="14766E4C"/>
    <w:rsid w:val="1492EC97"/>
    <w:rsid w:val="14F145FF"/>
    <w:rsid w:val="1502BE41"/>
    <w:rsid w:val="1505DCBC"/>
    <w:rsid w:val="15233FF4"/>
    <w:rsid w:val="157458E8"/>
    <w:rsid w:val="15CC576C"/>
    <w:rsid w:val="15F0651D"/>
    <w:rsid w:val="1622D6E1"/>
    <w:rsid w:val="1653549E"/>
    <w:rsid w:val="16C010DA"/>
    <w:rsid w:val="16C90C14"/>
    <w:rsid w:val="178716BB"/>
    <w:rsid w:val="1819A4FF"/>
    <w:rsid w:val="18E61F6F"/>
    <w:rsid w:val="18FA0079"/>
    <w:rsid w:val="193F3C11"/>
    <w:rsid w:val="19678A29"/>
    <w:rsid w:val="19CF691A"/>
    <w:rsid w:val="1A53DAF4"/>
    <w:rsid w:val="1A5D73CD"/>
    <w:rsid w:val="1A8A2CAE"/>
    <w:rsid w:val="1B392388"/>
    <w:rsid w:val="1B3A24C6"/>
    <w:rsid w:val="1B50B973"/>
    <w:rsid w:val="1B57ADC9"/>
    <w:rsid w:val="1BC1EC63"/>
    <w:rsid w:val="1BC3974C"/>
    <w:rsid w:val="1C04177F"/>
    <w:rsid w:val="1C22715C"/>
    <w:rsid w:val="1C61A906"/>
    <w:rsid w:val="1CC05CE6"/>
    <w:rsid w:val="1D137131"/>
    <w:rsid w:val="1DBEB0D6"/>
    <w:rsid w:val="1DE2BED4"/>
    <w:rsid w:val="1E02B2D1"/>
    <w:rsid w:val="1E14571D"/>
    <w:rsid w:val="1E3D5737"/>
    <w:rsid w:val="1E957F9B"/>
    <w:rsid w:val="1EE74E75"/>
    <w:rsid w:val="1F02D4D3"/>
    <w:rsid w:val="1F50D550"/>
    <w:rsid w:val="1F56AD3C"/>
    <w:rsid w:val="1F96E649"/>
    <w:rsid w:val="1FF7B76B"/>
    <w:rsid w:val="2056E787"/>
    <w:rsid w:val="20C82AF1"/>
    <w:rsid w:val="2131D367"/>
    <w:rsid w:val="218958BE"/>
    <w:rsid w:val="21B6E779"/>
    <w:rsid w:val="21C36E9D"/>
    <w:rsid w:val="2225AD6A"/>
    <w:rsid w:val="2227625A"/>
    <w:rsid w:val="22EB27B6"/>
    <w:rsid w:val="2300D8BE"/>
    <w:rsid w:val="2333C667"/>
    <w:rsid w:val="2363F175"/>
    <w:rsid w:val="236F8A4A"/>
    <w:rsid w:val="24419E41"/>
    <w:rsid w:val="24FBD2BA"/>
    <w:rsid w:val="24FD9679"/>
    <w:rsid w:val="25D48333"/>
    <w:rsid w:val="25E94D33"/>
    <w:rsid w:val="25F81CEB"/>
    <w:rsid w:val="26014F97"/>
    <w:rsid w:val="262AF5CB"/>
    <w:rsid w:val="2651E3EA"/>
    <w:rsid w:val="266807B8"/>
    <w:rsid w:val="269D4832"/>
    <w:rsid w:val="27413017"/>
    <w:rsid w:val="2749A1DB"/>
    <w:rsid w:val="277BFA86"/>
    <w:rsid w:val="27B5AAC6"/>
    <w:rsid w:val="27DF09C5"/>
    <w:rsid w:val="280E59BF"/>
    <w:rsid w:val="288130FE"/>
    <w:rsid w:val="288C4014"/>
    <w:rsid w:val="28C5BDE5"/>
    <w:rsid w:val="28D1A9C7"/>
    <w:rsid w:val="28E3C405"/>
    <w:rsid w:val="2923B433"/>
    <w:rsid w:val="2973C534"/>
    <w:rsid w:val="29C8E8D7"/>
    <w:rsid w:val="29FE30B3"/>
    <w:rsid w:val="2A29F706"/>
    <w:rsid w:val="2A617B1F"/>
    <w:rsid w:val="2AEF41F0"/>
    <w:rsid w:val="2AFD521C"/>
    <w:rsid w:val="2B00DF83"/>
    <w:rsid w:val="2B46865F"/>
    <w:rsid w:val="2B6AA6C8"/>
    <w:rsid w:val="2BDA7C96"/>
    <w:rsid w:val="2C465A6A"/>
    <w:rsid w:val="2CA7A68F"/>
    <w:rsid w:val="2CE7B2CC"/>
    <w:rsid w:val="2D03CFE1"/>
    <w:rsid w:val="2D2AD3A7"/>
    <w:rsid w:val="2DED21CD"/>
    <w:rsid w:val="2DF993D1"/>
    <w:rsid w:val="2EB2BA67"/>
    <w:rsid w:val="301FAF57"/>
    <w:rsid w:val="30A844C9"/>
    <w:rsid w:val="31C3500E"/>
    <w:rsid w:val="31CA4E57"/>
    <w:rsid w:val="3225CD6F"/>
    <w:rsid w:val="3234CDDA"/>
    <w:rsid w:val="32F4E78A"/>
    <w:rsid w:val="337B3DE3"/>
    <w:rsid w:val="34238B01"/>
    <w:rsid w:val="345ABAF4"/>
    <w:rsid w:val="3612B81A"/>
    <w:rsid w:val="369D56CB"/>
    <w:rsid w:val="372E782C"/>
    <w:rsid w:val="37DB4D43"/>
    <w:rsid w:val="3888B78F"/>
    <w:rsid w:val="38921945"/>
    <w:rsid w:val="391D5A11"/>
    <w:rsid w:val="3960ED96"/>
    <w:rsid w:val="3A1351A7"/>
    <w:rsid w:val="3A41D246"/>
    <w:rsid w:val="3A885532"/>
    <w:rsid w:val="3B0DFE62"/>
    <w:rsid w:val="3B3A4F97"/>
    <w:rsid w:val="3B3B773B"/>
    <w:rsid w:val="3B5FB0C7"/>
    <w:rsid w:val="3B646F51"/>
    <w:rsid w:val="3B7ED9F9"/>
    <w:rsid w:val="3BAC27AD"/>
    <w:rsid w:val="3D49F8DB"/>
    <w:rsid w:val="3D628E6E"/>
    <w:rsid w:val="3D913F36"/>
    <w:rsid w:val="3D98B08A"/>
    <w:rsid w:val="3DED7174"/>
    <w:rsid w:val="3DEDEB23"/>
    <w:rsid w:val="3E326A21"/>
    <w:rsid w:val="3E4DF61D"/>
    <w:rsid w:val="3FB45FCF"/>
    <w:rsid w:val="3FC57886"/>
    <w:rsid w:val="401B5F66"/>
    <w:rsid w:val="409708C1"/>
    <w:rsid w:val="411ED24F"/>
    <w:rsid w:val="41791579"/>
    <w:rsid w:val="41A52AAF"/>
    <w:rsid w:val="41C2DAFC"/>
    <w:rsid w:val="41DB15FD"/>
    <w:rsid w:val="41DC1DA7"/>
    <w:rsid w:val="41F23C3D"/>
    <w:rsid w:val="41F6A453"/>
    <w:rsid w:val="4238F1A0"/>
    <w:rsid w:val="425D3ADA"/>
    <w:rsid w:val="425E6BE4"/>
    <w:rsid w:val="427256B7"/>
    <w:rsid w:val="42ACB6A4"/>
    <w:rsid w:val="42CE7E13"/>
    <w:rsid w:val="42D38EF0"/>
    <w:rsid w:val="42DAF5E0"/>
    <w:rsid w:val="43CC74D2"/>
    <w:rsid w:val="44201F41"/>
    <w:rsid w:val="446840B1"/>
    <w:rsid w:val="446C10B7"/>
    <w:rsid w:val="4544E29F"/>
    <w:rsid w:val="457ABBC1"/>
    <w:rsid w:val="45AD14D1"/>
    <w:rsid w:val="4681EF8B"/>
    <w:rsid w:val="468B4AAB"/>
    <w:rsid w:val="469A06B9"/>
    <w:rsid w:val="47434711"/>
    <w:rsid w:val="478521FE"/>
    <w:rsid w:val="487980E6"/>
    <w:rsid w:val="48A8EDE3"/>
    <w:rsid w:val="48CD7BAA"/>
    <w:rsid w:val="48F7033E"/>
    <w:rsid w:val="4A457FE4"/>
    <w:rsid w:val="4A6C256D"/>
    <w:rsid w:val="4A6C31A7"/>
    <w:rsid w:val="4A9D56CC"/>
    <w:rsid w:val="4AB7F9EE"/>
    <w:rsid w:val="4B1A203C"/>
    <w:rsid w:val="4B331A2F"/>
    <w:rsid w:val="4B518AFB"/>
    <w:rsid w:val="4BA77C7A"/>
    <w:rsid w:val="4BC9C07B"/>
    <w:rsid w:val="4C22CCA1"/>
    <w:rsid w:val="4C232726"/>
    <w:rsid w:val="4D58C44A"/>
    <w:rsid w:val="4D68D8BB"/>
    <w:rsid w:val="4D9E59E6"/>
    <w:rsid w:val="4DB3ADEE"/>
    <w:rsid w:val="4ED529A8"/>
    <w:rsid w:val="4F04852C"/>
    <w:rsid w:val="4F20E9F6"/>
    <w:rsid w:val="4F43F792"/>
    <w:rsid w:val="4FB11D24"/>
    <w:rsid w:val="4FEF7D7B"/>
    <w:rsid w:val="51993947"/>
    <w:rsid w:val="51B11ACB"/>
    <w:rsid w:val="51E89A62"/>
    <w:rsid w:val="51EA66FF"/>
    <w:rsid w:val="51FFBC38"/>
    <w:rsid w:val="52D447FA"/>
    <w:rsid w:val="52DC4CE9"/>
    <w:rsid w:val="532E3A27"/>
    <w:rsid w:val="5334647E"/>
    <w:rsid w:val="533B3112"/>
    <w:rsid w:val="535B93AE"/>
    <w:rsid w:val="53BE1234"/>
    <w:rsid w:val="53F355C5"/>
    <w:rsid w:val="541BC13B"/>
    <w:rsid w:val="54B61FA5"/>
    <w:rsid w:val="54F5C88A"/>
    <w:rsid w:val="5509297B"/>
    <w:rsid w:val="556CCED4"/>
    <w:rsid w:val="557491C2"/>
    <w:rsid w:val="55B31107"/>
    <w:rsid w:val="56868F54"/>
    <w:rsid w:val="5758F21B"/>
    <w:rsid w:val="579F114B"/>
    <w:rsid w:val="57A479E4"/>
    <w:rsid w:val="57BDA9D2"/>
    <w:rsid w:val="58F0D6B9"/>
    <w:rsid w:val="5946F0EF"/>
    <w:rsid w:val="5967A666"/>
    <w:rsid w:val="5985845C"/>
    <w:rsid w:val="599B18DB"/>
    <w:rsid w:val="599DFAB6"/>
    <w:rsid w:val="5AFC7894"/>
    <w:rsid w:val="5B465ED1"/>
    <w:rsid w:val="5BF23B30"/>
    <w:rsid w:val="5C00C6D5"/>
    <w:rsid w:val="5C0E780F"/>
    <w:rsid w:val="5C95B200"/>
    <w:rsid w:val="5CF944CD"/>
    <w:rsid w:val="5D7B0BEE"/>
    <w:rsid w:val="5DDB6AAA"/>
    <w:rsid w:val="5E9D5348"/>
    <w:rsid w:val="5F6BA3D8"/>
    <w:rsid w:val="5F7798F4"/>
    <w:rsid w:val="5FAC9C4F"/>
    <w:rsid w:val="5FEB196A"/>
    <w:rsid w:val="6062341F"/>
    <w:rsid w:val="60A338B3"/>
    <w:rsid w:val="60B02113"/>
    <w:rsid w:val="612DD6A2"/>
    <w:rsid w:val="61738AD1"/>
    <w:rsid w:val="621731BC"/>
    <w:rsid w:val="629FBA72"/>
    <w:rsid w:val="62CE3D5D"/>
    <w:rsid w:val="63207764"/>
    <w:rsid w:val="6369CA1D"/>
    <w:rsid w:val="636C9DFD"/>
    <w:rsid w:val="63828FA0"/>
    <w:rsid w:val="64112146"/>
    <w:rsid w:val="647B2B65"/>
    <w:rsid w:val="64A7E803"/>
    <w:rsid w:val="64B84D2B"/>
    <w:rsid w:val="6515AF15"/>
    <w:rsid w:val="65580F7A"/>
    <w:rsid w:val="664C106F"/>
    <w:rsid w:val="6671763B"/>
    <w:rsid w:val="66906BFA"/>
    <w:rsid w:val="6691FA84"/>
    <w:rsid w:val="66CB1350"/>
    <w:rsid w:val="67796DE2"/>
    <w:rsid w:val="67B4D83F"/>
    <w:rsid w:val="67D65604"/>
    <w:rsid w:val="67F6F285"/>
    <w:rsid w:val="680B8BC0"/>
    <w:rsid w:val="68207B49"/>
    <w:rsid w:val="68DF2D8D"/>
    <w:rsid w:val="699AEDE8"/>
    <w:rsid w:val="69D79A96"/>
    <w:rsid w:val="6A6C57E1"/>
    <w:rsid w:val="6A96E05E"/>
    <w:rsid w:val="6A9DEAE1"/>
    <w:rsid w:val="6B192105"/>
    <w:rsid w:val="6B2CF8ED"/>
    <w:rsid w:val="6B447486"/>
    <w:rsid w:val="6B45FDEA"/>
    <w:rsid w:val="6B4FB3C2"/>
    <w:rsid w:val="6B6C6F77"/>
    <w:rsid w:val="6BD662F2"/>
    <w:rsid w:val="6C61239D"/>
    <w:rsid w:val="6CCFC97A"/>
    <w:rsid w:val="6D8223DA"/>
    <w:rsid w:val="6E749225"/>
    <w:rsid w:val="6E7FEE91"/>
    <w:rsid w:val="6E9A4AAA"/>
    <w:rsid w:val="6F0DF5F2"/>
    <w:rsid w:val="6F36FFB6"/>
    <w:rsid w:val="6F39120A"/>
    <w:rsid w:val="6F693A59"/>
    <w:rsid w:val="6FFEF146"/>
    <w:rsid w:val="701C6172"/>
    <w:rsid w:val="702FE226"/>
    <w:rsid w:val="7077F2DA"/>
    <w:rsid w:val="70C6847C"/>
    <w:rsid w:val="70D8980F"/>
    <w:rsid w:val="70E090F1"/>
    <w:rsid w:val="717BFE5A"/>
    <w:rsid w:val="72195C74"/>
    <w:rsid w:val="726CA5E1"/>
    <w:rsid w:val="72E018F4"/>
    <w:rsid w:val="72F0D58B"/>
    <w:rsid w:val="73136DEF"/>
    <w:rsid w:val="738871D0"/>
    <w:rsid w:val="7498C095"/>
    <w:rsid w:val="749E974F"/>
    <w:rsid w:val="7520A5B1"/>
    <w:rsid w:val="752F34E5"/>
    <w:rsid w:val="75345F0D"/>
    <w:rsid w:val="75B7476F"/>
    <w:rsid w:val="75BC6784"/>
    <w:rsid w:val="761090AD"/>
    <w:rsid w:val="76386222"/>
    <w:rsid w:val="765AC0EB"/>
    <w:rsid w:val="76870D3D"/>
    <w:rsid w:val="76DF737A"/>
    <w:rsid w:val="76FDE62E"/>
    <w:rsid w:val="77DDF12A"/>
    <w:rsid w:val="77F432A1"/>
    <w:rsid w:val="782A0B91"/>
    <w:rsid w:val="783087C9"/>
    <w:rsid w:val="78641EF8"/>
    <w:rsid w:val="78ED71EF"/>
    <w:rsid w:val="78EE02E3"/>
    <w:rsid w:val="790052A7"/>
    <w:rsid w:val="7965447E"/>
    <w:rsid w:val="7995F6E6"/>
    <w:rsid w:val="79D5633A"/>
    <w:rsid w:val="7ABEE24F"/>
    <w:rsid w:val="7B19AB1D"/>
    <w:rsid w:val="7B5B07EF"/>
    <w:rsid w:val="7C98F8B8"/>
    <w:rsid w:val="7D141709"/>
    <w:rsid w:val="7DDD4D1A"/>
    <w:rsid w:val="7DF160D3"/>
    <w:rsid w:val="7E2DB5A7"/>
    <w:rsid w:val="7E718F8C"/>
    <w:rsid w:val="7EB66B73"/>
    <w:rsid w:val="7EC82A5D"/>
    <w:rsid w:val="7F3B38B7"/>
    <w:rsid w:val="7F8AE536"/>
    <w:rsid w:val="7F8DB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Oxygen</dc:title>
  <dc:subject/>
  <dc:creator/>
  <keywords/>
  <lastModifiedBy>Päivi Kyllönen</lastModifiedBy>
  <revision>232</revision>
  <dcterms:created xsi:type="dcterms:W3CDTF">2024-11-25T12:21:00.0000000Z</dcterms:created>
  <dcterms:modified xsi:type="dcterms:W3CDTF">2025-10-13T13:13:54.0000000Z</dcterms:modified>
</coreProperties>
</file>