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30630DFB" w:rsidP="0CD5C28F" w:rsidRDefault="30630DFB" w14:paraId="64CA91E7" w14:textId="68CB312F">
      <w:pPr>
        <w:pStyle w:val="Rubrik1"/>
        <w:keepNext w:val="0"/>
        <w:suppressLineNumbers w:val="0"/>
        <w:bidi w:val="0"/>
        <w:spacing w:before="0" w:beforeAutospacing="off" w:after="0" w:afterAutospacing="off" w:line="14" w:lineRule="atLeast"/>
        <w:ind w:left="992" w:right="0"/>
        <w:jc w:val="left"/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</w:rPr>
      </w:pPr>
      <w:r w:rsidRPr="0CFF27AD" w:rsidR="30630DFB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</w:rPr>
        <w:t>Buktrauma</w:t>
      </w:r>
    </w:p>
    <w:p w:rsidR="30630DFB" w:rsidP="210C7EA8" w:rsidRDefault="30630DFB" w14:paraId="569237F3" w14:textId="3AFD8921">
      <w:pPr>
        <w:pStyle w:val="Normal"/>
        <w:keepNext w:val="0"/>
        <w:bidi w:val="0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</w:rPr>
      </w:pPr>
      <w:r w:rsidRPr="3BB141EB" w:rsidR="30630DFB">
        <w:rPr>
          <w:rFonts w:ascii="Calibri" w:hAnsi="Calibri" w:eastAsia="Calibri" w:cs="Calibri" w:asciiTheme="majorAscii" w:hAnsiTheme="majorAscii" w:eastAsiaTheme="majorAscii" w:cstheme="majorAscii"/>
        </w:rPr>
        <w:t>V</w:t>
      </w:r>
      <w:r w:rsidRPr="3BB141EB" w:rsidR="30630DFB">
        <w:rPr>
          <w:rFonts w:ascii="Calibri" w:hAnsi="Calibri" w:eastAsia="Calibri" w:cs="Calibri" w:asciiTheme="majorAscii" w:hAnsiTheme="majorAscii" w:eastAsiaTheme="majorAscii" w:cstheme="majorAscii"/>
        </w:rPr>
        <w:t xml:space="preserve">årdprogram </w:t>
      </w:r>
      <w:r w:rsidRPr="3BB141EB" w:rsidR="3EE0E59E">
        <w:rPr>
          <w:rFonts w:ascii="Calibri" w:hAnsi="Calibri" w:eastAsia="Calibri" w:cs="Calibri" w:asciiTheme="majorAscii" w:hAnsiTheme="majorAscii" w:eastAsiaTheme="majorAscii" w:cstheme="majorAscii"/>
        </w:rPr>
        <w:t xml:space="preserve">Kirurgi, </w:t>
      </w:r>
      <w:r w:rsidRPr="3BB141EB" w:rsidR="30630DFB">
        <w:rPr>
          <w:rFonts w:ascii="Calibri" w:hAnsi="Calibri" w:eastAsia="Calibri" w:cs="Calibri" w:asciiTheme="majorAscii" w:hAnsiTheme="majorAscii" w:eastAsiaTheme="majorAscii" w:cstheme="majorAscii"/>
        </w:rPr>
        <w:t>Akutmottagningen NÄL</w:t>
      </w:r>
    </w:p>
    <w:tbl>
      <w:tblPr>
        <w:tblStyle w:val="Tabellrutnt"/>
        <w:bidiVisual w:val="0"/>
        <w:tblW w:w="9637" w:type="dxa"/>
        <w:tblInd w:w="992" w:type="dxa"/>
        <w:tblLayout w:type="fixed"/>
        <w:tblLook w:val="06A0" w:firstRow="1" w:lastRow="0" w:firstColumn="1" w:lastColumn="0" w:noHBand="1" w:noVBand="1"/>
      </w:tblPr>
      <w:tblGrid>
        <w:gridCol w:w="4535"/>
        <w:gridCol w:w="5102"/>
      </w:tblGrid>
      <w:tr w:rsidR="210C7EA8" w:rsidTr="2D8F9F32" w14:paraId="5C082BA0">
        <w:trPr>
          <w:trHeight w:val="300"/>
        </w:trPr>
        <w:tc>
          <w:tcPr>
            <w:tcW w:w="4535" w:type="dxa"/>
            <w:tcMar/>
          </w:tcPr>
          <w:p w:rsidR="210C7EA8" w:rsidP="7566AA60" w:rsidRDefault="210C7EA8" w14:paraId="398B8732" w14:textId="6B73F28F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1"/>
                <w:bCs w:val="1"/>
                <w:noProof w:val="0"/>
                <w:sz w:val="28"/>
                <w:szCs w:val="28"/>
                <w:lang w:val="sv-SE"/>
              </w:rPr>
            </w:pPr>
            <w:r w:rsidRPr="7566AA60" w:rsidR="154EBA79">
              <w:rPr>
                <w:rFonts w:ascii="Calibri" w:hAnsi="Calibri" w:eastAsia="Calibri" w:cs="Calibri"/>
                <w:b w:val="1"/>
                <w:bCs w:val="1"/>
                <w:noProof w:val="0"/>
                <w:sz w:val="28"/>
                <w:szCs w:val="28"/>
                <w:lang w:val="sv-SE"/>
              </w:rPr>
              <w:t>O</w:t>
            </w:r>
            <w:r w:rsidRPr="7566AA60" w:rsidR="295B5518">
              <w:rPr>
                <w:rFonts w:ascii="Calibri" w:hAnsi="Calibri" w:eastAsia="Calibri" w:cs="Calibri"/>
                <w:b w:val="1"/>
                <w:bCs w:val="1"/>
                <w:noProof w:val="0"/>
                <w:sz w:val="28"/>
                <w:szCs w:val="28"/>
                <w:lang w:val="sv-SE"/>
              </w:rPr>
              <w:t xml:space="preserve">mvårdnadsanamnes </w:t>
            </w:r>
          </w:p>
          <w:p w:rsidR="210C7EA8" w:rsidP="5FC0A25F" w:rsidRDefault="210C7EA8" w14:paraId="7DF24E02" w14:textId="23840C2A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  <w:r w:rsidRPr="7566AA60" w:rsidR="295B5518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Tidigare </w:t>
            </w:r>
            <w:r w:rsidRPr="7566AA60" w:rsidR="295B5518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sjukdomar?</w:t>
            </w:r>
            <w:r w:rsidRPr="7566AA60" w:rsidR="07BB967C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 </w:t>
            </w:r>
            <w:r w:rsidRPr="7566AA60" w:rsidR="295B5518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Händelseförlopp</w:t>
            </w:r>
            <w:r w:rsidRPr="7566AA60" w:rsidR="295B5518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? </w:t>
            </w:r>
          </w:p>
          <w:p w:rsidR="210C7EA8" w:rsidP="5FC0A25F" w:rsidRDefault="210C7EA8" w14:paraId="2BC55240" w14:textId="2C537E0E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  <w:r w:rsidRPr="0CFF27AD" w:rsidR="295B5518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Typ av trauma (trubbigt/penetrerande)? </w:t>
            </w:r>
            <w:r w:rsidRPr="0CFF27AD" w:rsidR="7E7C5326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Överväg t</w:t>
            </w:r>
            <w:r w:rsidRPr="0CFF27AD" w:rsidR="295B5518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rauma</w:t>
            </w:r>
            <w:r w:rsidRPr="0CFF27AD" w:rsidR="7EA74327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larm</w:t>
            </w:r>
            <w:r w:rsidRPr="0CFF27AD" w:rsidR="1D00B560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,</w:t>
            </w:r>
            <w:r w:rsidRPr="0CFF27AD" w:rsidR="1D00B560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 s</w:t>
            </w:r>
            <w:r w:rsidRPr="0CFF27AD" w:rsidR="7EA74327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e</w:t>
            </w:r>
            <w:r w:rsidRPr="0CFF27AD" w:rsidR="7EA74327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 </w:t>
            </w:r>
            <w:hyperlink r:id="Ra19840bf96934f9b">
              <w:r w:rsidRPr="0CFF27AD" w:rsidR="11C049ED">
                <w:rPr>
                  <w:rStyle w:val="Hyperlnk"/>
                  <w:rFonts w:ascii="Calibri" w:hAnsi="Calibri" w:eastAsia="Calibri" w:cs="Calibri"/>
                  <w:noProof w:val="0"/>
                  <w:sz w:val="24"/>
                  <w:szCs w:val="24"/>
                  <w:lang w:val="sv-SE"/>
                </w:rPr>
                <w:t>Nationella traumalarmskriterier</w:t>
              </w:r>
            </w:hyperlink>
          </w:p>
          <w:p w:rsidR="210C7EA8" w:rsidP="7F6BB73A" w:rsidRDefault="210C7EA8" w14:paraId="4FB7C1EF" w14:textId="1309458B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  <w:r w:rsidRPr="3FFED4C0" w:rsidR="295B5518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Antikoagulantia</w:t>
            </w:r>
            <w:r w:rsidRPr="3FFED4C0" w:rsidR="295B5518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? Läkemedelsöverkänslighet?</w:t>
            </w:r>
          </w:p>
          <w:p w:rsidR="27B90E61" w:rsidP="5D8F861B" w:rsidRDefault="27B90E61" w14:paraId="73674554" w14:textId="5F650BD4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  <w:r w:rsidRPr="42FF9089" w:rsidR="27B90E61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Alkohol? Droger? Gravid?</w:t>
            </w:r>
          </w:p>
          <w:p w:rsidR="53E9F52E" w:rsidP="0CFF27AD" w:rsidRDefault="53E9F52E" w14:paraId="694E76B1" w14:textId="754ABA8B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  <w:r w:rsidRPr="0CFF27AD" w:rsidR="7FEF35D5"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sv-SE"/>
              </w:rPr>
              <w:t>Alla &gt;75 år</w:t>
            </w:r>
            <w:r w:rsidRPr="0CFF27AD" w:rsidR="7FEF35D5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: screening enligt FRESH, se WEST-A “Sköra äldre behov/process”</w:t>
            </w:r>
            <w:r w:rsidRPr="0CFF27AD" w:rsidR="7FEF35D5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.</w:t>
            </w:r>
          </w:p>
          <w:p w:rsidR="15424373" w:rsidP="15424373" w:rsidRDefault="15424373" w14:paraId="69367027" w14:textId="75A36994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16"/>
                <w:szCs w:val="16"/>
                <w:lang w:val="sv-SE"/>
              </w:rPr>
            </w:pPr>
          </w:p>
          <w:p w:rsidR="210C7EA8" w:rsidP="7F6BB73A" w:rsidRDefault="210C7EA8" w14:paraId="6F978D23" w14:textId="6F937CA5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1"/>
                <w:bCs w:val="1"/>
                <w:noProof w:val="0"/>
                <w:sz w:val="28"/>
                <w:szCs w:val="28"/>
                <w:lang w:val="sv-SE"/>
              </w:rPr>
            </w:pPr>
            <w:r w:rsidRPr="7F6BB73A" w:rsidR="1B230046">
              <w:rPr>
                <w:rFonts w:ascii="Calibri" w:hAnsi="Calibri" w:eastAsia="Calibri" w:cs="Calibri"/>
                <w:b w:val="1"/>
                <w:bCs w:val="1"/>
                <w:noProof w:val="0"/>
                <w:sz w:val="28"/>
                <w:szCs w:val="28"/>
                <w:lang w:val="sv-SE"/>
              </w:rPr>
              <w:t>O</w:t>
            </w:r>
            <w:r w:rsidRPr="7F6BB73A" w:rsidR="295B5518">
              <w:rPr>
                <w:rFonts w:ascii="Calibri" w:hAnsi="Calibri" w:eastAsia="Calibri" w:cs="Calibri"/>
                <w:b w:val="1"/>
                <w:bCs w:val="1"/>
                <w:noProof w:val="0"/>
                <w:sz w:val="28"/>
                <w:szCs w:val="28"/>
                <w:lang w:val="sv-SE"/>
              </w:rPr>
              <w:t xml:space="preserve">mvårdnadsstatus </w:t>
            </w:r>
          </w:p>
          <w:p w:rsidR="210C7EA8" w:rsidP="53E9F52E" w:rsidRDefault="210C7EA8" w14:paraId="7B919653" w14:textId="4145DCDC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sv-SE"/>
              </w:rPr>
            </w:pPr>
            <w:r w:rsidRPr="53E9F52E" w:rsidR="295B5518"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sv-SE"/>
              </w:rPr>
              <w:t xml:space="preserve">Kommunikation </w:t>
            </w:r>
          </w:p>
          <w:p w:rsidR="210C7EA8" w:rsidP="00477951" w:rsidRDefault="210C7EA8" w14:paraId="3BE8CE3C" w14:textId="5FDAC781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  <w:r w:rsidRPr="4AF49B9E" w:rsidR="295B5518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Medvetandegrad? GCS</w:t>
            </w:r>
            <w:r w:rsidRPr="4AF49B9E" w:rsidR="2CA2B352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?</w:t>
            </w:r>
          </w:p>
          <w:p w:rsidR="39779B12" w:rsidP="2D8F9F32" w:rsidRDefault="39779B12" w14:paraId="49BF433E" w14:textId="25C799BD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  <w:r w:rsidRPr="2D8F9F32" w:rsidR="295B5518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Orienterad? Motorisk orolig?</w:t>
            </w:r>
          </w:p>
          <w:p w:rsidR="210C7EA8" w:rsidP="53E9F52E" w:rsidRDefault="210C7EA8" w14:paraId="58782E67" w14:textId="1D945F76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sv-SE"/>
              </w:rPr>
            </w:pPr>
            <w:r w:rsidRPr="53E9F52E" w:rsidR="295B5518"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sv-SE"/>
              </w:rPr>
              <w:t xml:space="preserve">Andning </w:t>
            </w:r>
          </w:p>
          <w:p w:rsidR="53E9F52E" w:rsidP="2D8F9F32" w:rsidRDefault="53E9F52E" w14:paraId="4080C045" w14:textId="60CB58A9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  <w:r w:rsidRPr="2D8F9F32" w:rsidR="295B5518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Fria luftvägar? </w:t>
            </w:r>
            <w:r w:rsidRPr="2D8F9F32" w:rsidR="295B5518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Andningspåverka</w:t>
            </w:r>
            <w:r w:rsidRPr="2D8F9F32" w:rsidR="6335D424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n</w:t>
            </w:r>
            <w:r w:rsidRPr="2D8F9F32" w:rsidR="295B5518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? Andningsrörelser? Aspirationsrisk?</w:t>
            </w:r>
          </w:p>
          <w:p w:rsidR="210C7EA8" w:rsidP="28554885" w:rsidRDefault="210C7EA8" w14:paraId="09CAD087" w14:textId="07A5C483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sv-SE"/>
              </w:rPr>
            </w:pPr>
            <w:r w:rsidRPr="28554885" w:rsidR="295B5518"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sv-SE"/>
              </w:rPr>
              <w:t xml:space="preserve">Cirkulation </w:t>
            </w:r>
          </w:p>
          <w:p w:rsidR="210C7EA8" w:rsidP="28554885" w:rsidRDefault="210C7EA8" w14:paraId="1BD089E0" w14:textId="7A8E820B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  <w:r w:rsidRPr="32D57A62" w:rsidR="295B5518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Pulskvalitet? </w:t>
            </w:r>
          </w:p>
          <w:p w:rsidR="210C7EA8" w:rsidP="2D8F9F32" w:rsidRDefault="210C7EA8" w14:paraId="1D437881" w14:textId="1391A1BD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  <w:r w:rsidRPr="2D8F9F32" w:rsidR="295B5518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Pågående blödning</w:t>
            </w:r>
            <w:r w:rsidRPr="2D8F9F32" w:rsidR="0C9FED79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? S</w:t>
            </w:r>
            <w:r w:rsidRPr="2D8F9F32" w:rsidR="40CD3330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ynlig </w:t>
            </w:r>
            <w:r w:rsidRPr="2D8F9F32" w:rsidR="40CD3330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yttre</w:t>
            </w:r>
            <w:r w:rsidRPr="2D8F9F32" w:rsidR="0B9FCA23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? </w:t>
            </w:r>
            <w:r w:rsidRPr="2D8F9F32" w:rsidR="0B9FCA23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Misstänkt </w:t>
            </w:r>
            <w:r w:rsidRPr="2D8F9F32" w:rsidR="7C24C556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i</w:t>
            </w:r>
            <w:r w:rsidRPr="2D8F9F32" w:rsidR="40CD3330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nre</w:t>
            </w:r>
            <w:r w:rsidRPr="2D8F9F32" w:rsidR="07AAEA4B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?</w:t>
            </w:r>
          </w:p>
          <w:p w:rsidR="210C7EA8" w:rsidP="28554885" w:rsidRDefault="210C7EA8" w14:paraId="3C39611F" w14:textId="61E2EBCC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  <w:r w:rsidRPr="7C1A362A" w:rsidR="295B5518"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sv-SE"/>
              </w:rPr>
              <w:t xml:space="preserve">Hud </w:t>
            </w:r>
          </w:p>
          <w:p w:rsidR="210C7EA8" w:rsidP="7C1A362A" w:rsidRDefault="210C7EA8" w14:paraId="447FCC6F" w14:textId="097818DF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  <w:r w:rsidRPr="539960B9" w:rsidR="295B5518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Sårskada - lokalisation? </w:t>
            </w:r>
          </w:p>
          <w:p w:rsidR="210C7EA8" w:rsidP="5FC0A25F" w:rsidRDefault="210C7EA8" w14:paraId="391E7227" w14:textId="522D6927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  <w:r w:rsidRPr="7C1A362A" w:rsidR="295B5518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Hematom</w:t>
            </w:r>
            <w:r w:rsidRPr="7C1A362A" w:rsidR="295B5518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? Svullnad?</w:t>
            </w:r>
          </w:p>
          <w:p w:rsidR="7C1A362A" w:rsidP="7C1A362A" w:rsidRDefault="7C1A362A" w14:paraId="14BC7094" w14:textId="7CB416AE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16"/>
                <w:szCs w:val="16"/>
                <w:lang w:val="sv-SE"/>
              </w:rPr>
            </w:pPr>
          </w:p>
          <w:p w:rsidR="210C7EA8" w:rsidP="7C1A362A" w:rsidRDefault="210C7EA8" w14:paraId="1F7C472E" w14:textId="422346BA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sv-SE"/>
              </w:rPr>
            </w:pPr>
            <w:r w:rsidRPr="7C1A362A" w:rsidR="295B5518"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sv-SE"/>
              </w:rPr>
              <w:t xml:space="preserve">Nutrition </w:t>
            </w:r>
          </w:p>
          <w:p w:rsidR="7C1A362A" w:rsidP="2D8F9F32" w:rsidRDefault="7C1A362A" w14:paraId="26516F0D" w14:textId="6925EDBF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  <w:r w:rsidRPr="2D8F9F32" w:rsidR="295B5518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Illamående?</w:t>
            </w:r>
            <w:r w:rsidRPr="2D8F9F32" w:rsidR="35B210CC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 Kräkning?</w:t>
            </w:r>
          </w:p>
          <w:p w:rsidR="210C7EA8" w:rsidP="7C1A362A" w:rsidRDefault="210C7EA8" w14:paraId="3CC717A5" w14:textId="5C4AD4BD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sv-SE"/>
              </w:rPr>
            </w:pPr>
            <w:r w:rsidRPr="7C1A362A" w:rsidR="295B5518"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sv-SE"/>
              </w:rPr>
              <w:t xml:space="preserve">Elimination </w:t>
            </w:r>
          </w:p>
          <w:p w:rsidR="210C7EA8" w:rsidP="2D8F9F32" w:rsidRDefault="210C7EA8" w14:paraId="722F6113" w14:textId="6269DAA5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  <w:r w:rsidRPr="2D8F9F32" w:rsidR="295B5518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Urin</w:t>
            </w:r>
            <w:r w:rsidRPr="2D8F9F32" w:rsidR="2B261462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-/</w:t>
            </w:r>
            <w:r w:rsidRPr="2D8F9F32" w:rsidR="2B261462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f</w:t>
            </w:r>
            <w:r w:rsidRPr="2D8F9F32" w:rsidR="295B5518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ecesavgång</w:t>
            </w:r>
            <w:r w:rsidRPr="2D8F9F32" w:rsidR="77BC4366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?</w:t>
            </w:r>
          </w:p>
          <w:p w:rsidR="210C7EA8" w:rsidP="3D1889BA" w:rsidRDefault="210C7EA8" w14:paraId="390B9545" w14:textId="3EF62626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sv-SE"/>
              </w:rPr>
            </w:pPr>
            <w:r w:rsidRPr="3D1889BA" w:rsidR="5C151367"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sv-SE"/>
              </w:rPr>
              <w:t>Smärta</w:t>
            </w:r>
          </w:p>
          <w:p w:rsidR="210C7EA8" w:rsidP="19900C6A" w:rsidRDefault="210C7EA8" w14:paraId="77643773" w14:textId="2890182E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de-DE"/>
              </w:rPr>
            </w:pPr>
            <w:r w:rsidRPr="38474769" w:rsidR="53EFE4E9">
              <w:rPr>
                <w:rFonts w:ascii="Calibri" w:hAnsi="Calibri" w:eastAsia="Calibri" w:cs="Calibri"/>
                <w:b w:val="0"/>
                <w:bCs w:val="0"/>
                <w:noProof w:val="0"/>
                <w:sz w:val="24"/>
                <w:szCs w:val="24"/>
                <w:lang w:val="sv-SE"/>
              </w:rPr>
              <w:t>Tarmljud?</w:t>
            </w:r>
            <w:r w:rsidRPr="38474769" w:rsidR="5C151367">
              <w:rPr>
                <w:rFonts w:ascii="Calibri" w:hAnsi="Calibri" w:eastAsia="Calibri" w:cs="Calibri"/>
                <w:b w:val="0"/>
                <w:bCs w:val="0"/>
                <w:noProof w:val="0"/>
                <w:sz w:val="24"/>
                <w:szCs w:val="24"/>
                <w:lang w:val="sv-SE"/>
              </w:rPr>
              <w:t xml:space="preserve"> </w:t>
            </w:r>
            <w:r w:rsidRPr="38474769" w:rsidR="5C151367">
              <w:rPr>
                <w:rFonts w:ascii="Calibri" w:hAnsi="Calibri" w:eastAsia="Calibri" w:cs="Calibri"/>
                <w:noProof w:val="0"/>
                <w:sz w:val="24"/>
                <w:szCs w:val="24"/>
                <w:lang w:val="de-DE"/>
              </w:rPr>
              <w:t xml:space="preserve"> </w:t>
            </w:r>
          </w:p>
          <w:p w:rsidR="210C7EA8" w:rsidP="38474769" w:rsidRDefault="210C7EA8" w14:paraId="730CEEBB" w14:textId="7D2F9F5A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de-DE"/>
              </w:rPr>
            </w:pPr>
            <w:r w:rsidRPr="38474769" w:rsidR="3865EFF3">
              <w:rPr>
                <w:rFonts w:ascii="Calibri" w:hAnsi="Calibri" w:eastAsia="Calibri" w:cs="Calibri"/>
                <w:noProof w:val="0"/>
                <w:sz w:val="24"/>
                <w:szCs w:val="24"/>
                <w:lang w:val="de-DE"/>
              </w:rPr>
              <w:t>Bukstatus</w:t>
            </w:r>
            <w:r w:rsidRPr="38474769" w:rsidR="3865EFF3">
              <w:rPr>
                <w:rFonts w:ascii="Calibri" w:hAnsi="Calibri" w:eastAsia="Calibri" w:cs="Calibri"/>
                <w:noProof w:val="0"/>
                <w:sz w:val="24"/>
                <w:szCs w:val="24"/>
                <w:lang w:val="de-DE"/>
              </w:rPr>
              <w:t xml:space="preserve">? (Se, </w:t>
            </w:r>
            <w:r w:rsidRPr="38474769" w:rsidR="3865EFF3">
              <w:rPr>
                <w:rFonts w:ascii="Calibri" w:hAnsi="Calibri" w:eastAsia="Calibri" w:cs="Calibri"/>
                <w:noProof w:val="0"/>
                <w:sz w:val="24"/>
                <w:szCs w:val="24"/>
                <w:lang w:val="de-DE"/>
              </w:rPr>
              <w:t>lyssna</w:t>
            </w:r>
            <w:r w:rsidRPr="38474769" w:rsidR="3865EFF3">
              <w:rPr>
                <w:rFonts w:ascii="Calibri" w:hAnsi="Calibri" w:eastAsia="Calibri" w:cs="Calibri"/>
                <w:noProof w:val="0"/>
                <w:sz w:val="24"/>
                <w:szCs w:val="24"/>
                <w:lang w:val="de-DE"/>
              </w:rPr>
              <w:t>, känn)</w:t>
            </w:r>
          </w:p>
          <w:p w:rsidR="210C7EA8" w:rsidP="333673ED" w:rsidRDefault="210C7EA8" w14:paraId="0AA9559B" w14:textId="04A15FC2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de-DE"/>
              </w:rPr>
            </w:pPr>
            <w:r w:rsidRPr="3BB141EB" w:rsidR="4F52037B">
              <w:rPr>
                <w:rFonts w:ascii="Calibri" w:hAnsi="Calibri" w:eastAsia="Calibri" w:cs="Calibri"/>
                <w:noProof w:val="0"/>
                <w:sz w:val="24"/>
                <w:szCs w:val="24"/>
                <w:lang w:val="de-DE"/>
              </w:rPr>
              <w:t>Karaktär</w:t>
            </w:r>
            <w:r w:rsidRPr="3BB141EB" w:rsidR="4F52037B">
              <w:rPr>
                <w:rFonts w:ascii="Calibri" w:hAnsi="Calibri" w:eastAsia="Calibri" w:cs="Calibri"/>
                <w:noProof w:val="0"/>
                <w:sz w:val="24"/>
                <w:szCs w:val="24"/>
                <w:lang w:val="de-DE"/>
              </w:rPr>
              <w:t>? Lokalisation?</w:t>
            </w:r>
            <w:r w:rsidRPr="3BB141EB" w:rsidR="372185C4">
              <w:rPr>
                <w:rFonts w:ascii="Calibri" w:hAnsi="Calibri" w:eastAsia="Calibri" w:cs="Calibri"/>
                <w:noProof w:val="0"/>
                <w:sz w:val="24"/>
                <w:szCs w:val="24"/>
                <w:lang w:val="de-DE"/>
              </w:rPr>
              <w:t xml:space="preserve"> VAS?</w:t>
            </w:r>
          </w:p>
        </w:tc>
        <w:tc>
          <w:tcPr>
            <w:tcW w:w="5102" w:type="dxa"/>
            <w:tcMar/>
          </w:tcPr>
          <w:p w:rsidR="210C7EA8" w:rsidP="4423460A" w:rsidRDefault="210C7EA8" w14:paraId="7BED6452" w14:textId="71A04418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8"/>
                <w:szCs w:val="28"/>
                <w:lang w:val="sv-SE"/>
              </w:rPr>
            </w:pPr>
            <w:r w:rsidRPr="4423460A" w:rsidR="2BD18347">
              <w:rPr>
                <w:rFonts w:ascii="Calibri" w:hAnsi="Calibri" w:eastAsia="Calibri" w:cs="Calibri"/>
                <w:b w:val="1"/>
                <w:bCs w:val="1"/>
                <w:noProof w:val="0"/>
                <w:sz w:val="28"/>
                <w:szCs w:val="28"/>
                <w:lang w:val="sv-SE"/>
              </w:rPr>
              <w:t>O</w:t>
            </w:r>
            <w:r w:rsidRPr="4423460A" w:rsidR="5C151367">
              <w:rPr>
                <w:rFonts w:ascii="Calibri" w:hAnsi="Calibri" w:eastAsia="Calibri" w:cs="Calibri"/>
                <w:b w:val="1"/>
                <w:bCs w:val="1"/>
                <w:noProof w:val="0"/>
                <w:sz w:val="28"/>
                <w:szCs w:val="28"/>
                <w:lang w:val="sv-SE"/>
              </w:rPr>
              <w:t>mvårdnadsåtgärder</w:t>
            </w:r>
            <w:r w:rsidRPr="4423460A" w:rsidR="5C151367">
              <w:rPr>
                <w:rFonts w:ascii="Calibri" w:hAnsi="Calibri" w:eastAsia="Calibri" w:cs="Calibri"/>
                <w:b w:val="1"/>
                <w:bCs w:val="1"/>
                <w:noProof w:val="0"/>
                <w:sz w:val="28"/>
                <w:szCs w:val="28"/>
                <w:lang w:val="sv-SE"/>
              </w:rPr>
              <w:t xml:space="preserve"> </w:t>
            </w:r>
          </w:p>
          <w:p w:rsidR="210C7EA8" w:rsidP="6215826D" w:rsidRDefault="210C7EA8" w14:paraId="1B43FF1D" w14:textId="192AFC06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  <w:r w:rsidRPr="6215826D" w:rsidR="5C151367"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sv-SE"/>
              </w:rPr>
              <w:t>Förberedelser</w:t>
            </w:r>
          </w:p>
          <w:p w:rsidR="68EA21CA" w:rsidP="6215826D" w:rsidRDefault="68EA21CA" w14:paraId="678CF918" w14:textId="5A5D3FE3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  <w:r w:rsidRPr="293273A3" w:rsidR="68EA21CA"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sv-SE"/>
              </w:rPr>
              <w:t>Alla ≥75 år</w:t>
            </w:r>
            <w:r w:rsidRPr="293273A3" w:rsidR="68EA21CA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: åtgärder enligt “Sköra äldre behov/process”, se WEST-A.</w:t>
            </w:r>
          </w:p>
          <w:p w:rsidR="210C7EA8" w:rsidP="6215826D" w:rsidRDefault="210C7EA8" w14:paraId="1D86F379" w14:textId="427D4D46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  <w:r w:rsidRPr="6215826D" w:rsidR="6BB1EC88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Vital</w:t>
            </w:r>
            <w:r w:rsidRPr="6215826D" w:rsidR="73BBBA66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parametrar enligt NEWS2</w:t>
            </w:r>
            <w:r w:rsidRPr="6215826D" w:rsidR="12CD29B7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.</w:t>
            </w:r>
          </w:p>
          <w:p w:rsidR="210C7EA8" w:rsidP="6215826D" w:rsidRDefault="210C7EA8" w14:paraId="32D4A3C3" w14:textId="1CF7B590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  <w:r w:rsidRPr="6215826D" w:rsidR="5C151367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PVK</w:t>
            </w:r>
            <w:r w:rsidRPr="6215826D" w:rsidR="79B2DE71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: grova infarter (grön)</w:t>
            </w:r>
          </w:p>
          <w:p w:rsidR="7B5F4430" w:rsidP="6215826D" w:rsidRDefault="7B5F4430" w14:paraId="4507D574" w14:textId="0F842571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  <w:r w:rsidRPr="3FE120A2" w:rsidR="7B5F4430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Prover: </w:t>
            </w:r>
            <w:r w:rsidRPr="3FE120A2" w:rsidR="5F295AA8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Akut</w:t>
            </w:r>
            <w:r w:rsidRPr="3FE120A2" w:rsidR="3F9DACC8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T</w:t>
            </w:r>
            <w:r w:rsidRPr="3FE120A2" w:rsidR="5F295AA8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riage</w:t>
            </w:r>
            <w:r w:rsidRPr="3FE120A2" w:rsidR="5F295AA8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 alternativt </w:t>
            </w:r>
            <w:r w:rsidRPr="3FE120A2" w:rsidR="5F295AA8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AkutBuk</w:t>
            </w:r>
            <w:r w:rsidRPr="3FE120A2" w:rsidR="2D5D5C1A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, </w:t>
            </w:r>
            <w:r w:rsidRPr="3FE120A2" w:rsidR="7B5F4430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Blodgruppering, </w:t>
            </w:r>
            <w:r w:rsidRPr="3FE120A2" w:rsidR="7B5F4430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Bastest</w:t>
            </w:r>
            <w:r w:rsidRPr="3FE120A2" w:rsidR="0995B8DD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, venös </w:t>
            </w:r>
            <w:r w:rsidRPr="3FE120A2" w:rsidR="0995B8DD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blodgas</w:t>
            </w:r>
            <w:r w:rsidRPr="3FE120A2" w:rsidR="7B5F4430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.</w:t>
            </w:r>
            <w:r w:rsidRPr="3FE120A2" w:rsidR="7B5F4430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 </w:t>
            </w:r>
            <w:r w:rsidRPr="3FE120A2" w:rsidR="727AE985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Inför</w:t>
            </w:r>
            <w:r w:rsidRPr="3FE120A2" w:rsidR="7B5F4430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 </w:t>
            </w:r>
            <w:r w:rsidRPr="3FE120A2" w:rsidR="31C26CDF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D</w:t>
            </w:r>
            <w:r w:rsidRPr="3FE120A2" w:rsidR="7B5F4430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T-buk</w:t>
            </w:r>
            <w:r w:rsidRPr="3FE120A2" w:rsidR="0C947ED1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 med kontrast</w:t>
            </w:r>
            <w:r w:rsidRPr="3FE120A2" w:rsidR="7B5F4430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: ta </w:t>
            </w:r>
            <w:r w:rsidRPr="3FE120A2" w:rsidR="143AB1D4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alltid </w:t>
            </w:r>
            <w:r w:rsidRPr="3FE120A2" w:rsidR="7B5F4430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S-</w:t>
            </w:r>
            <w:r w:rsidRPr="3FE120A2" w:rsidR="7B5F4430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Krea</w:t>
            </w:r>
            <w:r w:rsidRPr="3FE120A2" w:rsidR="577D6A8E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.</w:t>
            </w:r>
          </w:p>
          <w:p w:rsidR="2BDA83B8" w:rsidP="6215826D" w:rsidRDefault="2BDA83B8" w14:paraId="4542F43D" w14:textId="1BA51CAF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  <w:r w:rsidRPr="6215826D" w:rsidR="2BDA83B8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Urinsticka. Gravtest: kvinnor i fertil ålder. </w:t>
            </w:r>
          </w:p>
          <w:p w:rsidR="2BDA83B8" w:rsidP="6215826D" w:rsidRDefault="2BDA83B8" w14:paraId="57069314" w14:textId="33C52A73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  <w:r w:rsidRPr="6215826D" w:rsidR="2BDA83B8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Bladderscan</w:t>
            </w:r>
            <w:r w:rsidRPr="6215826D" w:rsidR="57D5073D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.</w:t>
            </w:r>
          </w:p>
          <w:p w:rsidR="2DEF39D3" w:rsidP="696CC583" w:rsidRDefault="2DEF39D3" w14:paraId="04CAB5B7" w14:textId="062047B0">
            <w:pPr>
              <w:pStyle w:val="Normal"/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16"/>
                <w:szCs w:val="16"/>
                <w:lang w:val="sv-SE"/>
              </w:rPr>
            </w:pPr>
          </w:p>
          <w:p w:rsidR="25B6DD0E" w:rsidP="6215826D" w:rsidRDefault="25B6DD0E" w14:paraId="62142673" w14:textId="44448BAF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1"/>
                <w:bCs w:val="1"/>
                <w:noProof w:val="0"/>
                <w:color w:val="FF0000"/>
                <w:sz w:val="24"/>
                <w:szCs w:val="24"/>
                <w:lang w:val="sv-SE"/>
              </w:rPr>
            </w:pPr>
            <w:r w:rsidRPr="6215826D" w:rsidR="25B6DD0E">
              <w:rPr>
                <w:rFonts w:ascii="Calibri" w:hAnsi="Calibri" w:eastAsia="Calibri" w:cs="Calibri"/>
                <w:b w:val="1"/>
                <w:bCs w:val="1"/>
                <w:noProof w:val="0"/>
                <w:color w:val="FF0000"/>
                <w:sz w:val="24"/>
                <w:szCs w:val="24"/>
                <w:lang w:val="sv-SE"/>
              </w:rPr>
              <w:t>Vid Traumalarm</w:t>
            </w:r>
          </w:p>
          <w:p w:rsidR="25B6DD0E" w:rsidP="69545EFB" w:rsidRDefault="25B6DD0E" w14:paraId="1F05BCEB" w14:textId="1BEE4D1A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r w:rsidRPr="37506C98" w:rsidR="25B6DD0E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 xml:space="preserve">Prover: </w:t>
            </w:r>
            <w:r w:rsidRPr="37506C98" w:rsidR="25B6DD0E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Akuttrauma</w:t>
            </w:r>
            <w:r w:rsidRPr="37506C98" w:rsidR="25B6DD0E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 xml:space="preserve">, </w:t>
            </w:r>
            <w:r w:rsidRPr="37506C98" w:rsidR="25B6DD0E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Blodgruppering</w:t>
            </w:r>
            <w:r w:rsidRPr="37506C98" w:rsidR="25B6DD0E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 xml:space="preserve">/BAS-test: </w:t>
            </w:r>
            <w:r w:rsidRPr="37506C98" w:rsidR="680B890A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färdig</w:t>
            </w:r>
            <w:r w:rsidRPr="37506C98" w:rsidR="680B890A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 xml:space="preserve"> </w:t>
            </w:r>
            <w:r w:rsidRPr="37506C98" w:rsidR="25B6DD0E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mapp</w:t>
            </w:r>
            <w:r w:rsidRPr="37506C98" w:rsidR="25B6DD0E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 xml:space="preserve"> </w:t>
            </w:r>
            <w:r w:rsidRPr="37506C98" w:rsidR="25B6DD0E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akutrum</w:t>
            </w:r>
            <w:r w:rsidRPr="37506C98" w:rsidR="202D3608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/L-</w:t>
            </w:r>
            <w:r w:rsidRPr="37506C98" w:rsidR="202D3608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sekr</w:t>
            </w:r>
            <w:r w:rsidRPr="37506C98" w:rsidR="202D3608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.</w:t>
            </w:r>
          </w:p>
          <w:p w:rsidR="25B6DD0E" w:rsidP="6215826D" w:rsidRDefault="25B6DD0E" w14:paraId="2C212F14" w14:textId="463DD835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  <w:r w:rsidRPr="6215826D" w:rsidR="25B6DD0E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Åtgärder enligt läkarordination:</w:t>
            </w:r>
          </w:p>
          <w:p w:rsidR="25B6DD0E" w:rsidP="6215826D" w:rsidRDefault="25B6DD0E" w14:paraId="0CBE2BCC" w14:textId="5F7EC0E3">
            <w:pPr>
              <w:pStyle w:val="Punktlista"/>
              <w:spacing w:after="0" w:afterAutospacing="off" w:line="14" w:lineRule="atLeast"/>
              <w:ind w:left="357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1"/>
                <w:iCs w:val="1"/>
                <w:noProof w:val="0"/>
                <w:color w:val="auto"/>
                <w:sz w:val="24"/>
                <w:szCs w:val="24"/>
                <w:lang w:val="sv-SE"/>
              </w:rPr>
            </w:pPr>
            <w:r w:rsidRPr="6215826D" w:rsidR="25B6DD0E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  <w:t xml:space="preserve">KAD (tempgivande). </w:t>
            </w:r>
            <w:r w:rsidRPr="6215826D" w:rsidR="25B6DD0E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1"/>
                <w:iCs w:val="1"/>
                <w:noProof w:val="0"/>
                <w:sz w:val="24"/>
                <w:szCs w:val="24"/>
                <w:lang w:val="sv-SE"/>
              </w:rPr>
              <w:t xml:space="preserve">OBS! Ej vid blödning från </w:t>
            </w:r>
            <w:r w:rsidRPr="6215826D" w:rsidR="25B6DD0E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1"/>
                <w:iCs w:val="1"/>
                <w:noProof w:val="0"/>
                <w:sz w:val="24"/>
                <w:szCs w:val="24"/>
                <w:lang w:val="sv-SE"/>
              </w:rPr>
              <w:t>uretra</w:t>
            </w:r>
            <w:r w:rsidRPr="6215826D" w:rsidR="25B6DD0E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1"/>
                <w:iCs w:val="1"/>
                <w:noProof w:val="0"/>
                <w:sz w:val="24"/>
                <w:szCs w:val="24"/>
                <w:lang w:val="sv-SE"/>
              </w:rPr>
              <w:t xml:space="preserve"> R/T misstänkt </w:t>
            </w:r>
            <w:r w:rsidRPr="6215826D" w:rsidR="25B6DD0E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1"/>
                <w:iCs w:val="1"/>
                <w:noProof w:val="0"/>
                <w:sz w:val="24"/>
                <w:szCs w:val="24"/>
                <w:lang w:val="sv-SE"/>
              </w:rPr>
              <w:t>uretraskada</w:t>
            </w:r>
            <w:r w:rsidRPr="6215826D" w:rsidR="25B6DD0E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1"/>
                <w:iCs w:val="1"/>
                <w:noProof w:val="0"/>
                <w:sz w:val="24"/>
                <w:szCs w:val="24"/>
                <w:lang w:val="sv-SE"/>
              </w:rPr>
              <w:t>!</w:t>
            </w:r>
          </w:p>
          <w:p w:rsidR="25B6DD0E" w:rsidP="6215826D" w:rsidRDefault="25B6DD0E" w14:paraId="2575B319" w14:textId="221B14A9">
            <w:pPr>
              <w:pStyle w:val="Punktlista"/>
              <w:spacing w:after="0" w:afterAutospacing="off" w:line="14" w:lineRule="atLeast"/>
              <w:ind w:left="357" w:right="0"/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</w:pPr>
            <w:r w:rsidRPr="6215826D" w:rsidR="25B6DD0E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  <w:t>V-sond</w:t>
            </w:r>
          </w:p>
          <w:p w:rsidR="25B6DD0E" w:rsidP="6215826D" w:rsidRDefault="25B6DD0E" w14:paraId="74C8A183" w14:textId="044EFF76">
            <w:pPr>
              <w:pStyle w:val="Punktlista"/>
              <w:spacing w:after="0" w:afterAutospacing="off" w:line="14" w:lineRule="atLeast"/>
              <w:ind w:left="357" w:right="0"/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</w:pPr>
            <w:r w:rsidRPr="6215826D" w:rsidR="25B6DD0E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  <w:t>Tryckförband vid synlig blödning</w:t>
            </w:r>
          </w:p>
          <w:p w:rsidR="25B6DD0E" w:rsidP="6215826D" w:rsidRDefault="25B6DD0E" w14:paraId="317A34D4" w14:textId="28152983">
            <w:pPr>
              <w:pStyle w:val="Punktlista"/>
              <w:spacing w:after="0" w:afterAutospacing="off" w:line="14" w:lineRule="atLeast"/>
              <w:ind w:left="357" w:right="0"/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</w:pPr>
            <w:r w:rsidRPr="6215826D" w:rsidR="25B6DD0E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  <w:t>Bäckenbälte SAM-sling vid misstänkt bäckenfraktur</w:t>
            </w:r>
          </w:p>
          <w:p w:rsidR="6215826D" w:rsidP="696CC583" w:rsidRDefault="6215826D" w14:paraId="3E5E3293" w14:textId="7D6FD62A">
            <w:pPr>
              <w:pStyle w:val="Normal"/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16"/>
                <w:szCs w:val="16"/>
                <w:lang w:val="sv-SE"/>
              </w:rPr>
            </w:pPr>
          </w:p>
          <w:p w:rsidR="210C7EA8" w:rsidP="6215826D" w:rsidRDefault="210C7EA8" w14:paraId="41794475" w14:textId="6855C145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  <w:r w:rsidRPr="6215826D" w:rsidR="5C151367"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sv-SE"/>
              </w:rPr>
              <w:t xml:space="preserve">Läkemedelshantering </w:t>
            </w:r>
          </w:p>
          <w:p w:rsidR="210C7EA8" w:rsidP="6215826D" w:rsidRDefault="210C7EA8" w14:paraId="6AF43B07" w14:textId="19B5822F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  <w:r w:rsidRPr="6215826D" w:rsidR="5C151367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Syrgas</w:t>
            </w:r>
          </w:p>
          <w:p w:rsidR="210C7EA8" w:rsidP="6215826D" w:rsidRDefault="210C7EA8" w14:paraId="1B13B26E" w14:textId="045669FC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  <w:r w:rsidRPr="6215826D" w:rsidR="5C151367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Smärtlindring/</w:t>
            </w:r>
            <w:r w:rsidRPr="6215826D" w:rsidR="5C151367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läkemed</w:t>
            </w:r>
            <w:r w:rsidRPr="6215826D" w:rsidR="136ABA56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el</w:t>
            </w:r>
            <w:r w:rsidRPr="6215826D" w:rsidR="06AAF55A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 enl</w:t>
            </w:r>
            <w:r w:rsidRPr="6215826D" w:rsidR="0323550A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igt</w:t>
            </w:r>
            <w:r w:rsidRPr="6215826D" w:rsidR="5C151367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 </w:t>
            </w:r>
            <w:r w:rsidRPr="6215826D" w:rsidR="33E524B0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läkar</w:t>
            </w:r>
            <w:r w:rsidRPr="6215826D" w:rsidR="5C151367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ordination</w:t>
            </w:r>
            <w:r w:rsidRPr="6215826D" w:rsidR="44A25C5F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.</w:t>
            </w:r>
          </w:p>
          <w:p w:rsidR="2DEF39D3" w:rsidP="696CC583" w:rsidRDefault="2DEF39D3" w14:paraId="5D69FF9F" w14:textId="57E97941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16"/>
                <w:szCs w:val="16"/>
                <w:lang w:val="sv-SE"/>
              </w:rPr>
            </w:pPr>
          </w:p>
          <w:p w:rsidR="210C7EA8" w:rsidP="6215826D" w:rsidRDefault="210C7EA8" w14:paraId="63C47480" w14:textId="3C1DE2C9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sv-SE"/>
              </w:rPr>
            </w:pPr>
            <w:r w:rsidRPr="6215826D" w:rsidR="5C151367"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sv-SE"/>
              </w:rPr>
              <w:t xml:space="preserve">Speciell omvårdnad </w:t>
            </w:r>
          </w:p>
          <w:p w:rsidR="210C7EA8" w:rsidP="6215826D" w:rsidRDefault="210C7EA8" w14:paraId="646C185B" w14:textId="0B0E365B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  <w:r w:rsidRPr="6215826D" w:rsidR="5C151367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Följ vitalparametrar</w:t>
            </w:r>
            <w:r w:rsidRPr="6215826D" w:rsidR="43B638FE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 </w:t>
            </w:r>
            <w:r w:rsidRPr="6215826D" w:rsidR="6CA6034C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enligt</w:t>
            </w:r>
            <w:r w:rsidRPr="6215826D" w:rsidR="6CA6034C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 </w:t>
            </w:r>
            <w:r w:rsidRPr="6215826D" w:rsidR="43B638FE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NEWS2</w:t>
            </w:r>
            <w:r w:rsidRPr="6215826D" w:rsidR="0C663D24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.</w:t>
            </w:r>
          </w:p>
          <w:p w:rsidR="218F260D" w:rsidP="696CC583" w:rsidRDefault="218F260D" w14:paraId="01D075BF" w14:textId="4344F32F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16"/>
                <w:szCs w:val="16"/>
                <w:lang w:val="sv-SE"/>
              </w:rPr>
            </w:pPr>
          </w:p>
          <w:p w:rsidR="210C7EA8" w:rsidP="696CC583" w:rsidRDefault="210C7EA8" w14:paraId="70583711" w14:textId="75F3D5DC">
            <w:pPr>
              <w:bidi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  <w:r w:rsidRPr="696CC583" w:rsidR="0C663D24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NEWS2-poäng styr behovet av övervakningsfrekvens, åtgärd, behov av läkarbedömning, tillsyn och kontroll av vitalparametrar (VP). Teamets bedömning, tillsyn och VP ska dokumenteras på Akutjournal</w:t>
            </w:r>
            <w:r w:rsidRPr="696CC583" w:rsidR="67D42028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, om traumalarm på </w:t>
            </w:r>
            <w:r w:rsidRPr="696CC583" w:rsidR="7B6B2266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Traumajournal.</w:t>
            </w:r>
          </w:p>
        </w:tc>
      </w:tr>
    </w:tbl>
    <w:p w:rsidR="210C7EA8" w:rsidP="7C85CA9F" w:rsidRDefault="210C7EA8" w14:paraId="173CFBDE" w14:textId="43BB14F5">
      <w:pPr>
        <w:pStyle w:val="Normal"/>
        <w:keepNext w:val="0"/>
        <w:bidi w:val="0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sz w:val="16"/>
          <w:szCs w:val="16"/>
        </w:rPr>
      </w:pPr>
    </w:p>
    <w:sectPr w:rsidRPr="00747066" w:rsidR="00747066" w:rsidSect="00330F6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75A57" w:rsidRDefault="00D75A57" w14:paraId="3CAAC521" w14:textId="77777777">
      <w:r>
        <w:separator/>
      </w:r>
    </w:p>
  </w:endnote>
  <w:endnote w:type="continuationSeparator" w:id="0">
    <w:p w:rsidR="00D75A57" w:rsidRDefault="00D75A57" w14:paraId="43DB133E" w14:textId="77777777">
      <w:r>
        <w:continuationSeparator/>
      </w:r>
    </w:p>
  </w:endnote>
  <w:endnote w:type="continuationNotice" w:id="1">
    <w:p w:rsidR="00D75A57" w:rsidRDefault="00D75A57" w14:paraId="6B0B518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F64E0" w:rsidR="00C50EE5" w:rsidP="00EC0A68" w:rsidRDefault="00FC41E1" w14:paraId="47BD2091" w14:textId="0983A8E9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Pr="00EC0A68" w:rsidR="00A65FD4">
          <w:rPr>
            <w:sz w:val="16"/>
            <w:szCs w:val="16"/>
          </w:rPr>
          <w:t xml:space="preserve"> </w:t>
        </w:r>
        <w:r w:rsidRPr="00EF64E0" w:rsidR="00EC0A68">
          <w:rPr>
            <w:rFonts w:ascii="Georgia" w:hAnsi="Georgia"/>
            <w:sz w:val="24"/>
            <w:szCs w:val="24"/>
          </w:rPr>
          <w:fldChar w:fldCharType="begin"/>
        </w:r>
        <w:r w:rsidRPr="00EF64E0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EF64E0" w:rsidR="00EC0A68">
          <w:rPr>
            <w:rFonts w:ascii="Georgia" w:hAnsi="Georgia"/>
            <w:sz w:val="24"/>
            <w:szCs w:val="24"/>
          </w:rPr>
          <w:fldChar w:fldCharType="separate"/>
        </w:r>
        <w:r w:rsidRPr="00EF64E0" w:rsidR="00EC0A68">
          <w:rPr>
            <w:rFonts w:ascii="Georgia" w:hAnsi="Georgia"/>
            <w:sz w:val="24"/>
            <w:szCs w:val="24"/>
          </w:rPr>
          <w:t>2</w:t>
        </w:r>
        <w:r w:rsidRPr="00EF64E0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EF64E0" w:rsidR="005E541E">
      <w:rPr>
        <w:rFonts w:ascii="Georgia" w:hAnsi="Georgia"/>
        <w:sz w:val="24"/>
        <w:szCs w:val="24"/>
      </w:rPr>
      <w:t xml:space="preserve"> (</w:t>
    </w:r>
    <w:r w:rsidRPr="00EF64E0" w:rsidR="005E541E">
      <w:rPr>
        <w:rFonts w:ascii="Georgia" w:hAnsi="Georgia"/>
        <w:sz w:val="24"/>
        <w:szCs w:val="24"/>
      </w:rPr>
      <w:fldChar w:fldCharType="begin"/>
    </w:r>
    <w:r w:rsidRPr="00EF64E0" w:rsidR="005E541E">
      <w:rPr>
        <w:rFonts w:ascii="Georgia" w:hAnsi="Georgia"/>
        <w:sz w:val="24"/>
        <w:szCs w:val="24"/>
      </w:rPr>
      <w:instrText xml:space="preserve"> NUMPAGES   \* MERGEFORMAT </w:instrText>
    </w:r>
    <w:r w:rsidRPr="00EF64E0" w:rsidR="005E541E">
      <w:rPr>
        <w:rFonts w:ascii="Georgia" w:hAnsi="Georgia"/>
        <w:sz w:val="24"/>
        <w:szCs w:val="24"/>
      </w:rPr>
      <w:fldChar w:fldCharType="separate"/>
    </w:r>
    <w:r w:rsidRPr="00EF64E0" w:rsidR="005E541E">
      <w:rPr>
        <w:rFonts w:ascii="Georgia" w:hAnsi="Georgia"/>
        <w:noProof/>
        <w:sz w:val="24"/>
        <w:szCs w:val="24"/>
      </w:rPr>
      <w:t>3</w:t>
    </w:r>
    <w:r w:rsidRPr="00EF64E0" w:rsidR="005E541E">
      <w:rPr>
        <w:rFonts w:ascii="Georgia" w:hAnsi="Georgia"/>
        <w:sz w:val="24"/>
        <w:szCs w:val="24"/>
      </w:rPr>
      <w:fldChar w:fldCharType="end"/>
    </w:r>
    <w:r w:rsidRPr="00EF64E0" w:rsidR="005E541E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p14">
  <w:p w:rsidR="00660269" w:rsidP="00FB2F0F" w:rsidRDefault="009228AB" w14:paraId="1FE2B822" w14:textId="18B43FB5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75A57" w:rsidRDefault="00D75A57" w14:paraId="770AB742" w14:textId="77777777"/>
  </w:footnote>
  <w:footnote w:type="continuationSeparator" w:id="0">
    <w:p w:rsidR="00D75A57" w:rsidRDefault="00D75A57" w14:paraId="41EC5798" w14:textId="77777777">
      <w:r>
        <w:continuationSeparator/>
      </w:r>
    </w:p>
  </w:footnote>
  <w:footnote w:type="continuationNotice" w:id="1">
    <w:p w:rsidR="00D75A57" w:rsidRDefault="00D75A57" w14:paraId="67366E3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5E541E" w:rsidP="005E541E" w:rsidRDefault="005E541E" w14:paraId="788FEAC4" w14:textId="7FCD22B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E541E" w:rsidP="005E541E" w:rsidRDefault="005E541E" w14:paraId="03A8AA0A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03A8AA0A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555165083">
    <w:abstractNumId w:val="17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5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6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77951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099C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69461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13FBAA1"/>
    <w:rsid w:val="01A896E9"/>
    <w:rsid w:val="01C75EFB"/>
    <w:rsid w:val="024801E3"/>
    <w:rsid w:val="02B09F5F"/>
    <w:rsid w:val="0323550A"/>
    <w:rsid w:val="03835BAC"/>
    <w:rsid w:val="0430A0FA"/>
    <w:rsid w:val="04CFF7C9"/>
    <w:rsid w:val="050BF415"/>
    <w:rsid w:val="0514A8ED"/>
    <w:rsid w:val="05911B81"/>
    <w:rsid w:val="0624A484"/>
    <w:rsid w:val="064D0791"/>
    <w:rsid w:val="06AAF55A"/>
    <w:rsid w:val="06DB2BCD"/>
    <w:rsid w:val="0763AC57"/>
    <w:rsid w:val="078902F9"/>
    <w:rsid w:val="0795F87E"/>
    <w:rsid w:val="07AAEA4B"/>
    <w:rsid w:val="07BB967C"/>
    <w:rsid w:val="0856818D"/>
    <w:rsid w:val="08568D5A"/>
    <w:rsid w:val="0907B886"/>
    <w:rsid w:val="09706CBF"/>
    <w:rsid w:val="0995B8DD"/>
    <w:rsid w:val="0B9FCA23"/>
    <w:rsid w:val="0BAB0053"/>
    <w:rsid w:val="0BAC9AB9"/>
    <w:rsid w:val="0C0A9E83"/>
    <w:rsid w:val="0C1BBD92"/>
    <w:rsid w:val="0C3613F8"/>
    <w:rsid w:val="0C663D24"/>
    <w:rsid w:val="0C947ED1"/>
    <w:rsid w:val="0C9FED79"/>
    <w:rsid w:val="0CBA48BD"/>
    <w:rsid w:val="0CD5C28F"/>
    <w:rsid w:val="0CFF27AD"/>
    <w:rsid w:val="0D51864A"/>
    <w:rsid w:val="0D78CA72"/>
    <w:rsid w:val="0D83B27F"/>
    <w:rsid w:val="0E2A8FC8"/>
    <w:rsid w:val="0E384CD6"/>
    <w:rsid w:val="0E3965A9"/>
    <w:rsid w:val="0F29C600"/>
    <w:rsid w:val="0F4357B3"/>
    <w:rsid w:val="100E0992"/>
    <w:rsid w:val="10A98BC9"/>
    <w:rsid w:val="10D250AB"/>
    <w:rsid w:val="111CE890"/>
    <w:rsid w:val="1147CF44"/>
    <w:rsid w:val="11A1B928"/>
    <w:rsid w:val="11C049ED"/>
    <w:rsid w:val="12CD29B7"/>
    <w:rsid w:val="136ABA56"/>
    <w:rsid w:val="13F040B2"/>
    <w:rsid w:val="143AB1D4"/>
    <w:rsid w:val="1492EC97"/>
    <w:rsid w:val="15424373"/>
    <w:rsid w:val="154EBA79"/>
    <w:rsid w:val="1567C06C"/>
    <w:rsid w:val="1589EFDB"/>
    <w:rsid w:val="1769DD91"/>
    <w:rsid w:val="17A50FB6"/>
    <w:rsid w:val="19900C6A"/>
    <w:rsid w:val="1AA6B5E2"/>
    <w:rsid w:val="1B2044A2"/>
    <w:rsid w:val="1B230046"/>
    <w:rsid w:val="1B7E2831"/>
    <w:rsid w:val="1C810D1E"/>
    <w:rsid w:val="1CCA886B"/>
    <w:rsid w:val="1D00B560"/>
    <w:rsid w:val="1D235B5A"/>
    <w:rsid w:val="1E300635"/>
    <w:rsid w:val="1F819F07"/>
    <w:rsid w:val="1FC698C3"/>
    <w:rsid w:val="1FE1B783"/>
    <w:rsid w:val="202D3608"/>
    <w:rsid w:val="20EC3A87"/>
    <w:rsid w:val="20EDDB0E"/>
    <w:rsid w:val="210C7EA8"/>
    <w:rsid w:val="2182B068"/>
    <w:rsid w:val="218F260D"/>
    <w:rsid w:val="22EA0FD8"/>
    <w:rsid w:val="2447891A"/>
    <w:rsid w:val="24EE8A13"/>
    <w:rsid w:val="25035B4C"/>
    <w:rsid w:val="2552A859"/>
    <w:rsid w:val="25B6DD0E"/>
    <w:rsid w:val="26BA1EED"/>
    <w:rsid w:val="2700B607"/>
    <w:rsid w:val="27B90E61"/>
    <w:rsid w:val="28554885"/>
    <w:rsid w:val="28CD0654"/>
    <w:rsid w:val="28D84643"/>
    <w:rsid w:val="293273A3"/>
    <w:rsid w:val="295B5518"/>
    <w:rsid w:val="2B261462"/>
    <w:rsid w:val="2BAABDA8"/>
    <w:rsid w:val="2BD18347"/>
    <w:rsid w:val="2BDA83B8"/>
    <w:rsid w:val="2C904C67"/>
    <w:rsid w:val="2C9EEE75"/>
    <w:rsid w:val="2CA2B352"/>
    <w:rsid w:val="2D16AE89"/>
    <w:rsid w:val="2D1A3D1A"/>
    <w:rsid w:val="2D5D5C1A"/>
    <w:rsid w:val="2D5F30A5"/>
    <w:rsid w:val="2D8F9F32"/>
    <w:rsid w:val="2DB29F3B"/>
    <w:rsid w:val="2DE93607"/>
    <w:rsid w:val="2DEF39D3"/>
    <w:rsid w:val="2E7DA4CC"/>
    <w:rsid w:val="2ED04B10"/>
    <w:rsid w:val="2F8E1108"/>
    <w:rsid w:val="2FC37C33"/>
    <w:rsid w:val="30630DFB"/>
    <w:rsid w:val="30A0AE7C"/>
    <w:rsid w:val="30A3965D"/>
    <w:rsid w:val="31748CCD"/>
    <w:rsid w:val="31823FEB"/>
    <w:rsid w:val="31C26CDF"/>
    <w:rsid w:val="3287ED1F"/>
    <w:rsid w:val="32D57A62"/>
    <w:rsid w:val="333673ED"/>
    <w:rsid w:val="33E524B0"/>
    <w:rsid w:val="33F1993C"/>
    <w:rsid w:val="347D70FB"/>
    <w:rsid w:val="35285316"/>
    <w:rsid w:val="35B210CC"/>
    <w:rsid w:val="35C6334F"/>
    <w:rsid w:val="35C8C75D"/>
    <w:rsid w:val="364F0B89"/>
    <w:rsid w:val="36ADF8D3"/>
    <w:rsid w:val="372185C4"/>
    <w:rsid w:val="37506C98"/>
    <w:rsid w:val="37B81ED6"/>
    <w:rsid w:val="38474769"/>
    <w:rsid w:val="3865EFF3"/>
    <w:rsid w:val="390B50E7"/>
    <w:rsid w:val="39577479"/>
    <w:rsid w:val="39779B12"/>
    <w:rsid w:val="39C3BF75"/>
    <w:rsid w:val="3A65A598"/>
    <w:rsid w:val="3AF5FF16"/>
    <w:rsid w:val="3B28BE15"/>
    <w:rsid w:val="3B51238B"/>
    <w:rsid w:val="3B979499"/>
    <w:rsid w:val="3BB141EB"/>
    <w:rsid w:val="3BB4A7DE"/>
    <w:rsid w:val="3D1889BA"/>
    <w:rsid w:val="3D21C3F0"/>
    <w:rsid w:val="3D9A8858"/>
    <w:rsid w:val="3DA6DC9B"/>
    <w:rsid w:val="3EE0E59E"/>
    <w:rsid w:val="3F1994F8"/>
    <w:rsid w:val="3F3A2E4D"/>
    <w:rsid w:val="3F9DACC8"/>
    <w:rsid w:val="3FB65A16"/>
    <w:rsid w:val="3FE120A2"/>
    <w:rsid w:val="3FFED4C0"/>
    <w:rsid w:val="409B40ED"/>
    <w:rsid w:val="40CD3330"/>
    <w:rsid w:val="410AD7C5"/>
    <w:rsid w:val="4120004B"/>
    <w:rsid w:val="41DDC2F7"/>
    <w:rsid w:val="429D9280"/>
    <w:rsid w:val="42FF9089"/>
    <w:rsid w:val="4379D6F0"/>
    <w:rsid w:val="43B638FE"/>
    <w:rsid w:val="440146EE"/>
    <w:rsid w:val="4423460A"/>
    <w:rsid w:val="44412FED"/>
    <w:rsid w:val="44A25C5F"/>
    <w:rsid w:val="44D3837F"/>
    <w:rsid w:val="44FACEDC"/>
    <w:rsid w:val="464F0CDD"/>
    <w:rsid w:val="46AED1D1"/>
    <w:rsid w:val="46C4F4C1"/>
    <w:rsid w:val="470145A1"/>
    <w:rsid w:val="4A2A62CB"/>
    <w:rsid w:val="4A6E5D78"/>
    <w:rsid w:val="4AF49B9E"/>
    <w:rsid w:val="4AFCDE4E"/>
    <w:rsid w:val="4C4034A2"/>
    <w:rsid w:val="4DAE34E2"/>
    <w:rsid w:val="4DD8CA6A"/>
    <w:rsid w:val="4E81ADD8"/>
    <w:rsid w:val="4EA41F9C"/>
    <w:rsid w:val="4EEFFE11"/>
    <w:rsid w:val="4F52037B"/>
    <w:rsid w:val="4FDCBC6F"/>
    <w:rsid w:val="51930BEA"/>
    <w:rsid w:val="5233E448"/>
    <w:rsid w:val="523FC359"/>
    <w:rsid w:val="52F6B102"/>
    <w:rsid w:val="539960B9"/>
    <w:rsid w:val="53E9F52E"/>
    <w:rsid w:val="53EFE4E9"/>
    <w:rsid w:val="54405753"/>
    <w:rsid w:val="548C6148"/>
    <w:rsid w:val="54B7EE1D"/>
    <w:rsid w:val="55AC556F"/>
    <w:rsid w:val="55F04BA0"/>
    <w:rsid w:val="577D6A8E"/>
    <w:rsid w:val="57D5073D"/>
    <w:rsid w:val="58191F13"/>
    <w:rsid w:val="582E0B62"/>
    <w:rsid w:val="58F66928"/>
    <w:rsid w:val="5AF9DB7F"/>
    <w:rsid w:val="5B6F7E80"/>
    <w:rsid w:val="5B97393A"/>
    <w:rsid w:val="5BC24382"/>
    <w:rsid w:val="5C14445E"/>
    <w:rsid w:val="5C151367"/>
    <w:rsid w:val="5CB1C5EE"/>
    <w:rsid w:val="5D2278A5"/>
    <w:rsid w:val="5D75A456"/>
    <w:rsid w:val="5D8F861B"/>
    <w:rsid w:val="5E608497"/>
    <w:rsid w:val="5F295AA8"/>
    <w:rsid w:val="5FC0A25F"/>
    <w:rsid w:val="5FCB4C19"/>
    <w:rsid w:val="61406A52"/>
    <w:rsid w:val="6150718F"/>
    <w:rsid w:val="620FA2EF"/>
    <w:rsid w:val="6215826D"/>
    <w:rsid w:val="6225F0B4"/>
    <w:rsid w:val="62504CD2"/>
    <w:rsid w:val="6289BC5F"/>
    <w:rsid w:val="62C1C40E"/>
    <w:rsid w:val="6335D424"/>
    <w:rsid w:val="633BFC24"/>
    <w:rsid w:val="641FCF41"/>
    <w:rsid w:val="647B2B65"/>
    <w:rsid w:val="661E6472"/>
    <w:rsid w:val="664CD722"/>
    <w:rsid w:val="67D42028"/>
    <w:rsid w:val="680B890A"/>
    <w:rsid w:val="681C75F6"/>
    <w:rsid w:val="68513F01"/>
    <w:rsid w:val="68EA21CA"/>
    <w:rsid w:val="69307A3C"/>
    <w:rsid w:val="69545EFB"/>
    <w:rsid w:val="696CC583"/>
    <w:rsid w:val="696DB992"/>
    <w:rsid w:val="69B85BD7"/>
    <w:rsid w:val="69E388A8"/>
    <w:rsid w:val="6A6D5F99"/>
    <w:rsid w:val="6AD8D552"/>
    <w:rsid w:val="6AE66E5D"/>
    <w:rsid w:val="6AF150B3"/>
    <w:rsid w:val="6B1E93FD"/>
    <w:rsid w:val="6B2CF8ED"/>
    <w:rsid w:val="6B52C6F7"/>
    <w:rsid w:val="6BB1EC88"/>
    <w:rsid w:val="6BB408FD"/>
    <w:rsid w:val="6C35C467"/>
    <w:rsid w:val="6C4DD98C"/>
    <w:rsid w:val="6CA6034C"/>
    <w:rsid w:val="6E247FD6"/>
    <w:rsid w:val="6F4C82CD"/>
    <w:rsid w:val="71E742DE"/>
    <w:rsid w:val="722235AF"/>
    <w:rsid w:val="727AE985"/>
    <w:rsid w:val="7294DA44"/>
    <w:rsid w:val="73BBBA66"/>
    <w:rsid w:val="74A1CAEC"/>
    <w:rsid w:val="7566AA60"/>
    <w:rsid w:val="75F24734"/>
    <w:rsid w:val="75FED04D"/>
    <w:rsid w:val="765B7EC7"/>
    <w:rsid w:val="768C30BA"/>
    <w:rsid w:val="76A10A0A"/>
    <w:rsid w:val="76A83F45"/>
    <w:rsid w:val="77BC4366"/>
    <w:rsid w:val="77BEB3CD"/>
    <w:rsid w:val="780A4B18"/>
    <w:rsid w:val="78230528"/>
    <w:rsid w:val="79B2DE71"/>
    <w:rsid w:val="7AA7C159"/>
    <w:rsid w:val="7B5F4430"/>
    <w:rsid w:val="7B6B2266"/>
    <w:rsid w:val="7B957E65"/>
    <w:rsid w:val="7C1A362A"/>
    <w:rsid w:val="7C24C556"/>
    <w:rsid w:val="7C85CA9F"/>
    <w:rsid w:val="7D110CF9"/>
    <w:rsid w:val="7E7C5326"/>
    <w:rsid w:val="7EA74327"/>
    <w:rsid w:val="7ED785A6"/>
    <w:rsid w:val="7F6BB73A"/>
    <w:rsid w:val="7FEF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494D07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134541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134541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  <w:style w:type="character" w:styleId="UnderrubrikChar" w:customStyle="1">
    <w:name w:val="Underrubrik Char"/>
    <w:basedOn w:val="Standardstycketeckensnitt"/>
    <w:link w:val="Underrubrik"/>
    <w:rsid w:val="004641AE"/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13" /><Relationship Type="http://schemas.openxmlformats.org/officeDocument/2006/relationships/settings" Target="settings.xml" Id="rId3" /><Relationship Type="http://schemas.openxmlformats.org/officeDocument/2006/relationships/footer" Target="footer2.xml" Id="rId12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footer" Target="footer3.xml" Id="rId14" /><Relationship Type="http://schemas.microsoft.com/office/2011/relationships/people" Target="people.xml" Id="R0016bb60450044d2" /><Relationship Type="http://schemas.microsoft.com/office/2011/relationships/commentsExtended" Target="commentsExtended.xml" Id="R8871a1bf711547eb" /><Relationship Type="http://schemas.microsoft.com/office/2016/09/relationships/commentsIds" Target="commentsIds.xml" Id="R835c31a29dc84ea1" /><Relationship Type="http://schemas.openxmlformats.org/officeDocument/2006/relationships/hyperlink" Target="https://wp.lof.se/wp-content/uploads/Nationella-traumalarmskriterier-2024.pdf" TargetMode="External" Id="Ra19840bf96934f9b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Buktrauma</dc:title>
  <dc:subject/>
  <dc:creator/>
  <keywords/>
  <lastModifiedBy>Päivi Kyllönen</lastModifiedBy>
  <revision>161</revision>
  <dcterms:created xsi:type="dcterms:W3CDTF">2024-11-25T12:21:00.0000000Z</dcterms:created>
  <dcterms:modified xsi:type="dcterms:W3CDTF">2025-04-16T05:16:54.0000000Z</dcterms:modified>
</coreProperties>
</file>