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9CDFC" w14:textId="0270CD5E" w:rsidR="00EE36E5" w:rsidRPr="00E63FBA" w:rsidRDefault="00EE36E5" w:rsidP="00EE36E5">
      <w:pPr>
        <w:pStyle w:val="Rubrik1"/>
      </w:pPr>
      <w:bookmarkStart w:id="0" w:name="_Toc100327184"/>
      <w:bookmarkStart w:id="1" w:name="_Toc106874287"/>
      <w:r>
        <w:t>A</w:t>
      </w:r>
      <w:r w:rsidRPr="00E63FBA">
        <w:t>rbete på diagnostiskt centrum SVF-AOS</w:t>
      </w:r>
    </w:p>
    <w:p w14:paraId="11BC1DCA" w14:textId="77777777" w:rsidR="009A32ED" w:rsidRDefault="009A32ED" w:rsidP="009A32ED">
      <w:pPr>
        <w:pStyle w:val="Rubrik2"/>
        <w:ind w:right="-143"/>
      </w:pPr>
      <w:r>
        <w:t>Förändringar sedan föregående version</w:t>
      </w:r>
      <w:bookmarkEnd w:id="0"/>
      <w:bookmarkEnd w:id="1"/>
    </w:p>
    <w:p w14:paraId="4EA6C4B6" w14:textId="326A8799" w:rsidR="009A32ED" w:rsidRPr="007A334E" w:rsidRDefault="00EE36E5" w:rsidP="009A32ED">
      <w:pPr>
        <w:ind w:right="-143"/>
      </w:pPr>
      <w:r>
        <w:t xml:space="preserve">Nytt dokument. </w:t>
      </w:r>
    </w:p>
    <w:p w14:paraId="1FC6584C" w14:textId="37561582" w:rsidR="00B405A1" w:rsidRDefault="00B405A1" w:rsidP="009A32ED">
      <w:pPr>
        <w:ind w:right="-143"/>
      </w:pPr>
      <w:bookmarkStart w:id="2" w:name="_Toc72840807"/>
    </w:p>
    <w:p w14:paraId="29B03EF5" w14:textId="77777777" w:rsidR="009A32ED" w:rsidRDefault="009A32ED" w:rsidP="009A32ED">
      <w:pPr>
        <w:pStyle w:val="Rubrik2"/>
        <w:ind w:right="-143"/>
      </w:pPr>
      <w:bookmarkStart w:id="3" w:name="_Toc100327186"/>
      <w:bookmarkStart w:id="4" w:name="_Toc106874289"/>
      <w:bookmarkEnd w:id="2"/>
      <w:r>
        <w:t>Bakgrund och syfte</w:t>
      </w:r>
      <w:bookmarkEnd w:id="3"/>
      <w:bookmarkEnd w:id="4"/>
      <w:r>
        <w:t xml:space="preserve"> </w:t>
      </w:r>
    </w:p>
    <w:p w14:paraId="6FFF5CFD" w14:textId="77777777" w:rsidR="00AF3DE7" w:rsidRPr="00AF3DE7" w:rsidRDefault="00AF3DE7" w:rsidP="00AF3DE7">
      <w:r w:rsidRPr="00AF3DE7">
        <w:t>Det har framkommit behov av ett styrdokument då det på diagnostiskt centrum arbetar ett flertal olika läkare från område Internmedicin. Styrdokumentet är framtaget som en praktisk hjälp för läkare som arbetar på diagnostiskt centrum och syftar till att de olika läkarna skall arbeta på ett någorlunda enhetligt vis. </w:t>
      </w:r>
    </w:p>
    <w:p w14:paraId="1411E513" w14:textId="77777777" w:rsidR="00EE36E5" w:rsidRDefault="00EE36E5" w:rsidP="00AF3DE7"/>
    <w:p w14:paraId="10651266" w14:textId="31EE47BE" w:rsidR="00EE36E5" w:rsidRDefault="00EE36E5" w:rsidP="00EE36E5">
      <w:pPr>
        <w:pStyle w:val="Rubrik2"/>
      </w:pPr>
      <w:r>
        <w:t xml:space="preserve">Om verksamheten </w:t>
      </w:r>
    </w:p>
    <w:p w14:paraId="2ECCE7C6" w14:textId="77777777" w:rsidR="00EE36E5" w:rsidRDefault="00EE36E5" w:rsidP="00EE36E5">
      <w:pPr>
        <w:ind w:right="1275"/>
      </w:pPr>
      <w:r w:rsidRPr="00E63FBA">
        <w:t>Diagnostiskt centrum i NU-sjukvården ligger på Uddevalla sjukhus och drivs av onkologmottagningen som bemannar med sjuksköterskor men läkarbemanningen består av internmedicinläkare. Den fysiska mottagningen sker på onsdag eftermiddag men sjuksköterskor bevakar telefonmeddelanden, bokar och kontaktar patienter under hela arbetsveckan.</w:t>
      </w:r>
    </w:p>
    <w:p w14:paraId="270F0F84" w14:textId="77777777" w:rsidR="00EE36E5" w:rsidRDefault="00EE36E5" w:rsidP="00EE36E5">
      <w:pPr>
        <w:ind w:right="1275"/>
      </w:pPr>
    </w:p>
    <w:p w14:paraId="467FB890" w14:textId="0F0C684B" w:rsidR="00EE36E5" w:rsidRDefault="00EE36E5" w:rsidP="00EE36E5">
      <w:pPr>
        <w:ind w:right="1275"/>
      </w:pPr>
      <w:r w:rsidRPr="00EE36E5">
        <w:rPr>
          <w:rStyle w:val="Rubrik2Char"/>
        </w:rPr>
        <w:t>SVF AOS</w:t>
      </w:r>
      <w:r w:rsidRPr="00EE36E5">
        <w:rPr>
          <w:rStyle w:val="Rubrik2Char"/>
        </w:rPr>
        <w:br/>
      </w:r>
      <w:r>
        <w:t>Ä</w:t>
      </w:r>
      <w:r w:rsidRPr="00E63FBA">
        <w:t xml:space="preserve">r ett vårdförlopp som syftar till att utreda allvarliga ospecifika symtom som kan tyda på cancer. De ospecifika symtomen kan vara viktnedgång, trötthet, smärtor, yrsel, aptitförlust, illamående, alarmerande blodprover. Syftet är tidigare kunna upptäcka cancersjukdom. Vårdförloppet skall inte förväxlas med SVF CUP, där man redan har hittat en misstänkt cancertumör med </w:t>
      </w:r>
      <w:r w:rsidR="00977D61" w:rsidRPr="00E63FBA">
        <w:t>okänt ursprung</w:t>
      </w:r>
      <w:r w:rsidRPr="00E63FBA">
        <w:t>.</w:t>
      </w:r>
    </w:p>
    <w:p w14:paraId="10F50EE9" w14:textId="77777777" w:rsidR="00977D61" w:rsidRDefault="00977D61" w:rsidP="00EE36E5">
      <w:pPr>
        <w:ind w:right="1275"/>
      </w:pPr>
    </w:p>
    <w:p w14:paraId="3A703C5B" w14:textId="1711620C" w:rsidR="00977D61" w:rsidRPr="00E63FBA" w:rsidRDefault="00977D61" w:rsidP="00977D61">
      <w:pPr>
        <w:pStyle w:val="Rubrik2"/>
      </w:pPr>
      <w:r w:rsidRPr="00AF3DE7">
        <w:lastRenderedPageBreak/>
        <w:t>R</w:t>
      </w:r>
      <w:r w:rsidR="00AF3DE7" w:rsidRPr="00AF3DE7">
        <w:t>utin vårdförlopp</w:t>
      </w:r>
    </w:p>
    <w:p w14:paraId="2CD83E49" w14:textId="77777777" w:rsidR="00EE36E5" w:rsidRPr="00E63FBA" w:rsidRDefault="00EE36E5" w:rsidP="00EE36E5">
      <w:pPr>
        <w:ind w:right="1275"/>
      </w:pPr>
      <w:proofErr w:type="spellStart"/>
      <w:r w:rsidRPr="00E63FBA">
        <w:t>Inremitterande</w:t>
      </w:r>
      <w:proofErr w:type="spellEnd"/>
      <w:r w:rsidRPr="00E63FBA">
        <w:t xml:space="preserve"> ska ta orienterande prover innan remissen skrivs: </w:t>
      </w:r>
    </w:p>
    <w:p w14:paraId="7EDA456A" w14:textId="77777777" w:rsidR="00EE36E5" w:rsidRPr="00E63FBA" w:rsidRDefault="00EE36E5" w:rsidP="00EE36E5">
      <w:pPr>
        <w:ind w:right="1275"/>
      </w:pPr>
      <w:r w:rsidRPr="00E63FBA">
        <w:t xml:space="preserve">Hb, LPK, TPK, CRP, SR, Natrium, Kalium, Kreatinin, ALP, </w:t>
      </w:r>
      <w:proofErr w:type="spellStart"/>
      <w:r w:rsidRPr="00E63FBA">
        <w:t>bilirubin</w:t>
      </w:r>
      <w:proofErr w:type="spellEnd"/>
      <w:r w:rsidRPr="00E63FBA">
        <w:t xml:space="preserve">, ASAT, ALAT, LD, TSH, PSA (män), </w:t>
      </w:r>
      <w:proofErr w:type="spellStart"/>
      <w:r w:rsidRPr="00E63FBA">
        <w:t>elfores</w:t>
      </w:r>
      <w:proofErr w:type="spellEnd"/>
      <w:r w:rsidRPr="00E63FBA">
        <w:t xml:space="preserve">, urinsticka, glukos, B12, </w:t>
      </w:r>
      <w:proofErr w:type="spellStart"/>
      <w:r w:rsidRPr="00E63FBA">
        <w:t>folat</w:t>
      </w:r>
      <w:proofErr w:type="spellEnd"/>
      <w:r w:rsidRPr="00E63FBA">
        <w:t xml:space="preserve">, joniserat calcium, albumin, ferritin. Se även: </w:t>
      </w:r>
    </w:p>
    <w:p w14:paraId="16A5FDFA" w14:textId="77777777" w:rsidR="00EE36E5" w:rsidRPr="00E63FBA" w:rsidRDefault="00AF3DE7" w:rsidP="00EE36E5">
      <w:pPr>
        <w:ind w:right="1275"/>
      </w:pPr>
      <w:hyperlink r:id="rId12" w:anchor="chapter--Om-allvarliga-ospecifika-symtom-som-kan-bero-pa-cancer" w:history="1">
        <w:r w:rsidR="00EE36E5" w:rsidRPr="00E63FBA">
          <w:rPr>
            <w:rStyle w:val="Hyperlnk"/>
          </w:rPr>
          <w:t>Standardiserat vårdförlopp allvarliga ospecifika symtom - RCC Kunskapsbanken (cancercentrum.se)</w:t>
        </w:r>
      </w:hyperlink>
      <w:r w:rsidR="00EE36E5" w:rsidRPr="00E63FBA">
        <w:t xml:space="preserve"> </w:t>
      </w:r>
    </w:p>
    <w:p w14:paraId="790D2D11" w14:textId="77777777" w:rsidR="00EE36E5" w:rsidRDefault="00EE36E5" w:rsidP="00EE36E5">
      <w:pPr>
        <w:ind w:right="1275"/>
      </w:pPr>
      <w:r w:rsidRPr="00E63FBA">
        <w:t>I normalfallet består utredningen i dessa prover, vid behov tas nya eller ytterligare prover via diagnostiskt centrum innan nybesöket. Dessutom skrivs det remiss för datortomografi thorax och buk innan nybesöket (i normalfallet). Diagnostiskt centrum förfogar över vissa röntgentider på Uddevalla sjukhus som kan bokas med kort varsel. Vid behov kan remissbedömare komplettera med annan röntgen innan nybesöket.</w:t>
      </w:r>
    </w:p>
    <w:p w14:paraId="3C5C6A6C" w14:textId="77777777" w:rsidR="00977D61" w:rsidRPr="00E63FBA" w:rsidRDefault="00977D61" w:rsidP="00EE36E5">
      <w:pPr>
        <w:ind w:right="1275"/>
      </w:pPr>
    </w:p>
    <w:p w14:paraId="07759FCA" w14:textId="15E4A188" w:rsidR="00EE36E5" w:rsidRPr="00023FF4" w:rsidRDefault="00EE36E5" w:rsidP="00AF3DE7">
      <w:pPr>
        <w:ind w:right="1275"/>
      </w:pPr>
      <w:r w:rsidRPr="00977D61">
        <w:rPr>
          <w:rStyle w:val="Rubrik2Char"/>
        </w:rPr>
        <w:t>Vid nybesöket</w:t>
      </w:r>
      <w:r w:rsidRPr="00977D61">
        <w:rPr>
          <w:rStyle w:val="Rubrik2Char"/>
        </w:rPr>
        <w:br/>
      </w:r>
      <w:r w:rsidRPr="00E63FBA">
        <w:t xml:space="preserve">Läkaren skall ta ställning till om SVF AOS-förloppet skall avslutas eller fortgå. Bedömer man att utredningen behöver kompletteras för att utesluta cancer får man beställa de prover eller röntgenundersökningar man anser nödvändiga. I vissa fall skrivs remiss för att starta ett nytt SVF-förlopp, när man hittar eller misstänker en specifik cancersjukdom. </w:t>
      </w:r>
      <w:r w:rsidR="00AF3DE7">
        <w:br/>
      </w:r>
      <w:r w:rsidR="00AF3DE7">
        <w:br/>
      </w:r>
      <w:r w:rsidR="00AF3DE7">
        <w:br/>
      </w:r>
      <w:r w:rsidRPr="00E63FBA">
        <w:t>Förutom SVF-remisser skrivs ofta remisser till andra kliniker för konsultation. Om utredningen inte avslutas, skall man under ”planering” ange på vilket sätt uppföljningen skall ske.</w:t>
      </w:r>
      <w:r w:rsidR="00AF3DE7">
        <w:t xml:space="preserve"> </w:t>
      </w:r>
      <w:r w:rsidR="00AF3DE7" w:rsidRPr="00AF3DE7">
        <w:t>Ange om SVF AOS fortgår eller avslutas. Om SVF AOS fortgår, bevakas patienten fortsatt aktivt av sjuksköterskor på diagnostiskt centrum</w:t>
      </w:r>
      <w:r w:rsidR="00AF3DE7">
        <w:t>.</w:t>
      </w:r>
      <w:r w:rsidRPr="00E63FBA">
        <w:t xml:space="preserve"> Man kan överväga något enstaka återbesök till diagnostiskt centrum, men meningen med mottagningen är i första hand att man ska kunna dirigera patienten vidare redan efter första besöket. </w:t>
      </w:r>
      <w:r w:rsidR="00AF3DE7">
        <w:br/>
      </w:r>
      <w:r w:rsidR="00AF3DE7">
        <w:br/>
      </w:r>
      <w:r w:rsidRPr="00E63FBA">
        <w:t>Om man misstänker annan allvarlig sjukdom som inte är cancer får man skriva remiss till lämplig klinik för uppföljning och vidare utredning. I vissa fall får man skriva till vårdcentralen att överta utredningen. Man kan också i enstaka fall remittera till internmedicinmottagning på NÄL om det bedöms som att den kompentensen behövs för fortsatt utredning.</w:t>
      </w:r>
      <w:r w:rsidR="00977D61">
        <w:br/>
      </w:r>
      <w:r w:rsidR="00977D61">
        <w:br/>
      </w:r>
      <w:r w:rsidRPr="00AF3DE7">
        <w:t xml:space="preserve">Dikteringen </w:t>
      </w:r>
      <w:r w:rsidR="00977D61" w:rsidRPr="00AF3DE7">
        <w:t xml:space="preserve">läggs </w:t>
      </w:r>
      <w:r w:rsidRPr="00AF3DE7">
        <w:t>under ”</w:t>
      </w:r>
      <w:proofErr w:type="spellStart"/>
      <w:r w:rsidRPr="00AF3DE7">
        <w:t>Uonk</w:t>
      </w:r>
      <w:proofErr w:type="spellEnd"/>
      <w:r w:rsidRPr="00AF3DE7">
        <w:t>” och skrivs med hög prioritet blir diktatet utskriven samma eller nästa dag.</w:t>
      </w:r>
    </w:p>
    <w:sectPr w:rsidR="00EE36E5" w:rsidRPr="00023FF4" w:rsidSect="00B96AFF">
      <w:headerReference w:type="even" r:id="rId13"/>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AF3DE7"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BCB"/>
    <w:rsid w:val="003066D0"/>
    <w:rsid w:val="00311401"/>
    <w:rsid w:val="003203D7"/>
    <w:rsid w:val="00320F86"/>
    <w:rsid w:val="00324171"/>
    <w:rsid w:val="00326C24"/>
    <w:rsid w:val="00337F99"/>
    <w:rsid w:val="00340B64"/>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25FD"/>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7D61"/>
    <w:rsid w:val="009A07DC"/>
    <w:rsid w:val="009A32ED"/>
    <w:rsid w:val="009B1F6B"/>
    <w:rsid w:val="009C0D12"/>
    <w:rsid w:val="009C192E"/>
    <w:rsid w:val="009C2E3E"/>
    <w:rsid w:val="009C6C0C"/>
    <w:rsid w:val="009D1506"/>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3DE7"/>
    <w:rsid w:val="00AF5AAF"/>
    <w:rsid w:val="00B046D8"/>
    <w:rsid w:val="00B13F4C"/>
    <w:rsid w:val="00B16219"/>
    <w:rsid w:val="00B16C59"/>
    <w:rsid w:val="00B33FDD"/>
    <w:rsid w:val="00B359CC"/>
    <w:rsid w:val="00B36107"/>
    <w:rsid w:val="00B405A1"/>
    <w:rsid w:val="00B41789"/>
    <w:rsid w:val="00B46C03"/>
    <w:rsid w:val="00B60C6C"/>
    <w:rsid w:val="00B619A9"/>
    <w:rsid w:val="00B65662"/>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6E5"/>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2685761">
      <w:bodyDiv w:val="1"/>
      <w:marLeft w:val="0"/>
      <w:marRight w:val="0"/>
      <w:marTop w:val="0"/>
      <w:marBottom w:val="0"/>
      <w:divBdr>
        <w:top w:val="none" w:sz="0" w:space="0" w:color="auto"/>
        <w:left w:val="none" w:sz="0" w:space="0" w:color="auto"/>
        <w:bottom w:val="none" w:sz="0" w:space="0" w:color="auto"/>
        <w:right w:val="none" w:sz="0" w:space="0" w:color="auto"/>
      </w:divBdr>
    </w:div>
    <w:div w:id="118929814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s://kunskapsbanken.cancercentrum.se/diagnoser/allvarliga-ospecifika-symtom/vardforlopp/" TargetMode="External"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458</Words>
  <Characters>3028</Characters>
  <Application>Microsoft Office Word</Application>
  <DocSecurity>0</DocSecurity>
  <Lines>25</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3480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Arbete på diagnostiskt centrum SVF-AOS</dc:title>
  <dc:subject/>
  <dc:creator/>
  <keywords/>
  <lastModifiedBy/>
  <revision>1</revision>
  <dcterms:created xsi:type="dcterms:W3CDTF">2025-02-05T09:18:00.0000000Z</dcterms:created>
  <dcterms:modified xsi:type="dcterms:W3CDTF">2025-02-06T07:18:00.0000000Z</dcterms:modified>
</coreProperties>
</file>