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33726" w:rsidP="5BECF181" w:rsidRDefault="00433726" w14:paraId="32BD6841" w14:textId="086539F1">
      <w:pPr>
        <w:pStyle w:val="Heading1"/>
        <w:tabs>
          <w:tab w:val="left" w:leader="none" w:pos="3686"/>
          <w:tab w:val="left" w:leader="none" w:pos="7088"/>
        </w:tabs>
        <w:rPr>
          <w:noProof/>
        </w:rPr>
      </w:pPr>
      <w:r w:rsidRPr="5BECF181" w:rsidR="10E2F0B1">
        <w:rPr>
          <w:noProof/>
        </w:rPr>
        <w:t>Tribonat</w:t>
      </w:r>
    </w:p>
    <w:p w:rsidR="00433726" w:rsidP="5BECF181" w:rsidRDefault="00433726" w14:paraId="657A9DAC" w14:textId="0BB9004F">
      <w:pPr>
        <w:pStyle w:val="Heading2"/>
        <w:tabs>
          <w:tab w:val="left" w:leader="none" w:pos="3686"/>
          <w:tab w:val="left" w:leader="none" w:pos="7088"/>
        </w:tabs>
        <w:rPr>
          <w:noProof/>
        </w:rPr>
      </w:pPr>
      <w:r w:rsidRPr="5BECF181" w:rsidR="0C93DA56">
        <w:rPr>
          <w:noProof/>
        </w:rPr>
        <w:t>Verksam substans</w:t>
      </w:r>
    </w:p>
    <w:p w:rsidR="00433726" w:rsidP="5BECF181" w:rsidRDefault="00433726" w14:paraId="7822966A" w14:textId="3AC50A5E">
      <w:pPr>
        <w:pStyle w:val="Normal"/>
        <w:tabs>
          <w:tab w:val="left" w:leader="none" w:pos="3686"/>
          <w:tab w:val="left" w:leader="none" w:pos="7088"/>
        </w:tabs>
        <w:rPr>
          <w:noProof/>
        </w:rPr>
      </w:pPr>
      <w:r w:rsidRPr="5BECF181" w:rsidR="0C93DA56">
        <w:rPr>
          <w:noProof/>
        </w:rPr>
        <w:t>T</w:t>
      </w:r>
      <w:r w:rsidRPr="5BECF181" w:rsidR="380FF8AA">
        <w:rPr>
          <w:noProof/>
        </w:rPr>
        <w:t>rometamol, dinatriumfosfat, natriumvätekarbonat</w:t>
      </w:r>
    </w:p>
    <w:p w:rsidR="00433726" w:rsidP="322F9C37" w:rsidRDefault="00433726" w14:textId="77777777" w14:paraId="1F4F3179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380FF8AA">
        <w:rPr/>
        <w:t>Indikation</w:t>
      </w:r>
    </w:p>
    <w:p w:rsidR="00433726" w:rsidP="5BECF181" w:rsidRDefault="00433726" w14:paraId="09EEAAC7" w14:textId="3DB0CDA9">
      <w:pPr>
        <w:pStyle w:val="Normal"/>
        <w:spacing w:after="0" w:line="240" w:lineRule="auto"/>
        <w:ind/>
      </w:pPr>
      <w:r w:rsidR="380FF8AA">
        <w:rPr/>
        <w:t xml:space="preserve">Metabolisk </w:t>
      </w:r>
      <w:r w:rsidR="380FF8AA">
        <w:rPr/>
        <w:t>acidos</w:t>
      </w:r>
      <w:r w:rsidR="380FF8AA">
        <w:rPr/>
        <w:t xml:space="preserve"> eller kombinerad metabolisk/respiratorisk </w:t>
      </w:r>
      <w:r w:rsidR="380FF8AA">
        <w:rPr/>
        <w:t>acidos</w:t>
      </w:r>
      <w:r w:rsidR="380FF8AA">
        <w:rPr/>
        <w:t xml:space="preserve">. </w:t>
      </w:r>
    </w:p>
    <w:p w:rsidR="00433726" w:rsidP="322F9C37" w:rsidRDefault="00433726" w14:textId="77777777" w14:paraId="48C7CECC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380FF8AA">
        <w:rPr/>
        <w:t>Administrationssätt</w:t>
      </w:r>
    </w:p>
    <w:p w:rsidR="00433726" w:rsidP="5BECF181" w:rsidRDefault="00433726" w14:paraId="4D3892F2" w14:textId="5D293B54">
      <w:pPr>
        <w:pStyle w:val="ListParagraph"/>
        <w:numPr>
          <w:ilvl w:val="1"/>
          <w:numId w:val="21"/>
        </w:numPr>
        <w:rPr/>
      </w:pPr>
      <w:r w:rsidR="20EA33FD">
        <w:rPr/>
        <w:t>i</w:t>
      </w:r>
      <w:r w:rsidR="380FF8AA">
        <w:rPr/>
        <w:t>.v</w:t>
      </w:r>
      <w:r w:rsidR="380FF8AA">
        <w:rPr/>
        <w:t xml:space="preserve">. infusion. Tillsats av annat läkemedel får </w:t>
      </w:r>
      <w:r w:rsidRPr="5BECF181" w:rsidR="380FF8AA">
        <w:rPr>
          <w:b w:val="1"/>
          <w:bCs w:val="1"/>
        </w:rPr>
        <w:t>inte</w:t>
      </w:r>
      <w:r w:rsidR="380FF8AA">
        <w:rPr/>
        <w:t xml:space="preserve"> göras</w:t>
      </w:r>
      <w:r w:rsidR="03770E55">
        <w:rPr/>
        <w:t>!</w:t>
      </w:r>
    </w:p>
    <w:p w:rsidR="00433726" w:rsidP="5BECF181" w:rsidRDefault="00433726" w14:paraId="4B548330" w14:textId="185E3E0F">
      <w:pPr>
        <w:pStyle w:val="ListParagraph"/>
        <w:numPr>
          <w:ilvl w:val="1"/>
          <w:numId w:val="21"/>
        </w:numPr>
        <w:spacing w:after="0" w:line="240" w:lineRule="auto"/>
        <w:ind/>
        <w:rPr>
          <w:b w:val="1"/>
          <w:bCs w:val="1"/>
          <w:sz w:val="24"/>
          <w:szCs w:val="24"/>
        </w:rPr>
      </w:pPr>
      <w:r w:rsidR="380FF8AA">
        <w:rPr/>
        <w:t xml:space="preserve">100 ml ges på 5 – 60 minuter. Med kortare infusionstid vid initial akutterapi. </w:t>
      </w:r>
    </w:p>
    <w:p w:rsidR="00433726" w:rsidP="322F9C37" w:rsidRDefault="00433726" w14:textId="77777777" w14:paraId="32D1E78F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380FF8AA">
        <w:rPr/>
        <w:t>Spädning</w:t>
      </w:r>
    </w:p>
    <w:p w:rsidR="00433726" w:rsidP="5BECF181" w:rsidRDefault="00433726" w14:paraId="60271BAA" w14:textId="3DD070EF">
      <w:pPr>
        <w:pStyle w:val="Normal"/>
        <w:keepNext w:val="1"/>
        <w:spacing w:after="0" w:line="240" w:lineRule="auto"/>
        <w:ind/>
      </w:pPr>
      <w:r w:rsidR="380FF8AA">
        <w:rPr/>
        <w:t>Späds ej.</w:t>
      </w:r>
    </w:p>
    <w:p w:rsidR="00433726" w:rsidP="322F9C37" w:rsidRDefault="00433726" w14:textId="77777777" w14:paraId="03F2B422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380FF8AA">
        <w:rPr/>
        <w:t>Dosering</w:t>
      </w:r>
    </w:p>
    <w:p w:rsidR="00433726" w:rsidP="322F9C37" w:rsidRDefault="00433726" w14:paraId="1DE82262" w14:textId="119B592F">
      <w:pPr>
        <w:pStyle w:val="Normal"/>
      </w:pPr>
      <w:r w:rsidRPr="5BECF181" w:rsidR="380FF8AA">
        <w:rPr>
          <w:b w:val="1"/>
          <w:bCs w:val="1"/>
        </w:rPr>
        <w:t>Vuxen</w:t>
      </w:r>
      <w:r w:rsidR="380FF8AA">
        <w:rPr/>
        <w:t xml:space="preserve">: </w:t>
      </w:r>
      <w:r w:rsidR="45C3033E">
        <w:rPr/>
        <w:t>v</w:t>
      </w:r>
      <w:r w:rsidR="380FF8AA">
        <w:rPr/>
        <w:t>id hjärtstillestånd ges normalt 200 – 400 ml lösning.</w:t>
      </w:r>
    </w:p>
    <w:p w:rsidR="00433726" w:rsidP="5BECF181" w:rsidRDefault="00433726" w14:paraId="3861045D" w14:textId="0C405BD5">
      <w:pPr>
        <w:pStyle w:val="Normal"/>
        <w:rPr>
          <w:lang w:val="en-US"/>
        </w:rPr>
      </w:pPr>
      <w:r w:rsidRPr="5BECF181" w:rsidR="380FF8AA">
        <w:rPr>
          <w:b w:val="1"/>
          <w:bCs w:val="1"/>
          <w:lang w:val="en-US"/>
        </w:rPr>
        <w:t>Barn</w:t>
      </w:r>
      <w:r w:rsidRPr="5BECF181" w:rsidR="380FF8AA">
        <w:rPr>
          <w:lang w:val="en-US"/>
        </w:rPr>
        <w:t xml:space="preserve">: </w:t>
      </w:r>
      <w:r w:rsidRPr="5BECF181" w:rsidR="59BAEE06">
        <w:rPr>
          <w:lang w:val="en-US"/>
        </w:rPr>
        <w:t>s</w:t>
      </w:r>
      <w:r w:rsidRPr="5BECF181" w:rsidR="380FF8AA">
        <w:rPr>
          <w:lang w:val="en-US"/>
        </w:rPr>
        <w:t xml:space="preserve">e A-HLR barn, Neonatal HLR. Finns </w:t>
      </w:r>
      <w:r w:rsidRPr="5BECF181" w:rsidR="380FF8AA">
        <w:rPr>
          <w:lang w:val="en-US"/>
        </w:rPr>
        <w:t>i</w:t>
      </w:r>
      <w:r w:rsidRPr="5BECF181" w:rsidR="380FF8AA">
        <w:rPr>
          <w:lang w:val="en-US"/>
        </w:rPr>
        <w:t xml:space="preserve"> </w:t>
      </w:r>
      <w:r w:rsidRPr="5BECF181" w:rsidR="380FF8AA">
        <w:rPr>
          <w:lang w:val="en-US"/>
        </w:rPr>
        <w:t>tarifolder</w:t>
      </w:r>
      <w:r w:rsidRPr="5BECF181" w:rsidR="380FF8AA">
        <w:rPr>
          <w:lang w:val="en-US"/>
        </w:rPr>
        <w:t xml:space="preserve"> </w:t>
      </w:r>
      <w:r w:rsidRPr="5BECF181" w:rsidR="7D1EB10A">
        <w:rPr>
          <w:lang w:val="en-US"/>
        </w:rPr>
        <w:t>på</w:t>
      </w:r>
      <w:r w:rsidRPr="5BECF181" w:rsidR="7D1EB10A">
        <w:rPr>
          <w:lang w:val="en-US"/>
        </w:rPr>
        <w:t xml:space="preserve"> </w:t>
      </w:r>
      <w:r w:rsidRPr="5BECF181" w:rsidR="380FF8AA">
        <w:rPr>
          <w:lang w:val="en-US"/>
        </w:rPr>
        <w:t>barnakutvagn</w:t>
      </w:r>
      <w:r w:rsidRPr="5BECF181" w:rsidR="5C78860D">
        <w:rPr>
          <w:lang w:val="en-US"/>
        </w:rPr>
        <w:t>en.</w:t>
      </w:r>
    </w:p>
    <w:p w:rsidR="00433726" w:rsidP="322F9C37" w:rsidRDefault="00433726" w14:paraId="156BDD43" w14:textId="0B11A5A4">
      <w:pPr>
        <w:pStyle w:val="Normal"/>
        <w:sectPr w:rsidR="00433726" w:rsidSect="004337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33726" w:rsidR="00433726" w:rsidP="00433726" w:rsidRDefault="00433726" w14:paraId="20B5276E" w14:textId="77777777">
      <w:pPr>
        <w:spacing w:after="0" w:line="240" w:lineRule="auto"/>
        <w:ind w:left="0" w:right="0"/>
        <w:rPr>
          <w:szCs w:val="20"/>
        </w:rPr>
      </w:pPr>
    </w:p>
    <w:p w:rsidRPr="00433726" w:rsidR="00433726" w:rsidP="00433726" w:rsidRDefault="00433726" w14:paraId="60B67D5B" w14:textId="77777777">
      <w:pPr>
        <w:spacing w:after="0" w:line="240" w:lineRule="auto"/>
        <w:ind w:left="0" w:right="0"/>
        <w:rPr>
          <w:szCs w:val="20"/>
        </w:rPr>
      </w:pPr>
    </w:p>
    <w:p w:rsidRPr="00433726" w:rsidR="00433726" w:rsidP="00433726" w:rsidRDefault="00433726" w14:paraId="53F3E71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33726">
        <w:rPr>
          <w:szCs w:val="20"/>
        </w:rPr>
        <w:tab/>
      </w:r>
    </w:p>
    <w:p w:rsidRPr="00433726" w:rsidR="00433726" w:rsidP="00433726" w:rsidRDefault="00433726" w14:paraId="4EF57828" w14:textId="097F6D13">
      <w:pPr>
        <w:spacing w:after="0" w:line="240" w:lineRule="auto"/>
        <w:ind w:left="0" w:right="0"/>
        <w:rPr>
          <w:szCs w:val="20"/>
        </w:rPr>
      </w:pPr>
      <w:r w:rsidRPr="0043372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506659" wp14:editId="3F465D8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33726" w:rsidP="00433726" w:rsidRDefault="00433726" w14:paraId="6973307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51396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A506659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33726" w:rsidP="00433726" w:rsidRDefault="00433726" w14:paraId="6973307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51396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433726" w:rsidR="00433726" w:rsidP="00433726" w:rsidRDefault="00433726" w14:paraId="4CAD083F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3372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cca6e1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240776B"/>
    <w:multiLevelType w:val="hybridMultilevel"/>
    <w:tmpl w:val="2B2450C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1665083267">
    <w:abstractNumId w:val="18"/>
  </w:num>
  <w:num w:numId="2" w16cid:durableId="1338271490">
    <w:abstractNumId w:val="15"/>
  </w:num>
  <w:num w:numId="3" w16cid:durableId="1935241925">
    <w:abstractNumId w:val="0"/>
  </w:num>
  <w:num w:numId="4" w16cid:durableId="1395619065">
    <w:abstractNumId w:val="6"/>
  </w:num>
  <w:num w:numId="5" w16cid:durableId="811488683">
    <w:abstractNumId w:val="16"/>
  </w:num>
  <w:num w:numId="6" w16cid:durableId="608900465">
    <w:abstractNumId w:val="2"/>
  </w:num>
  <w:num w:numId="7" w16cid:durableId="1227641397">
    <w:abstractNumId w:val="12"/>
  </w:num>
  <w:num w:numId="8" w16cid:durableId="1464498261">
    <w:abstractNumId w:val="9"/>
  </w:num>
  <w:num w:numId="9" w16cid:durableId="662313724">
    <w:abstractNumId w:val="1"/>
  </w:num>
  <w:num w:numId="10" w16cid:durableId="1120882228">
    <w:abstractNumId w:val="1"/>
  </w:num>
  <w:num w:numId="11" w16cid:durableId="1673948931">
    <w:abstractNumId w:val="3"/>
  </w:num>
  <w:num w:numId="12" w16cid:durableId="1451558147">
    <w:abstractNumId w:val="4"/>
  </w:num>
  <w:num w:numId="13" w16cid:durableId="539510422">
    <w:abstractNumId w:val="14"/>
  </w:num>
  <w:num w:numId="14" w16cid:durableId="147282872">
    <w:abstractNumId w:val="10"/>
  </w:num>
  <w:num w:numId="15" w16cid:durableId="787160241">
    <w:abstractNumId w:val="7"/>
  </w:num>
  <w:num w:numId="16" w16cid:durableId="1931890721">
    <w:abstractNumId w:val="13"/>
  </w:num>
  <w:num w:numId="17" w16cid:durableId="450251058">
    <w:abstractNumId w:val="5"/>
  </w:num>
  <w:num w:numId="18" w16cid:durableId="990595903">
    <w:abstractNumId w:val="11"/>
  </w:num>
  <w:num w:numId="19" w16cid:durableId="1452093690">
    <w:abstractNumId w:val="17"/>
  </w:num>
  <w:num w:numId="20" w16cid:durableId="10899337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726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4DF61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0AFC2"/>
    <w:rsid w:val="03770E55"/>
    <w:rsid w:val="0C93DA56"/>
    <w:rsid w:val="0FA61209"/>
    <w:rsid w:val="10E2F0B1"/>
    <w:rsid w:val="1DA84B5C"/>
    <w:rsid w:val="1F441BBD"/>
    <w:rsid w:val="20EA33FD"/>
    <w:rsid w:val="215B5ADF"/>
    <w:rsid w:val="25B35D41"/>
    <w:rsid w:val="2B93B9B4"/>
    <w:rsid w:val="322F9C37"/>
    <w:rsid w:val="3521739D"/>
    <w:rsid w:val="380FF8AA"/>
    <w:rsid w:val="45C3033E"/>
    <w:rsid w:val="4D7E279B"/>
    <w:rsid w:val="59BAEE06"/>
    <w:rsid w:val="5BECF181"/>
    <w:rsid w:val="5C78860D"/>
    <w:rsid w:val="647B2B65"/>
    <w:rsid w:val="688AA0D5"/>
    <w:rsid w:val="6B00AFDD"/>
    <w:rsid w:val="6B2CF8ED"/>
    <w:rsid w:val="7D1EB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3726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433726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60bfbae310214c0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0f8717-a156-40fe-84d5-e965be97abe0}"/>
      </w:docPartPr>
      <w:docPartBody>
        <w:p w14:paraId="3FF28BA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Tribonat</dc:title>
  <dc:subject/>
  <dc:creator>patrik.jens.johansson@vgregion.se</dc:creator>
  <keywords/>
  <lastModifiedBy>Päivi Kyllönen</lastModifiedBy>
  <revision>4</revision>
  <lastPrinted>2016-03-31T10:56:00.0000000Z</lastPrinted>
  <dcterms:created xsi:type="dcterms:W3CDTF">2022-05-05T11:39:00.0000000Z</dcterms:created>
  <dcterms:modified xsi:type="dcterms:W3CDTF">2024-04-11T08:26:43.0000000Z</dcterms:modified>
</coreProperties>
</file>