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glossary/document.xml" ContentType="application/vnd.openxmlformats-officedocument.wordprocessingml.document.glossary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3439BA" w:rsidP="00F35B05" w:rsidRDefault="003439BA" w14:paraId="7B516F9C" w14:textId="77777777">
      <w:pPr>
        <w:pStyle w:val="Heading2"/>
        <w:sectPr w:rsidR="003439BA" w:rsidSect="003439BA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3439BA" w:rsidR="003439BA" w:rsidP="11D29AF1" w:rsidRDefault="003439BA" w14:paraId="4DC46A63" w14:textId="0354A472">
      <w:pPr>
        <w:pStyle w:val="Heading1"/>
      </w:pPr>
      <w:r w:rsidRPr="003439BA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04B2AE" wp14:editId="72878306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3439BA" w:rsidP="003439BA" w:rsidRDefault="003439BA" w14:paraId="58476FC9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36031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 w14:anchorId="6DD91447">
              <v:shapetype id="_x0000_t202" coordsize="21600,21600" o:spt="202" path="m,l,21600r21600,l21600,xe" w14:anchorId="1D04B2AE">
                <v:stroke joinstyle="miter"/>
                <v:path gradientshapeok="t" o:connecttype="rect"/>
              </v:shapetype>
              <v:shape id="Text Box 1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3439BA" w:rsidP="003439BA" w:rsidRDefault="003439BA" w14:paraId="65E4782A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36031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  <w:r w:rsidR="131B74FC">
        <w:rPr/>
        <w:t>Reponering</w:t>
      </w:r>
      <w:r w:rsidR="131B74FC">
        <w:rPr/>
        <w:t xml:space="preserve"> av distal </w:t>
      </w:r>
      <w:r w:rsidR="131B74FC">
        <w:rPr/>
        <w:t>radiusfraktur</w:t>
      </w:r>
    </w:p>
    <w:p w:rsidRPr="003439BA" w:rsidR="003439BA" w:rsidP="11D29AF1" w:rsidRDefault="003439BA" w14:paraId="71CCAE4C" w14:textId="263F400D">
      <w:pPr>
        <w:pStyle w:val="Heading2"/>
      </w:pPr>
      <w:r w:rsidR="2BC1D553">
        <w:rPr/>
        <w:t>Revidering från föregående version</w:t>
      </w:r>
    </w:p>
    <w:p w:rsidRPr="003439BA" w:rsidR="003439BA" w:rsidP="11D29AF1" w:rsidRDefault="003439BA" w14:paraId="7F71AECC" w14:textId="04A8F458">
      <w:pPr>
        <w:pStyle w:val="Heading2"/>
        <w:rPr>
          <w:rFonts w:ascii="Arial" w:hAnsi="Arial" w:cs="Arial"/>
          <w:b w:val="1"/>
          <w:bCs w:val="1"/>
          <w:sz w:val="26"/>
          <w:szCs w:val="26"/>
        </w:rPr>
      </w:pPr>
      <w:r w:rsidR="6460C47B">
        <w:rPr/>
        <w:t>Syfte</w:t>
      </w:r>
    </w:p>
    <w:p w:rsidRPr="003439BA" w:rsidR="003439BA" w:rsidP="11D29AF1" w:rsidRDefault="003439BA" w14:paraId="474BB727" w14:textId="21C92771">
      <w:pPr>
        <w:pStyle w:val="Normal"/>
      </w:pPr>
      <w:r w:rsidR="6460C47B">
        <w:rPr/>
        <w:t xml:space="preserve">Distal </w:t>
      </w:r>
      <w:r w:rsidR="6460C47B">
        <w:rPr/>
        <w:t>radiusfraktur</w:t>
      </w:r>
      <w:r w:rsidR="6460C47B">
        <w:rPr/>
        <w:t xml:space="preserve"> som bedöms kunna</w:t>
      </w:r>
      <w:r w:rsidR="3D4CE1D3">
        <w:rPr/>
        <w:t>s</w:t>
      </w:r>
      <w:r w:rsidR="6460C47B">
        <w:rPr/>
        <w:t xml:space="preserve"> </w:t>
      </w:r>
      <w:r w:rsidR="6460C47B">
        <w:rPr/>
        <w:t>reponeras</w:t>
      </w:r>
      <w:r w:rsidR="6460C47B">
        <w:rPr/>
        <w:t xml:space="preserve"> i lokalbedövning.</w:t>
      </w:r>
    </w:p>
    <w:p w:rsidRPr="003439BA" w:rsidR="003439BA" w:rsidP="11D29AF1" w:rsidRDefault="003439BA" w14:paraId="21F0EA78" w14:textId="3441F78E">
      <w:pPr>
        <w:pStyle w:val="MellanrubrikVGR"/>
        <w:rPr>
          <w:rFonts w:ascii="Arial" w:hAnsi="Arial" w:cs="Arial"/>
          <w:b w:val="1"/>
          <w:bCs w:val="1"/>
          <w:sz w:val="26"/>
          <w:szCs w:val="26"/>
        </w:rPr>
      </w:pPr>
      <w:r w:rsidR="6460C47B">
        <w:rPr/>
        <w:t>Metod</w:t>
      </w:r>
    </w:p>
    <w:p w:rsidRPr="003439BA" w:rsidR="003439BA" w:rsidP="11D29AF1" w:rsidRDefault="003439BA" w14:paraId="1D8300EB" w14:textId="57DC10CF">
      <w:pPr>
        <w:pStyle w:val="Normal"/>
      </w:pPr>
      <w:r w:rsidR="02D99785">
        <w:rPr/>
        <w:t xml:space="preserve">• </w:t>
      </w:r>
      <w:r w:rsidR="6460C47B">
        <w:rPr/>
        <w:t xml:space="preserve">Ledningsanestesi med </w:t>
      </w:r>
      <w:r w:rsidR="6460C47B">
        <w:rPr/>
        <w:t>Carbocain</w:t>
      </w:r>
      <w:r w:rsidR="6460C47B">
        <w:rPr/>
        <w:t xml:space="preserve"> 10mg/ml utan adrenalin i frakturområdet.</w:t>
      </w:r>
    </w:p>
    <w:p w:rsidRPr="003439BA" w:rsidR="003439BA" w:rsidP="11D29AF1" w:rsidRDefault="003439BA" w14:paraId="7DC73A7F" w14:textId="4DF6D36E">
      <w:pPr>
        <w:pStyle w:val="Normal"/>
      </w:pPr>
      <w:r w:rsidR="7E764BA6">
        <w:rPr/>
        <w:t xml:space="preserve">• </w:t>
      </w:r>
      <w:r w:rsidR="6460C47B">
        <w:rPr/>
        <w:t>Trä en ”strumpa” på den skadade underarmen. Sätt på ”bondfångare” på tumme och i första hand pekfinger, i andra hand långfinger.</w:t>
      </w:r>
    </w:p>
    <w:p w:rsidRPr="003439BA" w:rsidR="003439BA" w:rsidP="11D29AF1" w:rsidRDefault="003439BA" w14:paraId="5F1C1CE3" w14:textId="127E3A43">
      <w:pPr>
        <w:pStyle w:val="Normal"/>
      </w:pPr>
      <w:r w:rsidR="12BA8EDA">
        <w:rPr/>
        <w:t xml:space="preserve">• </w:t>
      </w:r>
      <w:r w:rsidR="6460C47B">
        <w:rPr/>
        <w:t xml:space="preserve">Armen hänges upp i ställning, med 90 </w:t>
      </w:r>
      <w:r w:rsidR="2744210C">
        <w:rPr/>
        <w:t>graders</w:t>
      </w:r>
      <w:r w:rsidR="6460C47B">
        <w:rPr/>
        <w:t xml:space="preserve"> </w:t>
      </w:r>
      <w:r w:rsidR="6460C47B">
        <w:rPr/>
        <w:t>flexion i armbågen.</w:t>
      </w:r>
    </w:p>
    <w:p w:rsidRPr="003439BA" w:rsidR="003439BA" w:rsidP="11D29AF1" w:rsidRDefault="003439BA" w14:paraId="419D6656" w14:textId="5BA9E661">
      <w:pPr>
        <w:pStyle w:val="Normal"/>
      </w:pPr>
      <w:r w:rsidR="082DF7AF">
        <w:rPr/>
        <w:t xml:space="preserve">• </w:t>
      </w:r>
      <w:r w:rsidR="6460C47B">
        <w:rPr/>
        <w:t>Koppla läderband med vikter (</w:t>
      </w:r>
      <w:r w:rsidR="75549EE5">
        <w:rPr/>
        <w:t>4–6</w:t>
      </w:r>
      <w:r w:rsidR="6460C47B">
        <w:rPr/>
        <w:t xml:space="preserve"> kg) runt överarmen och se till att vikterna hänger fritt. </w:t>
      </w:r>
    </w:p>
    <w:p w:rsidRPr="003439BA" w:rsidR="003439BA" w:rsidP="11D29AF1" w:rsidRDefault="003439BA" w14:paraId="17E7BB7A" w14:textId="6AC07EBD">
      <w:pPr>
        <w:pStyle w:val="Normal"/>
      </w:pPr>
      <w:r w:rsidR="68DBB245">
        <w:rPr/>
        <w:t xml:space="preserve">• </w:t>
      </w:r>
      <w:r w:rsidR="6460C47B">
        <w:rPr/>
        <w:t xml:space="preserve">Armen kan ”hänga” i ca </w:t>
      </w:r>
      <w:r w:rsidR="3C0D39AB">
        <w:rPr/>
        <w:t>3</w:t>
      </w:r>
      <w:r w:rsidR="6460C47B">
        <w:rPr/>
        <w:t>0 min.</w:t>
      </w:r>
    </w:p>
    <w:p w:rsidRPr="003439BA" w:rsidR="003439BA" w:rsidP="11D29AF1" w:rsidRDefault="003439BA" w14:paraId="6F5312E6" w14:textId="51F1143F">
      <w:pPr>
        <w:pStyle w:val="Normal"/>
      </w:pPr>
      <w:r w:rsidR="51CEC7E8">
        <w:rPr/>
        <w:t xml:space="preserve">• </w:t>
      </w:r>
      <w:r w:rsidR="6460C47B">
        <w:rPr/>
        <w:t xml:space="preserve">Därefter görs manuell </w:t>
      </w:r>
      <w:r w:rsidR="6460C47B">
        <w:rPr/>
        <w:t>reponering</w:t>
      </w:r>
      <w:r w:rsidR="6460C47B">
        <w:rPr/>
        <w:t xml:space="preserve">.  </w:t>
      </w:r>
    </w:p>
    <w:bookmarkEnd w:id="0"/>
    <w:p w:rsidRPr="00536A5A" w:rsidR="00536A5A" w:rsidP="11D29AF1" w:rsidRDefault="00536A5A" w14:paraId="76B9F95B" w14:textId="68B0A507">
      <w:pPr>
        <w:pStyle w:val="Normal"/>
      </w:pPr>
      <w:r w:rsidR="66DDD7DA">
        <w:rPr/>
        <w:t xml:space="preserve">• </w:t>
      </w:r>
      <w:r w:rsidR="6460C47B">
        <w:rPr/>
        <w:t>I de flesta fall gipsas frakturen i manuellt drag. I enstaka fall sker gipsning med armen hängande i ”bondfångare”.</w:t>
      </w:r>
    </w:p>
    <w:sectPr w:rsidRPr="00536A5A" w:rsidR="00536A5A" w:rsidSect="003439BA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4FF4D8BF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13AF5B4D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18">
    <w:nsid w:val="3e297f7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352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072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792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512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232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952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672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392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112" w:hanging="360"/>
      </w:pPr>
      <w:rPr>
        <w:rFonts w:hint="default" w:ascii="Wingdings" w:hAnsi="Wingdings"/>
      </w:rPr>
    </w:lvl>
  </w:abstractNum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20">
    <w:abstractNumId w:val="18"/>
  </w:num>
  <w:num w:numId="1" w16cid:durableId="134956052">
    <w:abstractNumId w:val="17"/>
  </w:num>
  <w:num w:numId="2" w16cid:durableId="2080978710">
    <w:abstractNumId w:val="14"/>
  </w:num>
  <w:num w:numId="3" w16cid:durableId="1092628497">
    <w:abstractNumId w:val="0"/>
  </w:num>
  <w:num w:numId="4" w16cid:durableId="494348099">
    <w:abstractNumId w:val="6"/>
  </w:num>
  <w:num w:numId="5" w16cid:durableId="173568290">
    <w:abstractNumId w:val="15"/>
  </w:num>
  <w:num w:numId="6" w16cid:durableId="1187601475">
    <w:abstractNumId w:val="2"/>
  </w:num>
  <w:num w:numId="7" w16cid:durableId="906038041">
    <w:abstractNumId w:val="11"/>
  </w:num>
  <w:num w:numId="8" w16cid:durableId="2101481024">
    <w:abstractNumId w:val="8"/>
  </w:num>
  <w:num w:numId="9" w16cid:durableId="1989824243">
    <w:abstractNumId w:val="1"/>
  </w:num>
  <w:num w:numId="10" w16cid:durableId="363211045">
    <w:abstractNumId w:val="1"/>
  </w:num>
  <w:num w:numId="11" w16cid:durableId="651911153">
    <w:abstractNumId w:val="3"/>
  </w:num>
  <w:num w:numId="12" w16cid:durableId="1225797688">
    <w:abstractNumId w:val="4"/>
  </w:num>
  <w:num w:numId="13" w16cid:durableId="950434057">
    <w:abstractNumId w:val="13"/>
  </w:num>
  <w:num w:numId="14" w16cid:durableId="1218711715">
    <w:abstractNumId w:val="9"/>
  </w:num>
  <w:num w:numId="15" w16cid:durableId="1222251545">
    <w:abstractNumId w:val="7"/>
  </w:num>
  <w:num w:numId="16" w16cid:durableId="951285765">
    <w:abstractNumId w:val="12"/>
  </w:num>
  <w:num w:numId="17" w16cid:durableId="208493525">
    <w:abstractNumId w:val="5"/>
  </w:num>
  <w:num w:numId="18" w16cid:durableId="2042388806">
    <w:abstractNumId w:val="10"/>
  </w:num>
  <w:num w:numId="19" w16cid:durableId="2028094676">
    <w:abstractNumId w:val="1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39BA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2D99785"/>
    <w:rsid w:val="060B9048"/>
    <w:rsid w:val="081102ED"/>
    <w:rsid w:val="082DF7AF"/>
    <w:rsid w:val="0CE47410"/>
    <w:rsid w:val="0D3B0B78"/>
    <w:rsid w:val="11D29AF1"/>
    <w:rsid w:val="12BA8EDA"/>
    <w:rsid w:val="131B74FC"/>
    <w:rsid w:val="159F80E9"/>
    <w:rsid w:val="22C4976C"/>
    <w:rsid w:val="2744210C"/>
    <w:rsid w:val="2BC1D553"/>
    <w:rsid w:val="2CB13D0E"/>
    <w:rsid w:val="2FD98C3A"/>
    <w:rsid w:val="3497A0C4"/>
    <w:rsid w:val="3C0D39AB"/>
    <w:rsid w:val="3D4CE1D3"/>
    <w:rsid w:val="3D96DBA1"/>
    <w:rsid w:val="3EB9627E"/>
    <w:rsid w:val="40DE65C8"/>
    <w:rsid w:val="51CEC7E8"/>
    <w:rsid w:val="59B5D0BE"/>
    <w:rsid w:val="5B9EA055"/>
    <w:rsid w:val="6460C47B"/>
    <w:rsid w:val="647B2B65"/>
    <w:rsid w:val="66DDD7DA"/>
    <w:rsid w:val="68876BF1"/>
    <w:rsid w:val="68DBB245"/>
    <w:rsid w:val="6B2CF8ED"/>
    <w:rsid w:val="75549EE5"/>
    <w:rsid w:val="7AC7AC72"/>
    <w:rsid w:val="7C383D60"/>
    <w:rsid w:val="7E5A12FA"/>
    <w:rsid w:val="7E764BA6"/>
    <w:rsid w:val="7E94E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oter" Target="footer2.xml" Id="rId14" /><Relationship Type="http://schemas.openxmlformats.org/officeDocument/2006/relationships/webSettings" Target="webSettings.xml" Id="rId9" /><Relationship Type="http://schemas.openxmlformats.org/officeDocument/2006/relationships/glossaryDocument" Target="glossary/document.xml" Id="R9aa10941d4a14c11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glossary/document.xml><?xml version="1.0" encoding="utf-8"?>
<w:glossaryDocument xmlns:wp14="http://schemas.microsoft.com/office/word/2010/wordprocessingDrawing" xmlns:w14="http://schemas.microsoft.com/office/word/2010/wordml" xmlns:w="http://schemas.openxmlformats.org/wordprocessingml/2006/main" xmlns:mc="http://schemas.openxmlformats.org/markup-compatibility/2006" mc:Ignorable="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112e37-2184-4e80-95dd-69841378bcae}"/>
      </w:docPartPr>
      <w:docPartBody>
        <w:p xmlns:wp14="http://schemas.microsoft.com/office/word/2010/wordml" w14:paraId="5F4DB8BF" wp14:textId="77777777">
          <w:r>
            <w:rPr>
              <w:rStyle w:val="PlaceholderText"/>
            </w:rPr>
          </w:r>
        </w:p>
      </w:docPartBody>
    </w:docPart>
  </w:docParts>
</w:glossaryDocument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a27119-5f51-4c06-a4fd-2a3d4b9bdf89">RS3327-1180507643-372</_dlc_DocId>
    <_dlc_DocIdUrl xmlns="dba27119-5f51-4c06-a4fd-2a3d4b9bdf89">
      <Url>https://vgregion.sharepoint.com/sites/sy-rs-systemstod-for-styrande-dokument/_layouts/15/DocIdRedir.aspx?ID=RS3327-1180507643-372</Url>
      <Description>RS3327-1180507643-372</Description>
    </_dlc_DocIdUrl>
    <TaxCatchAll xmlns="dba27119-5f51-4c06-a4fd-2a3d4b9bdf89"/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Kategori xmlns="b0413806-f9be-46b6-b428-930a1ac0a938" xsi:nil="true"/>
    <VGR_EgenAmnesindelning xmlns="597d7713-8a3d-4bd2-ae30-edced55b2c1b" xsi:nil="true"/>
    <iff0133ac3934f858b1ec890ab98b185 xmlns="4552c23f-a756-462f-8287-3ff35245ed68">
      <Terms xmlns="http://schemas.microsoft.com/office/infopath/2007/PartnerControls"/>
    </iff0133ac3934f858b1ec890ab98b185>
    <a7144f27c6ef407e8fb4465121afbe2b xmlns="597d7713-8a3d-4bd2-ae30-edced55b2c1b">
      <Terms xmlns="http://schemas.microsoft.com/office/infopath/2007/PartnerControls"/>
    </a7144f27c6ef407e8fb4465121afbe2b>
    <TaxKeywordTaxHTField xmlns="dba27119-5f51-4c06-a4fd-2a3d4b9bdf89">
      <Terms xmlns="http://schemas.microsoft.com/office/infopath/2007/PartnerControls"/>
    </TaxKeywordTaxHTField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  <M_x00f6_testyp xmlns="b0413806-f9be-46b6-b428-930a1ac0a938" xsi:nil="true"/>
    <M_x00f6_tesdatum xmlns="b0413806-f9be-46b6-b428-930a1ac0a938" xsi:nil="true"/>
    <Projektfas xmlns="b0413806-f9be-46b6-b428-930a1ac0a938" xsi:nil="true"/>
    <Inneh_x00e5_ll xmlns="b0413806-f9be-46b6-b428-930a1ac0a938" xsi:nil="true"/>
    <SharedWithUsers xmlns="4552c23f-a756-462f-8287-3ff35245ed68">
      <UserInfo>
        <DisplayName>Mikael Svahn</DisplayName>
        <AccountId>20</AccountId>
        <AccountType/>
      </UserInfo>
      <UserInfo>
        <DisplayName>Nina Brandström</DisplayName>
        <AccountId>32</AccountId>
        <AccountType/>
      </UserInfo>
    </SharedWithUsers>
    <VGR_Sekretess xmlns="597d7713-8a3d-4bd2-ae30-edced55b2c1b">Allmän handling - Offentlig</VGR_Sekretess>
    <VGR_AtkomstRatt xmlns="597d7713-8a3d-4bd2-ae30-edced55b2c1b">0</VGR_AtkomstRatt>
    <VGR_DokStatus xmlns="597d7713-8a3d-4bd2-ae30-edced55b2c1b">Arbetsmaterial</VGR_DokStatus>
  </documentManagement>
</p:properties>
</file>

<file path=customXml/itemProps4.xml><?xml version="1.0" encoding="utf-8"?>
<ds:datastoreItem xmlns:ds="http://schemas.openxmlformats.org/officeDocument/2006/customXml" ds:itemID="{B9BCBBAA-C15A-4E1E-BB81-335C529DEA04}">
  <ds:schemaRefs>
    <ds:schemaRef ds:uri="http://schemas.microsoft.com/office/2006/metadata/properties"/>
    <ds:schemaRef ds:uri="http://schemas.microsoft.com/office/infopath/2007/PartnerControls"/>
    <ds:schemaRef ds:uri="95eec3e8-8c51-412a-a35f-8702dc640d3f"/>
    <ds:schemaRef ds:uri="597d7713-8a3d-4bd2-ae30-edced55b2c1b"/>
    <ds:schemaRef ds:uri="3f0875cd-62ae-4aee-a214-da3e9ecc9dde"/>
    <ds:schemaRef ds:uri="dba27119-5f51-4c06-a4fd-2a3d4b9bdf89"/>
    <ds:schemaRef ds:uri="b0413806-f9be-46b6-b428-930a1ac0a938"/>
    <ds:schemaRef ds:uri="4552c23f-a756-462f-8287-3ff35245ed6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Reponering av distal radiusfraktur</dc:title>
  <dc:subject/>
  <dc:creator>patrik.jens.johansson@vgregion.se</dc:creator>
  <keywords/>
  <lastModifiedBy>Päivi Kyllönen</lastModifiedBy>
  <revision>4</revision>
  <lastPrinted>2016-03-31T10:56:00.0000000Z</lastPrinted>
  <dcterms:created xsi:type="dcterms:W3CDTF">2022-05-05T11:37:00.0000000Z</dcterms:created>
  <dcterms:modified xsi:type="dcterms:W3CDTF">2024-10-23T07:10:26.0000000Z</dcterms:modified>
</coreProperties>
</file>