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4F4D4452" w:rsidP="4F4D4452" w:rsidRDefault="4F4D4452" w14:paraId="76F29BC1" w14:textId="2E0B56B1">
      <w:pPr>
        <w:pStyle w:val="Heading1"/>
        <w:keepNext w:val="1"/>
      </w:pPr>
    </w:p>
    <w:p w:rsidR="00671688" w:rsidP="4F4D4452" w:rsidRDefault="00671688" w14:paraId="35947142" w14:textId="6301798D">
      <w:pPr>
        <w:pStyle w:val="Heading1"/>
        <w:keepNext w:val="1"/>
        <w:spacing w:before="240" w:beforeAutospacing="off"/>
        <w:rPr>
          <w:rFonts w:ascii="Calibri" w:hAnsi="Calibri" w:cs="Arial"/>
          <w:b w:val="1"/>
          <w:bCs w:val="1"/>
          <w:sz w:val="36"/>
          <w:szCs w:val="36"/>
        </w:rPr>
      </w:pPr>
      <w:r w:rsidR="587C5F14">
        <w:rPr/>
        <w:t>Provtagningsanvisningar för ortopedpatienter</w:t>
      </w:r>
    </w:p>
    <w:p w:rsidR="00671688" w:rsidP="478292C9" w:rsidRDefault="00671688" w14:paraId="4D90A5EA" w14:textId="2BFE4588">
      <w:pPr>
        <w:pStyle w:val="Heading3"/>
        <w:rPr>
          <w:rFonts w:ascii="Calibri" w:hAnsi="Calibri" w:cs="Calibri"/>
          <w:b w:val="1"/>
          <w:bCs w:val="1"/>
          <w:sz w:val="28"/>
          <w:szCs w:val="28"/>
        </w:rPr>
      </w:pPr>
      <w:r w:rsidR="16CB0533">
        <w:rPr/>
        <w:t>Revidering i denna version</w:t>
      </w:r>
    </w:p>
    <w:p w:rsidR="00671688" w:rsidP="478292C9" w:rsidRDefault="00671688" w14:paraId="2C98DEC0" w14:textId="3A1DFC21">
      <w:pPr>
        <w:pStyle w:val="Normal"/>
        <w:rPr>
          <w:rFonts w:ascii="Calibri" w:hAnsi="Calibri" w:cs="Calibri"/>
          <w:b w:val="1"/>
          <w:bCs w:val="1"/>
          <w:sz w:val="32"/>
          <w:szCs w:val="32"/>
        </w:rPr>
      </w:pPr>
      <w:r w:rsidR="16CB0533">
        <w:rPr/>
        <w:t>Endast språkliga förändringar vid denna revidering</w:t>
      </w:r>
    </w:p>
    <w:p w:rsidR="00671688" w:rsidP="4F4D4452" w:rsidRDefault="00671688" w14:paraId="4EB41854" w14:textId="3E3DD9BA">
      <w:pPr>
        <w:pStyle w:val="MellanrubrikVGR"/>
        <w:spacing w:after="0" w:afterAutospacing="off"/>
        <w:rPr>
          <w:rFonts w:ascii="Calibri" w:hAnsi="Calibri" w:cs="Calibri"/>
          <w:b w:val="1"/>
          <w:bCs w:val="1"/>
          <w:sz w:val="32"/>
          <w:szCs w:val="32"/>
        </w:rPr>
      </w:pPr>
      <w:r w:rsidR="587C5F14">
        <w:rPr/>
        <w:t>Misstänkt höft-/</w:t>
      </w:r>
      <w:r w:rsidR="587C5F14">
        <w:rPr/>
        <w:t>femurfraktur</w:t>
      </w:r>
      <w:r w:rsidR="587C5F14">
        <w:rPr/>
        <w:t xml:space="preserve"> </w:t>
      </w:r>
    </w:p>
    <w:p w:rsidR="00671688" w:rsidP="4F4D4452" w:rsidRDefault="00671688" w14:paraId="2B55AF61" w14:textId="6DD0ED28">
      <w:pPr>
        <w:pStyle w:val="Normal"/>
        <w:rPr>
          <w:color w:val="006198" w:themeColor="accent1" w:themeTint="FF" w:themeShade="FF"/>
          <w:u w:val="single"/>
        </w:rPr>
      </w:pPr>
      <w:r w:rsidR="67E4D388">
        <w:rPr/>
        <w:t>AkutOrt</w:t>
      </w:r>
      <w:r w:rsidR="67E4D388">
        <w:rPr/>
        <w:t>-</w:t>
      </w:r>
      <w:r w:rsidR="587C5F14">
        <w:rPr/>
        <w:t xml:space="preserve">prover och </w:t>
      </w:r>
      <w:r w:rsidR="5AC95A20">
        <w:rPr/>
        <w:t>B</w:t>
      </w:r>
      <w:r w:rsidR="587C5F14">
        <w:rPr/>
        <w:t>lodgruppering/</w:t>
      </w:r>
      <w:r w:rsidR="0EBCB6FC">
        <w:rPr/>
        <w:t>Rh</w:t>
      </w:r>
      <w:r w:rsidR="0EBCB6FC">
        <w:rPr/>
        <w:t>/</w:t>
      </w:r>
      <w:r w:rsidR="587C5F14">
        <w:rPr/>
        <w:t>BAS-test enligt</w:t>
      </w:r>
      <w:r w:rsidR="0B2AD04E">
        <w:rPr/>
        <w:t xml:space="preserve"> </w:t>
      </w:r>
      <w:hyperlink r:id="Rb528a47270db450b">
        <w:r w:rsidRPr="4F4D4452" w:rsidR="587C5F14">
          <w:rPr>
            <w:color w:val="006198"/>
            <w:u w:val="single"/>
          </w:rPr>
          <w:t>Checklista för misstänkt höftfraktur</w:t>
        </w:r>
      </w:hyperlink>
    </w:p>
    <w:p w:rsidR="00671688" w:rsidP="478292C9" w:rsidRDefault="00671688" w14:paraId="6B36BE19" w14:textId="3AAB77B7">
      <w:pPr>
        <w:pStyle w:val="Heading4"/>
        <w:rPr>
          <w:rFonts w:ascii="Calibri" w:hAnsi="Calibri" w:cs="Calibri"/>
          <w:b w:val="1"/>
          <w:bCs w:val="1"/>
          <w:sz w:val="32"/>
          <w:szCs w:val="32"/>
        </w:rPr>
      </w:pPr>
      <w:r w:rsidR="16CB0533">
        <w:rPr/>
        <w:t xml:space="preserve">Svullen led, misstänkt septisk artrit </w:t>
      </w:r>
    </w:p>
    <w:p w:rsidR="00671688" w:rsidP="77B4F63F" w:rsidRDefault="00671688" w14:textId="77777777" w14:paraId="6B077277">
      <w:pPr>
        <w:pStyle w:val="ListParagraph"/>
        <w:numPr>
          <w:ilvl w:val="1"/>
          <w:numId w:val="22"/>
        </w:numPr>
        <w:rPr>
          <w:sz w:val="24"/>
          <w:szCs w:val="24"/>
        </w:rPr>
      </w:pPr>
      <w:r w:rsidR="16CB0533">
        <w:rPr/>
        <w:t xml:space="preserve">om feber: Na, K, </w:t>
      </w:r>
      <w:r w:rsidR="16CB0533">
        <w:rPr/>
        <w:t>Krea</w:t>
      </w:r>
      <w:r w:rsidR="16CB0533">
        <w:rPr/>
        <w:t xml:space="preserve">, CRP, SR, LPK, Hb, </w:t>
      </w:r>
      <w:r w:rsidR="16CB0533">
        <w:rPr/>
        <w:t>Urat</w:t>
      </w:r>
      <w:r w:rsidR="16CB0533">
        <w:rPr/>
        <w:t xml:space="preserve">  </w:t>
      </w:r>
    </w:p>
    <w:p w:rsidR="00671688" w:rsidP="77B4F63F" w:rsidRDefault="00671688" w14:paraId="14C34F06" w14:textId="5B650909">
      <w:pPr>
        <w:pStyle w:val="ListParagraph"/>
        <w:numPr>
          <w:ilvl w:val="1"/>
          <w:numId w:val="22"/>
        </w:numPr>
        <w:rPr>
          <w:sz w:val="24"/>
          <w:szCs w:val="24"/>
        </w:rPr>
      </w:pPr>
      <w:r w:rsidR="16CB0533">
        <w:rPr/>
        <w:t xml:space="preserve">om </w:t>
      </w:r>
      <w:r w:rsidR="16CB0533">
        <w:rPr/>
        <w:t>afebril</w:t>
      </w:r>
      <w:r w:rsidR="16CB0533">
        <w:rPr/>
        <w:t>: kapillärt CRP</w:t>
      </w:r>
    </w:p>
    <w:p w:rsidR="00671688" w:rsidP="77B4F63F" w:rsidRDefault="00671688" w14:textId="77777777" w14:paraId="596F9D1F">
      <w:pPr>
        <w:pStyle w:val="ListParagraph"/>
        <w:numPr>
          <w:ilvl w:val="1"/>
          <w:numId w:val="22"/>
        </w:numPr>
        <w:rPr>
          <w:sz w:val="24"/>
          <w:szCs w:val="24"/>
        </w:rPr>
      </w:pPr>
      <w:r w:rsidR="16CB0533">
        <w:rPr/>
        <w:t>vid ev. punktion: P-glukos kapillärt eller venöst</w:t>
      </w:r>
    </w:p>
    <w:p w:rsidR="00671688" w:rsidP="4F4D4452" w:rsidRDefault="00671688" w14:paraId="0AFC8D85" w14:textId="3868239E">
      <w:pPr>
        <w:pStyle w:val="MellanrubrikVGR"/>
        <w:spacing w:after="0" w:afterAutospacing="off"/>
        <w:rPr>
          <w:rFonts w:ascii="Calibri" w:hAnsi="Calibri" w:cs="Calibri"/>
          <w:b w:val="1"/>
          <w:bCs w:val="1"/>
          <w:sz w:val="32"/>
          <w:szCs w:val="32"/>
        </w:rPr>
      </w:pPr>
      <w:r w:rsidR="587C5F14">
        <w:rPr/>
        <w:t xml:space="preserve">Misstänkt </w:t>
      </w:r>
      <w:r w:rsidR="587C5F14">
        <w:rPr/>
        <w:t>postop</w:t>
      </w:r>
      <w:r w:rsidR="587C5F14">
        <w:rPr/>
        <w:t xml:space="preserve"> infektion/komplikation</w:t>
      </w:r>
      <w:r w:rsidR="587C5F14">
        <w:rPr/>
        <w:t xml:space="preserve"> </w:t>
      </w:r>
    </w:p>
    <w:p w:rsidR="00671688" w:rsidP="77B4F63F" w:rsidRDefault="00671688" w14:textId="77777777" w14:paraId="47E18950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="16CB0533">
        <w:rPr/>
        <w:t xml:space="preserve">om feber: Blodstatus, CRP, SR, </w:t>
      </w:r>
      <w:r w:rsidR="16CB0533">
        <w:rPr/>
        <w:t>Krea</w:t>
      </w:r>
    </w:p>
    <w:p w:rsidR="00671688" w:rsidP="77B4F63F" w:rsidRDefault="00671688" w14:paraId="507C756E" w14:textId="1C7B7C8A">
      <w:pPr>
        <w:pStyle w:val="ListParagraph"/>
        <w:numPr>
          <w:ilvl w:val="1"/>
          <w:numId w:val="23"/>
        </w:numPr>
        <w:rPr>
          <w:sz w:val="24"/>
          <w:szCs w:val="24"/>
        </w:rPr>
      </w:pPr>
      <w:r w:rsidR="16CB0533">
        <w:rPr/>
        <w:t xml:space="preserve">om </w:t>
      </w:r>
      <w:r w:rsidR="16CB0533">
        <w:rPr/>
        <w:t>afebril</w:t>
      </w:r>
      <w:r w:rsidR="16CB0533">
        <w:rPr/>
        <w:t>: kapillärt CRP</w:t>
      </w:r>
    </w:p>
    <w:p w:rsidR="00671688" w:rsidP="478292C9" w:rsidRDefault="00671688" w14:paraId="33482273" w14:textId="015D7D2F">
      <w:pPr>
        <w:pStyle w:val="Heading4"/>
        <w:rPr>
          <w:rFonts w:ascii="Calibri" w:hAnsi="Calibri" w:cs="Calibri"/>
          <w:b w:val="1"/>
          <w:bCs w:val="1"/>
          <w:sz w:val="32"/>
          <w:szCs w:val="32"/>
        </w:rPr>
      </w:pPr>
      <w:r w:rsidR="16CB0533">
        <w:rPr/>
        <w:t xml:space="preserve">Patienter som ska opereras polikliniskt </w:t>
      </w:r>
    </w:p>
    <w:p w:rsidR="00671688" w:rsidP="4F4D4452" w:rsidRDefault="00671688" w14:textId="77777777" w14:paraId="776FA696">
      <w:pPr>
        <w:pStyle w:val="Normal"/>
        <w:rPr>
          <w:rFonts w:ascii="Arial" w:hAnsi="Arial" w:cs="Arial"/>
          <w:b w:val="1"/>
          <w:bCs w:val="1"/>
          <w:color w:val="006198" w:themeColor="accent1" w:themeTint="FF" w:themeShade="FF"/>
          <w:sz w:val="26"/>
          <w:szCs w:val="26"/>
        </w:rPr>
      </w:pPr>
      <w:r w:rsidR="587C5F14">
        <w:rPr/>
        <w:t xml:space="preserve">Prover tas enligt </w:t>
      </w:r>
      <w:hyperlink r:id="R9eb93c0c477e41b6">
        <w:r w:rsidRPr="4F4D4452" w:rsidR="587C5F14">
          <w:rPr>
            <w:color w:val="006198"/>
            <w:u w:val="single"/>
          </w:rPr>
          <w:t>Provtagning inför dagkirurgisk operation av ortopedpatienter</w:t>
        </w:r>
      </w:hyperlink>
      <w:r w:rsidRPr="4F4D4452" w:rsidR="587C5F14">
        <w:rPr>
          <w:color w:val="006198"/>
          <w:u w:val="single"/>
        </w:rPr>
        <w:t xml:space="preserve"> </w:t>
      </w:r>
    </w:p>
    <w:p w:rsidR="00671688" w:rsidP="478292C9" w:rsidRDefault="00671688" w14:paraId="7081D283" w14:textId="68ABE0AF">
      <w:pPr>
        <w:pStyle w:val="Heading4"/>
        <w:rPr>
          <w:rFonts w:ascii="Calibri" w:hAnsi="Calibri" w:cs="Calibri"/>
          <w:b w:val="1"/>
          <w:bCs w:val="1"/>
          <w:sz w:val="32"/>
          <w:szCs w:val="32"/>
        </w:rPr>
      </w:pPr>
      <w:r w:rsidR="16CB0533">
        <w:rPr/>
        <w:t xml:space="preserve">Pågående </w:t>
      </w:r>
      <w:r w:rsidR="16CB0533">
        <w:rPr/>
        <w:t>Waranbehandling</w:t>
      </w:r>
      <w:r w:rsidR="16CB0533">
        <w:rPr/>
        <w:t xml:space="preserve"> och misstänkt blödning</w:t>
      </w:r>
    </w:p>
    <w:p w:rsidR="00671688" w:rsidP="478292C9" w:rsidRDefault="00671688" w14:paraId="77AAC36A" w14:textId="2CC70E11">
      <w:pPr>
        <w:pStyle w:val="Normal"/>
        <w:spacing w:after="0" w:line="240" w:lineRule="auto"/>
        <w:ind/>
      </w:pPr>
      <w:r w:rsidR="16CB0533">
        <w:rPr/>
        <w:t>PK, APTT.</w:t>
      </w:r>
    </w:p>
    <w:p w:rsidR="00671688" w:rsidP="4F4D4452" w:rsidRDefault="00671688" w14:textId="77777777" w14:paraId="658B331D">
      <w:pPr>
        <w:pStyle w:val="MellanrubrikVGR"/>
        <w:spacing w:after="0" w:afterAutospacing="off"/>
        <w:rPr>
          <w:rFonts w:ascii="Calibri" w:hAnsi="Calibri" w:cs="Calibri"/>
          <w:b w:val="1"/>
          <w:bCs w:val="1"/>
          <w:sz w:val="32"/>
          <w:szCs w:val="32"/>
        </w:rPr>
      </w:pPr>
      <w:r w:rsidR="587C5F14">
        <w:rPr/>
        <w:t>Blod- och urinodling</w:t>
      </w:r>
      <w:r w:rsidR="587C5F14">
        <w:rPr/>
        <w:t xml:space="preserve"> </w:t>
      </w:r>
    </w:p>
    <w:p w:rsidR="00671688" w:rsidP="4F4D4452" w:rsidRDefault="00671688" w14:paraId="2830E9AF" w14:textId="4B7D87A2">
      <w:pPr>
        <w:pStyle w:val="Normal"/>
        <w:spacing w:after="0" w:afterAutospacing="off"/>
      </w:pPr>
      <w:r w:rsidR="587C5F14">
        <w:rPr/>
        <w:t>Tas på patienter</w:t>
      </w:r>
      <w:r w:rsidR="3F36EB7A">
        <w:rPr/>
        <w:t xml:space="preserve"> vid </w:t>
      </w:r>
      <w:r w:rsidR="30847AC0">
        <w:rPr/>
        <w:t xml:space="preserve">temp &gt;38,5°C och </w:t>
      </w:r>
      <w:r w:rsidR="3F36EB7A">
        <w:rPr/>
        <w:t>misstanke om septisk artrit eller sepsis</w:t>
      </w:r>
      <w:r w:rsidR="3F36EB7A">
        <w:rPr/>
        <w:t>.</w:t>
      </w:r>
    </w:p>
    <w:p w:rsidR="00671688" w:rsidP="478292C9" w:rsidRDefault="00671688" w14:paraId="613FFE3F" w14:textId="0E442811">
      <w:pPr>
        <w:pStyle w:val="Heading4"/>
        <w:rPr>
          <w:rFonts w:ascii="Calibri" w:hAnsi="Calibri" w:cs="Calibri"/>
          <w:b w:val="1"/>
          <w:bCs w:val="1"/>
          <w:sz w:val="32"/>
          <w:szCs w:val="32"/>
        </w:rPr>
      </w:pPr>
      <w:r w:rsidR="16CB0533">
        <w:rPr/>
        <w:t xml:space="preserve">Ryggsmärta </w:t>
      </w:r>
    </w:p>
    <w:p w:rsidR="00671688" w:rsidP="77B4F63F" w:rsidRDefault="00671688" w14:paraId="6F320CDA" w14:textId="2CF9EFE3">
      <w:pPr>
        <w:pStyle w:val="Normal"/>
        <w:rPr>
          <w:rFonts w:ascii="Calibri" w:hAnsi="Calibri" w:cs="Calibri"/>
          <w:b w:val="1"/>
          <w:bCs w:val="1"/>
          <w:sz w:val="32"/>
          <w:szCs w:val="32"/>
        </w:rPr>
      </w:pPr>
      <w:r w:rsidR="16CB0533">
        <w:rPr/>
        <w:t>Urinsticka.</w:t>
      </w:r>
    </w:p>
    <w:p w:rsidR="00671688" w:rsidP="478292C9" w:rsidRDefault="00671688" w14:paraId="3B5C1995" w14:textId="32B50B75">
      <w:pPr>
        <w:pStyle w:val="Heading4"/>
        <w:rPr>
          <w:rFonts w:ascii="Calibri" w:hAnsi="Calibri" w:cs="Calibri"/>
          <w:b w:val="1"/>
          <w:bCs w:val="1"/>
          <w:sz w:val="32"/>
          <w:szCs w:val="32"/>
        </w:rPr>
      </w:pPr>
      <w:r w:rsidR="16CB0533">
        <w:rPr/>
        <w:t xml:space="preserve">Barn </w:t>
      </w:r>
    </w:p>
    <w:p w:rsidR="00671688" w:rsidP="4F4D4452" w:rsidRDefault="00671688" w14:textId="77777777" w14:paraId="410F6B54">
      <w:pPr>
        <w:pStyle w:val="Normal"/>
        <w:spacing w:after="0" w:afterAutospacing="off"/>
      </w:pPr>
      <w:r w:rsidR="587C5F14">
        <w:rPr/>
        <w:t>Enligt läkarordination.</w:t>
      </w:r>
    </w:p>
    <w:p w:rsidR="00671688" w:rsidP="4F4D4452" w:rsidRDefault="00671688" w14:paraId="2A71CCA4" w14:textId="3DE9D34B">
      <w:pPr>
        <w:pStyle w:val="Normal"/>
        <w:spacing w:after="0" w:afterAutospacing="off"/>
        <w:sectPr w:rsidR="00671688" w:rsidSect="0067168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080" w:bottom="1440" w:left="1080" w:header="283" w:footer="737" w:gutter="0"/>
          <w:cols w:space="708"/>
          <w:noEndnote/>
          <w:titlePg/>
          <w:docGrid w:linePitch="326"/>
        </w:sectPr>
      </w:pPr>
      <w:r w:rsidR="587C5F14">
        <w:rPr/>
        <w:t xml:space="preserve">Vid inläggning </w:t>
      </w:r>
      <w:r w:rsidR="587C5F14">
        <w:rPr/>
        <w:t>-</w:t>
      </w:r>
      <w:r w:rsidR="587C5F14">
        <w:rPr/>
        <w:t xml:space="preserve"> </w:t>
      </w:r>
      <w:r w:rsidR="479BD1D4">
        <w:rPr/>
        <w:t>EMLA</w:t>
      </w:r>
      <w:r w:rsidR="587C5F14">
        <w:rPr/>
        <w:t xml:space="preserve"> på </w:t>
      </w:r>
      <w:r w:rsidR="36D7538E">
        <w:rPr/>
        <w:t xml:space="preserve">minst </w:t>
      </w:r>
      <w:r w:rsidR="587C5F14">
        <w:rPr/>
        <w:t xml:space="preserve">två </w:t>
      </w:r>
      <w:r w:rsidR="324DE488">
        <w:rPr/>
        <w:t>blodkärl inför provtagning/PVK.</w:t>
      </w:r>
      <w:bookmarkStart w:name="_Toc321146591" w:id="0"/>
    </w:p>
    <w:bookmarkEnd w:id="0"/>
    <w:p w:rsidRPr="00536A5A" w:rsidR="00536A5A" w:rsidP="77B4F63F" w:rsidRDefault="00536A5A" w14:paraId="76B9F95B" w14:textId="24513497">
      <w:pPr>
        <w:pStyle w:val="Normal"/>
        <w:spacing w:after="0" w:line="240" w:lineRule="auto"/>
        <w:ind w:left="0" w:right="0"/>
      </w:pPr>
    </w:p>
    <w:sectPr w:rsidRPr="00536A5A" w:rsidR="00536A5A" w:rsidSect="00671688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EDAD84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0AD934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1">
    <w:nsid w:val="7cfaee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d306e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1846392"/>
    <w:multiLevelType w:val="hybridMultilevel"/>
    <w:tmpl w:val="518827B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3BF57EE"/>
    <w:multiLevelType w:val="hybridMultilevel"/>
    <w:tmpl w:val="37865C1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3">
    <w:abstractNumId w:val="21"/>
  </w:num>
  <w:num w:numId="22">
    <w:abstractNumId w:val="20"/>
  </w:num>
  <w:num w:numId="1" w16cid:durableId="1450662077">
    <w:abstractNumId w:val="19"/>
  </w:num>
  <w:num w:numId="2" w16cid:durableId="1478886485">
    <w:abstractNumId w:val="16"/>
  </w:num>
  <w:num w:numId="3" w16cid:durableId="852500861">
    <w:abstractNumId w:val="0"/>
  </w:num>
  <w:num w:numId="4" w16cid:durableId="1698891422">
    <w:abstractNumId w:val="6"/>
  </w:num>
  <w:num w:numId="5" w16cid:durableId="1360396623">
    <w:abstractNumId w:val="17"/>
  </w:num>
  <w:num w:numId="6" w16cid:durableId="248195441">
    <w:abstractNumId w:val="2"/>
  </w:num>
  <w:num w:numId="7" w16cid:durableId="289282675">
    <w:abstractNumId w:val="13"/>
  </w:num>
  <w:num w:numId="8" w16cid:durableId="1031497409">
    <w:abstractNumId w:val="10"/>
  </w:num>
  <w:num w:numId="9" w16cid:durableId="1470890">
    <w:abstractNumId w:val="1"/>
  </w:num>
  <w:num w:numId="10" w16cid:durableId="1495104909">
    <w:abstractNumId w:val="1"/>
  </w:num>
  <w:num w:numId="11" w16cid:durableId="991911267">
    <w:abstractNumId w:val="3"/>
  </w:num>
  <w:num w:numId="12" w16cid:durableId="1170218561">
    <w:abstractNumId w:val="4"/>
  </w:num>
  <w:num w:numId="13" w16cid:durableId="118649113">
    <w:abstractNumId w:val="15"/>
  </w:num>
  <w:num w:numId="14" w16cid:durableId="1902785213">
    <w:abstractNumId w:val="11"/>
  </w:num>
  <w:num w:numId="15" w16cid:durableId="2029525225">
    <w:abstractNumId w:val="7"/>
  </w:num>
  <w:num w:numId="16" w16cid:durableId="1327241379">
    <w:abstractNumId w:val="14"/>
  </w:num>
  <w:num w:numId="17" w16cid:durableId="1394042207">
    <w:abstractNumId w:val="5"/>
  </w:num>
  <w:num w:numId="18" w16cid:durableId="560990325">
    <w:abstractNumId w:val="12"/>
  </w:num>
  <w:num w:numId="19" w16cid:durableId="1609582731">
    <w:abstractNumId w:val="18"/>
  </w:num>
  <w:num w:numId="20" w16cid:durableId="2066104458">
    <w:abstractNumId w:val="8"/>
  </w:num>
  <w:num w:numId="21" w16cid:durableId="71081313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1688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D1DAD7"/>
    <w:rsid w:val="052A4BDF"/>
    <w:rsid w:val="0697DCA0"/>
    <w:rsid w:val="06F7AC56"/>
    <w:rsid w:val="0894142F"/>
    <w:rsid w:val="0B2AD04E"/>
    <w:rsid w:val="0CE484D4"/>
    <w:rsid w:val="0EBCB6FC"/>
    <w:rsid w:val="107D6231"/>
    <w:rsid w:val="13AC8CCE"/>
    <w:rsid w:val="1634329C"/>
    <w:rsid w:val="16CB0533"/>
    <w:rsid w:val="199479CF"/>
    <w:rsid w:val="1CAB61A6"/>
    <w:rsid w:val="2076BD9E"/>
    <w:rsid w:val="265921E0"/>
    <w:rsid w:val="2989E4AE"/>
    <w:rsid w:val="29E1192C"/>
    <w:rsid w:val="2C0914FD"/>
    <w:rsid w:val="2C13BC24"/>
    <w:rsid w:val="30847AC0"/>
    <w:rsid w:val="324DE488"/>
    <w:rsid w:val="3573E41F"/>
    <w:rsid w:val="36D7538E"/>
    <w:rsid w:val="3813B62B"/>
    <w:rsid w:val="3897F308"/>
    <w:rsid w:val="3C16736F"/>
    <w:rsid w:val="3F36EB7A"/>
    <w:rsid w:val="3F9E5B73"/>
    <w:rsid w:val="478292C9"/>
    <w:rsid w:val="47973237"/>
    <w:rsid w:val="479BD1D4"/>
    <w:rsid w:val="48DBCE1A"/>
    <w:rsid w:val="4ACED2F9"/>
    <w:rsid w:val="4C56CE35"/>
    <w:rsid w:val="4F4D4452"/>
    <w:rsid w:val="4FC3BEA6"/>
    <w:rsid w:val="547DA2C5"/>
    <w:rsid w:val="5569DCD9"/>
    <w:rsid w:val="57B54387"/>
    <w:rsid w:val="587C5F14"/>
    <w:rsid w:val="58B50C6B"/>
    <w:rsid w:val="595113E8"/>
    <w:rsid w:val="5AC95A20"/>
    <w:rsid w:val="5E8DC5B4"/>
    <w:rsid w:val="5F1BA2CF"/>
    <w:rsid w:val="5F6920EE"/>
    <w:rsid w:val="615C25CD"/>
    <w:rsid w:val="62879953"/>
    <w:rsid w:val="647B2B65"/>
    <w:rsid w:val="67E4D388"/>
    <w:rsid w:val="6B2CF8ED"/>
    <w:rsid w:val="6F15436B"/>
    <w:rsid w:val="77205550"/>
    <w:rsid w:val="77B4F63F"/>
    <w:rsid w:val="784BC8D6"/>
    <w:rsid w:val="795F3B5C"/>
    <w:rsid w:val="7C18CF6F"/>
    <w:rsid w:val="7D1F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661aa3e7c4624447" /><Relationship Type="http://schemas.openxmlformats.org/officeDocument/2006/relationships/hyperlink" Target="https://alfresco.vgregion.se/alfresco/service/vgr/storage/node/content/27286?a=false&amp;guest=true" TargetMode="External" Id="Rb528a47270db450b" /><Relationship Type="http://schemas.openxmlformats.org/officeDocument/2006/relationships/hyperlink" Target="https://alfresco.vgregion.se/alfresco/service/vgr/storage/node/content/30453?a=false&amp;guest=true" TargetMode="External" Id="R9eb93c0c477e41b6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02b71-5009-439a-ad01-0f0a1e4aec56}"/>
      </w:docPartPr>
      <w:docPartBody>
        <w:p xmlns:wp14="http://schemas.microsoft.com/office/word/2010/wordml" w14:paraId="49A7FBE6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Provtagningsanvisningar för ortopedpatienter</dc:title>
  <dc:subject/>
  <dc:creator>patrik.jens.johansson@vgregion.se</dc:creator>
  <keywords/>
  <lastModifiedBy>Päivi Kyllönen</lastModifiedBy>
  <revision>6</revision>
  <lastPrinted>2016-03-31T10:56:00.0000000Z</lastPrinted>
  <dcterms:created xsi:type="dcterms:W3CDTF">2022-05-05T11:36:00.0000000Z</dcterms:created>
  <dcterms:modified xsi:type="dcterms:W3CDTF">2024-04-03T09:45:01.0000000Z</dcterms:modified>
</coreProperties>
</file>