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7BA" w:rsidP="06F184AB" w:rsidRDefault="00A447BA" w14:paraId="2C80509D" w14:textId="7F41509D">
      <w:pPr>
        <w:pStyle w:val="Heading1"/>
      </w:pPr>
      <w:bookmarkStart w:name="_Toc321146591" w:id="0"/>
      <w:r w:rsidR="78C92D9D">
        <w:rPr/>
        <w:t>Käkspolning</w:t>
      </w:r>
    </w:p>
    <w:p w:rsidR="78C92D9D" w:rsidP="06F184AB" w:rsidRDefault="78C92D9D" w14:paraId="61E83573" w14:textId="70F11B79">
      <w:pPr>
        <w:pStyle w:val="Heading2"/>
      </w:pPr>
      <w:r w:rsidR="78C92D9D">
        <w:rPr/>
        <w:t>Revidering i denna version</w:t>
      </w:r>
    </w:p>
    <w:p w:rsidR="78C92D9D" w:rsidP="06F184AB" w:rsidRDefault="78C92D9D" w14:paraId="0C0A8226" w14:textId="10C2344A">
      <w:pPr>
        <w:pStyle w:val="Normal"/>
      </w:pPr>
      <w:r w:rsidR="78C92D9D">
        <w:rPr/>
        <w:t xml:space="preserve">Rutinen </w:t>
      </w:r>
      <w:r w:rsidR="3D767818">
        <w:rPr/>
        <w:t>har uppdaterats, mindre språkliga förändringar.</w:t>
      </w:r>
    </w:p>
    <w:p w:rsidR="6B55DCA1" w:rsidP="06F184AB" w:rsidRDefault="6B55DCA1" w14:paraId="5F0D40AE" w14:textId="001F4085">
      <w:pPr>
        <w:pStyle w:val="Heading2"/>
      </w:pPr>
      <w:r w:rsidR="6B55DCA1">
        <w:rPr/>
        <w:t>Syfte</w:t>
      </w:r>
    </w:p>
    <w:p w:rsidR="6B55DCA1" w:rsidP="06F184AB" w:rsidRDefault="6B55DCA1" w14:paraId="5B66F26A" w14:textId="40066C46">
      <w:pPr>
        <w:pStyle w:val="Normal"/>
      </w:pPr>
      <w:r w:rsidR="6B55DCA1">
        <w:rPr/>
        <w:t xml:space="preserve">Behandlingsmetod vid infektion i näsans bihålor, </w:t>
      </w:r>
      <w:r w:rsidR="2E27E39B">
        <w:rPr/>
        <w:t>proceduren utförs</w:t>
      </w:r>
      <w:r w:rsidR="6B55DCA1">
        <w:rPr/>
        <w:t xml:space="preserve"> av ÖNH-jour på Akutmottagningen NÄL.</w:t>
      </w:r>
    </w:p>
    <w:p w:rsidR="6B55DCA1" w:rsidP="06F184AB" w:rsidRDefault="6B55DCA1" w14:paraId="36CEBF12" w14:textId="34EE0DF8">
      <w:pPr>
        <w:pStyle w:val="Heading3"/>
      </w:pPr>
      <w:r w:rsidR="6B55DCA1">
        <w:rPr/>
        <w:t>Utrustning</w:t>
      </w:r>
    </w:p>
    <w:p w:rsidR="6B55DCA1" w:rsidP="06F184AB" w:rsidRDefault="6B55DCA1" w14:paraId="311C04E6" w14:textId="64978551">
      <w:pPr>
        <w:pStyle w:val="ListBullet"/>
        <w:spacing w:line="240" w:lineRule="auto"/>
        <w:rPr>
          <w:lang w:val="en-US"/>
        </w:rPr>
      </w:pPr>
      <w:r w:rsidRPr="06F184AB" w:rsidR="6B55DCA1">
        <w:rPr>
          <w:lang w:val="en-US"/>
        </w:rPr>
        <w:t>Lidokain-nafazolin</w:t>
      </w:r>
      <w:r w:rsidRPr="06F184AB" w:rsidR="6B55DCA1">
        <w:rPr>
          <w:lang w:val="en-US"/>
        </w:rPr>
        <w:t xml:space="preserve"> APL 34 mg/ml + 0,17 mg/ml</w:t>
      </w:r>
    </w:p>
    <w:p w:rsidR="6B55DCA1" w:rsidP="06F184AB" w:rsidRDefault="6B55DCA1" w14:paraId="72811957">
      <w:pPr>
        <w:pStyle w:val="ListBullet"/>
        <w:spacing w:line="240" w:lineRule="auto"/>
        <w:rPr/>
      </w:pPr>
      <w:r w:rsidR="6B55DCA1">
        <w:rPr/>
        <w:t>stålpinnar</w:t>
      </w:r>
    </w:p>
    <w:p w:rsidR="6B55DCA1" w:rsidP="06F184AB" w:rsidRDefault="6B55DCA1" w14:paraId="08E04C81">
      <w:pPr>
        <w:pStyle w:val="ListBullet"/>
        <w:spacing w:line="240" w:lineRule="auto"/>
        <w:rPr/>
      </w:pPr>
      <w:r w:rsidR="6B55DCA1">
        <w:rPr/>
        <w:t>plastförkläde</w:t>
      </w:r>
    </w:p>
    <w:p w:rsidR="6B55DCA1" w:rsidP="06F184AB" w:rsidRDefault="6B55DCA1" w14:paraId="57CA875B">
      <w:pPr>
        <w:pStyle w:val="ListBullet"/>
        <w:spacing w:line="240" w:lineRule="auto"/>
        <w:rPr/>
      </w:pPr>
      <w:r w:rsidR="6B55DCA1">
        <w:rPr/>
        <w:t>rondskål och cellstoff</w:t>
      </w:r>
    </w:p>
    <w:p w:rsidR="6B55DCA1" w:rsidP="06F184AB" w:rsidRDefault="6B55DCA1" w14:paraId="48AB7449">
      <w:pPr>
        <w:pStyle w:val="ListBullet"/>
        <w:spacing w:line="240" w:lineRule="auto"/>
        <w:rPr/>
      </w:pPr>
      <w:r w:rsidR="6B55DCA1">
        <w:rPr/>
        <w:t>steril B8-kopp</w:t>
      </w:r>
    </w:p>
    <w:p w:rsidR="6B55DCA1" w:rsidP="06F184AB" w:rsidRDefault="6B55DCA1" w14:paraId="393BADFA">
      <w:pPr>
        <w:pStyle w:val="ListBullet"/>
        <w:spacing w:line="240" w:lineRule="auto"/>
        <w:rPr/>
      </w:pPr>
      <w:r w:rsidR="6B55DCA1">
        <w:rPr/>
        <w:t>steril sårspruta</w:t>
      </w:r>
    </w:p>
    <w:p w:rsidR="6B55DCA1" w:rsidP="06F184AB" w:rsidRDefault="6B55DCA1" w14:paraId="398CDB9A">
      <w:pPr>
        <w:pStyle w:val="ListBullet"/>
        <w:spacing w:line="240" w:lineRule="auto"/>
        <w:rPr/>
      </w:pPr>
      <w:r w:rsidR="6B55DCA1">
        <w:rPr/>
        <w:t xml:space="preserve">sterila </w:t>
      </w:r>
      <w:r w:rsidR="6B55DCA1">
        <w:rPr/>
        <w:t>Lichtwitznålar</w:t>
      </w:r>
    </w:p>
    <w:p w:rsidR="6B55DCA1" w:rsidP="06F184AB" w:rsidRDefault="6B55DCA1" w14:paraId="717EE147" w14:textId="2F3906AD">
      <w:pPr>
        <w:pStyle w:val="ListBullet"/>
        <w:keepNext w:val="1"/>
        <w:spacing w:line="240" w:lineRule="auto"/>
        <w:rPr/>
      </w:pPr>
      <w:r w:rsidR="6B55DCA1">
        <w:rPr/>
        <w:t>NaCl</w:t>
      </w:r>
      <w:r w:rsidR="01B538B8">
        <w:rPr/>
        <w:t xml:space="preserve"> 9 mg/ml</w:t>
      </w:r>
      <w:r w:rsidR="5DF48B3F">
        <w:rPr/>
        <w:t>,</w:t>
      </w:r>
      <w:r w:rsidR="01B538B8">
        <w:rPr/>
        <w:t xml:space="preserve"> 250 ml</w:t>
      </w:r>
      <w:r w:rsidR="18FF7BA9">
        <w:rPr/>
        <w:t xml:space="preserve"> flaska</w:t>
      </w:r>
    </w:p>
    <w:p w:rsidR="3FC6AF3B" w:rsidP="06F184AB" w:rsidRDefault="3FC6AF3B" w14:paraId="0A21E94D" w14:textId="76A5C15C">
      <w:pPr>
        <w:pStyle w:val="Heading3"/>
        <w:keepNext w:val="1"/>
      </w:pPr>
      <w:r w:rsidR="3FC6AF3B">
        <w:rPr/>
        <w:t>Genomförande</w:t>
      </w:r>
    </w:p>
    <w:p w:rsidR="3200C240" w:rsidP="06F184AB" w:rsidRDefault="3200C240" w14:paraId="0C3383FB" w14:textId="49DF2CCE">
      <w:pPr>
        <w:pStyle w:val="ListBullet"/>
        <w:spacing w:line="240" w:lineRule="auto"/>
        <w:rPr/>
      </w:pPr>
      <w:r w:rsidR="3200C240">
        <w:rPr/>
        <w:t>I</w:t>
      </w:r>
      <w:r w:rsidR="6182B1A6">
        <w:rPr/>
        <w:t>nformera patienten</w:t>
      </w:r>
      <w:r w:rsidR="5E99236A">
        <w:rPr/>
        <w:t xml:space="preserve"> om proceduren</w:t>
      </w:r>
      <w:r w:rsidR="4D83322A">
        <w:rPr/>
        <w:t>.</w:t>
      </w:r>
    </w:p>
    <w:p w:rsidR="51778300" w:rsidP="06F184AB" w:rsidRDefault="51778300" w14:paraId="5CE35BC4" w14:textId="36AFCE64">
      <w:pPr>
        <w:pStyle w:val="ListBullet"/>
        <w:spacing w:line="240" w:lineRule="auto"/>
        <w:rPr/>
      </w:pPr>
      <w:r w:rsidR="51778300">
        <w:rPr/>
        <w:t>S</w:t>
      </w:r>
      <w:r w:rsidR="6182B1A6">
        <w:rPr/>
        <w:t>ätt på patienten ett plastförkläde</w:t>
      </w:r>
      <w:r w:rsidR="0E29F083">
        <w:rPr/>
        <w:t>.</w:t>
      </w:r>
    </w:p>
    <w:p w:rsidR="6235DB32" w:rsidP="06F184AB" w:rsidRDefault="6235DB32" w14:paraId="23B4599D" w14:textId="0B55DF06">
      <w:pPr>
        <w:pStyle w:val="ListBullet"/>
        <w:spacing w:line="240" w:lineRule="auto"/>
        <w:rPr/>
      </w:pPr>
      <w:r w:rsidR="6235DB32">
        <w:rPr/>
        <w:t>Ta fram</w:t>
      </w:r>
      <w:r w:rsidR="6182B1A6">
        <w:rPr/>
        <w:t xml:space="preserve"> rondskål och cellstoff</w:t>
      </w:r>
      <w:r w:rsidR="04285675">
        <w:rPr/>
        <w:t>.</w:t>
      </w:r>
    </w:p>
    <w:p w:rsidR="7451D3B9" w:rsidP="06F184AB" w:rsidRDefault="7451D3B9" w14:paraId="523C5D71" w14:textId="3DC41586">
      <w:pPr>
        <w:pStyle w:val="ListBullet"/>
        <w:spacing w:line="240" w:lineRule="auto"/>
        <w:rPr/>
      </w:pPr>
      <w:r w:rsidR="7451D3B9">
        <w:rPr/>
        <w:t>Plocka</w:t>
      </w:r>
      <w:r w:rsidR="6182B1A6">
        <w:rPr/>
        <w:t xml:space="preserve"> fram ut</w:t>
      </w:r>
      <w:r w:rsidR="7A59A2A1">
        <w:rPr/>
        <w:t>rustning</w:t>
      </w:r>
      <w:r w:rsidR="6182B1A6">
        <w:rPr/>
        <w:t xml:space="preserve"> enligt ovan</w:t>
      </w:r>
      <w:r w:rsidR="65DCD8A0">
        <w:rPr/>
        <w:t>.</w:t>
      </w:r>
    </w:p>
    <w:p w:rsidR="6EDE3AB3" w:rsidP="06F184AB" w:rsidRDefault="6EDE3AB3" w14:paraId="2B04D0B3" w14:textId="07BA8306">
      <w:pPr>
        <w:pStyle w:val="ListBullet"/>
        <w:spacing w:line="240" w:lineRule="auto"/>
        <w:rPr/>
      </w:pPr>
      <w:r w:rsidR="6EDE3AB3">
        <w:rPr/>
        <w:t>S</w:t>
      </w:r>
      <w:r w:rsidR="6182B1A6">
        <w:rPr/>
        <w:t>täll dig snett bakom patienten - sätt ena handen mot patientens panna och stötta huvudet mot din överarm</w:t>
      </w:r>
      <w:r w:rsidR="47AD49FC">
        <w:rPr/>
        <w:t>.</w:t>
      </w:r>
    </w:p>
    <w:p w:rsidR="045B064C" w:rsidP="06F184AB" w:rsidRDefault="045B064C" w14:paraId="2456E7B4" w14:textId="3625C608">
      <w:pPr>
        <w:pStyle w:val="ListBullet"/>
        <w:spacing w:line="240" w:lineRule="auto"/>
        <w:rPr>
          <w:b w:val="1"/>
          <w:bCs w:val="1"/>
        </w:rPr>
      </w:pPr>
      <w:r w:rsidR="045B064C">
        <w:rPr/>
        <w:t>L</w:t>
      </w:r>
      <w:r w:rsidR="6182B1A6">
        <w:rPr/>
        <w:t xml:space="preserve">äkaren bedövar slemhinnorna i patientens näshåla med </w:t>
      </w:r>
      <w:r w:rsidR="6182B1A6">
        <w:rPr/>
        <w:t>stålpinnar</w:t>
      </w:r>
      <w:r w:rsidR="6182B1A6">
        <w:rPr/>
        <w:t xml:space="preserve"> doppade i </w:t>
      </w:r>
      <w:r w:rsidR="6182B1A6">
        <w:rPr/>
        <w:t>Lidokain-Nafazolin</w:t>
      </w:r>
      <w:r w:rsidR="6182B1A6">
        <w:rPr/>
        <w:t xml:space="preserve">. </w:t>
      </w:r>
      <w:r w:rsidRPr="06F184AB" w:rsidR="6182B1A6">
        <w:rPr>
          <w:b w:val="1"/>
          <w:bCs w:val="1"/>
        </w:rPr>
        <w:t>Tänk på att titta till patienten! Många mår illa när de har pinnarna i näsan!</w:t>
      </w:r>
    </w:p>
    <w:p w:rsidR="7FC6BB4C" w:rsidP="06F184AB" w:rsidRDefault="7FC6BB4C" w14:paraId="0917F092" w14:textId="748A5FD2">
      <w:pPr>
        <w:pStyle w:val="ListBullet"/>
        <w:spacing w:line="240" w:lineRule="auto"/>
        <w:rPr>
          <w:b w:val="1"/>
          <w:bCs w:val="1"/>
        </w:rPr>
      </w:pPr>
      <w:r w:rsidR="7FC6BB4C">
        <w:rPr/>
        <w:t>E</w:t>
      </w:r>
      <w:r w:rsidR="6182B1A6">
        <w:rPr/>
        <w:t xml:space="preserve">fter 5 - 10 minuter tas bedövningspinnarna bort - därefter förs </w:t>
      </w:r>
      <w:r w:rsidR="6182B1A6">
        <w:rPr/>
        <w:t>Lichtwitznålar</w:t>
      </w:r>
      <w:r w:rsidR="6182B1A6">
        <w:rPr/>
        <w:t xml:space="preserve"> in i näsans bihålor. </w:t>
      </w:r>
      <w:r w:rsidRPr="06F184AB" w:rsidR="6182B1A6">
        <w:rPr>
          <w:b w:val="1"/>
          <w:bCs w:val="1"/>
        </w:rPr>
        <w:t>Stötta under tiden patientens huvud som tidigare</w:t>
      </w:r>
      <w:r w:rsidR="6182B1A6">
        <w:rPr/>
        <w:t>.</w:t>
      </w:r>
      <w:r w:rsidRPr="06F184AB" w:rsidR="6182B1A6">
        <w:rPr>
          <w:b w:val="1"/>
          <w:bCs w:val="1"/>
        </w:rPr>
        <w:t xml:space="preserve"> Håll stadigt! </w:t>
      </w:r>
    </w:p>
    <w:p w:rsidR="2474A6BE" w:rsidP="06F184AB" w:rsidRDefault="2474A6BE" w14:paraId="008E48BC" w14:textId="3104B69C">
      <w:pPr>
        <w:pStyle w:val="ListBullet"/>
        <w:spacing w:after="0" w:line="240" w:lineRule="auto"/>
        <w:ind w:right="0"/>
        <w:rPr>
          <w:b w:val="1"/>
          <w:bCs w:val="1"/>
        </w:rPr>
      </w:pPr>
      <w:r w:rsidR="2474A6BE">
        <w:rPr/>
        <w:t>H</w:t>
      </w:r>
      <w:r w:rsidR="6182B1A6">
        <w:rPr/>
        <w:t xml:space="preserve">äll upp </w:t>
      </w:r>
      <w:r w:rsidR="6182B1A6">
        <w:rPr/>
        <w:t>NaCl</w:t>
      </w:r>
      <w:r w:rsidR="6182B1A6">
        <w:rPr/>
        <w:t xml:space="preserve"> i en B8-kopp - en steril sårspruta fylls med </w:t>
      </w:r>
      <w:r w:rsidR="6182B1A6">
        <w:rPr/>
        <w:t>NaCl</w:t>
      </w:r>
      <w:r w:rsidR="6182B1A6">
        <w:rPr/>
        <w:t xml:space="preserve"> 9 mg/ml, </w:t>
      </w:r>
      <w:r w:rsidRPr="06F184AB" w:rsidR="6182B1A6">
        <w:rPr>
          <w:b w:val="1"/>
          <w:bCs w:val="1"/>
        </w:rPr>
        <w:t>iakttag försiktighet med sårsprutans mynning så att steriliteten bibehålls</w:t>
      </w:r>
      <w:r w:rsidR="6182B1A6">
        <w:rPr/>
        <w:t>.</w:t>
      </w:r>
    </w:p>
    <w:p w:rsidR="047B812C" w:rsidP="06F184AB" w:rsidRDefault="047B812C" w14:paraId="3EC75CEF" w14:textId="7D55B36E">
      <w:pPr>
        <w:pStyle w:val="ListBullet"/>
        <w:spacing w:after="0" w:line="240" w:lineRule="auto"/>
        <w:ind w:right="0"/>
        <w:rPr>
          <w:b w:val="1"/>
          <w:bCs w:val="1"/>
        </w:rPr>
      </w:pPr>
      <w:r w:rsidR="047B812C">
        <w:rPr/>
        <w:t>L</w:t>
      </w:r>
      <w:r w:rsidR="6182B1A6">
        <w:rPr/>
        <w:t>äkaren spolar rent i bihålorna</w:t>
      </w:r>
      <w:r w:rsidR="6A944BC3">
        <w:rPr/>
        <w:t>.</w:t>
      </w:r>
    </w:p>
    <w:p w:rsidR="3E9DBBB2" w:rsidP="06F184AB" w:rsidRDefault="3E9DBBB2" w14:paraId="0A61F504" w14:textId="68368A1E">
      <w:pPr>
        <w:pStyle w:val="ListBullet"/>
        <w:spacing w:after="0" w:line="240" w:lineRule="auto"/>
        <w:ind w:right="0"/>
        <w:rPr/>
      </w:pPr>
      <w:r w:rsidR="3E9DBBB2">
        <w:rPr/>
        <w:t>H</w:t>
      </w:r>
      <w:r w:rsidR="6182B1A6">
        <w:rPr/>
        <w:t>åll rondskålen framför patienten eller låt eventuellt patienten hålla skålen själv</w:t>
      </w:r>
      <w:r w:rsidR="42047CF3">
        <w:rPr/>
        <w:t>.</w:t>
      </w:r>
    </w:p>
    <w:p w:rsidR="510EDACF" w:rsidP="06F184AB" w:rsidRDefault="510EDACF" w14:paraId="4AA587EF" w14:textId="79504FEF">
      <w:pPr>
        <w:pStyle w:val="ListBullet"/>
        <w:spacing w:after="0" w:line="240" w:lineRule="auto"/>
        <w:ind w:right="0"/>
        <w:rPr/>
      </w:pPr>
      <w:r w:rsidR="510EDACF">
        <w:rPr/>
        <w:t>P</w:t>
      </w:r>
      <w:r w:rsidR="6182B1A6">
        <w:rPr/>
        <w:t>atientens huvud böjs nedåt över rondskålen under tiden läkaren spolar</w:t>
      </w:r>
      <w:r w:rsidR="1312563F">
        <w:rPr/>
        <w:t>.</w:t>
      </w:r>
    </w:p>
    <w:p w:rsidR="3B55DFC8" w:rsidP="06F184AB" w:rsidRDefault="3B55DFC8" w14:paraId="37C7D7A8" w14:textId="6C4D64AD">
      <w:pPr>
        <w:pStyle w:val="ListBullet"/>
        <w:spacing w:after="0" w:line="240" w:lineRule="auto"/>
        <w:ind w:right="0"/>
        <w:rPr>
          <w:b w:val="1"/>
          <w:bCs w:val="1"/>
        </w:rPr>
      </w:pPr>
      <w:r w:rsidRPr="06F184AB" w:rsidR="3B55DFC8">
        <w:rPr>
          <w:b w:val="1"/>
          <w:bCs w:val="1"/>
        </w:rPr>
        <w:t>O</w:t>
      </w:r>
      <w:r w:rsidRPr="06F184AB" w:rsidR="6182B1A6">
        <w:rPr>
          <w:b w:val="1"/>
          <w:bCs w:val="1"/>
        </w:rPr>
        <w:t xml:space="preserve">bservera </w:t>
      </w:r>
      <w:r w:rsidR="6182B1A6">
        <w:rPr/>
        <w:t>patienten</w:t>
      </w:r>
      <w:r w:rsidRPr="06F184AB" w:rsidR="6182B1A6">
        <w:rPr>
          <w:b w:val="1"/>
          <w:bCs w:val="1"/>
        </w:rPr>
        <w:t xml:space="preserve"> </w:t>
      </w:r>
      <w:r w:rsidR="6182B1A6">
        <w:rPr/>
        <w:t xml:space="preserve">noga - ingreppet kan upplevas obehagligt av patienten och kan innebära </w:t>
      </w:r>
      <w:r w:rsidRPr="06F184AB" w:rsidR="6182B1A6">
        <w:rPr>
          <w:b w:val="1"/>
          <w:bCs w:val="1"/>
        </w:rPr>
        <w:t>ökad svimningsbenägenhet</w:t>
      </w:r>
      <w:r w:rsidRPr="06F184AB" w:rsidR="2966BACF">
        <w:rPr>
          <w:b w:val="1"/>
          <w:bCs w:val="1"/>
        </w:rPr>
        <w:t>.</w:t>
      </w:r>
    </w:p>
    <w:p w:rsidR="06F184AB" w:rsidP="06F184AB" w:rsidRDefault="06F184AB" w14:paraId="1B643CE6" w14:textId="3977F2A4">
      <w:pPr>
        <w:pStyle w:val="Heading2"/>
        <w:keepNext w:val="1"/>
      </w:pPr>
    </w:p>
    <w:p w:rsidR="06F184AB" w:rsidP="06F184AB" w:rsidRDefault="06F184AB" w14:paraId="6E866CBB" w14:textId="7EBEC16F">
      <w:pPr>
        <w:pStyle w:val="Normal"/>
      </w:pPr>
    </w:p>
    <w:p w:rsidR="06F184AB" w:rsidP="06F184AB" w:rsidRDefault="06F184AB" w14:paraId="164C4261" w14:textId="1EDB4D3A">
      <w:pPr>
        <w:pStyle w:val="Normal"/>
      </w:pPr>
    </w:p>
    <w:p w:rsidR="06F184AB" w:rsidP="06F184AB" w:rsidRDefault="06F184AB" w14:paraId="0BA1B9AF" w14:textId="27F081D8">
      <w:pPr>
        <w:pStyle w:val="Normal"/>
      </w:pPr>
    </w:p>
    <w:p w:rsidR="06F184AB" w:rsidP="06F184AB" w:rsidRDefault="06F184AB" w14:paraId="724791A3" w14:textId="294172BB">
      <w:pPr>
        <w:pStyle w:val="Normal"/>
        <w:sectPr w:rsidR="00A447BA" w:rsidSect="00A447B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:rsidRPr="00A447BA" w:rsidR="00A447BA" w:rsidP="06F184AB" w:rsidRDefault="00A447BA" w14:paraId="1343ECA9" w14:textId="0E7B4CD0">
      <w:pPr>
        <w:pStyle w:val="Normal"/>
        <w:keepNext/>
        <w:spacing w:after="0" w:line="240" w:lineRule="auto"/>
        <w:ind w:left="0" w:right="0"/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447B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46836C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14715E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56F02F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2234D3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2" w15:restartNumberingAfterBreak="0">
    <w:nsid w:val="26AE154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3" w15:restartNumberingAfterBreak="0">
    <w:nsid w:val="3389486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9B102E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7" w15:restartNumberingAfterBreak="0">
    <w:nsid w:val="3EE3388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550B3FC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14380817">
    <w:abstractNumId w:val="26"/>
  </w:num>
  <w:num w:numId="2" w16cid:durableId="1448084827">
    <w:abstractNumId w:val="23"/>
  </w:num>
  <w:num w:numId="3" w16cid:durableId="505022115">
    <w:abstractNumId w:val="0"/>
  </w:num>
  <w:num w:numId="4" w16cid:durableId="1127628597">
    <w:abstractNumId w:val="9"/>
  </w:num>
  <w:num w:numId="5" w16cid:durableId="1342198163">
    <w:abstractNumId w:val="24"/>
  </w:num>
  <w:num w:numId="6" w16cid:durableId="1249848796">
    <w:abstractNumId w:val="3"/>
  </w:num>
  <w:num w:numId="7" w16cid:durableId="1722360370">
    <w:abstractNumId w:val="19"/>
  </w:num>
  <w:num w:numId="8" w16cid:durableId="196698632">
    <w:abstractNumId w:val="14"/>
  </w:num>
  <w:num w:numId="9" w16cid:durableId="1059209835">
    <w:abstractNumId w:val="1"/>
  </w:num>
  <w:num w:numId="10" w16cid:durableId="1048840637">
    <w:abstractNumId w:val="1"/>
  </w:num>
  <w:num w:numId="11" w16cid:durableId="768349806">
    <w:abstractNumId w:val="4"/>
  </w:num>
  <w:num w:numId="12" w16cid:durableId="794329004">
    <w:abstractNumId w:val="6"/>
  </w:num>
  <w:num w:numId="13" w16cid:durableId="80491197">
    <w:abstractNumId w:val="21"/>
  </w:num>
  <w:num w:numId="14" w16cid:durableId="1755199697">
    <w:abstractNumId w:val="16"/>
  </w:num>
  <w:num w:numId="15" w16cid:durableId="476993170">
    <w:abstractNumId w:val="10"/>
  </w:num>
  <w:num w:numId="16" w16cid:durableId="191040514">
    <w:abstractNumId w:val="20"/>
  </w:num>
  <w:num w:numId="17" w16cid:durableId="565381423">
    <w:abstractNumId w:val="7"/>
  </w:num>
  <w:num w:numId="18" w16cid:durableId="1886870516">
    <w:abstractNumId w:val="18"/>
  </w:num>
  <w:num w:numId="19" w16cid:durableId="1633360603">
    <w:abstractNumId w:val="25"/>
  </w:num>
  <w:num w:numId="20" w16cid:durableId="1326472668">
    <w:abstractNumId w:val="12"/>
  </w:num>
  <w:num w:numId="21" w16cid:durableId="251592780">
    <w:abstractNumId w:val="5"/>
  </w:num>
  <w:num w:numId="22" w16cid:durableId="414982811">
    <w:abstractNumId w:val="22"/>
  </w:num>
  <w:num w:numId="23" w16cid:durableId="1362632375">
    <w:abstractNumId w:val="8"/>
  </w:num>
  <w:num w:numId="24" w16cid:durableId="2048526392">
    <w:abstractNumId w:val="11"/>
  </w:num>
  <w:num w:numId="25" w16cid:durableId="33115994">
    <w:abstractNumId w:val="15"/>
  </w:num>
  <w:num w:numId="26" w16cid:durableId="1982928744">
    <w:abstractNumId w:val="2"/>
  </w:num>
  <w:num w:numId="27" w16cid:durableId="364869582">
    <w:abstractNumId w:val="13"/>
  </w:num>
  <w:num w:numId="28" w16cid:durableId="20201529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7BA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B538B8"/>
    <w:rsid w:val="024801E3"/>
    <w:rsid w:val="04285675"/>
    <w:rsid w:val="045B064C"/>
    <w:rsid w:val="047B812C"/>
    <w:rsid w:val="04C63EF7"/>
    <w:rsid w:val="04E9F55B"/>
    <w:rsid w:val="06F184AB"/>
    <w:rsid w:val="0C405E83"/>
    <w:rsid w:val="0E29F083"/>
    <w:rsid w:val="0E8DD9AA"/>
    <w:rsid w:val="1312563F"/>
    <w:rsid w:val="163A54A6"/>
    <w:rsid w:val="18FF7BA9"/>
    <w:rsid w:val="1B4BE62E"/>
    <w:rsid w:val="21D50BA7"/>
    <w:rsid w:val="241C4B18"/>
    <w:rsid w:val="2474A6BE"/>
    <w:rsid w:val="2966BACF"/>
    <w:rsid w:val="2B8DB2C5"/>
    <w:rsid w:val="2BE48D53"/>
    <w:rsid w:val="2DF2CFCB"/>
    <w:rsid w:val="2E27E39B"/>
    <w:rsid w:val="2F299E9E"/>
    <w:rsid w:val="315C3021"/>
    <w:rsid w:val="3200C240"/>
    <w:rsid w:val="37FA191C"/>
    <w:rsid w:val="3839CD0B"/>
    <w:rsid w:val="394449EA"/>
    <w:rsid w:val="3B55DFC8"/>
    <w:rsid w:val="3D767818"/>
    <w:rsid w:val="3E9DBBB2"/>
    <w:rsid w:val="3FC6AF3B"/>
    <w:rsid w:val="3FF53A7E"/>
    <w:rsid w:val="40D11FAA"/>
    <w:rsid w:val="42047CF3"/>
    <w:rsid w:val="4284B829"/>
    <w:rsid w:val="4545F18C"/>
    <w:rsid w:val="47893DB9"/>
    <w:rsid w:val="47AD49FC"/>
    <w:rsid w:val="4BF10BF3"/>
    <w:rsid w:val="4D83322A"/>
    <w:rsid w:val="510EDACF"/>
    <w:rsid w:val="51778300"/>
    <w:rsid w:val="51BE4A1C"/>
    <w:rsid w:val="54768B02"/>
    <w:rsid w:val="5DF48B3F"/>
    <w:rsid w:val="5E17C998"/>
    <w:rsid w:val="5E99236A"/>
    <w:rsid w:val="6182B1A6"/>
    <w:rsid w:val="6228B9BF"/>
    <w:rsid w:val="6235DB32"/>
    <w:rsid w:val="647B2B65"/>
    <w:rsid w:val="65DCD8A0"/>
    <w:rsid w:val="6813AC36"/>
    <w:rsid w:val="6A944BC3"/>
    <w:rsid w:val="6B2CF8ED"/>
    <w:rsid w:val="6B55DCA1"/>
    <w:rsid w:val="6C3B7AE3"/>
    <w:rsid w:val="6EDE3AB3"/>
    <w:rsid w:val="7451D3B9"/>
    <w:rsid w:val="7706FEDB"/>
    <w:rsid w:val="77F31281"/>
    <w:rsid w:val="78C92D9D"/>
    <w:rsid w:val="7A59A2A1"/>
    <w:rsid w:val="7BB104F3"/>
    <w:rsid w:val="7FC6B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7B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447BA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Käkspolning</dc:title>
  <dc:subject/>
  <dc:creator>patrik.jens.johansson@vgregion.se</dc:creator>
  <keywords/>
  <lastModifiedBy>Päivi Kyllönen</lastModifiedBy>
  <revision>3</revision>
  <lastPrinted>2016-03-31T10:56:00.0000000Z</lastPrinted>
  <dcterms:created xsi:type="dcterms:W3CDTF">2022-05-05T11:35:00.0000000Z</dcterms:created>
  <dcterms:modified xsi:type="dcterms:W3CDTF">2024-12-19T14:57:41.0000000Z</dcterms:modified>
</coreProperties>
</file>