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0545ED" w:rsidP="11D37A95" w:rsidRDefault="000545ED" w14:textId="77777777" w14:paraId="51503618">
      <w:pPr>
        <w:pStyle w:val="Heading1"/>
        <w:keepNext w:val="1"/>
        <w:rPr>
          <w:rFonts w:ascii="Arial Fet" w:hAnsi="Arial Fet" w:cs="Arial"/>
          <w:b w:val="1"/>
          <w:bCs w:val="1"/>
          <w:sz w:val="32"/>
          <w:szCs w:val="32"/>
        </w:rPr>
      </w:pPr>
      <w:r w:rsidR="0DEBDEDF">
        <w:rPr/>
        <w:t>Kuratorskontakt vid sexuellt övergrepp</w:t>
      </w:r>
    </w:p>
    <w:p w:rsidR="000545ED" w:rsidP="11D37A95" w:rsidRDefault="000545ED" w14:textId="77777777" w14:paraId="54881273">
      <w:pPr>
        <w:pStyle w:val="ListParagraph"/>
        <w:keepNext w:val="1"/>
        <w:numPr>
          <w:ilvl w:val="1"/>
          <w:numId w:val="21"/>
        </w:numPr>
        <w:rPr>
          <w:sz w:val="24"/>
          <w:szCs w:val="24"/>
        </w:rPr>
      </w:pPr>
      <w:r w:rsidR="0DEBDEDF">
        <w:rPr/>
        <w:t>Vid sexuellt övergrepp ska det alltid faxas ett meddelande till gynmottagningens kurator, görs av USK/SSK, detta för att det snarast ska kunna tas kontakt med patienten.</w:t>
      </w:r>
    </w:p>
    <w:p w:rsidR="000545ED" w:rsidP="11D37A95" w:rsidRDefault="000545ED" w14:paraId="018553BA" w14:textId="77CDC54D">
      <w:pPr>
        <w:pStyle w:val="ListParagraph"/>
        <w:keepNext w:val="1"/>
        <w:numPr>
          <w:numId w:val="0"/>
        </w:numPr>
        <w:rPr>
          <w:sz w:val="24"/>
          <w:szCs w:val="24"/>
        </w:rPr>
      </w:pPr>
    </w:p>
    <w:p w:rsidR="000545ED" w:rsidP="11D37A95" w:rsidRDefault="000545ED" w14:paraId="1F41EB37" w14:textId="65C03CFF">
      <w:pPr>
        <w:pStyle w:val="ListParagraph"/>
        <w:numPr>
          <w:ilvl w:val="1"/>
          <w:numId w:val="21"/>
        </w:numPr>
        <w:rPr>
          <w:sz w:val="24"/>
          <w:szCs w:val="24"/>
        </w:rPr>
      </w:pPr>
      <w:r w:rsidR="0DEBDEDF">
        <w:rPr/>
        <w:t xml:space="preserve">Meddelande till kuratorn </w:t>
      </w:r>
      <w:r w:rsidRPr="11D37A95" w:rsidR="0DEBDEDF">
        <w:rPr>
          <w:i w:val="1"/>
          <w:iCs w:val="1"/>
        </w:rPr>
        <w:t>(Patient/anhörig som är i behov av kuratorkontakt)</w:t>
      </w:r>
      <w:r w:rsidR="0DEBDEDF">
        <w:rPr/>
        <w:t xml:space="preserve"> finns i pärm på lila torg samt i pärm vid koordinatorsplatsen.</w:t>
      </w:r>
    </w:p>
    <w:p w:rsidR="000545ED" w:rsidP="11D37A95" w:rsidRDefault="000545ED" w14:paraId="5E2ACD12" w14:textId="50EDE0EB">
      <w:pPr>
        <w:pStyle w:val="ListParagraph"/>
        <w:numPr>
          <w:numId w:val="0"/>
        </w:numPr>
        <w:rPr>
          <w:sz w:val="24"/>
          <w:szCs w:val="24"/>
        </w:rPr>
      </w:pPr>
    </w:p>
    <w:p w:rsidR="000545ED" w:rsidP="11D37A95" w:rsidRDefault="000545ED" w14:paraId="5992001F" w14:textId="406ED604">
      <w:pPr>
        <w:pStyle w:val="ListParagraph"/>
        <w:numPr>
          <w:ilvl w:val="1"/>
          <w:numId w:val="21"/>
        </w:numPr>
        <w:rPr>
          <w:sz w:val="24"/>
          <w:szCs w:val="24"/>
        </w:rPr>
      </w:pPr>
      <w:r w:rsidR="0DEBDEDF">
        <w:rPr/>
        <w:t>Viktigt att ta reda på patientens telefonnummer och kontaktuppgifter.</w:t>
      </w:r>
    </w:p>
    <w:p w:rsidR="000545ED" w:rsidP="11D37A95" w:rsidRDefault="000545ED" w14:paraId="33B3171D" w14:textId="5D0D904F">
      <w:pPr>
        <w:pStyle w:val="ListParagraph"/>
        <w:numPr>
          <w:numId w:val="0"/>
        </w:numPr>
        <w:rPr>
          <w:sz w:val="24"/>
          <w:szCs w:val="24"/>
        </w:rPr>
      </w:pPr>
    </w:p>
    <w:p w:rsidR="000545ED" w:rsidP="11D37A95" w:rsidRDefault="000545ED" w14:paraId="67F6394C" w14:textId="506CF627">
      <w:pPr>
        <w:pStyle w:val="ListParagraph"/>
        <w:numPr>
          <w:ilvl w:val="1"/>
          <w:numId w:val="21"/>
        </w:numPr>
        <w:rPr>
          <w:sz w:val="24"/>
          <w:szCs w:val="24"/>
        </w:rPr>
      </w:pPr>
      <w:r w:rsidR="0DEBDEDF">
        <w:rPr/>
        <w:t>Faxen på kuratorsmottagningen är en s.k. säker fax och numret finns inlagt i akutmottagningens fax vid koordinatorn.</w:t>
      </w:r>
    </w:p>
    <w:p w:rsidR="000545ED" w:rsidP="11D37A95" w:rsidRDefault="000545ED" w14:paraId="19D5D7B1" w14:textId="6BAFDEB8">
      <w:pPr>
        <w:pStyle w:val="ListParagraph"/>
        <w:numPr>
          <w:numId w:val="0"/>
        </w:numPr>
        <w:rPr>
          <w:sz w:val="24"/>
          <w:szCs w:val="24"/>
        </w:rPr>
      </w:pPr>
    </w:p>
    <w:p w:rsidR="000545ED" w:rsidP="11D37A95" w:rsidRDefault="000545ED" w14:paraId="16C160E8" w14:textId="29C709D0">
      <w:pPr>
        <w:pStyle w:val="ListParagraph"/>
        <w:numPr>
          <w:ilvl w:val="1"/>
          <w:numId w:val="21"/>
        </w:numPr>
        <w:rPr>
          <w:sz w:val="24"/>
          <w:szCs w:val="24"/>
        </w:rPr>
      </w:pPr>
      <w:r w:rsidR="0DEBDEDF">
        <w:rPr/>
        <w:t>Kontrollerar att faxet har gått fram, detta görs på kommunikations-rapporten</w:t>
      </w:r>
      <w:r w:rsidR="7D27B02F">
        <w:rPr/>
        <w:t>.</w:t>
      </w:r>
    </w:p>
    <w:p w:rsidR="000545ED" w:rsidP="11D37A95" w:rsidRDefault="000545ED" w14:paraId="69A33E5E" w14:textId="1F15EC1A">
      <w:pPr>
        <w:pStyle w:val="ListParagraph"/>
        <w:numPr>
          <w:numId w:val="0"/>
        </w:numPr>
        <w:rPr>
          <w:sz w:val="24"/>
          <w:szCs w:val="24"/>
        </w:rPr>
      </w:pPr>
    </w:p>
    <w:p w:rsidR="000545ED" w:rsidP="11D37A95" w:rsidRDefault="000545ED" w14:paraId="280FB58B" w14:textId="55728AED">
      <w:pPr>
        <w:pStyle w:val="ListParagraph"/>
        <w:numPr>
          <w:ilvl w:val="1"/>
          <w:numId w:val="21"/>
        </w:numPr>
        <w:rPr>
          <w:sz w:val="24"/>
          <w:szCs w:val="24"/>
        </w:rPr>
      </w:pPr>
      <w:r w:rsidR="0DEBDEDF">
        <w:rPr/>
        <w:t>Dokumentet som faxats ska sedan följa med i patientens journal.</w:t>
      </w:r>
    </w:p>
    <w:p w:rsidR="000545ED" w:rsidP="11D37A95" w:rsidRDefault="000545ED" w14:paraId="676C2FC9" w14:textId="51BD32FC">
      <w:pPr>
        <w:pStyle w:val="Normal"/>
        <w:sectPr w:rsidR="000545ED" w:rsidSect="000545E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bookmarkEnd w:id="0"/>
    <w:p w:rsidR="3180D6E0" w:rsidP="3180D6E0" w:rsidRDefault="3180D6E0" w14:paraId="74C6C5C4" w14:textId="2100BB94">
      <w:pPr>
        <w:pStyle w:val="Normal"/>
        <w:ind w:left="0"/>
        <w:rPr>
          <w:i w:val="1"/>
          <w:iCs w:val="1"/>
        </w:rPr>
      </w:pPr>
    </w:p>
    <w:sectPr w:rsidRPr="00536A5A" w:rsidR="00536A5A" w:rsidSect="000545ED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19">
    <w:nsid w:val="72712e8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42B83EBD"/>
    <w:multiLevelType w:val="hybridMultilevel"/>
    <w:tmpl w:val="4F40D912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21">
    <w:abstractNumId w:val="19"/>
  </w:num>
  <w:num w:numId="1" w16cid:durableId="2075199914">
    <w:abstractNumId w:val="18"/>
  </w:num>
  <w:num w:numId="2" w16cid:durableId="427434493">
    <w:abstractNumId w:val="15"/>
  </w:num>
  <w:num w:numId="3" w16cid:durableId="148837474">
    <w:abstractNumId w:val="0"/>
  </w:num>
  <w:num w:numId="4" w16cid:durableId="1074468947">
    <w:abstractNumId w:val="6"/>
  </w:num>
  <w:num w:numId="5" w16cid:durableId="625548661">
    <w:abstractNumId w:val="16"/>
  </w:num>
  <w:num w:numId="6" w16cid:durableId="1217664530">
    <w:abstractNumId w:val="2"/>
  </w:num>
  <w:num w:numId="7" w16cid:durableId="1664121006">
    <w:abstractNumId w:val="11"/>
  </w:num>
  <w:num w:numId="8" w16cid:durableId="240062632">
    <w:abstractNumId w:val="8"/>
  </w:num>
  <w:num w:numId="9" w16cid:durableId="2093425568">
    <w:abstractNumId w:val="1"/>
  </w:num>
  <w:num w:numId="10" w16cid:durableId="1935825127">
    <w:abstractNumId w:val="1"/>
  </w:num>
  <w:num w:numId="11" w16cid:durableId="646396515">
    <w:abstractNumId w:val="3"/>
  </w:num>
  <w:num w:numId="12" w16cid:durableId="364328453">
    <w:abstractNumId w:val="4"/>
  </w:num>
  <w:num w:numId="13" w16cid:durableId="544828405">
    <w:abstractNumId w:val="14"/>
  </w:num>
  <w:num w:numId="14" w16cid:durableId="1041056309">
    <w:abstractNumId w:val="9"/>
  </w:num>
  <w:num w:numId="15" w16cid:durableId="1005785588">
    <w:abstractNumId w:val="7"/>
  </w:num>
  <w:num w:numId="16" w16cid:durableId="1176727787">
    <w:abstractNumId w:val="13"/>
  </w:num>
  <w:num w:numId="17" w16cid:durableId="1508250758">
    <w:abstractNumId w:val="5"/>
  </w:num>
  <w:num w:numId="18" w16cid:durableId="1162816833">
    <w:abstractNumId w:val="10"/>
  </w:num>
  <w:num w:numId="19" w16cid:durableId="2107114333">
    <w:abstractNumId w:val="17"/>
  </w:num>
  <w:num w:numId="20" w16cid:durableId="759641888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45ED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DEBDEDF"/>
    <w:rsid w:val="11D37A95"/>
    <w:rsid w:val="2C6B1B3B"/>
    <w:rsid w:val="3180D6E0"/>
    <w:rsid w:val="39936188"/>
    <w:rsid w:val="647B2B65"/>
    <w:rsid w:val="6B2CF8ED"/>
    <w:rsid w:val="7D27B0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Relationship Type="http://schemas.openxmlformats.org/officeDocument/2006/relationships/glossaryDocument" Target="glossary/document.xml" Id="Rd79927fbb51643c8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14="http://schemas.microsoft.com/office/word/2010/wordml" xmlns:w="http://schemas.openxmlformats.org/wordprocessingml/2006/main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0d598ce-efc3-4013-9ced-1d1269fbab8a}"/>
      </w:docPartPr>
      <w:docPartBody>
        <w:p w14:paraId="3B8A46F5">
          <w:r>
            <w:rPr>
              <w:rStyle w:val="PlaceholderText"/>
            </w:rPr>
            <w:t/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Kuratorskontakt vid sexuellt övergrepp</dc:title>
  <dc:subject/>
  <dc:creator>patrik.jens.johansson@vgregion.se</dc:creator>
  <keywords/>
  <lastModifiedBy>Emely Sandhöj</lastModifiedBy>
  <revision>4</revision>
  <lastPrinted>2016-03-31T10:56:00.0000000Z</lastPrinted>
  <dcterms:created xsi:type="dcterms:W3CDTF">2022-05-05T11:32:00.0000000Z</dcterms:created>
  <dcterms:modified xsi:type="dcterms:W3CDTF">2024-01-23T12:47:25.0000000Z</dcterms:modified>
</coreProperties>
</file>