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69B2203" w:rsidP="169B2203" w:rsidRDefault="169B2203" w14:paraId="56414566" w14:textId="58AC969E">
      <w:pPr>
        <w:pStyle w:val="Normal"/>
        <w:spacing w:after="0" w:afterAutospacing="off"/>
        <w:rPr>
          <w:b w:val="1"/>
          <w:bCs w:val="1"/>
        </w:rPr>
      </w:pPr>
    </w:p>
    <w:p w:rsidR="169B2203" w:rsidP="169B2203" w:rsidRDefault="169B2203" w14:paraId="5EF5DEC8" w14:textId="22A2C962">
      <w:pPr>
        <w:pStyle w:val="Normal"/>
        <w:ind w:left="0"/>
        <w:rPr>
          <w:rFonts w:ascii="Calibri" w:hAnsi="Calibri" w:eastAsia="Calibri" w:cs="Calibri" w:asciiTheme="majorAscii" w:hAnsiTheme="majorAscii" w:eastAsiaTheme="majorAscii" w:cstheme="majorAscii"/>
        </w:rPr>
        <w:sectPr w:rsidR="0028773D" w:rsidSect="0028773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720" w:right="720" w:bottom="720" w:left="720" w:header="283" w:footer="737" w:gutter="0"/>
          <w:cols w:space="708"/>
          <w:noEndnote/>
          <w:titlePg/>
          <w:docGrid w:linePitch="326"/>
        </w:sectPr>
      </w:pPr>
    </w:p>
    <w:p w:rsidR="169B2203" w:rsidP="169B2203" w:rsidRDefault="169B2203" w14:paraId="6404B883" w14:textId="4BAA36F6">
      <w:pPr>
        <w:pStyle w:val="Heading2"/>
      </w:pPr>
    </w:p>
    <w:p w:rsidR="169B2203" w:rsidP="169B2203" w:rsidRDefault="169B2203" w14:paraId="33177C54" w14:textId="2792359F">
      <w:pPr>
        <w:pStyle w:val="Heading2"/>
      </w:pPr>
    </w:p>
    <w:p w:rsidR="6A0B23C8" w:rsidP="169B2203" w:rsidRDefault="6A0B23C8" w14:paraId="268BA852" w14:textId="099F52E6">
      <w:pPr>
        <w:pStyle w:val="Heading2"/>
        <w:rPr>
          <w:b w:val="1"/>
          <w:bCs w:val="1"/>
        </w:rPr>
      </w:pPr>
      <w:r w:rsidR="6A0B23C8">
        <w:rPr/>
        <w:t>Bäcken</w:t>
      </w:r>
      <w:r w:rsidR="742CE2D2">
        <w:rPr/>
        <w:t xml:space="preserve">-, </w:t>
      </w:r>
      <w:r w:rsidR="6A0B23C8">
        <w:rPr/>
        <w:t>femur</w:t>
      </w:r>
      <w:r w:rsidR="7CE0EE09">
        <w:rPr/>
        <w:t xml:space="preserve">-, </w:t>
      </w:r>
      <w:r w:rsidR="6A0B23C8">
        <w:rPr/>
        <w:t>höft</w:t>
      </w:r>
      <w:r w:rsidR="6A0B23C8">
        <w:rPr/>
        <w:t>fraktur/luxation</w:t>
      </w:r>
    </w:p>
    <w:p w:rsidR="6A0B23C8" w:rsidP="169B2203" w:rsidRDefault="6A0B23C8" w14:paraId="3D3B2913" w14:textId="54BE20CD">
      <w:pPr>
        <w:pStyle w:val="Normal"/>
        <w:spacing w:after="0" w:afterAutospacing="off"/>
        <w:rPr>
          <w:rFonts w:ascii="Calibri" w:hAnsi="Calibri" w:eastAsia="Calibri" w:cs="Calibri" w:asciiTheme="majorAscii" w:hAnsiTheme="majorAscii" w:eastAsiaTheme="majorAscii" w:cstheme="majorAscii"/>
          <w:color w:val="FF0000"/>
        </w:rPr>
      </w:pPr>
      <w:r w:rsidRPr="0B593840" w:rsidR="6A0B23C8">
        <w:rPr>
          <w:rFonts w:ascii="Calibri" w:hAnsi="Calibri" w:eastAsia="Calibri" w:cs="Calibri" w:asciiTheme="majorAscii" w:hAnsiTheme="majorAscii" w:eastAsiaTheme="majorAscii" w:cstheme="majorAscii"/>
        </w:rPr>
        <w:t>Vårdprogram</w:t>
      </w:r>
      <w:r w:rsidRPr="0B593840" w:rsidR="69A04F78">
        <w:rPr>
          <w:rFonts w:ascii="Calibri" w:hAnsi="Calibri" w:eastAsia="Calibri" w:cs="Calibri" w:asciiTheme="majorAscii" w:hAnsiTheme="majorAscii" w:eastAsiaTheme="majorAscii" w:cstheme="majorAscii"/>
        </w:rPr>
        <w:t xml:space="preserve"> ORTOPEDI</w:t>
      </w:r>
      <w:r w:rsidRPr="0B593840" w:rsidR="6A0B23C8">
        <w:rPr>
          <w:rFonts w:ascii="Calibri" w:hAnsi="Calibri" w:eastAsia="Calibri" w:cs="Calibri" w:asciiTheme="majorAscii" w:hAnsiTheme="majorAscii" w:eastAsiaTheme="majorAscii" w:cstheme="majorAscii"/>
        </w:rPr>
        <w:t>, Akutmottagningen NÄ</w:t>
      </w:r>
      <w:r w:rsidRPr="0B593840" w:rsidR="6A0B23C8">
        <w:rPr>
          <w:rFonts w:ascii="Calibri" w:hAnsi="Calibri" w:eastAsia="Calibri" w:cs="Calibri" w:asciiTheme="majorAscii" w:hAnsiTheme="majorAscii" w:eastAsiaTheme="majorAscii" w:cstheme="majorAscii"/>
        </w:rPr>
        <w:t>L</w:t>
      </w:r>
    </w:p>
    <w:tbl>
      <w:tblPr>
        <w:tblStyle w:val="TableGrid"/>
        <w:tblW w:w="10017" w:type="dxa"/>
        <w:tblInd w:w="992" w:type="dxa"/>
        <w:tblLayout w:type="fixed"/>
        <w:tblLook w:val="06A0" w:firstRow="1" w:lastRow="0" w:firstColumn="1" w:lastColumn="0" w:noHBand="1" w:noVBand="1"/>
      </w:tblPr>
      <w:tblGrid>
        <w:gridCol w:w="4770"/>
        <w:gridCol w:w="5247"/>
      </w:tblGrid>
      <w:tr w:rsidR="169B2203" w:rsidTr="4B1129D3" w14:paraId="7835D145">
        <w:trPr>
          <w:trHeight w:val="300"/>
        </w:trPr>
        <w:tc>
          <w:tcPr>
            <w:tcW w:w="4770" w:type="dxa"/>
            <w:tcMar/>
          </w:tcPr>
          <w:p w:rsidR="169B2203" w:rsidP="2B12EEDF" w:rsidRDefault="169B2203" w14:paraId="2391984F" w14:textId="05163D47">
            <w:pPr>
              <w:pStyle w:val="MellanrubrikVGR"/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 w:hanging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8"/>
                <w:szCs w:val="28"/>
                <w:lang w:val="sv-SE"/>
              </w:rPr>
            </w:pPr>
            <w:r w:rsidRPr="2B12EEDF" w:rsidR="5BD3466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8"/>
                <w:szCs w:val="28"/>
                <w:lang w:val="sv-SE"/>
              </w:rPr>
              <w:t>Omvårdnadsanamnes</w:t>
            </w:r>
          </w:p>
          <w:p w:rsidR="169B2203" w:rsidP="0B593840" w:rsidRDefault="169B2203" w14:paraId="05872036" w14:textId="79621458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Debut? Beskrivning av händelseförlopp.</w:t>
            </w:r>
          </w:p>
          <w:p w:rsidR="169B2203" w:rsidP="0B593840" w:rsidRDefault="169B2203" w14:paraId="11E43116" w14:textId="4E4C159A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Tidigare sjukdomar? Medicinering? </w:t>
            </w:r>
          </w:p>
          <w:p w:rsidR="169B2203" w:rsidP="0B593840" w:rsidRDefault="169B2203" w14:paraId="56582C10" w14:textId="7ABC3276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Överkänslighet mot läkemedel?</w:t>
            </w:r>
          </w:p>
          <w:p w:rsidR="169B2203" w:rsidP="0B593840" w:rsidRDefault="169B2203" w14:paraId="017E0A55" w14:textId="0F7DD165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Alla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≥75 år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: screening enligt FRESH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, se WEST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-A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“S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köra äldre behov/process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”.</w:t>
            </w:r>
          </w:p>
          <w:p w:rsidR="169B2203" w:rsidP="2B12EEDF" w:rsidRDefault="169B2203" w14:paraId="48BD4D0F" w14:textId="470F1A4A">
            <w:pPr>
              <w:pStyle w:val="MellanrubrikVGR"/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16"/>
                <w:szCs w:val="16"/>
                <w:lang w:val="sv-SE"/>
              </w:rPr>
            </w:pPr>
          </w:p>
          <w:p w:rsidR="169B2203" w:rsidP="2B12EEDF" w:rsidRDefault="169B2203" w14:paraId="637F0DC1" w14:textId="4F8CE287">
            <w:pPr>
              <w:pStyle w:val="MellanrubrikVGR"/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8"/>
                <w:szCs w:val="28"/>
                <w:lang w:val="sv-SE"/>
              </w:rPr>
            </w:pPr>
            <w:r w:rsidRPr="2B12EEDF" w:rsidR="5BD34662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  <w:lang w:val="sv-SE"/>
              </w:rPr>
              <w:t>Omvårdnadsstatus</w:t>
            </w:r>
          </w:p>
          <w:p w:rsidR="169B2203" w:rsidP="0B593840" w:rsidRDefault="169B2203" w14:paraId="143DC578" w14:textId="07869F88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Kommunikation</w:t>
            </w:r>
          </w:p>
          <w:p w:rsidR="169B2203" w:rsidP="0B593840" w:rsidRDefault="169B2203" w14:paraId="4CEC9DCD" w14:textId="484EFEEC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Medvetande grad? (GCS) </w:t>
            </w:r>
          </w:p>
          <w:p w:rsidR="169B2203" w:rsidP="0B593840" w:rsidRDefault="169B2203" w14:paraId="5941AC41" w14:textId="717E5B9F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Orienterad?</w:t>
            </w:r>
          </w:p>
          <w:p w:rsidR="169B2203" w:rsidP="0B593840" w:rsidRDefault="169B2203" w14:paraId="4DBDE9A4" w14:textId="166C813B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Hörsel-, syn-, talsvårigheter?</w:t>
            </w:r>
          </w:p>
          <w:p w:rsidR="2B12EEDF" w:rsidP="0B593840" w:rsidRDefault="2B12EEDF" w14:paraId="573E1884" w14:textId="50F60906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Ej svensktalande – tolkbehov?</w:t>
            </w:r>
          </w:p>
          <w:p w:rsidR="169B2203" w:rsidP="0B593840" w:rsidRDefault="169B2203" w14:paraId="5BCB3714" w14:textId="329C8CB6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Andning</w:t>
            </w:r>
          </w:p>
          <w:p w:rsidR="2B12EEDF" w:rsidP="0B593840" w:rsidRDefault="2B12EEDF" w14:paraId="280DA81A" w14:textId="375070A9">
            <w:pPr>
              <w:pStyle w:val="Normal"/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Andningspåverkan – ytlig, djup, snabb?</w:t>
            </w:r>
          </w:p>
          <w:p w:rsidR="169B2203" w:rsidP="0B593840" w:rsidRDefault="169B2203" w14:paraId="546F2638" w14:textId="1B8E6996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Cirkulation</w:t>
            </w:r>
          </w:p>
          <w:p w:rsidR="169B2203" w:rsidP="0B593840" w:rsidRDefault="169B2203" w14:paraId="500C56FF" w14:textId="68FE3976">
            <w:pPr>
              <w:pStyle w:val="Normal"/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Blödningstecken – 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cirkulatorisk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påverkan?</w:t>
            </w:r>
          </w:p>
          <w:p w:rsidR="169B2203" w:rsidP="0B593840" w:rsidRDefault="169B2203" w14:paraId="4E6EF940" w14:textId="27D0942E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Pulskvalitet, frekvens? </w:t>
            </w:r>
          </w:p>
          <w:p w:rsidR="169B2203" w:rsidP="0B593840" w:rsidRDefault="169B2203" w14:paraId="5E679F93" w14:textId="7F44778D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Yrsel? Perifer kyla?</w:t>
            </w:r>
          </w:p>
          <w:p w:rsidR="169B2203" w:rsidP="0B593840" w:rsidRDefault="169B2203" w14:paraId="1C3FC56A" w14:textId="0900E692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Synlig svullnad över smärtområdet? </w:t>
            </w:r>
          </w:p>
          <w:p w:rsidR="2B12EEDF" w:rsidP="0B593840" w:rsidRDefault="2B12EEDF" w14:paraId="4E84A1EC" w14:textId="1616E895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Skadat ben – påverkat distalstatus? Känselrubbning nedanför skadan?</w:t>
            </w:r>
          </w:p>
          <w:p w:rsidR="2B12EEDF" w:rsidP="0B593840" w:rsidRDefault="2B12EEDF" w14:paraId="5863DEFD" w14:textId="2200282E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OBS! 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Bäcken-/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femurfraktur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kan ge stor blödning!</w:t>
            </w:r>
          </w:p>
          <w:p w:rsidR="169B2203" w:rsidP="0B593840" w:rsidRDefault="169B2203" w14:paraId="5D0C9A79" w14:textId="166FA3C0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Hud</w:t>
            </w:r>
          </w:p>
          <w:p w:rsidR="169B2203" w:rsidP="0B593840" w:rsidRDefault="169B2203" w14:paraId="2ED31CD0" w14:textId="1D21CEE8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Färg, deformation, svullnad? </w:t>
            </w:r>
          </w:p>
          <w:p w:rsidR="2B12EEDF" w:rsidP="0B593840" w:rsidRDefault="2B12EEDF" w14:paraId="572043A8" w14:textId="3E481EFB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Jämför skadat ben med oskadat.</w:t>
            </w:r>
          </w:p>
          <w:p w:rsidR="169B2203" w:rsidP="0B593840" w:rsidRDefault="169B2203" w14:paraId="0AD3BEC2" w14:textId="63911B73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Nutrition</w:t>
            </w:r>
          </w:p>
          <w:p w:rsidR="2B12EEDF" w:rsidP="0B593840" w:rsidRDefault="2B12EEDF" w14:paraId="2ACF812A" w14:textId="178C0AF6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Illamående? Kräkning? Senast intag av mat/dryck?</w:t>
            </w:r>
          </w:p>
          <w:p w:rsidR="169B2203" w:rsidP="0B593840" w:rsidRDefault="169B2203" w14:paraId="6C8AD07A" w14:textId="3A8C5C49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Elimination</w:t>
            </w:r>
          </w:p>
          <w:p w:rsidR="2B12EEDF" w:rsidP="0B593840" w:rsidRDefault="2B12EEDF" w14:paraId="4ABFA502" w14:textId="5CCFA54C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Miktion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? Blodig urin</w:t>
            </w:r>
            <w:r w:rsidRPr="0B593840" w:rsidR="5CC4507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(</w:t>
            </w:r>
            <w:r w:rsidRPr="0B593840" w:rsidR="5CC4507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hematuri</w:t>
            </w:r>
            <w:r w:rsidRPr="0B593840" w:rsidR="5CC4507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)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?</w:t>
            </w:r>
          </w:p>
          <w:p w:rsidR="169B2203" w:rsidP="0B593840" w:rsidRDefault="169B2203" w14:paraId="4C8143EC" w14:textId="081C0EDE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Smärta</w:t>
            </w:r>
          </w:p>
          <w:p w:rsidR="2B12EEDF" w:rsidP="0B593840" w:rsidRDefault="2B12EEDF" w14:paraId="1E1C4487" w14:textId="0ACFEBC6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VAS – intensitet/lokalisation?</w:t>
            </w:r>
          </w:p>
          <w:p w:rsidR="169B2203" w:rsidP="0B593840" w:rsidRDefault="169B2203" w14:paraId="6F91900A" w14:textId="76F06D33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Sammansatt status</w:t>
            </w:r>
          </w:p>
          <w:p w:rsidR="169B2203" w:rsidP="0B593840" w:rsidRDefault="169B2203" w14:paraId="2526926C" w14:textId="1E68B067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Helhetsbedömning av patienten</w:t>
            </w:r>
          </w:p>
        </w:tc>
        <w:tc>
          <w:tcPr>
            <w:tcW w:w="5247" w:type="dxa"/>
            <w:tcMar/>
          </w:tcPr>
          <w:p w:rsidR="169B2203" w:rsidP="2B12EEDF" w:rsidRDefault="169B2203" w14:paraId="727A9AC6" w14:textId="2792A488">
            <w:pPr>
              <w:pStyle w:val="MellanrubrikVGR"/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8"/>
                <w:szCs w:val="28"/>
                <w:lang w:val="sv-SE"/>
              </w:rPr>
            </w:pPr>
            <w:r w:rsidRPr="2B12EEDF" w:rsidR="5BD3466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8"/>
                <w:szCs w:val="28"/>
                <w:lang w:val="sv-SE"/>
              </w:rPr>
              <w:t>Omvårdnadsåtgärder</w:t>
            </w:r>
          </w:p>
          <w:p w:rsidR="169B2203" w:rsidP="2B12EEDF" w:rsidRDefault="169B2203" w14:paraId="75DD6925" w14:textId="38DCA7C3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 w:hanging="0" w:firstLine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2B12EEDF" w:rsidR="5BD3466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Förberedelser</w:t>
            </w:r>
          </w:p>
          <w:p w:rsidR="169B2203" w:rsidP="4B1129D3" w:rsidRDefault="169B2203" w14:paraId="38D97702" w14:textId="6DCC6D59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4B1129D3" w:rsidR="37347F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Alla ≥75 år</w:t>
            </w:r>
            <w:r w:rsidRPr="4B1129D3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: omvårdnadsåtgärder enligt “Sköra äldre behov/process”, se WEST-A.</w:t>
            </w:r>
          </w:p>
          <w:p w:rsidR="2F978C72" w:rsidP="4B1129D3" w:rsidRDefault="2F978C72" w14:paraId="00427A41" w14:textId="783D47B5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4B1129D3" w:rsidR="2F978C7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NEWS2</w:t>
            </w:r>
          </w:p>
          <w:p w:rsidR="753E34D2" w:rsidP="4B1129D3" w:rsidRDefault="753E34D2" w14:paraId="63263CA3" w14:textId="0B33BC61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4B1129D3" w:rsidR="753E34D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Lägg patienten i säng</w:t>
            </w:r>
          </w:p>
          <w:p w:rsidR="753E34D2" w:rsidP="4B1129D3" w:rsidRDefault="753E34D2" w14:paraId="774D411A" w14:textId="4703D355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4B1129D3" w:rsidR="753E34D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Fasta</w:t>
            </w:r>
          </w:p>
          <w:p w:rsidR="753E34D2" w:rsidP="4B1129D3" w:rsidRDefault="753E34D2" w14:paraId="74B0BC24" w14:textId="741EEBFC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4B1129D3" w:rsidR="753E34D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Hjälp till med avklädning för</w:t>
            </w:r>
            <w:r w:rsidRPr="4B1129D3" w:rsidR="28F84A4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e</w:t>
            </w:r>
            <w:r w:rsidRPr="4B1129D3" w:rsidR="753E34D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undersökning</w:t>
            </w:r>
          </w:p>
          <w:p w:rsidR="753E34D2" w:rsidP="4B1129D3" w:rsidRDefault="753E34D2" w14:paraId="07E70470" w14:textId="759C9B4A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4B1129D3" w:rsidR="753E34D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Följ kapillärt Hb vid misstanke om stor blödning</w:t>
            </w:r>
          </w:p>
          <w:p w:rsidR="4B1129D3" w:rsidP="4B1129D3" w:rsidRDefault="4B1129D3" w14:paraId="14E07C0A" w14:textId="20FB6EFC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</w:p>
          <w:p w:rsidR="169B2203" w:rsidP="2B12EEDF" w:rsidRDefault="169B2203" w14:paraId="060494FA" w14:textId="0EB03215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2B12EEDF" w:rsidR="5BD3466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Läkemedelshantering</w:t>
            </w:r>
          </w:p>
          <w:p w:rsidR="169B2203" w:rsidP="4B1129D3" w:rsidRDefault="169B2203" w14:paraId="3D1853EB" w14:textId="01239B5B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4B1129D3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Smärtlindring enligt läkarordination eller</w:t>
            </w:r>
            <w:r w:rsidRPr="4B1129D3" w:rsidR="0D6787A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generella direktiv vuxen eller barn.</w:t>
            </w:r>
            <w:r w:rsidRPr="4B1129D3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</w:t>
            </w:r>
            <w:r w:rsidRPr="4B1129D3" w:rsidR="6652FC1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VAS före och efter smärtstillande givits, dokumentera på Akutjournal.</w:t>
            </w:r>
          </w:p>
          <w:p w:rsidR="169B2203" w:rsidP="4B1129D3" w:rsidRDefault="169B2203" w14:paraId="70B41C68" w14:textId="27529063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en-US"/>
              </w:rPr>
            </w:pPr>
            <w:r w:rsidRPr="4B1129D3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en-US"/>
              </w:rPr>
              <w:t>Femoralisblockad</w:t>
            </w:r>
            <w:r w:rsidRPr="4B1129D3" w:rsidR="569F83C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en-US"/>
              </w:rPr>
              <w:t>?</w:t>
            </w:r>
            <w:r w:rsidRPr="4B1129D3" w:rsidR="2D431CD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en-US"/>
              </w:rPr>
              <w:t xml:space="preserve"> </w:t>
            </w:r>
            <w:r w:rsidRPr="4B1129D3" w:rsidR="5C7D737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en-US"/>
              </w:rPr>
              <w:t>Femoralisb</w:t>
            </w:r>
            <w:r w:rsidRPr="4B1129D3" w:rsidR="3DA75AA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en-US"/>
              </w:rPr>
              <w:t>ack</w:t>
            </w:r>
            <w:r w:rsidRPr="4B1129D3" w:rsidR="5C7D737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en-US"/>
              </w:rPr>
              <w:t xml:space="preserve"> </w:t>
            </w:r>
            <w:r w:rsidRPr="4B1129D3" w:rsidR="5C7D737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en-US"/>
              </w:rPr>
              <w:t>i</w:t>
            </w:r>
            <w:r w:rsidRPr="4B1129D3" w:rsidR="5C7D737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en-US"/>
              </w:rPr>
              <w:t xml:space="preserve"> </w:t>
            </w:r>
            <w:r w:rsidRPr="4B1129D3" w:rsidR="5C7D737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en-US"/>
              </w:rPr>
              <w:t>s</w:t>
            </w:r>
            <w:r w:rsidRPr="4B1129D3" w:rsidR="5C7D737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en-US"/>
              </w:rPr>
              <w:t>terilförråde</w:t>
            </w:r>
            <w:r w:rsidRPr="4B1129D3" w:rsidR="5C7D737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en-US"/>
              </w:rPr>
              <w:t>t</w:t>
            </w:r>
            <w:r w:rsidRPr="4B1129D3" w:rsidR="5C7D737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en-US"/>
              </w:rPr>
              <w:t>.</w:t>
            </w:r>
          </w:p>
          <w:p w:rsidR="2B12EEDF" w:rsidP="4B1129D3" w:rsidRDefault="2B12EEDF" w14:paraId="77C07901" w14:textId="601EDA64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4B1129D3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Infusion? (</w:t>
            </w:r>
            <w:r w:rsidRPr="4B1129D3" w:rsidR="487D6A2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varm </w:t>
            </w:r>
            <w:r w:rsidRPr="4B1129D3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Ringer Acetat)</w:t>
            </w:r>
          </w:p>
          <w:p w:rsidR="4B1129D3" w:rsidP="4B1129D3" w:rsidRDefault="4B1129D3" w14:paraId="38225AA5" w14:textId="6D2AB069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</w:p>
          <w:p w:rsidR="169B2203" w:rsidP="4B1129D3" w:rsidRDefault="169B2203" w14:paraId="59CD607F" w14:textId="4A2F0D8B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4B1129D3" w:rsidR="5BD3466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Speciell omvårdnad</w:t>
            </w:r>
            <w:r w:rsidRPr="4B1129D3" w:rsidR="27CAD44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</w:t>
            </w:r>
            <w:r w:rsidRPr="4B1129D3" w:rsidR="2AAAAAC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misstänkt </w:t>
            </w:r>
            <w:r w:rsidRPr="4B1129D3" w:rsidR="27CAD44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vid höftfraktur</w:t>
            </w:r>
          </w:p>
          <w:p w:rsidR="169B2203" w:rsidP="4B1129D3" w:rsidRDefault="169B2203" w14:paraId="1F2F24CC" w14:textId="2E73F18B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4B1129D3" w:rsidR="27CAD44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Lassekudde sätts på skadat ben</w:t>
            </w:r>
          </w:p>
          <w:p w:rsidR="27CAD44C" w:rsidP="4B1129D3" w:rsidRDefault="27CAD44C" w14:paraId="0CB07F22" w14:textId="7EDFD62A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4B1129D3" w:rsidR="27CAD44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PVK</w:t>
            </w:r>
            <w:r w:rsidRPr="4B1129D3" w:rsidR="6CFD131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/</w:t>
            </w:r>
            <w:r w:rsidRPr="4B1129D3" w:rsidR="27CAD44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prover; Akut Ort, Blodgrupp, BAS-test</w:t>
            </w:r>
            <w:r w:rsidRPr="4B1129D3" w:rsidR="326AC5E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, </w:t>
            </w:r>
            <w:r w:rsidRPr="4B1129D3" w:rsidR="326AC5E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Pk</w:t>
            </w:r>
            <w:r w:rsidRPr="4B1129D3" w:rsidR="326AC5E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vid </w:t>
            </w:r>
            <w:r w:rsidRPr="4B1129D3" w:rsidR="326AC5E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Waran</w:t>
            </w:r>
            <w:r w:rsidRPr="4B1129D3" w:rsidR="326AC5E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.</w:t>
            </w:r>
          </w:p>
          <w:p w:rsidR="24C38317" w:rsidP="4B1129D3" w:rsidRDefault="24C38317" w14:paraId="0FFC5232" w14:textId="17C9074F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4B1129D3" w:rsidR="24C3831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Bladderscan, </w:t>
            </w:r>
            <w:r w:rsidRPr="4B1129D3" w:rsidR="326AC5E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KAD och urinsticka</w:t>
            </w:r>
          </w:p>
          <w:p w:rsidR="326AC5E3" w:rsidP="4B1129D3" w:rsidRDefault="326AC5E3" w14:paraId="6240BF9E" w14:textId="6D4008DF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4B1129D3" w:rsidR="326AC5E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EKG</w:t>
            </w:r>
          </w:p>
          <w:p w:rsidR="326AC5E3" w:rsidP="4B1129D3" w:rsidRDefault="326AC5E3" w14:paraId="54E99317" w14:textId="45AD4259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4B1129D3" w:rsidR="326AC5E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Monitorering</w:t>
            </w:r>
            <w:r w:rsidRPr="4B1129D3" w:rsidR="326AC5E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för femoralisblockad</w:t>
            </w:r>
          </w:p>
          <w:p w:rsidR="169B2203" w:rsidP="4B1129D3" w:rsidRDefault="169B2203" w14:paraId="500152F2" w14:textId="4AED973E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4B1129D3" w:rsidR="326AC5E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M</w:t>
            </w:r>
            <w:r w:rsidRPr="4B1129D3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ärkning av skadad kroppsdel inför </w:t>
            </w:r>
            <w:r w:rsidRPr="4B1129D3" w:rsidR="63CA0F4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op</w:t>
            </w:r>
            <w:r w:rsidRPr="4B1129D3" w:rsidR="579E633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(LÄK)</w:t>
            </w:r>
          </w:p>
          <w:p w:rsidR="4B1129D3" w:rsidP="4B1129D3" w:rsidRDefault="4B1129D3" w14:paraId="628DE8BC" w14:textId="1603F342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</w:p>
          <w:p w:rsidR="169B2203" w:rsidP="4B1129D3" w:rsidRDefault="169B2203" w14:paraId="6E4A1313" w14:textId="22E8D56B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4B1129D3" w:rsidR="591906C9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Speciell omvårdnad vid </w:t>
            </w:r>
            <w:r w:rsidRPr="4B1129D3" w:rsidR="470CD36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misstänkt </w:t>
            </w:r>
            <w:r w:rsidRPr="4B1129D3" w:rsidR="591906C9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höftluxation</w:t>
            </w:r>
          </w:p>
          <w:p w:rsidR="324BF199" w:rsidP="4B1129D3" w:rsidRDefault="324BF199" w14:paraId="093B88D5" w14:textId="20C25240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4B1129D3" w:rsidR="324BF19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Dubbla Lassekuddar efter </w:t>
            </w:r>
            <w:r w:rsidRPr="4B1129D3" w:rsidR="324BF19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reponering</w:t>
            </w:r>
            <w:r w:rsidRPr="4B1129D3" w:rsidR="324BF19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.</w:t>
            </w:r>
          </w:p>
          <w:p w:rsidR="684EF3A2" w:rsidP="4B1129D3" w:rsidRDefault="684EF3A2" w14:paraId="7A31DB97" w14:textId="18D513D0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4B1129D3" w:rsidR="684EF3A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Märkning av skadad kroppsdel inför </w:t>
            </w:r>
            <w:r w:rsidRPr="4B1129D3" w:rsidR="4CCC618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op</w:t>
            </w:r>
            <w:r w:rsidRPr="4B1129D3" w:rsidR="5FE0FE2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(LÄK)</w:t>
            </w:r>
          </w:p>
          <w:p w:rsidR="684EF3A2" w:rsidP="4B1129D3" w:rsidRDefault="684EF3A2" w14:paraId="0550C14C" w14:textId="2DFEDD37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4B1129D3" w:rsidR="684EF3A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PVK</w:t>
            </w:r>
          </w:p>
          <w:p w:rsidR="4B1129D3" w:rsidP="4B1129D3" w:rsidRDefault="4B1129D3" w14:paraId="5C46D043" w14:textId="484531FB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</w:p>
          <w:p w:rsidR="169B2203" w:rsidP="0B593840" w:rsidRDefault="169B2203" w14:paraId="36149E4D" w14:textId="110B1322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 w:hanging="0" w:firstLine="18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NEWS2-poäng styr behovet av ö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vervakningsfrekvens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, åtgärd, behov av läkarbedömning, tillsyn och kontroll av vitalparametrar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(VP)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. Teamets bedömning, tillsyn och 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VP ska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dokumenteras på Akutjournal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en</w:t>
            </w:r>
            <w:r w:rsidRPr="0B593840" w:rsidR="37347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sv-SE"/>
              </w:rPr>
              <w:t>.</w:t>
            </w:r>
          </w:p>
        </w:tc>
      </w:tr>
    </w:tbl>
    <w:p w:rsidR="169B2203" w:rsidP="169B2203" w:rsidRDefault="169B2203" w14:paraId="30FE8FA9" w14:textId="10738A65">
      <w:pPr>
        <w:pStyle w:val="Normal"/>
        <w:ind w:left="0"/>
        <w:rPr>
          <w:rFonts w:ascii="Arial Fet" w:hAnsi="Arial Fet" w:cs="Arial"/>
          <w:b w:val="1"/>
          <w:bCs w:val="1"/>
          <w:sz w:val="28"/>
          <w:szCs w:val="28"/>
        </w:rPr>
      </w:pPr>
    </w:p>
    <w:sectPr w:rsidRPr="00536A5A" w:rsidR="00536A5A" w:rsidSect="0028773D">
      <w:type w:val="continuous"/>
      <w:pgSz w:w="11900" w:h="16840" w:orient="portrait"/>
      <w:pgMar w:top="720" w:right="720" w:bottom="720" w:left="720" w:header="283" w:footer="743" w:gutter="0"/>
      <w:cols w:space="708"/>
      <w:noEndnote/>
      <w:docGrid w:linePitch="326"/>
      <w:titlePg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4DA838A6" w:rsidRDefault="00DA65C4" w14:paraId="68F18EE5" w14:textId="39C06E14">
    <w:pPr>
      <w:pStyle w:val="Header"/>
      <w:ind w:left="0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528B01B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E9EC81E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9">
    <w:nsid w:val="59eb91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459ca0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1">
    <w:abstractNumId w:val="19"/>
  </w:num>
  <w:num w:numId="20">
    <w:abstractNumId w:val="18"/>
  </w:num>
  <w:num w:numId="1" w16cid:durableId="1053626097">
    <w:abstractNumId w:val="17"/>
  </w:num>
  <w:num w:numId="2" w16cid:durableId="556278064">
    <w:abstractNumId w:val="14"/>
  </w:num>
  <w:num w:numId="3" w16cid:durableId="828639711">
    <w:abstractNumId w:val="0"/>
  </w:num>
  <w:num w:numId="4" w16cid:durableId="724573593">
    <w:abstractNumId w:val="6"/>
  </w:num>
  <w:num w:numId="5" w16cid:durableId="1940869747">
    <w:abstractNumId w:val="15"/>
  </w:num>
  <w:num w:numId="6" w16cid:durableId="1009714708">
    <w:abstractNumId w:val="2"/>
  </w:num>
  <w:num w:numId="7" w16cid:durableId="1748112745">
    <w:abstractNumId w:val="11"/>
  </w:num>
  <w:num w:numId="8" w16cid:durableId="1923683621">
    <w:abstractNumId w:val="8"/>
  </w:num>
  <w:num w:numId="9" w16cid:durableId="1009257390">
    <w:abstractNumId w:val="1"/>
  </w:num>
  <w:num w:numId="10" w16cid:durableId="1187449140">
    <w:abstractNumId w:val="1"/>
  </w:num>
  <w:num w:numId="11" w16cid:durableId="490753620">
    <w:abstractNumId w:val="3"/>
  </w:num>
  <w:num w:numId="12" w16cid:durableId="458885427">
    <w:abstractNumId w:val="4"/>
  </w:num>
  <w:num w:numId="13" w16cid:durableId="1120219197">
    <w:abstractNumId w:val="13"/>
  </w:num>
  <w:num w:numId="14" w16cid:durableId="480007579">
    <w:abstractNumId w:val="9"/>
  </w:num>
  <w:num w:numId="15" w16cid:durableId="1627616087">
    <w:abstractNumId w:val="7"/>
  </w:num>
  <w:num w:numId="16" w16cid:durableId="1262301237">
    <w:abstractNumId w:val="12"/>
  </w:num>
  <w:num w:numId="17" w16cid:durableId="738794239">
    <w:abstractNumId w:val="5"/>
  </w:num>
  <w:num w:numId="18" w16cid:durableId="712850657">
    <w:abstractNumId w:val="10"/>
  </w:num>
  <w:num w:numId="19" w16cid:durableId="2040426306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BF58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773D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0C3685"/>
    <w:rsid w:val="019E8FB9"/>
    <w:rsid w:val="024801E3"/>
    <w:rsid w:val="0266EDDF"/>
    <w:rsid w:val="03157905"/>
    <w:rsid w:val="0364CC54"/>
    <w:rsid w:val="037107A0"/>
    <w:rsid w:val="037F00E5"/>
    <w:rsid w:val="0380BE93"/>
    <w:rsid w:val="04154A19"/>
    <w:rsid w:val="042B51CC"/>
    <w:rsid w:val="0477E61D"/>
    <w:rsid w:val="04969661"/>
    <w:rsid w:val="04D6307B"/>
    <w:rsid w:val="04E3BA1F"/>
    <w:rsid w:val="04F4751D"/>
    <w:rsid w:val="04F8DB45"/>
    <w:rsid w:val="052847E2"/>
    <w:rsid w:val="06592FAD"/>
    <w:rsid w:val="0672580A"/>
    <w:rsid w:val="06862251"/>
    <w:rsid w:val="068A3D71"/>
    <w:rsid w:val="06B07D62"/>
    <w:rsid w:val="0709B640"/>
    <w:rsid w:val="07DE8073"/>
    <w:rsid w:val="0821F2B2"/>
    <w:rsid w:val="086A8E43"/>
    <w:rsid w:val="0973FEA4"/>
    <w:rsid w:val="0990D06F"/>
    <w:rsid w:val="09B9E056"/>
    <w:rsid w:val="09E83E9E"/>
    <w:rsid w:val="0A1472D2"/>
    <w:rsid w:val="0A583D82"/>
    <w:rsid w:val="0A587FCA"/>
    <w:rsid w:val="0A92B484"/>
    <w:rsid w:val="0ADEE1B8"/>
    <w:rsid w:val="0B4EF46C"/>
    <w:rsid w:val="0B4F0A97"/>
    <w:rsid w:val="0B593840"/>
    <w:rsid w:val="0B7AD2B5"/>
    <w:rsid w:val="0B840EFF"/>
    <w:rsid w:val="0BC5AED0"/>
    <w:rsid w:val="0BD0D3D2"/>
    <w:rsid w:val="0C0D1797"/>
    <w:rsid w:val="0C3663B1"/>
    <w:rsid w:val="0C41689D"/>
    <w:rsid w:val="0C718FF0"/>
    <w:rsid w:val="0C84173F"/>
    <w:rsid w:val="0CEAC4CD"/>
    <w:rsid w:val="0CEAC4CD"/>
    <w:rsid w:val="0D61EC8A"/>
    <w:rsid w:val="0D6787A1"/>
    <w:rsid w:val="0D956B39"/>
    <w:rsid w:val="0D9774D3"/>
    <w:rsid w:val="0DA4081C"/>
    <w:rsid w:val="0E1FE7A0"/>
    <w:rsid w:val="0E489CF0"/>
    <w:rsid w:val="0E49A159"/>
    <w:rsid w:val="0E9B5763"/>
    <w:rsid w:val="0ED0DA89"/>
    <w:rsid w:val="0EE94241"/>
    <w:rsid w:val="0F2FE8C0"/>
    <w:rsid w:val="0F502447"/>
    <w:rsid w:val="0FB907F1"/>
    <w:rsid w:val="0FF463A9"/>
    <w:rsid w:val="0FFCF931"/>
    <w:rsid w:val="1083B456"/>
    <w:rsid w:val="109D9842"/>
    <w:rsid w:val="110E5127"/>
    <w:rsid w:val="1149BA16"/>
    <w:rsid w:val="11D2F825"/>
    <w:rsid w:val="11D97421"/>
    <w:rsid w:val="123EC494"/>
    <w:rsid w:val="12413AAE"/>
    <w:rsid w:val="12A3FB7A"/>
    <w:rsid w:val="12C60A57"/>
    <w:rsid w:val="12EF76FF"/>
    <w:rsid w:val="1337B2B5"/>
    <w:rsid w:val="1358FA28"/>
    <w:rsid w:val="1385EC17"/>
    <w:rsid w:val="13B482B8"/>
    <w:rsid w:val="13F026CE"/>
    <w:rsid w:val="141F5FC2"/>
    <w:rsid w:val="1423841D"/>
    <w:rsid w:val="142F214D"/>
    <w:rsid w:val="14D38316"/>
    <w:rsid w:val="1504D670"/>
    <w:rsid w:val="1566D751"/>
    <w:rsid w:val="156BABEE"/>
    <w:rsid w:val="15BB3023"/>
    <w:rsid w:val="15C6EEDB"/>
    <w:rsid w:val="15CAF1AE"/>
    <w:rsid w:val="15E999A5"/>
    <w:rsid w:val="16100917"/>
    <w:rsid w:val="16798EB9"/>
    <w:rsid w:val="169B2203"/>
    <w:rsid w:val="16B0729D"/>
    <w:rsid w:val="16C741A1"/>
    <w:rsid w:val="170B2E15"/>
    <w:rsid w:val="170E8881"/>
    <w:rsid w:val="17357090"/>
    <w:rsid w:val="173AFAA5"/>
    <w:rsid w:val="17791658"/>
    <w:rsid w:val="177942F8"/>
    <w:rsid w:val="178103DE"/>
    <w:rsid w:val="17C4DA38"/>
    <w:rsid w:val="1815953B"/>
    <w:rsid w:val="18E6AEF0"/>
    <w:rsid w:val="18EEE85D"/>
    <w:rsid w:val="19029270"/>
    <w:rsid w:val="193AD3EF"/>
    <w:rsid w:val="19684915"/>
    <w:rsid w:val="1A14D0C9"/>
    <w:rsid w:val="1A2B522B"/>
    <w:rsid w:val="1A9E62D1"/>
    <w:rsid w:val="1AF9829E"/>
    <w:rsid w:val="1B7D4502"/>
    <w:rsid w:val="1B7EA020"/>
    <w:rsid w:val="1B826884"/>
    <w:rsid w:val="1BDE40D8"/>
    <w:rsid w:val="1C36305F"/>
    <w:rsid w:val="1C46E44F"/>
    <w:rsid w:val="1C547501"/>
    <w:rsid w:val="1CB109A3"/>
    <w:rsid w:val="1D183717"/>
    <w:rsid w:val="1DAD19AB"/>
    <w:rsid w:val="1E09AA2D"/>
    <w:rsid w:val="1E18C01D"/>
    <w:rsid w:val="1E1AFED7"/>
    <w:rsid w:val="1E6BD347"/>
    <w:rsid w:val="1E7B66A7"/>
    <w:rsid w:val="1E9CB1F5"/>
    <w:rsid w:val="1EA4A67E"/>
    <w:rsid w:val="1ECA35F6"/>
    <w:rsid w:val="1F19697C"/>
    <w:rsid w:val="1F2C4F95"/>
    <w:rsid w:val="1F7769B9"/>
    <w:rsid w:val="1FCBFB05"/>
    <w:rsid w:val="2007A3A8"/>
    <w:rsid w:val="20B58179"/>
    <w:rsid w:val="2167CB66"/>
    <w:rsid w:val="2183F97C"/>
    <w:rsid w:val="218A4BAC"/>
    <w:rsid w:val="21AF3AC7"/>
    <w:rsid w:val="21C083F3"/>
    <w:rsid w:val="21F043FC"/>
    <w:rsid w:val="221161D3"/>
    <w:rsid w:val="23ED223B"/>
    <w:rsid w:val="2456C13E"/>
    <w:rsid w:val="245F86E6"/>
    <w:rsid w:val="24BB9A3E"/>
    <w:rsid w:val="24C38317"/>
    <w:rsid w:val="24C5F764"/>
    <w:rsid w:val="25AA45F2"/>
    <w:rsid w:val="25BBB29D"/>
    <w:rsid w:val="25C44176"/>
    <w:rsid w:val="25E6AB3D"/>
    <w:rsid w:val="26566D78"/>
    <w:rsid w:val="26576A9F"/>
    <w:rsid w:val="267B27EA"/>
    <w:rsid w:val="2701704B"/>
    <w:rsid w:val="27994CA0"/>
    <w:rsid w:val="279F8794"/>
    <w:rsid w:val="27CAD44C"/>
    <w:rsid w:val="27DCC713"/>
    <w:rsid w:val="28BC8963"/>
    <w:rsid w:val="28C45745"/>
    <w:rsid w:val="28F84A4A"/>
    <w:rsid w:val="28FBE238"/>
    <w:rsid w:val="2960F47A"/>
    <w:rsid w:val="29B4E560"/>
    <w:rsid w:val="29B64E8F"/>
    <w:rsid w:val="29CF76EC"/>
    <w:rsid w:val="2A3363A7"/>
    <w:rsid w:val="2A378635"/>
    <w:rsid w:val="2A645145"/>
    <w:rsid w:val="2AAAAAC3"/>
    <w:rsid w:val="2ABB4C59"/>
    <w:rsid w:val="2AF81505"/>
    <w:rsid w:val="2B12EEDF"/>
    <w:rsid w:val="2B6B474D"/>
    <w:rsid w:val="2BD3F130"/>
    <w:rsid w:val="2C14A795"/>
    <w:rsid w:val="2CCCFE53"/>
    <w:rsid w:val="2CF92A73"/>
    <w:rsid w:val="2D431CDF"/>
    <w:rsid w:val="2D5E5BBE"/>
    <w:rsid w:val="2D9BF207"/>
    <w:rsid w:val="2DA2AC93"/>
    <w:rsid w:val="2E06692C"/>
    <w:rsid w:val="2E38F654"/>
    <w:rsid w:val="2E6A7B20"/>
    <w:rsid w:val="2E9AFA89"/>
    <w:rsid w:val="2ECFC8EB"/>
    <w:rsid w:val="2ED41D71"/>
    <w:rsid w:val="2F32BB53"/>
    <w:rsid w:val="2F66FB5C"/>
    <w:rsid w:val="2F7342D2"/>
    <w:rsid w:val="2F978C72"/>
    <w:rsid w:val="2FA2398D"/>
    <w:rsid w:val="2FB964F3"/>
    <w:rsid w:val="2FCF8AD5"/>
    <w:rsid w:val="2FEB6121"/>
    <w:rsid w:val="30029A12"/>
    <w:rsid w:val="300A6F78"/>
    <w:rsid w:val="30C90200"/>
    <w:rsid w:val="31128D48"/>
    <w:rsid w:val="311D9C09"/>
    <w:rsid w:val="313E09EE"/>
    <w:rsid w:val="315F5C3F"/>
    <w:rsid w:val="3232C7D1"/>
    <w:rsid w:val="323B4D03"/>
    <w:rsid w:val="324BF199"/>
    <w:rsid w:val="326AC5E3"/>
    <w:rsid w:val="327BCDFE"/>
    <w:rsid w:val="32AAB204"/>
    <w:rsid w:val="32BC22CC"/>
    <w:rsid w:val="3319AD97"/>
    <w:rsid w:val="3335A71A"/>
    <w:rsid w:val="335D30D5"/>
    <w:rsid w:val="33B4C45C"/>
    <w:rsid w:val="33D71D64"/>
    <w:rsid w:val="3446B3F5"/>
    <w:rsid w:val="348A56D8"/>
    <w:rsid w:val="34EC8D19"/>
    <w:rsid w:val="35122993"/>
    <w:rsid w:val="35360377"/>
    <w:rsid w:val="357D15C2"/>
    <w:rsid w:val="35E28456"/>
    <w:rsid w:val="3642B532"/>
    <w:rsid w:val="364366B5"/>
    <w:rsid w:val="3679B0FC"/>
    <w:rsid w:val="36B8AB7B"/>
    <w:rsid w:val="36BC32B1"/>
    <w:rsid w:val="36D6BCC2"/>
    <w:rsid w:val="36E4D8EB"/>
    <w:rsid w:val="37347F2C"/>
    <w:rsid w:val="3742D44D"/>
    <w:rsid w:val="3758C053"/>
    <w:rsid w:val="3761AAF5"/>
    <w:rsid w:val="37A08CEE"/>
    <w:rsid w:val="380A0AEC"/>
    <w:rsid w:val="38179E80"/>
    <w:rsid w:val="39356139"/>
    <w:rsid w:val="39A73699"/>
    <w:rsid w:val="39C16F03"/>
    <w:rsid w:val="3A0F0A5F"/>
    <w:rsid w:val="3A1ED1F0"/>
    <w:rsid w:val="3A7A750F"/>
    <w:rsid w:val="3A7AF434"/>
    <w:rsid w:val="3A98F21E"/>
    <w:rsid w:val="3B233064"/>
    <w:rsid w:val="3B6842BA"/>
    <w:rsid w:val="3B8C1C9E"/>
    <w:rsid w:val="3BEFEC0A"/>
    <w:rsid w:val="3C1B9A22"/>
    <w:rsid w:val="3C22E17C"/>
    <w:rsid w:val="3C3B14AF"/>
    <w:rsid w:val="3C4AB23E"/>
    <w:rsid w:val="3C51944A"/>
    <w:rsid w:val="3C5C05AD"/>
    <w:rsid w:val="3C73E7E6"/>
    <w:rsid w:val="3CA20415"/>
    <w:rsid w:val="3CEAEBB6"/>
    <w:rsid w:val="3D3D69B7"/>
    <w:rsid w:val="3D5E2771"/>
    <w:rsid w:val="3D9B3C6D"/>
    <w:rsid w:val="3DA75AAC"/>
    <w:rsid w:val="3DDFA46B"/>
    <w:rsid w:val="3DFEDCA5"/>
    <w:rsid w:val="3E24E776"/>
    <w:rsid w:val="3E8FEEC7"/>
    <w:rsid w:val="3E9FE37C"/>
    <w:rsid w:val="3EE5ECB5"/>
    <w:rsid w:val="3F19D00B"/>
    <w:rsid w:val="3F4CD207"/>
    <w:rsid w:val="3F5D54E2"/>
    <w:rsid w:val="3F8FC55B"/>
    <w:rsid w:val="3FAB9ED3"/>
    <w:rsid w:val="3FD8FEB2"/>
    <w:rsid w:val="402880C8"/>
    <w:rsid w:val="40413215"/>
    <w:rsid w:val="4043A163"/>
    <w:rsid w:val="41098023"/>
    <w:rsid w:val="41476F34"/>
    <w:rsid w:val="4148BA28"/>
    <w:rsid w:val="41B41271"/>
    <w:rsid w:val="41C45129"/>
    <w:rsid w:val="41DAE0B2"/>
    <w:rsid w:val="4285B57F"/>
    <w:rsid w:val="42B5C980"/>
    <w:rsid w:val="4368FD63"/>
    <w:rsid w:val="4373549F"/>
    <w:rsid w:val="438C5DD1"/>
    <w:rsid w:val="445EFA31"/>
    <w:rsid w:val="447F0FF6"/>
    <w:rsid w:val="44922AED"/>
    <w:rsid w:val="4493F86E"/>
    <w:rsid w:val="451D216A"/>
    <w:rsid w:val="45552E39"/>
    <w:rsid w:val="45671CA1"/>
    <w:rsid w:val="4587B86F"/>
    <w:rsid w:val="46315BFC"/>
    <w:rsid w:val="46B2E2E7"/>
    <w:rsid w:val="46C41DBE"/>
    <w:rsid w:val="470003CA"/>
    <w:rsid w:val="470CD362"/>
    <w:rsid w:val="485AD726"/>
    <w:rsid w:val="487D6A23"/>
    <w:rsid w:val="49755D10"/>
    <w:rsid w:val="49D86CD6"/>
    <w:rsid w:val="49DC2D13"/>
    <w:rsid w:val="4A289F5C"/>
    <w:rsid w:val="4A62A973"/>
    <w:rsid w:val="4B1129D3"/>
    <w:rsid w:val="4BA5A254"/>
    <w:rsid w:val="4BB2983B"/>
    <w:rsid w:val="4BC0FE8A"/>
    <w:rsid w:val="4BE650C1"/>
    <w:rsid w:val="4BFC6779"/>
    <w:rsid w:val="4C7635E9"/>
    <w:rsid w:val="4CCC618A"/>
    <w:rsid w:val="4CFE765E"/>
    <w:rsid w:val="4D2C0CED"/>
    <w:rsid w:val="4D711678"/>
    <w:rsid w:val="4DA838A6"/>
    <w:rsid w:val="4DF9F1DC"/>
    <w:rsid w:val="4E42C83A"/>
    <w:rsid w:val="4E5F771F"/>
    <w:rsid w:val="4E9E31C3"/>
    <w:rsid w:val="4EF20055"/>
    <w:rsid w:val="4EFC107F"/>
    <w:rsid w:val="4EFF6A7E"/>
    <w:rsid w:val="4F2819FD"/>
    <w:rsid w:val="4F3FD0E0"/>
    <w:rsid w:val="4F569329"/>
    <w:rsid w:val="4F952674"/>
    <w:rsid w:val="5050A662"/>
    <w:rsid w:val="506DDD86"/>
    <w:rsid w:val="50B02C39"/>
    <w:rsid w:val="50D23D0A"/>
    <w:rsid w:val="50DA55D8"/>
    <w:rsid w:val="51669558"/>
    <w:rsid w:val="51A65ECC"/>
    <w:rsid w:val="520B255D"/>
    <w:rsid w:val="521D5DD3"/>
    <w:rsid w:val="523345B0"/>
    <w:rsid w:val="52BDD30A"/>
    <w:rsid w:val="52C8429E"/>
    <w:rsid w:val="52E4C76F"/>
    <w:rsid w:val="52FD70DA"/>
    <w:rsid w:val="52FDCDA4"/>
    <w:rsid w:val="531ED37D"/>
    <w:rsid w:val="539C1776"/>
    <w:rsid w:val="53C55E75"/>
    <w:rsid w:val="54371B44"/>
    <w:rsid w:val="54399E0B"/>
    <w:rsid w:val="546E7925"/>
    <w:rsid w:val="54F33625"/>
    <w:rsid w:val="54FB3C51"/>
    <w:rsid w:val="551D076A"/>
    <w:rsid w:val="55235BBF"/>
    <w:rsid w:val="556EAC02"/>
    <w:rsid w:val="55A4D2BE"/>
    <w:rsid w:val="562F818B"/>
    <w:rsid w:val="565F875C"/>
    <w:rsid w:val="5679CFEF"/>
    <w:rsid w:val="569F83C9"/>
    <w:rsid w:val="56DAD4B1"/>
    <w:rsid w:val="57214E38"/>
    <w:rsid w:val="57772EFB"/>
    <w:rsid w:val="579E633F"/>
    <w:rsid w:val="57A1794C"/>
    <w:rsid w:val="58451409"/>
    <w:rsid w:val="585A0463"/>
    <w:rsid w:val="586043AC"/>
    <w:rsid w:val="589D7B31"/>
    <w:rsid w:val="58AC1BE5"/>
    <w:rsid w:val="58BF6AC5"/>
    <w:rsid w:val="59141255"/>
    <w:rsid w:val="5915803E"/>
    <w:rsid w:val="591906C9"/>
    <w:rsid w:val="593B9094"/>
    <w:rsid w:val="594830F2"/>
    <w:rsid w:val="5950AC7F"/>
    <w:rsid w:val="5A10267A"/>
    <w:rsid w:val="5A3C81EC"/>
    <w:rsid w:val="5A95EEBD"/>
    <w:rsid w:val="5B3BE814"/>
    <w:rsid w:val="5B429BC3"/>
    <w:rsid w:val="5B5F6E21"/>
    <w:rsid w:val="5B6BD774"/>
    <w:rsid w:val="5BD34662"/>
    <w:rsid w:val="5BDF0FDA"/>
    <w:rsid w:val="5C0D1BAB"/>
    <w:rsid w:val="5C733156"/>
    <w:rsid w:val="5C7D7372"/>
    <w:rsid w:val="5CB52E1D"/>
    <w:rsid w:val="5CC45076"/>
    <w:rsid w:val="5D59800C"/>
    <w:rsid w:val="5D85586F"/>
    <w:rsid w:val="5D9FB083"/>
    <w:rsid w:val="5DC21D62"/>
    <w:rsid w:val="5DC2F07A"/>
    <w:rsid w:val="5DDC9155"/>
    <w:rsid w:val="5E0F01B7"/>
    <w:rsid w:val="5E2D07D3"/>
    <w:rsid w:val="5E3E9935"/>
    <w:rsid w:val="5E58EC04"/>
    <w:rsid w:val="5E9D7DF6"/>
    <w:rsid w:val="5EA7BD24"/>
    <w:rsid w:val="5EBFCEE8"/>
    <w:rsid w:val="5EC13138"/>
    <w:rsid w:val="5F3AAE96"/>
    <w:rsid w:val="5F5EC0DB"/>
    <w:rsid w:val="5F6EB5FE"/>
    <w:rsid w:val="5FC2CB85"/>
    <w:rsid w:val="5FC37D9A"/>
    <w:rsid w:val="5FE0FE22"/>
    <w:rsid w:val="6145DC60"/>
    <w:rsid w:val="61CE6548"/>
    <w:rsid w:val="6249D50B"/>
    <w:rsid w:val="624E515E"/>
    <w:rsid w:val="62A2484A"/>
    <w:rsid w:val="62CB3353"/>
    <w:rsid w:val="62FF9746"/>
    <w:rsid w:val="6360407D"/>
    <w:rsid w:val="637C9B48"/>
    <w:rsid w:val="63CA0F45"/>
    <w:rsid w:val="6431588E"/>
    <w:rsid w:val="647B2B65"/>
    <w:rsid w:val="64C82D88"/>
    <w:rsid w:val="64DC6287"/>
    <w:rsid w:val="651BAE92"/>
    <w:rsid w:val="653FD8DD"/>
    <w:rsid w:val="656FE7CE"/>
    <w:rsid w:val="659ADA98"/>
    <w:rsid w:val="6605A6FF"/>
    <w:rsid w:val="663AAC40"/>
    <w:rsid w:val="663AAC40"/>
    <w:rsid w:val="6652FC13"/>
    <w:rsid w:val="665D189C"/>
    <w:rsid w:val="66A22470"/>
    <w:rsid w:val="66A55DC6"/>
    <w:rsid w:val="674C6223"/>
    <w:rsid w:val="674EBAA7"/>
    <w:rsid w:val="6783A2C5"/>
    <w:rsid w:val="67FFCE4A"/>
    <w:rsid w:val="68416E61"/>
    <w:rsid w:val="684EF3A2"/>
    <w:rsid w:val="68680ED5"/>
    <w:rsid w:val="68728536"/>
    <w:rsid w:val="6891F0C9"/>
    <w:rsid w:val="68DA68E0"/>
    <w:rsid w:val="68ED85A4"/>
    <w:rsid w:val="694C212F"/>
    <w:rsid w:val="69756C83"/>
    <w:rsid w:val="699B9EAB"/>
    <w:rsid w:val="69A04F78"/>
    <w:rsid w:val="6A0B23C8"/>
    <w:rsid w:val="6A276FDA"/>
    <w:rsid w:val="6AC5F9F6"/>
    <w:rsid w:val="6AFA94A8"/>
    <w:rsid w:val="6B2CF8ED"/>
    <w:rsid w:val="6B376F0C"/>
    <w:rsid w:val="6C4EC2E7"/>
    <w:rsid w:val="6CCB51E7"/>
    <w:rsid w:val="6CE9E6DC"/>
    <w:rsid w:val="6CF36BBE"/>
    <w:rsid w:val="6CFD1311"/>
    <w:rsid w:val="6D65E8EF"/>
    <w:rsid w:val="6DD4F6A6"/>
    <w:rsid w:val="6DF6DAC0"/>
    <w:rsid w:val="6EA77F43"/>
    <w:rsid w:val="6EDC5DFD"/>
    <w:rsid w:val="6EE88090"/>
    <w:rsid w:val="6F3F46F6"/>
    <w:rsid w:val="6F49AA64"/>
    <w:rsid w:val="6FC4D6F6"/>
    <w:rsid w:val="6FE7BD66"/>
    <w:rsid w:val="6FE7DB78"/>
    <w:rsid w:val="70076EFC"/>
    <w:rsid w:val="700AE02F"/>
    <w:rsid w:val="7024C714"/>
    <w:rsid w:val="7050A637"/>
    <w:rsid w:val="70E57AC5"/>
    <w:rsid w:val="713C7BA4"/>
    <w:rsid w:val="71A61C3C"/>
    <w:rsid w:val="71EC7698"/>
    <w:rsid w:val="71FAD662"/>
    <w:rsid w:val="7213FEBF"/>
    <w:rsid w:val="72CA4BE3"/>
    <w:rsid w:val="72E365BD"/>
    <w:rsid w:val="72FC77B8"/>
    <w:rsid w:val="72FE7192"/>
    <w:rsid w:val="73345992"/>
    <w:rsid w:val="741D1B87"/>
    <w:rsid w:val="742CE2D2"/>
    <w:rsid w:val="745D0ED7"/>
    <w:rsid w:val="7489E385"/>
    <w:rsid w:val="74984819"/>
    <w:rsid w:val="74C0956E"/>
    <w:rsid w:val="74D663CC"/>
    <w:rsid w:val="74DE5152"/>
    <w:rsid w:val="753E34D2"/>
    <w:rsid w:val="75AA6F21"/>
    <w:rsid w:val="75F07B29"/>
    <w:rsid w:val="767A21B3"/>
    <w:rsid w:val="770EB310"/>
    <w:rsid w:val="77160530"/>
    <w:rsid w:val="774A7872"/>
    <w:rsid w:val="778C4B8A"/>
    <w:rsid w:val="77CFE8DB"/>
    <w:rsid w:val="77EA5443"/>
    <w:rsid w:val="77F83630"/>
    <w:rsid w:val="780ACBDA"/>
    <w:rsid w:val="780E048E"/>
    <w:rsid w:val="7816647A"/>
    <w:rsid w:val="78174D7F"/>
    <w:rsid w:val="7831E578"/>
    <w:rsid w:val="78B83E26"/>
    <w:rsid w:val="78F08CAA"/>
    <w:rsid w:val="7911891E"/>
    <w:rsid w:val="795D4238"/>
    <w:rsid w:val="796845C2"/>
    <w:rsid w:val="799BF35E"/>
    <w:rsid w:val="79B1C275"/>
    <w:rsid w:val="79C177D0"/>
    <w:rsid w:val="79F66181"/>
    <w:rsid w:val="7A551845"/>
    <w:rsid w:val="7A77F6E7"/>
    <w:rsid w:val="7A7A2841"/>
    <w:rsid w:val="7A85DC10"/>
    <w:rsid w:val="7AD70159"/>
    <w:rsid w:val="7AE00CDA"/>
    <w:rsid w:val="7B06B731"/>
    <w:rsid w:val="7B2F4E34"/>
    <w:rsid w:val="7B4D92D6"/>
    <w:rsid w:val="7B5E77FF"/>
    <w:rsid w:val="7B801FFE"/>
    <w:rsid w:val="7BB649BF"/>
    <w:rsid w:val="7BF35F0A"/>
    <w:rsid w:val="7C282D6C"/>
    <w:rsid w:val="7C45001D"/>
    <w:rsid w:val="7CE0EE09"/>
    <w:rsid w:val="7D31E547"/>
    <w:rsid w:val="7D9737EC"/>
    <w:rsid w:val="7F45C4EB"/>
    <w:rsid w:val="7F5FCE2E"/>
    <w:rsid w:val="7F66C9DD"/>
    <w:rsid w:val="7F9DA6B0"/>
    <w:rsid w:val="7FE3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qFormat/>
    <w:rsid w:val="0028773D"/>
  </w:style>
  <w:style w:type="character" w:styleId="BodyTextChar" w:customStyle="1">
    <w:name w:val="Body Text Char"/>
    <w:basedOn w:val="DefaultParagraphFont"/>
    <w:link w:val="BodyText"/>
    <w:semiHidden/>
    <w:rsid w:val="002877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b2740d2c77264b1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802a2-8443-40c2-afec-05adfeb090ac}"/>
      </w:docPartPr>
      <w:docPartBody>
        <w:p xmlns:wp14="http://schemas.microsoft.com/office/word/2010/wordml" w14:paraId="4801598E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Bäcken-, femur-, höftfraktur, luxation</dc:title>
  <dc:subject/>
  <dc:creator>patrik.jens.johansson@vgregion.se</dc:creator>
  <keywords/>
  <lastModifiedBy>Päivi Kyllönen</lastModifiedBy>
  <revision>10</revision>
  <lastPrinted>2016-03-31T10:56:00.0000000Z</lastPrinted>
  <dcterms:created xsi:type="dcterms:W3CDTF">2022-05-05T11:28:00.0000000Z</dcterms:created>
  <dcterms:modified xsi:type="dcterms:W3CDTF">2026-02-25T06:47:44.0000000Z</dcterms:modified>
</coreProperties>
</file>