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6B488A" w:rsidP="1649BEC9" w:rsidRDefault="006B488A" w14:textId="77777777" w14:paraId="53ACE700">
      <w:pPr>
        <w:pStyle w:val="Heading1"/>
        <w:tabs>
          <w:tab w:val="left" w:leader="none" w:pos="3686"/>
          <w:tab w:val="left" w:leader="none" w:pos="7088"/>
        </w:tabs>
        <w:rPr>
          <w:rFonts w:ascii="Arial" w:hAnsi="Arial" w:cs="Arial"/>
          <w:noProof/>
          <w:sz w:val="32"/>
          <w:szCs w:val="32"/>
        </w:rPr>
      </w:pPr>
      <w:r w:rsidRPr="1649BEC9" w:rsidR="70F6C8A8">
        <w:rPr>
          <w:noProof/>
        </w:rPr>
        <w:t xml:space="preserve">Betapred 4 mg/ml </w:t>
      </w:r>
      <w:r w:rsidRPr="1649BEC9" w:rsidR="70F6C8A8">
        <w:rPr>
          <w:noProof/>
        </w:rPr>
        <w:t>(betametason)</w:t>
      </w:r>
    </w:p>
    <w:p w:rsidR="006B488A" w:rsidP="1649BEC9" w:rsidRDefault="006B488A" w14:paraId="3AF919B7" w14:textId="17334BC8">
      <w:pPr>
        <w:pStyle w:val="Heading2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70F6C8A8">
        <w:rPr/>
        <w:t>Indikation</w:t>
      </w:r>
    </w:p>
    <w:p w:rsidR="006B488A" w:rsidP="09D200AB" w:rsidRDefault="006B488A" w14:textId="77777777" w14:paraId="50B94593">
      <w:pPr>
        <w:pStyle w:val="Normal"/>
      </w:pPr>
      <w:r w:rsidR="32778FEF">
        <w:rPr/>
        <w:t xml:space="preserve">Status </w:t>
      </w:r>
      <w:r w:rsidR="32778FEF">
        <w:rPr/>
        <w:t>astmaticus</w:t>
      </w:r>
      <w:r w:rsidR="32778FEF">
        <w:rPr/>
        <w:t xml:space="preserve">, svåra allergiska tillstånd, anafylaktiska reaktioner, transfusionsreaktioner, pseudokrupp, hjärnödem och chock. </w:t>
      </w:r>
    </w:p>
    <w:p w:rsidR="006B488A" w:rsidP="1649BEC9" w:rsidRDefault="006B488A" w14:paraId="76DD482E" w14:textId="6C731900">
      <w:pPr>
        <w:pStyle w:val="Heading2"/>
        <w:rPr>
          <w:rFonts w:ascii="Calibri" w:hAnsi="Calibri" w:cs="Calibri"/>
          <w:b w:val="1"/>
          <w:bCs w:val="1"/>
          <w:sz w:val="32"/>
          <w:szCs w:val="32"/>
        </w:rPr>
      </w:pPr>
      <w:r w:rsidR="70F6C8A8">
        <w:rPr/>
        <w:t>Administrationssätt</w:t>
      </w:r>
    </w:p>
    <w:p w:rsidR="006B488A" w:rsidP="09D200AB" w:rsidRDefault="006B488A" w14:paraId="74B6F430" w14:textId="4DC999BA">
      <w:pPr>
        <w:pStyle w:val="ListParagraph"/>
        <w:numPr>
          <w:ilvl w:val="1"/>
          <w:numId w:val="21"/>
        </w:numPr>
        <w:rPr>
          <w:sz w:val="24"/>
          <w:szCs w:val="24"/>
        </w:rPr>
      </w:pPr>
      <w:r w:rsidR="63E53FB4">
        <w:rPr/>
        <w:t>i</w:t>
      </w:r>
      <w:r w:rsidR="32778FEF">
        <w:rPr/>
        <w:t>.v</w:t>
      </w:r>
      <w:r w:rsidR="32778FEF">
        <w:rPr/>
        <w:t>. långsam injektion (1 minut)</w:t>
      </w:r>
    </w:p>
    <w:p w:rsidR="006B488A" w:rsidP="09D200AB" w:rsidRDefault="006B488A" w14:paraId="67DB8E3A" w14:textId="78F17E99">
      <w:pPr>
        <w:pStyle w:val="Heading2"/>
        <w:rPr>
          <w:rFonts w:ascii="Calibri" w:hAnsi="Calibri" w:cs="Calibri"/>
          <w:b w:val="1"/>
          <w:bCs w:val="1"/>
          <w:sz w:val="32"/>
          <w:szCs w:val="32"/>
        </w:rPr>
      </w:pPr>
      <w:r w:rsidR="32778FEF">
        <w:rPr/>
        <w:t>Spädning</w:t>
      </w:r>
    </w:p>
    <w:p w:rsidR="006B488A" w:rsidP="09D200AB" w:rsidRDefault="006B488A" w14:paraId="10C170A4" w14:textId="4ABD9A67">
      <w:pPr>
        <w:pStyle w:val="Normal"/>
      </w:pPr>
      <w:r w:rsidRPr="1649BEC9" w:rsidR="70F6C8A8">
        <w:rPr>
          <w:b w:val="1"/>
          <w:bCs w:val="1"/>
        </w:rPr>
        <w:t>Vuxna</w:t>
      </w:r>
      <w:r w:rsidR="70F6C8A8">
        <w:rPr/>
        <w:t xml:space="preserve">: </w:t>
      </w:r>
      <w:r w:rsidR="0ACEF81A">
        <w:rPr/>
        <w:t>s</w:t>
      </w:r>
      <w:r w:rsidR="70F6C8A8">
        <w:rPr/>
        <w:t>päds ej</w:t>
      </w:r>
      <w:r w:rsidR="73091246">
        <w:rPr/>
        <w:t xml:space="preserve"> vid </w:t>
      </w:r>
      <w:r w:rsidR="73091246">
        <w:rPr/>
        <w:t>i.v</w:t>
      </w:r>
      <w:r w:rsidR="73091246">
        <w:rPr/>
        <w:t xml:space="preserve">. </w:t>
      </w:r>
      <w:r w:rsidRPr="1649BEC9" w:rsidR="73091246">
        <w:rPr>
          <w:b w:val="1"/>
          <w:bCs w:val="1"/>
        </w:rPr>
        <w:t>injektion</w:t>
      </w:r>
      <w:r w:rsidR="73091246">
        <w:rPr/>
        <w:t>.</w:t>
      </w:r>
    </w:p>
    <w:p w:rsidR="006B488A" w:rsidP="1649BEC9" w:rsidRDefault="006B488A" w14:paraId="0FB60F4D" w14:textId="6EE37391">
      <w:pPr>
        <w:pStyle w:val="Normal"/>
      </w:pPr>
      <w:r w:rsidRPr="1649BEC9" w:rsidR="73091246">
        <w:rPr>
          <w:noProof w:val="0"/>
          <w:lang w:val="sv-SE"/>
        </w:rPr>
        <w:t xml:space="preserve">Vid intravenös </w:t>
      </w:r>
      <w:r w:rsidRPr="1649BEC9" w:rsidR="73091246">
        <w:rPr>
          <w:b w:val="1"/>
          <w:bCs w:val="1"/>
          <w:noProof w:val="0"/>
          <w:lang w:val="sv-SE"/>
        </w:rPr>
        <w:t>infusion</w:t>
      </w:r>
      <w:r w:rsidRPr="1649BEC9" w:rsidR="73091246">
        <w:rPr>
          <w:noProof w:val="0"/>
          <w:lang w:val="sv-SE"/>
        </w:rPr>
        <w:t xml:space="preserve"> är </w:t>
      </w:r>
      <w:r w:rsidRPr="1649BEC9" w:rsidR="73091246">
        <w:rPr>
          <w:noProof w:val="0"/>
          <w:lang w:val="sv-SE"/>
        </w:rPr>
        <w:t>Betapred</w:t>
      </w:r>
      <w:r w:rsidRPr="1649BEC9" w:rsidR="73091246">
        <w:rPr>
          <w:noProof w:val="0"/>
          <w:lang w:val="sv-SE"/>
        </w:rPr>
        <w:t xml:space="preserve"> blandbart med Natriumklorid 9 mg/ml eller Glukos 50 mg/ml.</w:t>
      </w:r>
    </w:p>
    <w:p w:rsidR="42FE9187" w:rsidP="1649BEC9" w:rsidRDefault="42FE9187" w14:paraId="3CD717BD" w14:textId="42B0F2A1">
      <w:pPr>
        <w:pStyle w:val="Normal"/>
      </w:pPr>
      <w:r w:rsidRPr="1649BEC9" w:rsidR="42FE9187">
        <w:rPr>
          <w:b w:val="1"/>
          <w:bCs w:val="1"/>
        </w:rPr>
        <w:t>Barn</w:t>
      </w:r>
      <w:r w:rsidR="42FE9187">
        <w:rPr/>
        <w:t>: se barnklinikens PM</w:t>
      </w:r>
    </w:p>
    <w:p w:rsidR="006B488A" w:rsidP="09D200AB" w:rsidRDefault="006B488A" w14:textId="77777777" w14:paraId="75C26C66">
      <w:pPr>
        <w:pStyle w:val="Heading2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32778FEF">
        <w:rPr/>
        <w:t>Dosering</w:t>
      </w:r>
    </w:p>
    <w:p w:rsidR="006B488A" w:rsidP="09D200AB" w:rsidRDefault="006B488A" w14:paraId="0B1D3CD3" w14:textId="4312BBE2">
      <w:pPr>
        <w:pStyle w:val="Normal"/>
      </w:pPr>
      <w:r w:rsidRPr="1649BEC9" w:rsidR="70F6C8A8">
        <w:rPr>
          <w:b w:val="1"/>
          <w:bCs w:val="1"/>
        </w:rPr>
        <w:t>Vux</w:t>
      </w:r>
      <w:r w:rsidRPr="1649BEC9" w:rsidR="26CAD4D1">
        <w:rPr>
          <w:b w:val="1"/>
          <w:bCs w:val="1"/>
        </w:rPr>
        <w:t>na</w:t>
      </w:r>
      <w:r w:rsidR="70F6C8A8">
        <w:rPr/>
        <w:t>: 4 - 20 mg</w:t>
      </w:r>
      <w:r w:rsidR="2054DC18">
        <w:rPr/>
        <w:t>.</w:t>
      </w:r>
    </w:p>
    <w:p w:rsidR="70F6C8A8" w:rsidP="1649BEC9" w:rsidRDefault="70F6C8A8" w14:paraId="06E0DC06" w14:textId="5C814790">
      <w:pPr>
        <w:pStyle w:val="Normal"/>
        <w:suppressLineNumbers w:val="0"/>
        <w:spacing w:before="0" w:beforeAutospacing="off" w:after="120" w:afterAutospacing="off" w:line="288" w:lineRule="auto"/>
        <w:ind w:left="992" w:right="868"/>
        <w:jc w:val="left"/>
      </w:pPr>
      <w:r w:rsidRPr="1649BEC9" w:rsidR="70F6C8A8">
        <w:rPr>
          <w:b w:val="1"/>
          <w:bCs w:val="1"/>
        </w:rPr>
        <w:t>Barn</w:t>
      </w:r>
      <w:r w:rsidR="70F6C8A8">
        <w:rPr/>
        <w:t xml:space="preserve">: </w:t>
      </w:r>
      <w:r w:rsidR="5949063F">
        <w:rPr/>
        <w:t>enligt läkarordination.</w:t>
      </w:r>
    </w:p>
    <w:p w:rsidR="1649BEC9" w:rsidP="1649BEC9" w:rsidRDefault="1649BEC9" w14:paraId="15642223" w14:textId="324D88C6">
      <w:pPr>
        <w:pStyle w:val="Normal"/>
        <w:bidi w:val="0"/>
        <w:ind w:left="0"/>
      </w:pPr>
    </w:p>
    <w:p w:rsidR="006B488A" w:rsidP="09D200AB" w:rsidRDefault="006B488A" w14:paraId="01B70C6E" w14:textId="79458DEE">
      <w:pPr>
        <w:pStyle w:val="Normal"/>
        <w:sectPr w:rsidR="006B488A" w:rsidSect="006B488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B488A" w:rsidR="006B488A" w:rsidP="006B488A" w:rsidRDefault="006B488A" w14:paraId="0552BB6C" w14:textId="77777777">
      <w:pPr>
        <w:spacing w:after="0" w:line="240" w:lineRule="auto"/>
        <w:ind w:left="0" w:right="0"/>
        <w:rPr>
          <w:szCs w:val="20"/>
        </w:rPr>
      </w:pPr>
    </w:p>
    <w:p w:rsidRPr="006B488A" w:rsidR="006B488A" w:rsidP="006B488A" w:rsidRDefault="006B488A" w14:paraId="51ECD455" w14:textId="77777777">
      <w:pPr>
        <w:spacing w:after="0" w:line="240" w:lineRule="auto"/>
        <w:ind w:left="0" w:right="0"/>
        <w:rPr>
          <w:szCs w:val="20"/>
        </w:rPr>
      </w:pPr>
    </w:p>
    <w:p w:rsidRPr="006B488A" w:rsidR="006B488A" w:rsidP="006B488A" w:rsidRDefault="006B488A" w14:paraId="059AA044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B488A">
        <w:rPr>
          <w:szCs w:val="20"/>
        </w:rPr>
        <w:tab/>
      </w:r>
    </w:p>
    <w:p w:rsidRPr="006B488A" w:rsidR="006B488A" w:rsidP="006B488A" w:rsidRDefault="006B488A" w14:paraId="18030CF3" w14:textId="3BB1C577">
      <w:pPr>
        <w:spacing w:after="0" w:line="240" w:lineRule="auto"/>
        <w:ind w:left="0" w:right="0"/>
        <w:rPr>
          <w:szCs w:val="20"/>
        </w:rPr>
      </w:pPr>
      <w:r w:rsidRPr="006B488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630394" wp14:editId="5140BD7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6B488A" w:rsidP="006B488A" w:rsidRDefault="006B488A" w14:paraId="268D2174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51395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09BBA439">
              <v:shapetype id="_x0000_t202" coordsize="21600,21600" o:spt="202" path="m,l,21600r21600,l21600,xe" w14:anchorId="39630394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6B488A" w:rsidP="006B488A" w:rsidRDefault="006B488A" w14:paraId="58B4ECE6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51395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Pr="006B488A" w:rsidR="006B488A" w:rsidP="006B488A" w:rsidRDefault="006B488A" w14:paraId="1E5E3615" w14:textId="77777777">
      <w:pPr>
        <w:spacing w:after="0" w:line="240" w:lineRule="auto"/>
        <w:ind w:left="0" w:right="0"/>
      </w:pPr>
    </w:p>
    <w:p w:rsidRPr="006B488A" w:rsidR="006B488A" w:rsidP="006B488A" w:rsidRDefault="006B488A" w14:paraId="1F4D7A7B" w14:textId="77777777">
      <w:pPr>
        <w:spacing w:after="0" w:line="240" w:lineRule="auto"/>
        <w:ind w:left="0" w:right="0"/>
        <w:rPr>
          <w:b/>
          <w:bCs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B488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7D69DC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6E1ADA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nsid w:val="37da2e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AAA1359"/>
    <w:multiLevelType w:val="hybridMultilevel"/>
    <w:tmpl w:val="E5F8E6E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1" w16cid:durableId="261306166">
    <w:abstractNumId w:val="18"/>
  </w:num>
  <w:num w:numId="2" w16cid:durableId="1826239092">
    <w:abstractNumId w:val="14"/>
  </w:num>
  <w:num w:numId="3" w16cid:durableId="889732097">
    <w:abstractNumId w:val="0"/>
  </w:num>
  <w:num w:numId="4" w16cid:durableId="482893798">
    <w:abstractNumId w:val="6"/>
  </w:num>
  <w:num w:numId="5" w16cid:durableId="838271494">
    <w:abstractNumId w:val="15"/>
  </w:num>
  <w:num w:numId="6" w16cid:durableId="927077339">
    <w:abstractNumId w:val="2"/>
  </w:num>
  <w:num w:numId="7" w16cid:durableId="1853909675">
    <w:abstractNumId w:val="11"/>
  </w:num>
  <w:num w:numId="8" w16cid:durableId="509679480">
    <w:abstractNumId w:val="8"/>
  </w:num>
  <w:num w:numId="9" w16cid:durableId="853762772">
    <w:abstractNumId w:val="1"/>
  </w:num>
  <w:num w:numId="10" w16cid:durableId="1607732508">
    <w:abstractNumId w:val="1"/>
  </w:num>
  <w:num w:numId="11" w16cid:durableId="269432810">
    <w:abstractNumId w:val="3"/>
  </w:num>
  <w:num w:numId="12" w16cid:durableId="1529441240">
    <w:abstractNumId w:val="4"/>
  </w:num>
  <w:num w:numId="13" w16cid:durableId="2099865480">
    <w:abstractNumId w:val="13"/>
  </w:num>
  <w:num w:numId="14" w16cid:durableId="293022699">
    <w:abstractNumId w:val="9"/>
  </w:num>
  <w:num w:numId="15" w16cid:durableId="774638296">
    <w:abstractNumId w:val="7"/>
  </w:num>
  <w:num w:numId="16" w16cid:durableId="1370496915">
    <w:abstractNumId w:val="12"/>
  </w:num>
  <w:num w:numId="17" w16cid:durableId="882208150">
    <w:abstractNumId w:val="5"/>
  </w:num>
  <w:num w:numId="18" w16cid:durableId="1185364376">
    <w:abstractNumId w:val="10"/>
  </w:num>
  <w:num w:numId="19" w16cid:durableId="1140876439">
    <w:abstractNumId w:val="17"/>
  </w:num>
  <w:num w:numId="20" w16cid:durableId="719211644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88A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36304A"/>
    <w:rsid w:val="09D200AB"/>
    <w:rsid w:val="0ACEF81A"/>
    <w:rsid w:val="13A1CD61"/>
    <w:rsid w:val="147EA6B5"/>
    <w:rsid w:val="1649BEC9"/>
    <w:rsid w:val="2054DC18"/>
    <w:rsid w:val="255AE4C9"/>
    <w:rsid w:val="260DB923"/>
    <w:rsid w:val="26CAD4D1"/>
    <w:rsid w:val="28729F93"/>
    <w:rsid w:val="288FD910"/>
    <w:rsid w:val="2BEBAB0F"/>
    <w:rsid w:val="2E396E07"/>
    <w:rsid w:val="32778FEF"/>
    <w:rsid w:val="38920073"/>
    <w:rsid w:val="398A0281"/>
    <w:rsid w:val="3B25D2E2"/>
    <w:rsid w:val="3CC1A343"/>
    <w:rsid w:val="3FF2856F"/>
    <w:rsid w:val="40ABEDD9"/>
    <w:rsid w:val="40F6FA9B"/>
    <w:rsid w:val="41E5A64B"/>
    <w:rsid w:val="42FE9187"/>
    <w:rsid w:val="438176AC"/>
    <w:rsid w:val="58CE6FBC"/>
    <w:rsid w:val="5949063F"/>
    <w:rsid w:val="6392AF19"/>
    <w:rsid w:val="63E53FB4"/>
    <w:rsid w:val="647B2B65"/>
    <w:rsid w:val="6968ABCB"/>
    <w:rsid w:val="6B2CF8ED"/>
    <w:rsid w:val="70F6C8A8"/>
    <w:rsid w:val="71F28CE6"/>
    <w:rsid w:val="73091246"/>
    <w:rsid w:val="7C2E9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B488A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6B488A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da3f3393ded74bc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5b721d-139f-468a-8bd7-07cfacc5a85e}"/>
      </w:docPartPr>
      <w:docPartBody>
        <w:p w14:paraId="68375489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Betapred 4 mg ml  betametason</dc:title>
  <dc:subject/>
  <dc:creator>patrik.jens.johansson@vgregion.se</dc:creator>
  <keywords/>
  <lastModifiedBy>Päivi Kyllönen</lastModifiedBy>
  <revision>5</revision>
  <lastPrinted>2016-03-31T10:56:00.0000000Z</lastPrinted>
  <dcterms:created xsi:type="dcterms:W3CDTF">2022-05-05T11:28:00.0000000Z</dcterms:created>
  <dcterms:modified xsi:type="dcterms:W3CDTF">2024-01-26T11:52:40.0000000Z</dcterms:modified>
</coreProperties>
</file>