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4E0D2633" w:rsidP="000AB720" w:rsidRDefault="4E0D2633" w14:paraId="717C8665" w14:textId="06BBE30B">
      <w:pPr>
        <w:pStyle w:val="Heading1"/>
      </w:pPr>
      <w:r w:rsidR="0A4A30D0">
        <w:rPr/>
        <w:t>Celo</w:t>
      </w:r>
      <w:r w:rsidR="15AC63CD">
        <w:rPr/>
        <w:t>c</w:t>
      </w:r>
      <w:r w:rsidR="0A4A30D0">
        <w:rPr/>
        <w:t>urin</w:t>
      </w:r>
      <w:r w:rsidR="0A4A30D0">
        <w:rPr/>
        <w:t xml:space="preserve"> 50 mg/ml (</w:t>
      </w:r>
      <w:r w:rsidR="0A4A30D0">
        <w:rPr/>
        <w:t>suxametonium</w:t>
      </w:r>
      <w:r w:rsidR="0A4A30D0">
        <w:rPr/>
        <w:t>)</w:t>
      </w:r>
    </w:p>
    <w:p w:rsidR="0A4A30D0" w:rsidP="7A5DB4C3" w:rsidRDefault="0A4A30D0" w14:paraId="3FFC022A" w14:textId="63E9C315">
      <w:pPr>
        <w:pStyle w:val="Heading2"/>
      </w:pPr>
      <w:r w:rsidR="0A4A30D0">
        <w:rPr/>
        <w:t>Indikation</w:t>
      </w:r>
    </w:p>
    <w:p w:rsidR="0A4A30D0" w:rsidP="5307CCE1" w:rsidRDefault="0A4A30D0" w14:paraId="43645589" w14:textId="5B254F15">
      <w:pPr>
        <w:pStyle w:val="Normal"/>
      </w:pPr>
      <w:r w:rsidR="0A4A30D0">
        <w:rPr/>
        <w:t xml:space="preserve">Perifert verkande muskelavslappnande </w:t>
      </w:r>
      <w:r w:rsidR="584CD8D9">
        <w:rPr/>
        <w:t xml:space="preserve">och kortverkande läkemedel. Används vid t ex intubation, </w:t>
      </w:r>
      <w:r w:rsidR="584CD8D9">
        <w:rPr/>
        <w:t>reposition</w:t>
      </w:r>
      <w:r w:rsidR="584CD8D9">
        <w:rPr/>
        <w:t xml:space="preserve"> av frakturer/luxationer oc</w:t>
      </w:r>
      <w:r w:rsidR="379F4B72">
        <w:rPr/>
        <w:t>h inför röntgen.</w:t>
      </w:r>
    </w:p>
    <w:p w:rsidR="379F4B72" w:rsidP="7A5DB4C3" w:rsidRDefault="379F4B72" w14:paraId="24F62718" w14:textId="25812D0A">
      <w:pPr>
        <w:pStyle w:val="Heading2"/>
        <w:rPr>
          <w:b w:val="1"/>
          <w:bCs w:val="1"/>
        </w:rPr>
      </w:pPr>
      <w:r w:rsidR="379F4B72">
        <w:rPr/>
        <w:t>Administra</w:t>
      </w:r>
      <w:r w:rsidR="379F4B72">
        <w:rPr/>
        <w:t>tionssätt</w:t>
      </w:r>
    </w:p>
    <w:p w:rsidR="379F4B72" w:rsidP="5307CCE1" w:rsidRDefault="379F4B72" w14:paraId="0D8F6015" w14:textId="30DCA3FC">
      <w:pPr>
        <w:pStyle w:val="ListParagraph"/>
        <w:numPr>
          <w:ilvl w:val="1"/>
          <w:numId w:val="26"/>
        </w:numPr>
        <w:rPr>
          <w:b w:val="0"/>
          <w:bCs w:val="0"/>
          <w:sz w:val="24"/>
          <w:szCs w:val="24"/>
        </w:rPr>
      </w:pPr>
      <w:r w:rsidR="379F4B72">
        <w:rPr>
          <w:b w:val="0"/>
          <w:bCs w:val="0"/>
        </w:rPr>
        <w:t>i.v</w:t>
      </w:r>
      <w:r w:rsidR="379F4B72">
        <w:rPr>
          <w:b w:val="0"/>
          <w:bCs w:val="0"/>
        </w:rPr>
        <w:t>.</w:t>
      </w:r>
    </w:p>
    <w:p w:rsidR="379F4B72" w:rsidP="7A5DB4C3" w:rsidRDefault="379F4B72" w14:paraId="091C1974" w14:textId="6141123F">
      <w:pPr>
        <w:pStyle w:val="ListParagraph"/>
        <w:numPr>
          <w:ilvl w:val="1"/>
          <w:numId w:val="26"/>
        </w:numPr>
        <w:rPr>
          <w:b w:val="0"/>
          <w:bCs w:val="0"/>
        </w:rPr>
      </w:pPr>
      <w:r w:rsidR="14B4F2BB">
        <w:rPr>
          <w:b w:val="0"/>
          <w:bCs w:val="0"/>
        </w:rPr>
        <w:t>i</w:t>
      </w:r>
      <w:r w:rsidR="379F4B72">
        <w:rPr>
          <w:b w:val="0"/>
          <w:bCs w:val="0"/>
        </w:rPr>
        <w:t xml:space="preserve"> speciella situationer </w:t>
      </w:r>
      <w:r w:rsidR="379F4B72">
        <w:rPr>
          <w:b w:val="0"/>
          <w:bCs w:val="0"/>
        </w:rPr>
        <w:t>i.m</w:t>
      </w:r>
      <w:r w:rsidR="5AF0E0F8">
        <w:rPr>
          <w:b w:val="0"/>
          <w:bCs w:val="0"/>
        </w:rPr>
        <w:t>.</w:t>
      </w:r>
      <w:r w:rsidR="379F4B72">
        <w:rPr>
          <w:b w:val="0"/>
          <w:bCs w:val="0"/>
        </w:rPr>
        <w:t xml:space="preserve"> och </w:t>
      </w:r>
      <w:r w:rsidR="379F4B72">
        <w:rPr>
          <w:b w:val="0"/>
          <w:bCs w:val="0"/>
        </w:rPr>
        <w:t>i.o</w:t>
      </w:r>
      <w:r w:rsidR="379F4B72">
        <w:rPr>
          <w:b w:val="0"/>
          <w:bCs w:val="0"/>
        </w:rPr>
        <w:t>.</w:t>
      </w:r>
    </w:p>
    <w:p w:rsidR="7A71932E" w:rsidP="5307CCE1" w:rsidRDefault="7A71932E" w14:paraId="0558BE75" w14:textId="70DE189B">
      <w:pPr>
        <w:pStyle w:val="ListParagraph"/>
        <w:numPr>
          <w:ilvl w:val="1"/>
          <w:numId w:val="26"/>
        </w:numPr>
        <w:rPr>
          <w:b w:val="0"/>
          <w:bCs w:val="0"/>
          <w:sz w:val="24"/>
          <w:szCs w:val="24"/>
        </w:rPr>
      </w:pPr>
      <w:r w:rsidR="7A71932E">
        <w:rPr>
          <w:b w:val="0"/>
          <w:bCs w:val="0"/>
        </w:rPr>
        <w:t>anestesiolog bör närvara vid administrering</w:t>
      </w:r>
      <w:r w:rsidR="23A5E9E4">
        <w:rPr>
          <w:b w:val="0"/>
          <w:bCs w:val="0"/>
        </w:rPr>
        <w:t>, s</w:t>
      </w:r>
      <w:r w:rsidR="7A71932E">
        <w:rPr>
          <w:b w:val="0"/>
          <w:bCs w:val="0"/>
        </w:rPr>
        <w:t>lår ut all skelettmuskulatur inklusive andning</w:t>
      </w:r>
      <w:r w:rsidR="32AFE1FC">
        <w:rPr>
          <w:b w:val="0"/>
          <w:bCs w:val="0"/>
        </w:rPr>
        <w:t>. Intubationsmaterial</w:t>
      </w:r>
      <w:r w:rsidR="40B3531C">
        <w:rPr>
          <w:b w:val="0"/>
          <w:bCs w:val="0"/>
        </w:rPr>
        <w:t>, r</w:t>
      </w:r>
      <w:r w:rsidR="32AFE1FC">
        <w:rPr>
          <w:b w:val="0"/>
          <w:bCs w:val="0"/>
        </w:rPr>
        <w:t xml:space="preserve">espirator och syrgas ska finnas tillgänglig vid </w:t>
      </w:r>
      <w:r w:rsidR="32AFE1FC">
        <w:rPr>
          <w:b w:val="0"/>
          <w:bCs w:val="0"/>
        </w:rPr>
        <w:t>administ</w:t>
      </w:r>
      <w:r w:rsidR="5E70680C">
        <w:rPr>
          <w:b w:val="0"/>
          <w:bCs w:val="0"/>
        </w:rPr>
        <w:t>r</w:t>
      </w:r>
      <w:r w:rsidR="32AFE1FC">
        <w:rPr>
          <w:b w:val="0"/>
          <w:bCs w:val="0"/>
        </w:rPr>
        <w:t>ering</w:t>
      </w:r>
      <w:r w:rsidR="32AFE1FC">
        <w:rPr>
          <w:b w:val="0"/>
          <w:bCs w:val="0"/>
        </w:rPr>
        <w:t>.</w:t>
      </w:r>
    </w:p>
    <w:p w:rsidR="6C4E0A6B" w:rsidP="5307CCE1" w:rsidRDefault="6C4E0A6B" w14:paraId="2FCAB6B8" w14:textId="16379880">
      <w:pPr>
        <w:pStyle w:val="ListParagraph"/>
        <w:numPr>
          <w:ilvl w:val="1"/>
          <w:numId w:val="26"/>
        </w:numPr>
        <w:rPr>
          <w:b w:val="0"/>
          <w:bCs w:val="0"/>
          <w:sz w:val="24"/>
          <w:szCs w:val="24"/>
        </w:rPr>
      </w:pPr>
      <w:r w:rsidRPr="7A5DB4C3" w:rsidR="2A0C8048">
        <w:rPr>
          <w:b w:val="0"/>
          <w:bCs w:val="0"/>
          <w:sz w:val="24"/>
          <w:szCs w:val="24"/>
        </w:rPr>
        <w:t>p</w:t>
      </w:r>
      <w:r w:rsidRPr="7A5DB4C3" w:rsidR="6C4E0A6B">
        <w:rPr>
          <w:b w:val="0"/>
          <w:bCs w:val="0"/>
          <w:sz w:val="24"/>
          <w:szCs w:val="24"/>
        </w:rPr>
        <w:t>atienten ska var arytmiövervakad och blodtryck följas.</w:t>
      </w:r>
    </w:p>
    <w:p w:rsidR="7D9DC1D3" w:rsidP="7A5DB4C3" w:rsidRDefault="7D9DC1D3" w14:paraId="2A11942B" w14:textId="2A240A57">
      <w:pPr>
        <w:pStyle w:val="Heading2"/>
        <w:rPr>
          <w:b w:val="0"/>
          <w:bCs w:val="0"/>
        </w:rPr>
      </w:pPr>
      <w:r w:rsidR="7D9DC1D3">
        <w:rPr/>
        <w:t>Dosering</w:t>
      </w:r>
    </w:p>
    <w:p w:rsidR="7D9DC1D3" w:rsidP="5307CCE1" w:rsidRDefault="7D9DC1D3" w14:paraId="12C099A5" w14:textId="3A129C87">
      <w:pPr>
        <w:pStyle w:val="Normal"/>
      </w:pPr>
      <w:r w:rsidRPr="7A5DB4C3" w:rsidR="7D9DC1D3">
        <w:rPr>
          <w:b w:val="1"/>
          <w:bCs w:val="1"/>
        </w:rPr>
        <w:t>Vux</w:t>
      </w:r>
      <w:r w:rsidRPr="7A5DB4C3" w:rsidR="0FC57202">
        <w:rPr>
          <w:b w:val="1"/>
          <w:bCs w:val="1"/>
        </w:rPr>
        <w:t>na</w:t>
      </w:r>
      <w:r w:rsidR="7D9DC1D3">
        <w:rPr/>
        <w:t>: 1,0 – 1,5 mg/kg.</w:t>
      </w:r>
    </w:p>
    <w:p w:rsidR="7D9DC1D3" w:rsidP="5307CCE1" w:rsidRDefault="7D9DC1D3" w14:paraId="6958C2E0" w14:textId="3D7AD744">
      <w:pPr>
        <w:pStyle w:val="Normal"/>
      </w:pPr>
      <w:r w:rsidRPr="7A5DB4C3" w:rsidR="7D9DC1D3">
        <w:rPr>
          <w:b w:val="1"/>
          <w:bCs w:val="1"/>
        </w:rPr>
        <w:t>Barn</w:t>
      </w:r>
      <w:r w:rsidR="7D9DC1D3">
        <w:rPr/>
        <w:t xml:space="preserve">: </w:t>
      </w:r>
      <w:r w:rsidR="49F2AF04">
        <w:rPr/>
        <w:t>enligt läkarordination.</w:t>
      </w:r>
    </w:p>
    <w:p w:rsidR="7DEF4479" w:rsidP="7A5DB4C3" w:rsidRDefault="7DEF4479" w14:paraId="25FAD4DE" w14:textId="3C7FDC91">
      <w:pPr>
        <w:pStyle w:val="Heading2"/>
      </w:pPr>
      <w:r w:rsidR="7DEF4479">
        <w:rPr/>
        <w:t>Biverkningar</w:t>
      </w:r>
    </w:p>
    <w:p w:rsidR="7DEF4479" w:rsidP="5307CCE1" w:rsidRDefault="7DEF4479" w14:paraId="5E2D9C0E" w14:textId="37B14891">
      <w:pPr>
        <w:pStyle w:val="Normal"/>
      </w:pPr>
      <w:r w:rsidR="7DEF4479">
        <w:rPr/>
        <w:t>Bradykardi, rytmrubbningar, blodtrycksfall, histaminfrisättning, stegring av serumkalium, muskelvärk, muskelömhet, ökning av intraokulärt tryck.</w:t>
      </w:r>
    </w:p>
    <w:p w:rsidR="3F3C262E" w:rsidP="7A5DB4C3" w:rsidRDefault="3F3C262E" w14:paraId="51BE8C68" w14:textId="3294548C">
      <w:pPr>
        <w:pStyle w:val="Heading2"/>
      </w:pPr>
      <w:r w:rsidR="3F3C262E">
        <w:rPr/>
        <w:t>Kontraindikationer</w:t>
      </w:r>
    </w:p>
    <w:p w:rsidR="3F3C262E" w:rsidP="5307CCE1" w:rsidRDefault="3F3C262E" w14:paraId="55BF976D" w14:textId="2D09600B">
      <w:pPr>
        <w:pStyle w:val="Normal"/>
        <w:sectPr w:rsidR="00121E83" w:rsidSect="00121E8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r w:rsidR="3F3C262E">
        <w:rPr/>
        <w:t>Stora brännskador</w:t>
      </w:r>
      <w:r w:rsidR="624ACF15">
        <w:rPr/>
        <w:t>, m</w:t>
      </w:r>
      <w:r w:rsidR="3F3C262E">
        <w:rPr/>
        <w:t xml:space="preserve">assivt vävnadstrauma, njursvikt med </w:t>
      </w:r>
      <w:r w:rsidR="3F3C262E">
        <w:rPr/>
        <w:t>seru</w:t>
      </w:r>
      <w:r w:rsidR="1324F838">
        <w:rPr/>
        <w:t>m</w:t>
      </w:r>
      <w:r w:rsidR="3F3C262E">
        <w:rPr/>
        <w:t>kaliumökning</w:t>
      </w:r>
      <w:r w:rsidR="3F3C262E">
        <w:rPr/>
        <w:t xml:space="preserve">, svår långvarig sepsis, svår </w:t>
      </w:r>
      <w:r w:rsidR="3F3C262E">
        <w:rPr/>
        <w:t>hyperkalemi</w:t>
      </w:r>
      <w:r w:rsidR="3F3C262E">
        <w:rPr/>
        <w:t xml:space="preserve">, tidigare känd överkänslighet mot </w:t>
      </w:r>
      <w:r w:rsidR="3F3C262E">
        <w:rPr/>
        <w:t>succinylkoli</w:t>
      </w:r>
      <w:r w:rsidR="313E29D1">
        <w:rPr/>
        <w:t>n</w:t>
      </w:r>
      <w:r w:rsidR="313E29D1">
        <w:rPr/>
        <w:t xml:space="preserve">, familjär malign </w:t>
      </w:r>
      <w:r w:rsidR="313E29D1">
        <w:rPr/>
        <w:t>hypertermi</w:t>
      </w:r>
      <w:r w:rsidR="313E29D1">
        <w:rPr/>
        <w:t>.</w:t>
      </w:r>
    </w:p>
    <w:p w:rsidR="2F428E93" w:rsidP="2F428E93" w:rsidRDefault="2F428E93" w14:paraId="272AB387" w14:textId="2CAEEFDC">
      <w:pPr>
        <w:pStyle w:val="Normal"/>
        <w:ind w:left="0"/>
      </w:pPr>
    </w:p>
    <w:sectPr w:rsidRPr="00536A5A" w:rsidR="00536A5A" w:rsidSect="00121E83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74B1328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4E0D2633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4">
    <w:nsid w:val="6e7da24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31b9c26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c32f1e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7646f0b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4754d80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4c94338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68502185"/>
    <w:multiLevelType w:val="hybridMultilevel"/>
    <w:tmpl w:val="28465C58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26">
    <w:abstractNumId w:val="24"/>
  </w:num>
  <w:num w:numId="25">
    <w:abstractNumId w:val="23"/>
  </w:num>
  <w:num w:numId="24">
    <w:abstractNumId w:val="22"/>
  </w:num>
  <w:num w:numId="23">
    <w:abstractNumId w:val="21"/>
  </w:num>
  <w:num w:numId="22">
    <w:abstractNumId w:val="20"/>
  </w:num>
  <w:num w:numId="21">
    <w:abstractNumId w:val="19"/>
  </w:num>
  <w:num w:numId="1" w16cid:durableId="1066488160">
    <w:abstractNumId w:val="18"/>
  </w:num>
  <w:num w:numId="2" w16cid:durableId="1038776805">
    <w:abstractNumId w:val="14"/>
  </w:num>
  <w:num w:numId="3" w16cid:durableId="264273549">
    <w:abstractNumId w:val="0"/>
  </w:num>
  <w:num w:numId="4" w16cid:durableId="2098166602">
    <w:abstractNumId w:val="6"/>
  </w:num>
  <w:num w:numId="5" w16cid:durableId="1425344464">
    <w:abstractNumId w:val="16"/>
  </w:num>
  <w:num w:numId="6" w16cid:durableId="882330753">
    <w:abstractNumId w:val="2"/>
  </w:num>
  <w:num w:numId="7" w16cid:durableId="1697538702">
    <w:abstractNumId w:val="11"/>
  </w:num>
  <w:num w:numId="8" w16cid:durableId="1483424076">
    <w:abstractNumId w:val="8"/>
  </w:num>
  <w:num w:numId="9" w16cid:durableId="1588809790">
    <w:abstractNumId w:val="1"/>
  </w:num>
  <w:num w:numId="10" w16cid:durableId="313873630">
    <w:abstractNumId w:val="1"/>
  </w:num>
  <w:num w:numId="11" w16cid:durableId="742334953">
    <w:abstractNumId w:val="3"/>
  </w:num>
  <w:num w:numId="12" w16cid:durableId="356199017">
    <w:abstractNumId w:val="4"/>
  </w:num>
  <w:num w:numId="13" w16cid:durableId="340860718">
    <w:abstractNumId w:val="13"/>
  </w:num>
  <w:num w:numId="14" w16cid:durableId="1640382421">
    <w:abstractNumId w:val="9"/>
  </w:num>
  <w:num w:numId="15" w16cid:durableId="126826439">
    <w:abstractNumId w:val="7"/>
  </w:num>
  <w:num w:numId="16" w16cid:durableId="1487360736">
    <w:abstractNumId w:val="12"/>
  </w:num>
  <w:num w:numId="17" w16cid:durableId="473638890">
    <w:abstractNumId w:val="5"/>
  </w:num>
  <w:num w:numId="18" w16cid:durableId="658968610">
    <w:abstractNumId w:val="10"/>
  </w:num>
  <w:num w:numId="19" w16cid:durableId="238906771">
    <w:abstractNumId w:val="17"/>
  </w:num>
  <w:num w:numId="20" w16cid:durableId="908808928">
    <w:abstractNumId w:val="1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0990"/>
    <w:rsid w:val="000655CC"/>
    <w:rsid w:val="000700AE"/>
    <w:rsid w:val="00084024"/>
    <w:rsid w:val="0009062C"/>
    <w:rsid w:val="00095368"/>
    <w:rsid w:val="000954C4"/>
    <w:rsid w:val="000A4C35"/>
    <w:rsid w:val="000A611A"/>
    <w:rsid w:val="000AB720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1E83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09BE3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17E7250"/>
    <w:rsid w:val="019A6206"/>
    <w:rsid w:val="019C37B1"/>
    <w:rsid w:val="01F3E746"/>
    <w:rsid w:val="02108BE3"/>
    <w:rsid w:val="02125671"/>
    <w:rsid w:val="024801E3"/>
    <w:rsid w:val="02B3BC78"/>
    <w:rsid w:val="0343F0CC"/>
    <w:rsid w:val="03983CA5"/>
    <w:rsid w:val="0414F610"/>
    <w:rsid w:val="041A8E1D"/>
    <w:rsid w:val="0431EB99"/>
    <w:rsid w:val="043687B5"/>
    <w:rsid w:val="044F8CD9"/>
    <w:rsid w:val="046926D3"/>
    <w:rsid w:val="0475F4FD"/>
    <w:rsid w:val="04A43D2A"/>
    <w:rsid w:val="04DFC12D"/>
    <w:rsid w:val="052B8808"/>
    <w:rsid w:val="0548F2FC"/>
    <w:rsid w:val="054B890B"/>
    <w:rsid w:val="05AAE018"/>
    <w:rsid w:val="06309A84"/>
    <w:rsid w:val="067A0BE8"/>
    <w:rsid w:val="0735D1B8"/>
    <w:rsid w:val="07CAF59A"/>
    <w:rsid w:val="07D69C25"/>
    <w:rsid w:val="07DEF903"/>
    <w:rsid w:val="088EF3F7"/>
    <w:rsid w:val="089FBF76"/>
    <w:rsid w:val="08DFF5B3"/>
    <w:rsid w:val="0A4A30D0"/>
    <w:rsid w:val="0A5C4D79"/>
    <w:rsid w:val="0B01280F"/>
    <w:rsid w:val="0B4584D4"/>
    <w:rsid w:val="0B4B056C"/>
    <w:rsid w:val="0B62C622"/>
    <w:rsid w:val="0B708A18"/>
    <w:rsid w:val="0BBE0371"/>
    <w:rsid w:val="0C179675"/>
    <w:rsid w:val="0C25A002"/>
    <w:rsid w:val="0C6EAD3F"/>
    <w:rsid w:val="0C7438B8"/>
    <w:rsid w:val="0C7C263E"/>
    <w:rsid w:val="0C823FA0"/>
    <w:rsid w:val="0D30C8FB"/>
    <w:rsid w:val="0D4E61B1"/>
    <w:rsid w:val="0D75483B"/>
    <w:rsid w:val="0DF5ED62"/>
    <w:rsid w:val="0DFE5CA5"/>
    <w:rsid w:val="0E065E69"/>
    <w:rsid w:val="0E19B981"/>
    <w:rsid w:val="0E2E9F77"/>
    <w:rsid w:val="0E3291FF"/>
    <w:rsid w:val="0EC17AE5"/>
    <w:rsid w:val="0F56D6A4"/>
    <w:rsid w:val="0F6DCC0C"/>
    <w:rsid w:val="0F8C878F"/>
    <w:rsid w:val="0FC57202"/>
    <w:rsid w:val="100E8840"/>
    <w:rsid w:val="107CFBB5"/>
    <w:rsid w:val="10A891A1"/>
    <w:rsid w:val="10EB875D"/>
    <w:rsid w:val="118C1F64"/>
    <w:rsid w:val="11A73FFF"/>
    <w:rsid w:val="11F526B2"/>
    <w:rsid w:val="11F91BA7"/>
    <w:rsid w:val="122DE8B7"/>
    <w:rsid w:val="12ED2AA4"/>
    <w:rsid w:val="1324F838"/>
    <w:rsid w:val="13D73D2F"/>
    <w:rsid w:val="140B2432"/>
    <w:rsid w:val="142B96F1"/>
    <w:rsid w:val="143DBED9"/>
    <w:rsid w:val="14413D2F"/>
    <w:rsid w:val="1445521E"/>
    <w:rsid w:val="1480AFF2"/>
    <w:rsid w:val="14B4F2BB"/>
    <w:rsid w:val="14FDD27D"/>
    <w:rsid w:val="15130F83"/>
    <w:rsid w:val="15499958"/>
    <w:rsid w:val="1550F9E3"/>
    <w:rsid w:val="15630973"/>
    <w:rsid w:val="156A82D7"/>
    <w:rsid w:val="156B2EF6"/>
    <w:rsid w:val="15AC63CD"/>
    <w:rsid w:val="1643F6C5"/>
    <w:rsid w:val="16751EA4"/>
    <w:rsid w:val="16DC1B9A"/>
    <w:rsid w:val="172D6323"/>
    <w:rsid w:val="17F13FF3"/>
    <w:rsid w:val="17F200FD"/>
    <w:rsid w:val="181332A7"/>
    <w:rsid w:val="18718433"/>
    <w:rsid w:val="189AADB9"/>
    <w:rsid w:val="18E082E2"/>
    <w:rsid w:val="19309D96"/>
    <w:rsid w:val="194266DA"/>
    <w:rsid w:val="1975487B"/>
    <w:rsid w:val="19B2DAB4"/>
    <w:rsid w:val="1A0A499D"/>
    <w:rsid w:val="1A8885A9"/>
    <w:rsid w:val="1AA339B3"/>
    <w:rsid w:val="1AF83C89"/>
    <w:rsid w:val="1BEFAA9B"/>
    <w:rsid w:val="1C2A88F5"/>
    <w:rsid w:val="1C4B7B3D"/>
    <w:rsid w:val="1C7AE48D"/>
    <w:rsid w:val="1CD99710"/>
    <w:rsid w:val="1E33886A"/>
    <w:rsid w:val="1E3F2011"/>
    <w:rsid w:val="1E63EEF9"/>
    <w:rsid w:val="1F0A77E1"/>
    <w:rsid w:val="2111AC8E"/>
    <w:rsid w:val="21362F37"/>
    <w:rsid w:val="21D2D7A8"/>
    <w:rsid w:val="221D7C03"/>
    <w:rsid w:val="22B126BC"/>
    <w:rsid w:val="23018B8C"/>
    <w:rsid w:val="233ED022"/>
    <w:rsid w:val="235E8E4A"/>
    <w:rsid w:val="236121B0"/>
    <w:rsid w:val="237D3D29"/>
    <w:rsid w:val="23A5E9E4"/>
    <w:rsid w:val="2453E2A3"/>
    <w:rsid w:val="2462B7C0"/>
    <w:rsid w:val="247053F8"/>
    <w:rsid w:val="24731B01"/>
    <w:rsid w:val="24A87E6B"/>
    <w:rsid w:val="24FCF211"/>
    <w:rsid w:val="252E7D39"/>
    <w:rsid w:val="25392211"/>
    <w:rsid w:val="253A662D"/>
    <w:rsid w:val="25A3F766"/>
    <w:rsid w:val="25B20D21"/>
    <w:rsid w:val="26392C4E"/>
    <w:rsid w:val="26A66444"/>
    <w:rsid w:val="271F6F33"/>
    <w:rsid w:val="28326EAC"/>
    <w:rsid w:val="28390CEF"/>
    <w:rsid w:val="2895FD4B"/>
    <w:rsid w:val="2922345A"/>
    <w:rsid w:val="29A785E8"/>
    <w:rsid w:val="2A0C8048"/>
    <w:rsid w:val="2A4A576A"/>
    <w:rsid w:val="2A5288E3"/>
    <w:rsid w:val="2C3EE0A5"/>
    <w:rsid w:val="2C51E796"/>
    <w:rsid w:val="2D40AAD8"/>
    <w:rsid w:val="2D54BA2C"/>
    <w:rsid w:val="2E76DA25"/>
    <w:rsid w:val="2E8269E9"/>
    <w:rsid w:val="2E94CFFC"/>
    <w:rsid w:val="2EC33797"/>
    <w:rsid w:val="2F428E93"/>
    <w:rsid w:val="301D2929"/>
    <w:rsid w:val="3033F405"/>
    <w:rsid w:val="30909D7A"/>
    <w:rsid w:val="313E29D1"/>
    <w:rsid w:val="3187BFA9"/>
    <w:rsid w:val="31D9638E"/>
    <w:rsid w:val="31DF2C70"/>
    <w:rsid w:val="3288BC59"/>
    <w:rsid w:val="32AFE1FC"/>
    <w:rsid w:val="32D4F5D8"/>
    <w:rsid w:val="345CF97B"/>
    <w:rsid w:val="3470C639"/>
    <w:rsid w:val="34722BD9"/>
    <w:rsid w:val="34E8F427"/>
    <w:rsid w:val="34F13DF9"/>
    <w:rsid w:val="358E1A4D"/>
    <w:rsid w:val="35CF2CC4"/>
    <w:rsid w:val="3618103E"/>
    <w:rsid w:val="36AFC44A"/>
    <w:rsid w:val="36B4AF9B"/>
    <w:rsid w:val="3715EEB1"/>
    <w:rsid w:val="379F4B72"/>
    <w:rsid w:val="383013E2"/>
    <w:rsid w:val="389F8E64"/>
    <w:rsid w:val="3A42D307"/>
    <w:rsid w:val="3AB0885D"/>
    <w:rsid w:val="3B3DE8E8"/>
    <w:rsid w:val="3B6EF861"/>
    <w:rsid w:val="3C1CDA4C"/>
    <w:rsid w:val="3C333061"/>
    <w:rsid w:val="3C8C53D2"/>
    <w:rsid w:val="3D5EC891"/>
    <w:rsid w:val="3D992C32"/>
    <w:rsid w:val="3DF51889"/>
    <w:rsid w:val="3DF62EF0"/>
    <w:rsid w:val="3E4A9DFE"/>
    <w:rsid w:val="3E796863"/>
    <w:rsid w:val="3EFA98F2"/>
    <w:rsid w:val="3F3C262E"/>
    <w:rsid w:val="3F541B65"/>
    <w:rsid w:val="3FCA146D"/>
    <w:rsid w:val="4035CF2A"/>
    <w:rsid w:val="4056A690"/>
    <w:rsid w:val="40B3531C"/>
    <w:rsid w:val="40D0CCF4"/>
    <w:rsid w:val="416A9303"/>
    <w:rsid w:val="41895E4D"/>
    <w:rsid w:val="41FB5E76"/>
    <w:rsid w:val="42155B2E"/>
    <w:rsid w:val="42764DBD"/>
    <w:rsid w:val="42A271E5"/>
    <w:rsid w:val="43948AD9"/>
    <w:rsid w:val="43F27FE4"/>
    <w:rsid w:val="44121E1E"/>
    <w:rsid w:val="444EDB7D"/>
    <w:rsid w:val="45ADEE7F"/>
    <w:rsid w:val="46119CA3"/>
    <w:rsid w:val="466D790F"/>
    <w:rsid w:val="469D8AC1"/>
    <w:rsid w:val="476178F2"/>
    <w:rsid w:val="476EFD4D"/>
    <w:rsid w:val="48CC66E4"/>
    <w:rsid w:val="4997BA6B"/>
    <w:rsid w:val="49A364C6"/>
    <w:rsid w:val="49F2AF04"/>
    <w:rsid w:val="4A8762A4"/>
    <w:rsid w:val="4B7C35C6"/>
    <w:rsid w:val="4BAFB107"/>
    <w:rsid w:val="4BE6CF13"/>
    <w:rsid w:val="4C44188B"/>
    <w:rsid w:val="4C4E16EA"/>
    <w:rsid w:val="4C7FEF03"/>
    <w:rsid w:val="4CA74D8E"/>
    <w:rsid w:val="4D003648"/>
    <w:rsid w:val="4D6EFEF2"/>
    <w:rsid w:val="4DBF0366"/>
    <w:rsid w:val="4E0D2633"/>
    <w:rsid w:val="4E1E422F"/>
    <w:rsid w:val="4E2D03C6"/>
    <w:rsid w:val="4F73726C"/>
    <w:rsid w:val="503968E2"/>
    <w:rsid w:val="504AC404"/>
    <w:rsid w:val="51951261"/>
    <w:rsid w:val="51C18B54"/>
    <w:rsid w:val="5256BD13"/>
    <w:rsid w:val="52A75AD8"/>
    <w:rsid w:val="5307CCE1"/>
    <w:rsid w:val="534E81F1"/>
    <w:rsid w:val="5483F103"/>
    <w:rsid w:val="54E9B421"/>
    <w:rsid w:val="55135C40"/>
    <w:rsid w:val="5552A0CE"/>
    <w:rsid w:val="5553E91E"/>
    <w:rsid w:val="55F25D0A"/>
    <w:rsid w:val="565357E6"/>
    <w:rsid w:val="569E8509"/>
    <w:rsid w:val="56D059AA"/>
    <w:rsid w:val="577356A6"/>
    <w:rsid w:val="5774F93E"/>
    <w:rsid w:val="584CD8D9"/>
    <w:rsid w:val="5866A168"/>
    <w:rsid w:val="5870839D"/>
    <w:rsid w:val="59793380"/>
    <w:rsid w:val="59BD2544"/>
    <w:rsid w:val="5A2674E8"/>
    <w:rsid w:val="5A4B2519"/>
    <w:rsid w:val="5A6266BB"/>
    <w:rsid w:val="5A7E0F05"/>
    <w:rsid w:val="5AF0E0F8"/>
    <w:rsid w:val="5B2E09F9"/>
    <w:rsid w:val="5B407D90"/>
    <w:rsid w:val="5C2CD27B"/>
    <w:rsid w:val="5C59907A"/>
    <w:rsid w:val="5C7AB5BF"/>
    <w:rsid w:val="5C8E735B"/>
    <w:rsid w:val="5CB9EE4A"/>
    <w:rsid w:val="5D34C5FB"/>
    <w:rsid w:val="5D3A128B"/>
    <w:rsid w:val="5DD94200"/>
    <w:rsid w:val="5E70680C"/>
    <w:rsid w:val="5E909667"/>
    <w:rsid w:val="5F0DF48E"/>
    <w:rsid w:val="5FB25681"/>
    <w:rsid w:val="5FF479E9"/>
    <w:rsid w:val="603746C9"/>
    <w:rsid w:val="604E59B0"/>
    <w:rsid w:val="6114B578"/>
    <w:rsid w:val="6120ED7F"/>
    <w:rsid w:val="6178D5BA"/>
    <w:rsid w:val="624ACF15"/>
    <w:rsid w:val="625AE910"/>
    <w:rsid w:val="62CE17D9"/>
    <w:rsid w:val="63A3F8F3"/>
    <w:rsid w:val="63D8DF02"/>
    <w:rsid w:val="63EFFF7F"/>
    <w:rsid w:val="647B2B65"/>
    <w:rsid w:val="651914AD"/>
    <w:rsid w:val="65C0763E"/>
    <w:rsid w:val="66227A31"/>
    <w:rsid w:val="66D816D8"/>
    <w:rsid w:val="67647F93"/>
    <w:rsid w:val="684C5EA3"/>
    <w:rsid w:val="69218B38"/>
    <w:rsid w:val="69969FEC"/>
    <w:rsid w:val="6A0FB79A"/>
    <w:rsid w:val="6A3B862C"/>
    <w:rsid w:val="6A6589B9"/>
    <w:rsid w:val="6B2CF8ED"/>
    <w:rsid w:val="6B7706F5"/>
    <w:rsid w:val="6BAAE573"/>
    <w:rsid w:val="6BC60389"/>
    <w:rsid w:val="6C4E0A6B"/>
    <w:rsid w:val="6D27BD4C"/>
    <w:rsid w:val="6D3EFB7E"/>
    <w:rsid w:val="6DBAC7A4"/>
    <w:rsid w:val="6E17EAA4"/>
    <w:rsid w:val="6E5B7E05"/>
    <w:rsid w:val="6F6719EF"/>
    <w:rsid w:val="7028EE7D"/>
    <w:rsid w:val="702A0F95"/>
    <w:rsid w:val="70EA6882"/>
    <w:rsid w:val="710B61D9"/>
    <w:rsid w:val="71269734"/>
    <w:rsid w:val="71E64879"/>
    <w:rsid w:val="71F0EAB2"/>
    <w:rsid w:val="720CD94E"/>
    <w:rsid w:val="731C196F"/>
    <w:rsid w:val="73D7FE96"/>
    <w:rsid w:val="75155FDD"/>
    <w:rsid w:val="755CB17C"/>
    <w:rsid w:val="765470F0"/>
    <w:rsid w:val="765FA464"/>
    <w:rsid w:val="76F47EBD"/>
    <w:rsid w:val="77B0DBCB"/>
    <w:rsid w:val="78C1E462"/>
    <w:rsid w:val="7907AE66"/>
    <w:rsid w:val="792C32A5"/>
    <w:rsid w:val="7A1D7E86"/>
    <w:rsid w:val="7A5DB4C3"/>
    <w:rsid w:val="7A71932E"/>
    <w:rsid w:val="7AAD92CB"/>
    <w:rsid w:val="7AFD3E9A"/>
    <w:rsid w:val="7B238BD3"/>
    <w:rsid w:val="7C006724"/>
    <w:rsid w:val="7C447AF3"/>
    <w:rsid w:val="7C6C90CB"/>
    <w:rsid w:val="7C9CF04A"/>
    <w:rsid w:val="7CB2B75B"/>
    <w:rsid w:val="7D2FF0EF"/>
    <w:rsid w:val="7D5B07B5"/>
    <w:rsid w:val="7D9DC1D3"/>
    <w:rsid w:val="7DE0E266"/>
    <w:rsid w:val="7DEF4479"/>
    <w:rsid w:val="7E7430DA"/>
    <w:rsid w:val="7E9189F8"/>
    <w:rsid w:val="7F043FED"/>
    <w:rsid w:val="7F111EB6"/>
    <w:rsid w:val="7F5BE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a6bd20a4e3d64f1e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67361-5275-42f2-a9e6-a6d6e543aa90}"/>
      </w:docPartPr>
      <w:docPartBody>
        <w:p w14:paraId="1A1D0A7B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Celocurin 50 mg/ml suxametonium</dc:title>
  <dc:subject/>
  <dc:creator>patrik.jens.johansson@vgregion.se</dc:creator>
  <keywords/>
  <lastModifiedBy>Päivi Kyllönen</lastModifiedBy>
  <revision>16</revision>
  <lastPrinted>2016-03-31T10:56:00.0000000Z</lastPrinted>
  <dcterms:created xsi:type="dcterms:W3CDTF">2022-05-05T11:20:00.0000000Z</dcterms:created>
  <dcterms:modified xsi:type="dcterms:W3CDTF">2024-01-26T12:10:42.0000000Z</dcterms:modified>
</coreProperties>
</file>