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CCE1" w14:textId="77777777" w:rsidR="00F31F81" w:rsidRDefault="00F31F81" w:rsidP="00F31F81">
      <w:pPr>
        <w:spacing w:after="0" w:line="240" w:lineRule="auto"/>
      </w:pPr>
      <w:r>
        <w:object w:dxaOrig="11807" w:dyaOrig="2400" w14:anchorId="577E5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3pt" o:ole="">
            <v:imagedata r:id="rId11" o:title=""/>
          </v:shape>
          <o:OLEObject Type="Embed" ProgID="PBrush" ShapeID="_x0000_i1025" DrawAspect="Content" ObjectID="_1759588856" r:id="rId12"/>
        </w:object>
      </w:r>
    </w:p>
    <w:p w14:paraId="79E0D2E3" w14:textId="77777777" w:rsidR="00F31F81" w:rsidRDefault="00F31F81" w:rsidP="00F31F81">
      <w:pPr>
        <w:spacing w:after="0" w:line="240" w:lineRule="auto"/>
      </w:pPr>
    </w:p>
    <w:p w14:paraId="4107581C" w14:textId="77777777" w:rsidR="00F31F81" w:rsidRPr="00B43C36" w:rsidRDefault="00B43C36" w:rsidP="00F31F81">
      <w:pPr>
        <w:spacing w:after="0" w:line="240" w:lineRule="auto"/>
        <w:rPr>
          <w:rFonts w:ascii="Arial" w:eastAsia="Times New Roman" w:hAnsi="Arial" w:cs="Arial"/>
          <w:b/>
          <w:color w:val="1F497D"/>
          <w:sz w:val="40"/>
          <w:szCs w:val="40"/>
          <w:lang w:eastAsia="sv-SE"/>
        </w:rPr>
      </w:pPr>
      <w:r w:rsidRPr="00B43C36">
        <w:rPr>
          <w:rFonts w:ascii="Arial" w:eastAsia="Times New Roman" w:hAnsi="Arial" w:cs="Arial"/>
          <w:b/>
          <w:color w:val="1F497D"/>
          <w:sz w:val="40"/>
          <w:szCs w:val="40"/>
          <w:lang w:eastAsia="sv-SE"/>
        </w:rPr>
        <w:t>Skyd</w:t>
      </w:r>
      <w:r>
        <w:rPr>
          <w:rFonts w:ascii="Arial" w:eastAsia="Times New Roman" w:hAnsi="Arial" w:cs="Arial"/>
          <w:b/>
          <w:color w:val="1F497D"/>
          <w:sz w:val="40"/>
          <w:szCs w:val="40"/>
          <w:lang w:eastAsia="sv-SE"/>
        </w:rPr>
        <w:t>dsrond/</w:t>
      </w:r>
      <w:r w:rsidRPr="00B43C36">
        <w:rPr>
          <w:rFonts w:ascii="Arial" w:eastAsia="Times New Roman" w:hAnsi="Arial" w:cs="Arial"/>
          <w:b/>
          <w:color w:val="1F497D"/>
          <w:sz w:val="40"/>
          <w:szCs w:val="40"/>
          <w:lang w:eastAsia="sv-SE"/>
        </w:rPr>
        <w:t xml:space="preserve">fysisk </w:t>
      </w:r>
      <w:r w:rsidR="00F31F81" w:rsidRPr="00B43C36">
        <w:rPr>
          <w:rFonts w:ascii="Arial" w:eastAsia="Times New Roman" w:hAnsi="Arial" w:cs="Arial"/>
          <w:b/>
          <w:color w:val="1F497D"/>
          <w:sz w:val="40"/>
          <w:szCs w:val="40"/>
          <w:lang w:eastAsia="sv-SE"/>
        </w:rPr>
        <w:t>arbetsmiljö</w:t>
      </w:r>
    </w:p>
    <w:p w14:paraId="51CBF792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v-SE"/>
        </w:rPr>
      </w:pPr>
    </w:p>
    <w:p w14:paraId="18E58E3C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F31F81">
        <w:rPr>
          <w:rFonts w:ascii="Arial" w:eastAsia="Times New Roman" w:hAnsi="Arial" w:cs="Arial"/>
          <w:sz w:val="20"/>
          <w:szCs w:val="20"/>
          <w:lang w:eastAsia="sv-SE"/>
        </w:rPr>
        <w:t xml:space="preserve">Denna checklista kan användas för </w:t>
      </w:r>
      <w:r w:rsidR="00B43C36">
        <w:rPr>
          <w:rFonts w:ascii="Arial" w:eastAsia="Times New Roman" w:hAnsi="Arial" w:cs="Arial"/>
          <w:sz w:val="20"/>
          <w:szCs w:val="20"/>
          <w:lang w:eastAsia="sv-SE"/>
        </w:rPr>
        <w:t>undersökning</w:t>
      </w:r>
      <w:r w:rsidRPr="00F31F81">
        <w:rPr>
          <w:rFonts w:ascii="Arial" w:eastAsia="Times New Roman" w:hAnsi="Arial" w:cs="Arial"/>
          <w:sz w:val="20"/>
          <w:szCs w:val="20"/>
          <w:lang w:eastAsia="sv-SE"/>
        </w:rPr>
        <w:t xml:space="preserve"> av den fysiska arbetsmiljön.</w:t>
      </w:r>
      <w:r w:rsidRPr="00F31F81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</w:t>
      </w:r>
    </w:p>
    <w:p w14:paraId="398E4061" w14:textId="64270DD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F31F81">
        <w:rPr>
          <w:rFonts w:ascii="Arial" w:eastAsia="Times New Roman" w:hAnsi="Arial" w:cs="Arial"/>
          <w:sz w:val="20"/>
          <w:szCs w:val="20"/>
          <w:lang w:eastAsia="sv-SE"/>
        </w:rPr>
        <w:t xml:space="preserve">Den täcker de mest vanliga arbetsmiljöaspekterna som varje arbetsplats måste </w:t>
      </w:r>
      <w:r w:rsidR="00B43C36">
        <w:rPr>
          <w:rFonts w:ascii="Arial" w:eastAsia="Times New Roman" w:hAnsi="Arial" w:cs="Arial"/>
          <w:sz w:val="20"/>
          <w:szCs w:val="20"/>
          <w:lang w:eastAsia="sv-SE"/>
        </w:rPr>
        <w:t>undersöka</w:t>
      </w:r>
      <w:r w:rsidRPr="00F31F81">
        <w:rPr>
          <w:rFonts w:ascii="Arial" w:eastAsia="Times New Roman" w:hAnsi="Arial" w:cs="Arial"/>
          <w:sz w:val="20"/>
          <w:szCs w:val="20"/>
          <w:lang w:eastAsia="sv-SE"/>
        </w:rPr>
        <w:t xml:space="preserve"> för att säkerställa en god </w:t>
      </w:r>
      <w:r w:rsidR="00B43C36">
        <w:rPr>
          <w:rFonts w:ascii="Arial" w:eastAsia="Times New Roman" w:hAnsi="Arial" w:cs="Arial"/>
          <w:sz w:val="20"/>
          <w:szCs w:val="20"/>
          <w:lang w:eastAsia="sv-SE"/>
        </w:rPr>
        <w:t xml:space="preserve">fysisk </w:t>
      </w:r>
      <w:r w:rsidRPr="00F31F81">
        <w:rPr>
          <w:rFonts w:ascii="Arial" w:eastAsia="Times New Roman" w:hAnsi="Arial" w:cs="Arial"/>
          <w:sz w:val="20"/>
          <w:szCs w:val="20"/>
          <w:lang w:eastAsia="sv-SE"/>
        </w:rPr>
        <w:t>arbetsmiljö.</w:t>
      </w:r>
      <w:r w:rsidRPr="00F31F81">
        <w:rPr>
          <w:rFonts w:ascii="Times New Roman" w:eastAsia="Times New Roman" w:hAnsi="Times New Roman" w:cs="Times New Roman"/>
          <w:sz w:val="16"/>
          <w:szCs w:val="16"/>
          <w:lang w:eastAsia="sv-SE"/>
        </w:rPr>
        <w:t xml:space="preserve"> </w:t>
      </w:r>
      <w:r w:rsidRPr="00F31F81">
        <w:rPr>
          <w:rFonts w:ascii="Arial" w:eastAsia="Times New Roman" w:hAnsi="Arial" w:cs="Arial"/>
          <w:sz w:val="20"/>
          <w:szCs w:val="20"/>
          <w:lang w:eastAsia="sv-SE"/>
        </w:rPr>
        <w:t>Åtgärder som behöver vidtas ska dokumenteras i e</w:t>
      </w:r>
      <w:r w:rsidR="008E78DE">
        <w:rPr>
          <w:rFonts w:ascii="Arial" w:eastAsia="Times New Roman" w:hAnsi="Arial" w:cs="Arial"/>
          <w:sz w:val="20"/>
          <w:szCs w:val="20"/>
          <w:lang w:eastAsia="sv-SE"/>
        </w:rPr>
        <w:t xml:space="preserve">n </w:t>
      </w:r>
      <w:r w:rsidRPr="00F31F81">
        <w:rPr>
          <w:rFonts w:ascii="Arial" w:eastAsia="Times New Roman" w:hAnsi="Arial" w:cs="Arial"/>
          <w:sz w:val="20"/>
          <w:szCs w:val="20"/>
          <w:lang w:eastAsia="sv-SE"/>
        </w:rPr>
        <w:t>handlingsplan.</w:t>
      </w:r>
    </w:p>
    <w:p w14:paraId="2148A600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B1522E4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F31F81">
        <w:rPr>
          <w:rFonts w:ascii="Arial" w:eastAsia="Times New Roman" w:hAnsi="Arial" w:cs="Arial"/>
          <w:sz w:val="20"/>
          <w:szCs w:val="20"/>
          <w:lang w:eastAsia="sv-SE"/>
        </w:rPr>
        <w:t>Utifrån arbetsplatsens förutsättningar kan checklistan användas på olika sätt. Nedan anges ett par exempel:</w:t>
      </w:r>
    </w:p>
    <w:p w14:paraId="74E87D4F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sv-SE"/>
        </w:rPr>
      </w:pPr>
    </w:p>
    <w:p w14:paraId="161C42E7" w14:textId="77777777" w:rsidR="00F31F81" w:rsidRPr="00F31F81" w:rsidRDefault="00F31F81" w:rsidP="00F31F81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F31F81">
        <w:rPr>
          <w:rFonts w:ascii="Arial" w:eastAsia="Times New Roman" w:hAnsi="Arial" w:cs="Arial"/>
          <w:sz w:val="20"/>
          <w:szCs w:val="20"/>
          <w:lang w:eastAsia="sv-SE"/>
        </w:rPr>
        <w:t xml:space="preserve">Alla medarbetare läser igenom frågorna. Skyddsombud/utsedda medarbetare och chefen samlar in synpunkter och fyller sedan i checklistan. Chef och skyddsombud/utsedda medarbetare identifierar förbättringsområden, prioriterar och formulerar förslag på åtgärder i en handlingsplan. Handlingsplanen tas upp för dialog vid en arbetsplatsträff. </w:t>
      </w:r>
    </w:p>
    <w:p w14:paraId="553F4D7E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</w:p>
    <w:p w14:paraId="788CAFBD" w14:textId="77777777" w:rsidR="00F31F81" w:rsidRPr="00B43C36" w:rsidRDefault="00F31F81" w:rsidP="00F31F81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F31F81">
        <w:rPr>
          <w:rFonts w:ascii="Arial" w:eastAsia="Times New Roman" w:hAnsi="Arial" w:cs="Arial"/>
          <w:sz w:val="20"/>
          <w:szCs w:val="20"/>
          <w:lang w:eastAsia="sv-SE"/>
        </w:rPr>
        <w:t>Varje medarbetare fyller i checklistan som en enkät. Svaren sammanställs och dialog förs vid en arbetsplatsträff i mindre grupper eller storgrupp. Förslag på förbättringsåtgärder tas fram, prioriteras och förs in i en handlingsplan.</w:t>
      </w:r>
    </w:p>
    <w:p w14:paraId="483EE51D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</w:p>
    <w:p w14:paraId="2FE86254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  <w:r w:rsidRPr="00F31F81">
        <w:rPr>
          <w:rFonts w:ascii="Arial" w:eastAsia="Times New Roman" w:hAnsi="Arial" w:cs="Arial"/>
          <w:sz w:val="20"/>
          <w:szCs w:val="20"/>
          <w:lang w:eastAsia="sv-SE"/>
        </w:rPr>
        <w:t xml:space="preserve">Handlingsplanen fastställs av chefen. Frågor som inte kan lösas på arbetsplatsen lyfts till den lokala samverkansgruppen. Mall för handlingsplan för arbetsmiljöåtgärder kan laddas ner från </w:t>
      </w:r>
      <w:r w:rsidR="00B43C36">
        <w:rPr>
          <w:rFonts w:ascii="Arial" w:eastAsia="Times New Roman" w:hAnsi="Arial" w:cs="Arial"/>
          <w:sz w:val="20"/>
          <w:szCs w:val="20"/>
          <w:lang w:eastAsia="sv-SE"/>
        </w:rPr>
        <w:t>Guiden för systematiskt hälso- och arbetsmiljöarbete.</w:t>
      </w:r>
    </w:p>
    <w:p w14:paraId="0110ED5D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sv-S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659"/>
        <w:gridCol w:w="515"/>
        <w:gridCol w:w="540"/>
        <w:gridCol w:w="1071"/>
        <w:gridCol w:w="1795"/>
      </w:tblGrid>
      <w:tr w:rsidR="00F31F81" w:rsidRPr="00F31F81" w14:paraId="1E703818" w14:textId="77777777" w:rsidTr="007E1D1E">
        <w:trPr>
          <w:cantSplit/>
          <w:trHeight w:val="638"/>
        </w:trPr>
        <w:tc>
          <w:tcPr>
            <w:tcW w:w="634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16EA8C9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Nr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D4DC9A4" w14:textId="77777777" w:rsidR="00F31F81" w:rsidRPr="00F31F81" w:rsidRDefault="00F31F81" w:rsidP="00F31F8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Times New Roman"/>
                <w:b/>
                <w:sz w:val="20"/>
                <w:szCs w:val="32"/>
                <w:lang w:eastAsia="sv-SE"/>
              </w:rPr>
              <w:t>Arbetsmiljöfaktorer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C3D5467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57DBF158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Nej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2BC69C81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Ej relevant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D6ECB0A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Kommentar</w:t>
            </w:r>
          </w:p>
        </w:tc>
      </w:tr>
      <w:tr w:rsidR="00F31F81" w:rsidRPr="00F31F81" w14:paraId="3749DD6C" w14:textId="77777777" w:rsidTr="007E1D1E">
        <w:trPr>
          <w:cantSplit/>
          <w:trHeight w:val="493"/>
        </w:trPr>
        <w:tc>
          <w:tcPr>
            <w:tcW w:w="634" w:type="dxa"/>
            <w:tcBorders>
              <w:top w:val="single" w:sz="6" w:space="0" w:color="auto"/>
            </w:tcBorders>
            <w:shd w:val="clear" w:color="auto" w:fill="FFFFFF"/>
          </w:tcPr>
          <w:p w14:paraId="5224B521" w14:textId="77777777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80" w:type="dxa"/>
            <w:gridSpan w:val="5"/>
            <w:tcBorders>
              <w:top w:val="single" w:sz="6" w:space="0" w:color="auto"/>
            </w:tcBorders>
            <w:shd w:val="clear" w:color="auto" w:fill="FFFFFF"/>
          </w:tcPr>
          <w:p w14:paraId="6545869B" w14:textId="77777777" w:rsidR="00F31F81" w:rsidRPr="00F31F81" w:rsidRDefault="00F31F81" w:rsidP="00F31F8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  <w:t>Ordning och säkerhet</w:t>
            </w:r>
          </w:p>
        </w:tc>
      </w:tr>
      <w:tr w:rsidR="00F31F81" w:rsidRPr="00F31F81" w14:paraId="2C8AACBC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27C04E67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659" w:type="dxa"/>
            <w:shd w:val="clear" w:color="auto" w:fill="FFFFFF"/>
          </w:tcPr>
          <w:p w14:paraId="178C9AEA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Är ordningen på arbetsplatsen god?              </w:t>
            </w:r>
          </w:p>
          <w:p w14:paraId="081FC027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(Inget skräp, onödigt material, inaktuell information)</w:t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451B5409" w14:textId="33E251E3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473BC21" w14:textId="0C6C4C5B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2705162E" w14:textId="31B9FF33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0930B489" w14:textId="48843255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45F944BB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5F116E47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659" w:type="dxa"/>
            <w:shd w:val="clear" w:color="auto" w:fill="FFFFFF"/>
          </w:tcPr>
          <w:p w14:paraId="3AC08CA9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Fungerar städningen tillfredsställande?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07E0F455" w14:textId="6226E505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C0A188D" w14:textId="17E5B394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0A5CB17E" w14:textId="128BCA89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2111E134" w14:textId="092CC9C3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24EA9F46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06CEA6A9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659" w:type="dxa"/>
            <w:shd w:val="clear" w:color="auto" w:fill="FFFFFF"/>
          </w:tcPr>
          <w:p w14:paraId="40DC4403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Är golven utan anmärkning? </w:t>
            </w:r>
          </w:p>
          <w:p w14:paraId="5D29FDC8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(Hela, halkfria, markerade nivåskillnader)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2EF9C191" w14:textId="4344AE73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E839E55" w14:textId="6BA8BC17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5A5E07BB" w14:textId="1644E242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645B7D81" w14:textId="3CE5416D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 </w:t>
            </w:r>
          </w:p>
        </w:tc>
      </w:tr>
      <w:tr w:rsidR="00F31F81" w:rsidRPr="00F31F81" w14:paraId="11314447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57ECF900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659" w:type="dxa"/>
            <w:shd w:val="clear" w:color="auto" w:fill="FFFFFF"/>
          </w:tcPr>
          <w:p w14:paraId="39195429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Är golven fria från sladdar, onödigt material och dylikt?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1BBE7699" w14:textId="246A8A1D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4D88CEB" w14:textId="5A2A50CC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32A2FC32" w14:textId="420BCFA9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31B1E880" w14:textId="26413282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0542CE19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2A15201A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4659" w:type="dxa"/>
            <w:shd w:val="clear" w:color="auto" w:fill="FFFFFF"/>
          </w:tcPr>
          <w:p w14:paraId="077D43CA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Är framkomligheten god? </w:t>
            </w:r>
          </w:p>
          <w:p w14:paraId="6B9E54A7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(Trappor, dörrar, transportvägar, andra passager)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34227451" w14:textId="57C145D3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8D525C3" w14:textId="39B7B5AB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1416779E" w14:textId="2E3B7301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3CF7B0B4" w14:textId="2CA08E4A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73AF0306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6EE94D5A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4659" w:type="dxa"/>
            <w:shd w:val="clear" w:color="auto" w:fill="FFFFFF"/>
          </w:tcPr>
          <w:p w14:paraId="07495F59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Är elanordningar utan synliga skador, väl fastsatta och lämpligt placerade? </w:t>
            </w:r>
          </w:p>
          <w:p w14:paraId="24DB914E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(Sladdar, eluttag, stickproppar och strömbrytare)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16622B1D" w14:textId="2EA8680A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F1CBFD7" w14:textId="01FEFFCF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1CF87FD0" w14:textId="267F702C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044C06D6" w14:textId="0DAC1830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0EAA32AF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1C1401BB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4659" w:type="dxa"/>
            <w:shd w:val="clear" w:color="auto" w:fill="FFFFFF"/>
          </w:tcPr>
          <w:p w14:paraId="469322D9" w14:textId="77777777" w:rsidR="00F31F81" w:rsidRPr="00F31F81" w:rsidRDefault="00F31F81" w:rsidP="00F31F81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Fungerar säkerhetsrutiner för liftar, hissar och trycksatta anordningar? </w:t>
            </w:r>
            <w:r w:rsidRPr="00F31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F31F8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sv-SE"/>
              </w:rPr>
              <w:t>(Lyftanordningar, personhissar)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15ACB65A" w14:textId="7CE58E40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DDC542B" w14:textId="164F57BC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2895B550" w14:textId="1E2897AC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125980AD" w14:textId="0D8F2DFB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4D120D17" w14:textId="77777777" w:rsidTr="007E1D1E">
        <w:trPr>
          <w:cantSplit/>
          <w:trHeight w:val="567"/>
        </w:trPr>
        <w:tc>
          <w:tcPr>
            <w:tcW w:w="6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2672224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4659" w:type="dxa"/>
            <w:tcBorders>
              <w:top w:val="single" w:sz="6" w:space="0" w:color="auto"/>
            </w:tcBorders>
            <w:shd w:val="clear" w:color="auto" w:fill="FFFFFF"/>
          </w:tcPr>
          <w:p w14:paraId="39958C41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Finns fungerande rutiner för personsäkerhet? </w:t>
            </w:r>
          </w:p>
          <w:p w14:paraId="393276E6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(Hot, våld, rån, överfall)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00834DD" w14:textId="4FBAC411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5E0DDEC" w14:textId="614C85ED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EAE8632" w14:textId="48E3AC0F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tcBorders>
              <w:top w:val="single" w:sz="6" w:space="0" w:color="auto"/>
            </w:tcBorders>
            <w:shd w:val="clear" w:color="auto" w:fill="FFFFFF"/>
          </w:tcPr>
          <w:p w14:paraId="585EEF60" w14:textId="4B009A64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6E94A396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488D15AE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4659" w:type="dxa"/>
            <w:shd w:val="clear" w:color="auto" w:fill="FFFFFF"/>
          </w:tcPr>
          <w:p w14:paraId="67858462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Har alla kunskaper i </w:t>
            </w:r>
            <w:r w:rsidR="00B43C36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arbetsmiljö</w:t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frågor som är relevanta för arbetsplatsen?</w:t>
            </w:r>
          </w:p>
          <w:p w14:paraId="08348B15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(T ex utrymning, hot och våld)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62C8522F" w14:textId="774CEED7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A05BFB3" w14:textId="4F5E7F78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0997FBB7" w14:textId="712FBC7A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26A04C1C" w14:textId="5D739C8C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328AB4FD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5754B464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4659" w:type="dxa"/>
            <w:shd w:val="clear" w:color="auto" w:fill="FFFFFF"/>
          </w:tcPr>
          <w:p w14:paraId="679946C1" w14:textId="77777777" w:rsidR="00F31F81" w:rsidRPr="00F31F81" w:rsidRDefault="00F31F81" w:rsidP="00B43C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Finns nödvändig skyddsutrustning tillgänglig och i fullgott skick?</w:t>
            </w:r>
            <w:r w:rsidRPr="00F31F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v-SE"/>
              </w:rPr>
              <w:t xml:space="preserve"> </w:t>
            </w:r>
            <w:r w:rsidR="00B43C3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v-SE"/>
              </w:rPr>
              <w:br/>
            </w:r>
            <w:r w:rsidR="00B43C36"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(T ex </w:t>
            </w:r>
            <w:r w:rsidR="00B43C36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skyddsglasögon, visir, andningsskydd)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7E3C3F90" w14:textId="37A0EEDF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85F7544" w14:textId="1E1F738F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31229895" w14:textId="37499D2C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17444EAB" w14:textId="33F8A426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114D6" w:rsidRPr="00F31F81" w14:paraId="287ABA03" w14:textId="77777777" w:rsidTr="00F80C38">
        <w:trPr>
          <w:cantSplit/>
          <w:trHeight w:val="567"/>
        </w:trPr>
        <w:tc>
          <w:tcPr>
            <w:tcW w:w="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E4E109A" w14:textId="77777777" w:rsidR="001114D6" w:rsidRPr="00F31F81" w:rsidRDefault="001114D6" w:rsidP="00F80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lastRenderedPageBreak/>
              <w:t>Nr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63DF8A62" w14:textId="77777777" w:rsidR="001114D6" w:rsidRPr="00F31F81" w:rsidRDefault="001114D6" w:rsidP="00F80C3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Times New Roman"/>
                <w:b/>
                <w:sz w:val="20"/>
                <w:szCs w:val="32"/>
                <w:lang w:eastAsia="sv-SE"/>
              </w:rPr>
              <w:t>Arbetsmiljöfaktorer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1CCB269" w14:textId="77777777" w:rsidR="001114D6" w:rsidRPr="00F31F81" w:rsidRDefault="001114D6" w:rsidP="00F80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Ja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4E533B1" w14:textId="77777777" w:rsidR="001114D6" w:rsidRPr="00F31F81" w:rsidRDefault="001114D6" w:rsidP="00F80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Nej</w:t>
            </w: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7FD0D6E" w14:textId="77777777" w:rsidR="001114D6" w:rsidRPr="00F31F81" w:rsidRDefault="001114D6" w:rsidP="00F80C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Ej relevant</w:t>
            </w:r>
          </w:p>
        </w:tc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61F8FFD0" w14:textId="77777777" w:rsidR="001114D6" w:rsidRPr="00F31F81" w:rsidRDefault="001114D6" w:rsidP="00F80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Kommentar</w:t>
            </w:r>
          </w:p>
        </w:tc>
      </w:tr>
      <w:tr w:rsidR="00F31F81" w:rsidRPr="00F31F81" w14:paraId="1FDB83C9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073ECAB4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4659" w:type="dxa"/>
            <w:shd w:val="clear" w:color="auto" w:fill="FFFFFF"/>
          </w:tcPr>
          <w:p w14:paraId="0EF3050E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Har alla fått i</w:t>
            </w:r>
            <w:r w:rsidR="00B43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nformation om gällande </w:t>
            </w:r>
            <w:r w:rsidRPr="00F31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rutiner och användning av skyddsutrustning?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1C159D44" w14:textId="7E5E446B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43EEF81" w14:textId="6B60DF2A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7D76EB5F" w14:textId="64BE160D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56308E9A" w14:textId="0173A7F3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38636DC9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435B87B1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4659" w:type="dxa"/>
            <w:shd w:val="clear" w:color="auto" w:fill="FFFFFF"/>
          </w:tcPr>
          <w:p w14:paraId="29716AB1" w14:textId="77777777" w:rsidR="00F31F81" w:rsidRPr="00F31F81" w:rsidRDefault="00B43C36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Följer alla </w:t>
            </w:r>
            <w:r w:rsidR="00F31F81"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rutinerna och använder alla skyddsutrustningen?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7F16D686" w14:textId="5005E125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A30C4CC" w14:textId="62EA427F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2BFA922A" w14:textId="4CFEB81E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46C616BF" w14:textId="0C9B2E92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249F3727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59778E09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4659" w:type="dxa"/>
            <w:shd w:val="clear" w:color="auto" w:fill="FFFFFF"/>
          </w:tcPr>
          <w:p w14:paraId="5A90DD30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Fungerar avvikelserapportering för utredning och åtgärd efter tillbud, olyckor och arbetsskador</w:t>
            </w:r>
            <w:r w:rsidRPr="00F31F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v-SE"/>
              </w:rPr>
              <w:t>?</w:t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02826630" w14:textId="06388844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F96FA8E" w14:textId="64C57579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3E16FF7E" w14:textId="3856609F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13545074" w14:textId="41D03BFF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38B6D4FC" w14:textId="77777777" w:rsidTr="007E1D1E">
        <w:trPr>
          <w:cantSplit/>
          <w:trHeight w:val="567"/>
        </w:trPr>
        <w:tc>
          <w:tcPr>
            <w:tcW w:w="6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B1391D0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4659" w:type="dxa"/>
            <w:tcBorders>
              <w:bottom w:val="single" w:sz="6" w:space="0" w:color="auto"/>
            </w:tcBorders>
            <w:shd w:val="clear" w:color="auto" w:fill="FFFFFF"/>
          </w:tcPr>
          <w:p w14:paraId="08CD8659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Är rutinerna för anmälan om allvarliga tillbud och olycksfall till Arbetsmiljöverket kända? </w:t>
            </w:r>
          </w:p>
          <w:p w14:paraId="4FA7B722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0297308" w14:textId="0448FCC8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12EF864" w14:textId="7B86FA9B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1FBB8D3" w14:textId="6C9A6E51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tcBorders>
              <w:bottom w:val="single" w:sz="6" w:space="0" w:color="auto"/>
            </w:tcBorders>
            <w:shd w:val="clear" w:color="auto" w:fill="FFFFFF"/>
          </w:tcPr>
          <w:p w14:paraId="30EE1560" w14:textId="7F162A7E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3B8D36C8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59158F37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4659" w:type="dxa"/>
            <w:shd w:val="clear" w:color="auto" w:fill="FFFFFF"/>
          </w:tcPr>
          <w:p w14:paraId="2B24140A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Är lokalerna tillräckligt anpassade för personer med nedsatt rörelse- och orienter</w:t>
            </w:r>
            <w:r w:rsidR="00B43C36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ingsförmåga</w:t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? 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22217C0E" w14:textId="313BDF5D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9A0F64E" w14:textId="2B067178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2F160AA5" w14:textId="10691990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7BA31C9A" w14:textId="60F4B34C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27F95171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337B73CB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4659" w:type="dxa"/>
            <w:shd w:val="clear" w:color="auto" w:fill="FFFFFF"/>
          </w:tcPr>
          <w:p w14:paraId="2216041F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Är arbetsplatsen fri från starka dofter?</w:t>
            </w:r>
          </w:p>
          <w:p w14:paraId="41A8D6C7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 xml:space="preserve">(Parfym, tobak, växter)  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05446F02" w14:textId="47F05631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D63439E" w14:textId="63838774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5425DE76" w14:textId="268F5383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4BD43B72" w14:textId="6A27629A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56F163E0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22B62B67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4659" w:type="dxa"/>
            <w:shd w:val="clear" w:color="auto" w:fill="FFFFFF"/>
          </w:tcPr>
          <w:p w14:paraId="41ABCF9B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Fungerar rutiner för riskbedömning och åtgärd avseende </w:t>
            </w:r>
            <w:r w:rsidRPr="00F31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gravida och ammande arbetstagare?</w:t>
            </w:r>
          </w:p>
          <w:p w14:paraId="77484832" w14:textId="77777777" w:rsidR="00F31F81" w:rsidRPr="00F31F81" w:rsidRDefault="00F31F81" w:rsidP="00F31F81">
            <w:pPr>
              <w:spacing w:after="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sv-SE"/>
              </w:rPr>
              <w:t>(Kemikalier, arbetsbelastning, hot- och våld)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2B068CAB" w14:textId="2E780686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54F422E" w14:textId="57B74FAA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3CAAB22E" w14:textId="03FE8EC2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7B8275E2" w14:textId="4D9F0D62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F31F81" w:rsidRPr="00F31F81" w14:paraId="19D2247F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</w:tcPr>
          <w:p w14:paraId="05915D1F" w14:textId="77777777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</w:p>
        </w:tc>
        <w:tc>
          <w:tcPr>
            <w:tcW w:w="8580" w:type="dxa"/>
            <w:gridSpan w:val="5"/>
            <w:shd w:val="clear" w:color="auto" w:fill="FFFFFF"/>
          </w:tcPr>
          <w:p w14:paraId="34AE3273" w14:textId="77777777" w:rsidR="00F31F81" w:rsidRPr="00F31F81" w:rsidRDefault="00F31F81" w:rsidP="00F31F81">
            <w:pPr>
              <w:spacing w:before="120" w:after="120" w:line="276" w:lineRule="auto"/>
              <w:rPr>
                <w:rFonts w:ascii="Arial" w:eastAsia="Times New Roman" w:hAnsi="Arial" w:cs="Arial"/>
                <w:sz w:val="32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  <w:t>Ventilation och klimat</w:t>
            </w:r>
          </w:p>
        </w:tc>
      </w:tr>
      <w:tr w:rsidR="00F31F81" w:rsidRPr="00F31F81" w14:paraId="4751A67F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2DCED0E3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4659" w:type="dxa"/>
            <w:shd w:val="clear" w:color="auto" w:fill="FFFFFF"/>
          </w:tcPr>
          <w:p w14:paraId="72306981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Upplevs luften tillfredsställande?</w:t>
            </w:r>
          </w:p>
          <w:p w14:paraId="464C8049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(Ventilation)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7FE24543" w14:textId="4BF8693D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68805E4" w14:textId="1C7B9463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4B56BAB1" w14:textId="69D1461C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59450159" w14:textId="13EA29BF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1AE3A61A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226D36F2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659" w:type="dxa"/>
            <w:shd w:val="clear" w:color="auto" w:fill="FFFFFF"/>
          </w:tcPr>
          <w:p w14:paraId="52E1AF77" w14:textId="77777777" w:rsidR="00F31F81" w:rsidRPr="00F31F81" w:rsidRDefault="00F31F81" w:rsidP="00AE11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Är det termiska klimatet tillfredsställande? </w:t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br/>
            </w:r>
            <w:r w:rsidR="00AE11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>(V</w:t>
            </w:r>
            <w:r w:rsidRPr="00F31F8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>armt</w:t>
            </w:r>
            <w:r w:rsidR="00AE11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>,</w:t>
            </w:r>
            <w:r w:rsidRPr="00F31F8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 xml:space="preserve"> </w:t>
            </w:r>
            <w:r w:rsidR="00AE11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>kallt och</w:t>
            </w:r>
            <w:r w:rsidRPr="00F31F8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 xml:space="preserve"> dragfritt) </w:t>
            </w:r>
            <w:r w:rsidRPr="00F31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371541FF" w14:textId="26EC1CDA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5919E57" w14:textId="36424209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7E744D1D" w14:textId="19503D09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4EBF45C0" w14:textId="4B1B98E8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4009B18F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2A67F4A2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4659" w:type="dxa"/>
            <w:shd w:val="clear" w:color="auto" w:fill="FFFFFF"/>
          </w:tcPr>
          <w:p w14:paraId="7120C5BD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Finns och fungerar nödvändiga solskydd för fönstren?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114ECA2A" w14:textId="2074D790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6AE7352" w14:textId="4E6C0125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3D8ABDE5" w14:textId="7CC5E195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0EA3E15F" w14:textId="3D7E711A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732DC934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4EED8FB1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br w:type="page"/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br w:type="page"/>
              <w:t>22</w:t>
            </w:r>
          </w:p>
        </w:tc>
        <w:tc>
          <w:tcPr>
            <w:tcW w:w="4659" w:type="dxa"/>
            <w:shd w:val="clear" w:color="auto" w:fill="FFFFFF"/>
          </w:tcPr>
          <w:p w14:paraId="0AAE63DA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Fungerar rutiner för hantering av anestesigaser?</w:t>
            </w:r>
          </w:p>
          <w:p w14:paraId="5F3960E9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val="de-DE" w:eastAsia="sv-SE"/>
              </w:rPr>
            </w:pP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val="de-DE" w:eastAsia="sv-SE"/>
              </w:rPr>
              <w:t xml:space="preserve">(Punktutsug, gasflöde) 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3747A5C2" w14:textId="2140D047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2AED885" w14:textId="5A3E4097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18B54661" w14:textId="36C5B85B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7D59A577" w14:textId="4E82EB1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6B5B2F0E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3E8CBD36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4659" w:type="dxa"/>
            <w:shd w:val="clear" w:color="auto" w:fill="FFFFFF"/>
          </w:tcPr>
          <w:p w14:paraId="38439B0E" w14:textId="77777777" w:rsid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Fungerar rutiner för hantering av cytostatika eller andra läkemedel med bestående toxisk effekt? </w:t>
            </w:r>
          </w:p>
          <w:p w14:paraId="14A04B25" w14:textId="77777777" w:rsidR="00AE1155" w:rsidRPr="00F31F81" w:rsidRDefault="00AE1155" w:rsidP="00AE11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(T ex 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antibiotika</w:t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646F82DC" w14:textId="257CA24A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4FC2982" w14:textId="7CDC2B78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78D1362B" w14:textId="0F81AD25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0D17F693" w14:textId="396AC8ED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31F81" w:rsidRPr="00F31F81" w14:paraId="7819FBC0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</w:tcPr>
          <w:p w14:paraId="24291B22" w14:textId="77777777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80" w:type="dxa"/>
            <w:gridSpan w:val="5"/>
            <w:shd w:val="clear" w:color="auto" w:fill="FFFFFF"/>
          </w:tcPr>
          <w:p w14:paraId="5802A252" w14:textId="77777777" w:rsidR="00F31F81" w:rsidRPr="00F31F81" w:rsidRDefault="00F31F81" w:rsidP="00F31F81">
            <w:pPr>
              <w:spacing w:before="120" w:after="120" w:line="240" w:lineRule="auto"/>
              <w:rPr>
                <w:rFonts w:ascii="Arial" w:eastAsia="Times New Roman" w:hAnsi="Arial" w:cs="Arial"/>
                <w:sz w:val="32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  <w:t>Belysning</w:t>
            </w:r>
          </w:p>
        </w:tc>
      </w:tr>
      <w:tr w:rsidR="00F31F81" w:rsidRPr="00F31F81" w14:paraId="2A5E6DE3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17DBFE65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4659" w:type="dxa"/>
            <w:shd w:val="clear" w:color="auto" w:fill="FFFFFF"/>
          </w:tcPr>
          <w:p w14:paraId="6DBB3617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Är allmänbelysningen tillräcklig i lokalerna?</w:t>
            </w:r>
            <w:r w:rsidR="00AE1155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br/>
            </w:r>
            <w:r w:rsidR="00AE1155"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(T ex </w:t>
            </w:r>
            <w:r w:rsidR="00AE1155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armaturer i tak</w:t>
            </w:r>
            <w:r w:rsidR="00AE1155"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)</w:t>
            </w:r>
          </w:p>
          <w:p w14:paraId="4217028C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14:paraId="07C987CF" w14:textId="56F73459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96BC699" w14:textId="48C55FC0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16AEB07B" w14:textId="50AAEFFB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46B50A71" w14:textId="64A00DE0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F31F81" w:rsidRPr="00F31F81" w14:paraId="2DF119A9" w14:textId="77777777" w:rsidTr="007E1D1E">
        <w:trPr>
          <w:cantSplit/>
          <w:trHeight w:val="567"/>
        </w:trPr>
        <w:tc>
          <w:tcPr>
            <w:tcW w:w="6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3AA7955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4659" w:type="dxa"/>
            <w:tcBorders>
              <w:bottom w:val="single" w:sz="6" w:space="0" w:color="auto"/>
            </w:tcBorders>
            <w:shd w:val="clear" w:color="auto" w:fill="FFFFFF"/>
          </w:tcPr>
          <w:p w14:paraId="3DFD5984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Är belysningen vid arbetsplatserna lämplig med hänsyn till arbetsuppgifterna? </w:t>
            </w:r>
          </w:p>
          <w:p w14:paraId="3B5FFA2A" w14:textId="77777777" w:rsidR="00F31F81" w:rsidRPr="00F31F81" w:rsidRDefault="00F31F81" w:rsidP="00AE115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(</w:t>
            </w:r>
            <w:r w:rsidR="00AE1155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Bordsarmatur - r</w:t>
            </w: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ätt utformad, rätt placerad)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C0CF599" w14:textId="7849AF80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836CE57" w14:textId="4022209B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996BED6" w14:textId="6B413884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tcBorders>
              <w:bottom w:val="single" w:sz="6" w:space="0" w:color="auto"/>
            </w:tcBorders>
            <w:shd w:val="clear" w:color="auto" w:fill="FFFFFF"/>
          </w:tcPr>
          <w:p w14:paraId="272412C7" w14:textId="3DDEAF7F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F31F81" w:rsidRPr="00F31F81" w14:paraId="146FD776" w14:textId="77777777" w:rsidTr="007E1D1E">
        <w:trPr>
          <w:cantSplit/>
          <w:trHeight w:val="567"/>
        </w:trPr>
        <w:tc>
          <w:tcPr>
            <w:tcW w:w="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572392C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Nr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5A07F91E" w14:textId="77777777" w:rsidR="00F31F81" w:rsidRPr="00F31F81" w:rsidRDefault="00F31F81" w:rsidP="00F31F8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Times New Roman"/>
                <w:b/>
                <w:sz w:val="20"/>
                <w:szCs w:val="32"/>
                <w:lang w:eastAsia="sv-SE"/>
              </w:rPr>
              <w:t>Arbetsmiljöfaktorer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EECCD36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Ja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5D897E3C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Nej</w:t>
            </w: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EBCBA1B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Ej relevant</w:t>
            </w:r>
          </w:p>
        </w:tc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293C96BF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Kommentar</w:t>
            </w:r>
          </w:p>
        </w:tc>
      </w:tr>
      <w:tr w:rsidR="00F31F81" w:rsidRPr="00F31F81" w14:paraId="2973F3C5" w14:textId="77777777" w:rsidTr="007E1D1E">
        <w:trPr>
          <w:cantSplit/>
          <w:trHeight w:val="567"/>
        </w:trPr>
        <w:tc>
          <w:tcPr>
            <w:tcW w:w="6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1A97494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4659" w:type="dxa"/>
            <w:tcBorders>
              <w:top w:val="single" w:sz="6" w:space="0" w:color="auto"/>
            </w:tcBorders>
            <w:shd w:val="clear" w:color="auto" w:fill="FFFFFF"/>
          </w:tcPr>
          <w:p w14:paraId="7CEA19C5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Är arbetsmiljön fri från bländning från belysning eller dagsljus</w:t>
            </w:r>
            <w:r w:rsidR="00AE1155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/fönster</w:t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?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BEB89C3" w14:textId="08C782D9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610C698" w14:textId="3B3203C5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C9F9D5E" w14:textId="22FF677E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tcBorders>
              <w:top w:val="single" w:sz="6" w:space="0" w:color="auto"/>
            </w:tcBorders>
            <w:shd w:val="clear" w:color="auto" w:fill="FFFFFF"/>
          </w:tcPr>
          <w:p w14:paraId="72650B6B" w14:textId="68F36FFC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F31F81" w:rsidRPr="00F31F81" w14:paraId="2DDD85AD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605B959F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4659" w:type="dxa"/>
            <w:shd w:val="clear" w:color="auto" w:fill="FFFFFF"/>
          </w:tcPr>
          <w:p w14:paraId="3487D26C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Är belysningen i trappor och vid andra nivåskillnader tillräcklig för att minimera risken för snubbling eller felsteg?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59A05505" w14:textId="062A59DC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6EA8E35" w14:textId="11C32335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1F5E8EF4" w14:textId="25498D6C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099ED852" w14:textId="21C609D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F31F81" w:rsidRPr="00F31F81" w14:paraId="760E194A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265E070E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4659" w:type="dxa"/>
            <w:shd w:val="clear" w:color="auto" w:fill="FFFFFF"/>
          </w:tcPr>
          <w:p w14:paraId="00416953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Fungerar underhållsrutiner gällande belysning? </w:t>
            </w:r>
          </w:p>
          <w:p w14:paraId="68724255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>(Byte av lysrör, rengöring</w:t>
            </w:r>
            <w:r w:rsidR="00AE11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 xml:space="preserve"> av armaturer</w:t>
            </w:r>
            <w:r w:rsidRPr="00F31F8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0267A507" w14:textId="6AFC6723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D32BFDA" w14:textId="19584930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7EF704E1" w14:textId="45744A6E" w:rsidR="00F31F81" w:rsidRPr="00F31F81" w:rsidRDefault="00F31F81" w:rsidP="00F3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65833827" w14:textId="700DAC76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1277EFC6" w14:textId="77777777" w:rsidTr="001114D6">
        <w:trPr>
          <w:cantSplit/>
          <w:trHeight w:val="567"/>
        </w:trPr>
        <w:tc>
          <w:tcPr>
            <w:tcW w:w="634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5ED2605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lastRenderedPageBreak/>
              <w:t>Nr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45D8444A" w14:textId="77777777" w:rsidR="001114D6" w:rsidRPr="00F31F81" w:rsidRDefault="001114D6" w:rsidP="001114D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Times New Roman"/>
                <w:b/>
                <w:sz w:val="20"/>
                <w:szCs w:val="32"/>
                <w:lang w:eastAsia="sv-SE"/>
              </w:rPr>
              <w:t>Arbetsmiljöfaktorer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4C0A6B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3DC9BB63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Nej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F26A22C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Ej relevant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82870B1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Kommentar</w:t>
            </w:r>
          </w:p>
        </w:tc>
      </w:tr>
      <w:tr w:rsidR="001114D6" w:rsidRPr="00F31F81" w14:paraId="6C0654B5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</w:tcPr>
          <w:p w14:paraId="1E363E9F" w14:textId="77777777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sv-SE"/>
              </w:rPr>
            </w:pPr>
          </w:p>
        </w:tc>
        <w:tc>
          <w:tcPr>
            <w:tcW w:w="8580" w:type="dxa"/>
            <w:gridSpan w:val="5"/>
            <w:shd w:val="clear" w:color="auto" w:fill="FFFFFF"/>
          </w:tcPr>
          <w:p w14:paraId="220D1C60" w14:textId="77777777" w:rsidR="001114D6" w:rsidRPr="00F31F81" w:rsidRDefault="001114D6" w:rsidP="001114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  <w:t>Kemiska och biologiska risker</w:t>
            </w:r>
          </w:p>
        </w:tc>
      </w:tr>
      <w:tr w:rsidR="001114D6" w:rsidRPr="00F31F81" w14:paraId="5A5425DB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49EC88A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4659" w:type="dxa"/>
            <w:shd w:val="clear" w:color="auto" w:fill="FFFFFF"/>
          </w:tcPr>
          <w:p w14:paraId="12446ED4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Finns förteckning i kemikaliehanterings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-</w:t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systemet (KLARA) över vilka kemiska produkter som används i verksamheten?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665C78E8" w14:textId="224E15D9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4973779" w14:textId="69B3659D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3837D29B" w14:textId="579E29B8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5097603F" w14:textId="28A8E932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30990072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693D1BA5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4659" w:type="dxa"/>
            <w:shd w:val="clear" w:color="auto" w:fill="FFFFFF"/>
          </w:tcPr>
          <w:p w14:paraId="685A8805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Finns säkerhetsdatablad eller annan skriftlig risk- och skyddsinformation om produkterna?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7421040D" w14:textId="7831BB4A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1A55791" w14:textId="168E9D35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2F1D1E6F" w14:textId="6A172FB8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0B254A1D" w14:textId="7306E1F4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1434EC61" w14:textId="77777777" w:rsidTr="007E1D1E">
        <w:trPr>
          <w:cantSplit/>
          <w:trHeight w:val="908"/>
        </w:trPr>
        <w:tc>
          <w:tcPr>
            <w:tcW w:w="6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8B2DAF2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4659" w:type="dxa"/>
            <w:tcBorders>
              <w:bottom w:val="single" w:sz="6" w:space="0" w:color="auto"/>
            </w:tcBorders>
            <w:shd w:val="clear" w:color="auto" w:fill="FFFFFF"/>
          </w:tcPr>
          <w:p w14:paraId="00866556" w14:textId="77777777" w:rsidR="001114D6" w:rsidRPr="00F31F81" w:rsidRDefault="001114D6" w:rsidP="001114D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8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8"/>
                <w:lang w:eastAsia="sv-SE"/>
              </w:rPr>
              <w:t xml:space="preserve">Fungerar rutiner för hantering av kemikalier som kan komma i kontakt med hud, ögon eller luftvägar? </w:t>
            </w:r>
            <w:r w:rsidRPr="00F31F81">
              <w:rPr>
                <w:rFonts w:ascii="Arial" w:eastAsia="Times New Roman" w:hAnsi="Arial" w:cs="Arial"/>
                <w:b/>
                <w:sz w:val="20"/>
                <w:szCs w:val="28"/>
                <w:lang w:eastAsia="sv-SE"/>
              </w:rPr>
              <w:br/>
            </w: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(Pulver, lösningsmedel, aerosoler, rengöringsmedel)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EEA4B9D" w14:textId="1848A2D6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D63A8CB" w14:textId="1F66E1FC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34F421F" w14:textId="26EAF933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tcBorders>
              <w:bottom w:val="single" w:sz="6" w:space="0" w:color="auto"/>
            </w:tcBorders>
            <w:shd w:val="clear" w:color="auto" w:fill="FFFFFF"/>
          </w:tcPr>
          <w:p w14:paraId="02A878F4" w14:textId="78A8110B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221F4E89" w14:textId="77777777" w:rsidTr="007E1D1E">
        <w:trPr>
          <w:cantSplit/>
          <w:trHeight w:val="486"/>
        </w:trPr>
        <w:tc>
          <w:tcPr>
            <w:tcW w:w="634" w:type="dxa"/>
            <w:shd w:val="clear" w:color="auto" w:fill="FFFFFF"/>
            <w:vAlign w:val="center"/>
          </w:tcPr>
          <w:p w14:paraId="4D5D0082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4659" w:type="dxa"/>
            <w:shd w:val="clear" w:color="auto" w:fill="FFFFFF"/>
          </w:tcPr>
          <w:p w14:paraId="03E95FB6" w14:textId="77777777" w:rsidR="001114D6" w:rsidRPr="00F31F81" w:rsidRDefault="001114D6" w:rsidP="001114D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Finns rutiner för hantering av mikrobiologiska arbetsmiljörisker?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br/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(T ex 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virus och mikroorganismer</w:t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2B096C7C" w14:textId="69476FF4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393A0B3" w14:textId="2FA50898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7188A9B9" w14:textId="359BA8BC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22E40EFA" w14:textId="749EE171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75DEE0BF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26149CB6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4659" w:type="dxa"/>
            <w:shd w:val="clear" w:color="auto" w:fill="FFFFFF"/>
          </w:tcPr>
          <w:p w14:paraId="7FCCBBC5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Är avfallshanteringen säker?  </w:t>
            </w:r>
          </w:p>
          <w:p w14:paraId="6C4C639C" w14:textId="77777777" w:rsidR="001114D6" w:rsidRPr="00F31F81" w:rsidRDefault="001114D6" w:rsidP="0011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(Säker hantering av sprutspetsar, farliga ämnen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, riskavfall och annat avfall</w:t>
            </w: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49963901" w14:textId="40CC2812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315B368" w14:textId="2226AD1E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129060AB" w14:textId="0E3BAB48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47D94953" w14:textId="732A2203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2E85122D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0260F94D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4659" w:type="dxa"/>
            <w:shd w:val="clear" w:color="auto" w:fill="FFFFFF"/>
          </w:tcPr>
          <w:p w14:paraId="5D48A077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Har lokal riskbedömning av läkemedel ur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ett </w:t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arbetsmiljöperspektiv gjorts? </w:t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br/>
            </w: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 xml:space="preserve">(Mall för bedömning finns i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Guide för läkemedel</w:t>
            </w: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4640D67D" w14:textId="261F6E66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0716169" w14:textId="52587222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58B2D77A" w14:textId="3267C760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60015775" w14:textId="1EDB160C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</w:tc>
      </w:tr>
      <w:tr w:rsidR="001114D6" w:rsidRPr="00F31F81" w14:paraId="291A06B1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</w:tcPr>
          <w:p w14:paraId="421706B0" w14:textId="77777777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bscript"/>
                <w:lang w:val="en-US" w:eastAsia="sv-SE"/>
              </w:rPr>
            </w:pPr>
          </w:p>
        </w:tc>
        <w:tc>
          <w:tcPr>
            <w:tcW w:w="8580" w:type="dxa"/>
            <w:gridSpan w:val="5"/>
            <w:shd w:val="clear" w:color="auto" w:fill="FFFFFF"/>
          </w:tcPr>
          <w:p w14:paraId="08686C93" w14:textId="77777777" w:rsidR="001114D6" w:rsidRPr="00F31F81" w:rsidRDefault="001114D6" w:rsidP="001114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  <w:t>Ergonomi och arbetsplatsutformning</w:t>
            </w:r>
          </w:p>
        </w:tc>
      </w:tr>
      <w:tr w:rsidR="001114D6" w:rsidRPr="00F31F81" w14:paraId="45BDB129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667F6C1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4659" w:type="dxa"/>
            <w:shd w:val="clear" w:color="auto" w:fill="FFFFFF"/>
          </w:tcPr>
          <w:p w14:paraId="4163C777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Finns rutiner, hjälpmedel och kunskap som motverkar belastningsskador?</w:t>
            </w:r>
          </w:p>
          <w:p w14:paraId="2BE7F0C8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T.ex. E</w:t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nsidiga eller svåra arbetsrörelse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r/arbetsställningar, tunga lyft och lyfthjälpmedel samt</w:t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 fysiskt ansträngande arbetsuppgifter?)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7C0CE63E" w14:textId="630D4077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5E9E491" w14:textId="1CA43836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48F254E2" w14:textId="4EA4A03E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13AF4383" w14:textId="0E6EEEB3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4C427892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1942510E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4659" w:type="dxa"/>
            <w:shd w:val="clear" w:color="auto" w:fill="FFFFFF"/>
          </w:tcPr>
          <w:p w14:paraId="202C53CA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Används hjälpmedel och följs rutiner för att förebygga belastningsskador?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br/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(T ex 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hjälpmedel för förflyttning av patient och lyft av varor</w:t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5F972DB8" w14:textId="1C7665F1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5C1D4AB" w14:textId="227C7A8E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38088262" w14:textId="50C7F7DB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397EB069" w14:textId="0531858D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1494FA1A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2D185D5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4659" w:type="dxa"/>
            <w:shd w:val="clear" w:color="auto" w:fill="FFFFFF"/>
          </w:tcPr>
          <w:p w14:paraId="1AC2C14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Är utrymmet tillräckligt vid förflyttning av patienter?</w:t>
            </w:r>
          </w:p>
          <w:p w14:paraId="3C7EA53A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 xml:space="preserve">T.ex. minimum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F31F81">
                <w:rPr>
                  <w:rFonts w:ascii="Arial" w:eastAsia="Times New Roman" w:hAnsi="Arial" w:cs="Arial"/>
                  <w:i/>
                  <w:sz w:val="16"/>
                  <w:szCs w:val="16"/>
                  <w:lang w:eastAsia="sv-SE"/>
                </w:rPr>
                <w:t>80 cm</w:t>
              </w:r>
            </w:smartTag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 xml:space="preserve"> runt sängar, på toaletter, i hissar o korridorer)</w:t>
            </w:r>
            <w:r w:rsidRPr="00F31F81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61957E61" w14:textId="3881F745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F1E470D" w14:textId="5BD9403B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07988236" w14:textId="57DD3223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00C805D9" w14:textId="6CF7D1C1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71926573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324B67A0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4659" w:type="dxa"/>
            <w:shd w:val="clear" w:color="auto" w:fill="FFFFFF"/>
          </w:tcPr>
          <w:p w14:paraId="11D3429A" w14:textId="77777777" w:rsidR="001114D6" w:rsidRPr="00F31F81" w:rsidRDefault="001114D6" w:rsidP="0011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Är utrustning, stolar, arbetsbord med mera utformade för god ergonomi?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br/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(T ex 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höj och sänkbara bord och lätt inställbara arbetsstolar</w:t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70AEC521" w14:textId="7883A04F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BCD6780" w14:textId="21C0B244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1208A04D" w14:textId="7A36C216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6FFA54C1" w14:textId="6CA9ED15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09A6C7AE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184AD801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4659" w:type="dxa"/>
            <w:shd w:val="clear" w:color="auto" w:fill="FFFFFF"/>
          </w:tcPr>
          <w:p w14:paraId="0A4D4F25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Är behovet av personalutrymmen väl tillgodosett? </w:t>
            </w:r>
          </w:p>
          <w:p w14:paraId="52E1FB6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 xml:space="preserve">T.ex. </w:t>
            </w: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Omklädningsrum, dusch, vilrum, pausrum och toaletter)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4277A59E" w14:textId="62BE5B6B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3198581" w14:textId="6DE0C3A4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052356F2" w14:textId="4DF93E88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37CB346B" w14:textId="3BC606FE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04693A6E" w14:textId="77777777" w:rsidTr="00DA4A70">
        <w:trPr>
          <w:cantSplit/>
          <w:trHeight w:val="795"/>
        </w:trPr>
        <w:tc>
          <w:tcPr>
            <w:tcW w:w="634" w:type="dxa"/>
            <w:shd w:val="clear" w:color="auto" w:fill="FFFFFF"/>
            <w:vAlign w:val="center"/>
          </w:tcPr>
          <w:p w14:paraId="5E470818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4659" w:type="dxa"/>
            <w:shd w:val="clear" w:color="auto" w:fill="FFFFFF"/>
          </w:tcPr>
          <w:p w14:paraId="660E6F29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Finns matrum/pentry med lämpli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g möblering och värme-/kylskåp?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52CB6E0E" w14:textId="0F8C1DBE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149FA15" w14:textId="229A2BB9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6E0BE027" w14:textId="37070010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58A320EB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0532AED1" w14:textId="0D5DCB15" w:rsidR="001114D6" w:rsidRPr="00DA4A70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114D6" w:rsidRPr="00F31F81" w14:paraId="41A8C9FA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</w:tcPr>
          <w:p w14:paraId="53F351C5" w14:textId="77777777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80" w:type="dxa"/>
            <w:gridSpan w:val="5"/>
            <w:shd w:val="clear" w:color="auto" w:fill="FFFFFF"/>
          </w:tcPr>
          <w:p w14:paraId="3894DB2B" w14:textId="77777777" w:rsidR="001114D6" w:rsidRPr="00F31F81" w:rsidRDefault="001114D6" w:rsidP="001114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  <w:t>Bildskärmsarbete</w:t>
            </w:r>
          </w:p>
        </w:tc>
      </w:tr>
      <w:tr w:rsidR="001114D6" w:rsidRPr="00F31F81" w14:paraId="7EC03D1C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03594EF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4659" w:type="dxa"/>
            <w:shd w:val="clear" w:color="auto" w:fill="FFFFFF"/>
          </w:tcPr>
          <w:p w14:paraId="14383194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Används ergonomiska inställningsmöjligheter för att variera arbetsställningen? </w:t>
            </w:r>
          </w:p>
          <w:p w14:paraId="4AD2C34C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T.ex. </w:t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på stol, arbetsbord, utrustning)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129B0DDC" w14:textId="1D280180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16F5CD4" w14:textId="7D1EAEE2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08491BCB" w14:textId="62449BED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77BBE800" w14:textId="22CE4678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6ABB0CB4" w14:textId="77777777" w:rsidTr="007E1D1E">
        <w:trPr>
          <w:cantSplit/>
          <w:trHeight w:val="567"/>
        </w:trPr>
        <w:tc>
          <w:tcPr>
            <w:tcW w:w="6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FF557C7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4659" w:type="dxa"/>
            <w:tcBorders>
              <w:bottom w:val="single" w:sz="6" w:space="0" w:color="auto"/>
            </w:tcBorders>
            <w:shd w:val="clear" w:color="auto" w:fill="FFFFFF"/>
          </w:tcPr>
          <w:p w14:paraId="723549D4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Finns det goda möjligheter till avlastning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för</w:t>
            </w: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 armar och axlar? </w:t>
            </w:r>
            <w:r w:rsidRPr="00F31F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v-SE"/>
              </w:rPr>
              <w:br/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(T ex 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armstöd </w:t>
            </w:r>
            <w:proofErr w:type="gram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på  stol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 xml:space="preserve"> och handlovsstöd på tangentbord</w:t>
            </w:r>
            <w:r w:rsidRPr="00F31F81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sv-SE"/>
              </w:rPr>
              <w:t>)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15E305F" w14:textId="0F451AC3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57264C9" w14:textId="6049EE3A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091364E" w14:textId="5E72418F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tcBorders>
              <w:bottom w:val="single" w:sz="6" w:space="0" w:color="auto"/>
            </w:tcBorders>
            <w:shd w:val="clear" w:color="auto" w:fill="FFFFFF"/>
          </w:tcPr>
          <w:p w14:paraId="3DDD3806" w14:textId="69206FB2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60F3B193" w14:textId="77777777" w:rsidTr="007E1D1E">
        <w:trPr>
          <w:cantSplit/>
          <w:trHeight w:val="567"/>
        </w:trPr>
        <w:tc>
          <w:tcPr>
            <w:tcW w:w="6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4E33D05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4659" w:type="dxa"/>
            <w:tcBorders>
              <w:top w:val="single" w:sz="6" w:space="0" w:color="auto"/>
            </w:tcBorders>
            <w:shd w:val="clear" w:color="auto" w:fill="FFFFFF"/>
          </w:tcPr>
          <w:p w14:paraId="3CA8A44F" w14:textId="77777777" w:rsidR="001114D6" w:rsidRPr="00F31F81" w:rsidRDefault="001114D6" w:rsidP="0011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Är bildskärmens överkant under ögonhöjd och placerad på armlängds avstånd från personen? 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CB44D15" w14:textId="336A0A3A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BFDE510" w14:textId="291F5E1B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64966C2" w14:textId="1C69FD19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tcBorders>
              <w:top w:val="single" w:sz="6" w:space="0" w:color="auto"/>
            </w:tcBorders>
            <w:shd w:val="clear" w:color="auto" w:fill="FFFFFF"/>
          </w:tcPr>
          <w:p w14:paraId="78F81968" w14:textId="06171370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468721AA" w14:textId="77777777" w:rsidTr="003A5914">
        <w:trPr>
          <w:cantSplit/>
          <w:trHeight w:val="567"/>
        </w:trPr>
        <w:tc>
          <w:tcPr>
            <w:tcW w:w="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FF04BE9" w14:textId="77777777" w:rsidR="001114D6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  <w:p w14:paraId="409D1EFC" w14:textId="77777777" w:rsidR="001114D6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Nr</w:t>
            </w:r>
          </w:p>
          <w:p w14:paraId="66BA6E67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92A62DA" w14:textId="77777777" w:rsidR="001114D6" w:rsidRPr="00F31F81" w:rsidRDefault="001114D6" w:rsidP="001114D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Times New Roman"/>
                <w:b/>
                <w:sz w:val="20"/>
                <w:szCs w:val="32"/>
                <w:lang w:eastAsia="sv-SE"/>
              </w:rPr>
              <w:t>Arbetsmiljöfaktorer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A1EFB39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Ja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61986BC2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Nej</w:t>
            </w: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2F6AD834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Ej relevant</w:t>
            </w:r>
          </w:p>
        </w:tc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30F51DDB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Kommentar</w:t>
            </w:r>
          </w:p>
        </w:tc>
      </w:tr>
      <w:tr w:rsidR="001114D6" w:rsidRPr="00F31F81" w14:paraId="0DD4E1A3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49235F0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4659" w:type="dxa"/>
            <w:shd w:val="clear" w:color="auto" w:fill="FFFFFF"/>
          </w:tcPr>
          <w:p w14:paraId="6D02964B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Erbjuds personalen terminalglasögon vid behov?</w:t>
            </w:r>
          </w:p>
          <w:p w14:paraId="174C9EE7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(Vid minst en timme arbete vid bildskärm per dag och när glasögon för normalt bruk inte kan användas)</w:t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7178CDDF" w14:textId="1E679F36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27EC891" w14:textId="538131FD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14E13387" w14:textId="3E51644A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1E827525" w14:textId="0853AE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23C4B03E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3AE0F1D9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4659" w:type="dxa"/>
            <w:shd w:val="clear" w:color="auto" w:fill="FFFFFF"/>
          </w:tcPr>
          <w:p w14:paraId="62AADE2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Finns rutiner för att hantera driftstörningar vid datorarbete? </w:t>
            </w:r>
          </w:p>
          <w:p w14:paraId="501A8E6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14:paraId="25D71E9A" w14:textId="156119AB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8BDD176" w14:textId="2211867C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35197BB4" w14:textId="0D58C886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2DAB6815" w14:textId="492267B3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</w:pPr>
          </w:p>
        </w:tc>
      </w:tr>
      <w:tr w:rsidR="001114D6" w:rsidRPr="00F31F81" w14:paraId="4E59C216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</w:tcPr>
          <w:p w14:paraId="4BAA005B" w14:textId="77777777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8580" w:type="dxa"/>
            <w:gridSpan w:val="5"/>
            <w:shd w:val="clear" w:color="auto" w:fill="FFFFFF"/>
          </w:tcPr>
          <w:p w14:paraId="53DC87FC" w14:textId="77777777" w:rsidR="001114D6" w:rsidRPr="00F31F81" w:rsidRDefault="001114D6" w:rsidP="001114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  <w:t>Störande ljud och buller</w:t>
            </w:r>
          </w:p>
        </w:tc>
      </w:tr>
      <w:tr w:rsidR="001114D6" w:rsidRPr="00F31F81" w14:paraId="10C23B28" w14:textId="77777777" w:rsidTr="007E1D1E">
        <w:trPr>
          <w:cantSplit/>
          <w:trHeight w:val="567"/>
        </w:trPr>
        <w:tc>
          <w:tcPr>
            <w:tcW w:w="6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477A347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4659" w:type="dxa"/>
            <w:tcBorders>
              <w:bottom w:val="single" w:sz="6" w:space="0" w:color="auto"/>
            </w:tcBorders>
            <w:shd w:val="clear" w:color="auto" w:fill="FFFFFF"/>
          </w:tcPr>
          <w:p w14:paraId="5CBFBA1A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Har tillräckliga åtgärder vidtagits för att minska störande ljud eller hörselskadligt buller?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br/>
            </w: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 xml:space="preserve">T.ex. </w:t>
            </w: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Inbyggnad, avs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 xml:space="preserve">kärmning, tak-/väggabsorbenter och </w:t>
            </w:r>
            <w:r w:rsidRPr="00F31F81"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  <w:t>tillgängliga hörselskydd)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2535315" w14:textId="60180C27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1A72C17" w14:textId="04EBAB52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5533191" w14:textId="47F108CE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tcBorders>
              <w:bottom w:val="single" w:sz="6" w:space="0" w:color="auto"/>
            </w:tcBorders>
            <w:shd w:val="clear" w:color="auto" w:fill="FFFFFF"/>
          </w:tcPr>
          <w:p w14:paraId="73A15EE4" w14:textId="15972A2F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4E19FF70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</w:tcPr>
          <w:p w14:paraId="0664176C" w14:textId="77777777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80" w:type="dxa"/>
            <w:gridSpan w:val="5"/>
            <w:shd w:val="clear" w:color="auto" w:fill="FFFFFF"/>
          </w:tcPr>
          <w:p w14:paraId="48E32BF4" w14:textId="77777777" w:rsidR="001114D6" w:rsidRPr="00F31F81" w:rsidRDefault="001114D6" w:rsidP="001114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  <w:t>Övrigt</w:t>
            </w:r>
          </w:p>
        </w:tc>
      </w:tr>
      <w:tr w:rsidR="001114D6" w:rsidRPr="00F31F81" w14:paraId="748D3A05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566956AF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72</w:t>
            </w:r>
          </w:p>
        </w:tc>
        <w:tc>
          <w:tcPr>
            <w:tcW w:w="4659" w:type="dxa"/>
            <w:shd w:val="clear" w:color="auto" w:fill="FFFFFF"/>
          </w:tcPr>
          <w:p w14:paraId="222F601A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0E8687D6" w14:textId="219BAE69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14:paraId="5A15CDAB" w14:textId="40CDDDE1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1800A6A" w14:textId="43AF8D55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781C508F" w14:textId="633A03C5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714B65CC" w14:textId="34C5DF13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  <w:tr w:rsidR="001114D6" w:rsidRPr="00F31F81" w14:paraId="11D99EAF" w14:textId="77777777" w:rsidTr="007E1D1E">
        <w:trPr>
          <w:cantSplit/>
          <w:trHeight w:val="567"/>
        </w:trPr>
        <w:tc>
          <w:tcPr>
            <w:tcW w:w="634" w:type="dxa"/>
            <w:shd w:val="clear" w:color="auto" w:fill="FFFFFF"/>
            <w:vAlign w:val="center"/>
          </w:tcPr>
          <w:p w14:paraId="68F7B5D8" w14:textId="7777777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31F8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73</w:t>
            </w:r>
          </w:p>
        </w:tc>
        <w:tc>
          <w:tcPr>
            <w:tcW w:w="4659" w:type="dxa"/>
            <w:shd w:val="clear" w:color="auto" w:fill="FFFFFF"/>
          </w:tcPr>
          <w:p w14:paraId="02080C32" w14:textId="6C7EA9F7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14:paraId="09C87CC9" w14:textId="4EACECA8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B67DB59" w14:textId="28794085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0A56DC3D" w14:textId="260BA9AE" w:rsidR="001114D6" w:rsidRPr="00F31F81" w:rsidRDefault="001114D6" w:rsidP="001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795" w:type="dxa"/>
            <w:shd w:val="clear" w:color="auto" w:fill="FFFFFF"/>
          </w:tcPr>
          <w:p w14:paraId="414BBE8B" w14:textId="5AFFC7AA" w:rsidR="001114D6" w:rsidRPr="00F31F81" w:rsidRDefault="001114D6" w:rsidP="00111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</w:tr>
    </w:tbl>
    <w:p w14:paraId="64A95E4A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</w:p>
    <w:p w14:paraId="509317FF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360C66AE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14CC0146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715988A8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12DC9802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F31F81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Underskrifter</w:t>
      </w:r>
    </w:p>
    <w:p w14:paraId="33C04BAF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v-SE"/>
        </w:rPr>
      </w:pPr>
    </w:p>
    <w:p w14:paraId="732452EF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v-SE"/>
        </w:rPr>
      </w:pPr>
      <w:r w:rsidRPr="00F31F81">
        <w:rPr>
          <w:rFonts w:ascii="Arial" w:eastAsia="Times New Roman" w:hAnsi="Arial" w:cs="Arial"/>
          <w:i/>
          <w:sz w:val="20"/>
          <w:szCs w:val="20"/>
          <w:lang w:eastAsia="sv-SE"/>
        </w:rPr>
        <w:t>Skrivs under av ansvarig chef och skyddsombud/fackliga representanter</w:t>
      </w:r>
    </w:p>
    <w:p w14:paraId="538E9D46" w14:textId="77777777" w:rsidR="00F31F81" w:rsidRPr="00F31F81" w:rsidRDefault="00F31F81" w:rsidP="00F3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2134696A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proofErr w:type="gramStart"/>
      <w:r w:rsidRPr="00F31F81">
        <w:rPr>
          <w:rFonts w:ascii="Arial" w:eastAsia="Times New Roman" w:hAnsi="Arial" w:cs="Arial"/>
          <w:sz w:val="20"/>
          <w:szCs w:val="20"/>
          <w:lang w:eastAsia="sv-SE"/>
        </w:rPr>
        <w:t>Datum:…</w:t>
      </w:r>
      <w:proofErr w:type="gramEnd"/>
      <w:r w:rsidRPr="00F31F81">
        <w:rPr>
          <w:rFonts w:ascii="Arial" w:eastAsia="Times New Roman" w:hAnsi="Arial" w:cs="Arial"/>
          <w:sz w:val="20"/>
          <w:szCs w:val="20"/>
          <w:lang w:eastAsia="sv-SE"/>
        </w:rPr>
        <w:t>…………………………………………………………………………</w:t>
      </w:r>
    </w:p>
    <w:p w14:paraId="72BCB8F5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</w:p>
    <w:p w14:paraId="4D108AB6" w14:textId="77777777" w:rsidR="00F31F81" w:rsidRPr="00F31F81" w:rsidRDefault="00F31F81" w:rsidP="00F31F8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F31F81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Namn </w:t>
      </w:r>
      <w:r w:rsidRPr="00F31F81">
        <w:rPr>
          <w:rFonts w:ascii="Arial" w:eastAsia="Times New Roman" w:hAnsi="Arial" w:cs="Arial"/>
          <w:b/>
          <w:sz w:val="20"/>
          <w:szCs w:val="20"/>
          <w:lang w:eastAsia="sv-SE"/>
        </w:rPr>
        <w:tab/>
      </w:r>
      <w:r w:rsidRPr="00F31F81">
        <w:rPr>
          <w:rFonts w:ascii="Arial" w:eastAsia="Times New Roman" w:hAnsi="Arial" w:cs="Arial"/>
          <w:b/>
          <w:sz w:val="20"/>
          <w:szCs w:val="20"/>
          <w:lang w:eastAsia="sv-SE"/>
        </w:rPr>
        <w:tab/>
        <w:t xml:space="preserve">          Titel</w:t>
      </w:r>
      <w:r w:rsidRPr="00F31F81">
        <w:rPr>
          <w:rFonts w:ascii="Arial" w:eastAsia="Times New Roman" w:hAnsi="Arial" w:cs="Arial"/>
          <w:b/>
          <w:sz w:val="20"/>
          <w:szCs w:val="20"/>
          <w:lang w:eastAsia="sv-SE"/>
        </w:rPr>
        <w:tab/>
      </w:r>
      <w:r w:rsidRPr="00F31F81">
        <w:rPr>
          <w:rFonts w:ascii="Arial" w:eastAsia="Times New Roman" w:hAnsi="Arial" w:cs="Arial"/>
          <w:b/>
          <w:sz w:val="20"/>
          <w:szCs w:val="20"/>
          <w:lang w:eastAsia="sv-SE"/>
        </w:rPr>
        <w:tab/>
        <w:t xml:space="preserve">                 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3148"/>
        <w:gridCol w:w="3148"/>
      </w:tblGrid>
      <w:tr w:rsidR="00F31F81" w:rsidRPr="00F31F81" w14:paraId="23316208" w14:textId="77777777" w:rsidTr="007E1D1E">
        <w:tc>
          <w:tcPr>
            <w:tcW w:w="3147" w:type="dxa"/>
          </w:tcPr>
          <w:p w14:paraId="0EA63DC3" w14:textId="2E1FF760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3148" w:type="dxa"/>
          </w:tcPr>
          <w:p w14:paraId="1A9C2CEC" w14:textId="524B4EEF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74740D5B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</w:tr>
      <w:tr w:rsidR="00F31F81" w:rsidRPr="00F31F81" w14:paraId="28005DD0" w14:textId="77777777" w:rsidTr="007E1D1E">
        <w:tc>
          <w:tcPr>
            <w:tcW w:w="3147" w:type="dxa"/>
          </w:tcPr>
          <w:p w14:paraId="388A9E0E" w14:textId="142D49E9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38DE4E10" w14:textId="1B61DB78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43658086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</w:tr>
      <w:tr w:rsidR="00F31F81" w:rsidRPr="00F31F81" w14:paraId="3A2A70FF" w14:textId="77777777" w:rsidTr="007E1D1E">
        <w:tc>
          <w:tcPr>
            <w:tcW w:w="3147" w:type="dxa"/>
          </w:tcPr>
          <w:p w14:paraId="311BB2D4" w14:textId="4D10EDBB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0EA846AF" w14:textId="287935C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68AC6EFB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</w:tr>
      <w:tr w:rsidR="00F31F81" w:rsidRPr="00F31F81" w14:paraId="41E15127" w14:textId="77777777" w:rsidTr="007E1D1E">
        <w:tc>
          <w:tcPr>
            <w:tcW w:w="3147" w:type="dxa"/>
          </w:tcPr>
          <w:p w14:paraId="093DAA00" w14:textId="5FC225B1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1DAF80CB" w14:textId="1D7D01FE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70ECA776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</w:tr>
      <w:tr w:rsidR="00F31F81" w:rsidRPr="00F31F81" w14:paraId="7B0DB839" w14:textId="77777777" w:rsidTr="007E1D1E">
        <w:tc>
          <w:tcPr>
            <w:tcW w:w="3147" w:type="dxa"/>
          </w:tcPr>
          <w:p w14:paraId="7BF32599" w14:textId="74D55068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39F65605" w14:textId="362CEEE3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3A4EC5F9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</w:tr>
      <w:tr w:rsidR="00F31F81" w:rsidRPr="00F31F81" w14:paraId="2AE9B782" w14:textId="77777777" w:rsidTr="007E1D1E">
        <w:tc>
          <w:tcPr>
            <w:tcW w:w="3147" w:type="dxa"/>
          </w:tcPr>
          <w:p w14:paraId="58614995" w14:textId="1675D1F4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2750C21B" w14:textId="367A8CBC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60334BA4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</w:tr>
      <w:tr w:rsidR="00F31F81" w:rsidRPr="00F31F81" w14:paraId="4D55A1AA" w14:textId="77777777" w:rsidTr="007E1D1E">
        <w:tc>
          <w:tcPr>
            <w:tcW w:w="3147" w:type="dxa"/>
          </w:tcPr>
          <w:p w14:paraId="6331C367" w14:textId="5C0A98F8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072223B5" w14:textId="41044652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  <w:tc>
          <w:tcPr>
            <w:tcW w:w="3148" w:type="dxa"/>
          </w:tcPr>
          <w:p w14:paraId="43C08FB3" w14:textId="77777777" w:rsidR="00F31F81" w:rsidRPr="00F31F81" w:rsidRDefault="00F31F81" w:rsidP="00F31F8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v-SE"/>
              </w:rPr>
            </w:pPr>
          </w:p>
        </w:tc>
      </w:tr>
    </w:tbl>
    <w:p w14:paraId="6927D637" w14:textId="77777777" w:rsidR="00F31F81" w:rsidRPr="00F31F81" w:rsidRDefault="00F31F81" w:rsidP="00F31F81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</w:p>
    <w:p w14:paraId="3851E58E" w14:textId="77777777" w:rsidR="00F31F81" w:rsidRPr="00F31F81" w:rsidRDefault="00F31F81" w:rsidP="00F31F81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16"/>
          <w:lang w:eastAsia="sv-SE"/>
        </w:rPr>
      </w:pPr>
    </w:p>
    <w:p w14:paraId="38E04FCE" w14:textId="77777777" w:rsidR="00F31F81" w:rsidRPr="00F31F81" w:rsidRDefault="00F31F81" w:rsidP="00F31F81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16"/>
          <w:lang w:eastAsia="sv-SE"/>
        </w:rPr>
      </w:pPr>
    </w:p>
    <w:p w14:paraId="106255CD" w14:textId="77777777" w:rsidR="00F31F81" w:rsidRPr="00F31F81" w:rsidRDefault="00F31F81" w:rsidP="00F31F81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16"/>
          <w:lang w:eastAsia="sv-SE"/>
        </w:rPr>
      </w:pPr>
      <w:r w:rsidRPr="00F31F81">
        <w:rPr>
          <w:rFonts w:ascii="Arial" w:eastAsia="Times New Roman" w:hAnsi="Arial" w:cs="Arial"/>
          <w:b/>
          <w:bCs/>
          <w:color w:val="FF0000"/>
          <w:sz w:val="24"/>
          <w:szCs w:val="16"/>
          <w:lang w:eastAsia="sv-SE"/>
        </w:rPr>
        <w:t>Arbetsmiljöföreskrifter</w:t>
      </w:r>
    </w:p>
    <w:p w14:paraId="27824349" w14:textId="77777777" w:rsidR="00F31F81" w:rsidRPr="00F31F81" w:rsidRDefault="00F31F81" w:rsidP="00F31F81">
      <w:pPr>
        <w:shd w:val="clear" w:color="auto" w:fill="FFFFFF"/>
        <w:spacing w:after="0" w:line="240" w:lineRule="auto"/>
        <w:ind w:right="19"/>
        <w:rPr>
          <w:rFonts w:ascii="Arial" w:eastAsia="Times New Roman" w:hAnsi="Arial" w:cs="Arial"/>
          <w:sz w:val="8"/>
          <w:szCs w:val="16"/>
          <w:lang w:eastAsia="sv-SE"/>
        </w:rPr>
      </w:pPr>
    </w:p>
    <w:p w14:paraId="4B5C08A2" w14:textId="77777777" w:rsidR="00F31F81" w:rsidRPr="00F31F81" w:rsidRDefault="00F31F81" w:rsidP="00F31F81">
      <w:pPr>
        <w:shd w:val="clear" w:color="auto" w:fill="FFFFFF"/>
        <w:spacing w:after="0" w:line="240" w:lineRule="auto"/>
        <w:ind w:right="19"/>
        <w:rPr>
          <w:rFonts w:ascii="Arial" w:eastAsia="Times New Roman" w:hAnsi="Arial" w:cs="Arial"/>
          <w:sz w:val="16"/>
          <w:szCs w:val="16"/>
          <w:lang w:eastAsia="sv-SE"/>
        </w:rPr>
      </w:pPr>
      <w:r w:rsidRPr="00F31F81">
        <w:rPr>
          <w:rFonts w:ascii="Arial" w:eastAsia="Times New Roman" w:hAnsi="Arial" w:cs="Arial"/>
          <w:sz w:val="16"/>
          <w:szCs w:val="16"/>
          <w:lang w:eastAsia="sv-SE"/>
        </w:rPr>
        <w:t>Denna checklista täcker de mest vanliga</w:t>
      </w:r>
      <w:r w:rsidR="001114D6">
        <w:rPr>
          <w:rFonts w:ascii="Arial" w:eastAsia="Times New Roman" w:hAnsi="Arial" w:cs="Arial"/>
          <w:sz w:val="16"/>
          <w:szCs w:val="16"/>
          <w:lang w:eastAsia="sv-SE"/>
        </w:rPr>
        <w:t xml:space="preserve"> fysiska</w:t>
      </w:r>
      <w:r w:rsidRPr="00F31F81">
        <w:rPr>
          <w:rFonts w:ascii="Arial" w:eastAsia="Times New Roman" w:hAnsi="Arial" w:cs="Arial"/>
          <w:sz w:val="16"/>
          <w:szCs w:val="16"/>
          <w:lang w:eastAsia="sv-SE"/>
        </w:rPr>
        <w:t xml:space="preserve"> arbetsmiljöaspekterna som varje arbetsplats måste </w:t>
      </w:r>
      <w:r w:rsidR="001114D6">
        <w:rPr>
          <w:rFonts w:ascii="Arial" w:eastAsia="Times New Roman" w:hAnsi="Arial" w:cs="Arial"/>
          <w:sz w:val="16"/>
          <w:szCs w:val="16"/>
          <w:lang w:eastAsia="sv-SE"/>
        </w:rPr>
        <w:t>undersöka</w:t>
      </w:r>
      <w:r w:rsidRPr="00F31F81">
        <w:rPr>
          <w:rFonts w:ascii="Arial" w:eastAsia="Times New Roman" w:hAnsi="Arial" w:cs="Arial"/>
          <w:sz w:val="16"/>
          <w:szCs w:val="16"/>
          <w:lang w:eastAsia="sv-SE"/>
        </w:rPr>
        <w:t xml:space="preserve"> för att säkerställa en god och säker </w:t>
      </w:r>
      <w:r w:rsidR="00696BDE">
        <w:rPr>
          <w:rFonts w:ascii="Arial" w:eastAsia="Times New Roman" w:hAnsi="Arial" w:cs="Arial"/>
          <w:sz w:val="16"/>
          <w:szCs w:val="16"/>
          <w:lang w:eastAsia="sv-SE"/>
        </w:rPr>
        <w:t xml:space="preserve">fysisk </w:t>
      </w:r>
      <w:r w:rsidRPr="00F31F81">
        <w:rPr>
          <w:rFonts w:ascii="Arial" w:eastAsia="Times New Roman" w:hAnsi="Arial" w:cs="Arial"/>
          <w:sz w:val="16"/>
          <w:szCs w:val="16"/>
          <w:lang w:eastAsia="sv-SE"/>
        </w:rPr>
        <w:t xml:space="preserve">arbetsmiljö. Checklistan bygger på flera olika arbetsmiljöföreskrifter, men inte alla. Varje arbetsplats måste fastställa vilka arbetsmiljöföreskrifter som är aktuella för verksamheten och vilka ytterligare aspekter utöver denna checklista som måste kontrolleras. </w:t>
      </w:r>
      <w:r w:rsidR="008544DB">
        <w:rPr>
          <w:rFonts w:ascii="Arial" w:eastAsia="Times New Roman" w:hAnsi="Arial" w:cs="Arial"/>
          <w:sz w:val="16"/>
          <w:szCs w:val="16"/>
          <w:lang w:eastAsia="sv-SE"/>
        </w:rPr>
        <w:t>F</w:t>
      </w:r>
      <w:r w:rsidRPr="00F31F81">
        <w:rPr>
          <w:rFonts w:ascii="Arial" w:eastAsia="Times New Roman" w:hAnsi="Arial" w:cs="Arial"/>
          <w:sz w:val="16"/>
          <w:szCs w:val="16"/>
          <w:lang w:eastAsia="sv-SE"/>
        </w:rPr>
        <w:t xml:space="preserve">ullständig förteckning av arbetsmiljöföreskrifter finns på arbetsmiljöverkets webbsida, www.av.se. </w:t>
      </w:r>
    </w:p>
    <w:p w14:paraId="24C402C6" w14:textId="77777777" w:rsidR="00F31F81" w:rsidRPr="00F31F81" w:rsidRDefault="00F31F81" w:rsidP="00F31F81">
      <w:pPr>
        <w:shd w:val="clear" w:color="auto" w:fill="FFFFFF"/>
        <w:spacing w:after="0" w:line="240" w:lineRule="auto"/>
        <w:ind w:right="19"/>
        <w:rPr>
          <w:rFonts w:ascii="Arial" w:eastAsia="Times New Roman" w:hAnsi="Arial" w:cs="Arial"/>
          <w:sz w:val="19"/>
          <w:szCs w:val="19"/>
          <w:lang w:eastAsia="sv-SE"/>
        </w:rPr>
      </w:pPr>
    </w:p>
    <w:p w14:paraId="0EAB2A31" w14:textId="77777777" w:rsidR="006B57C3" w:rsidRDefault="006B57C3"/>
    <w:sectPr w:rsidR="006B57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05DE" w14:textId="77777777" w:rsidR="00D56F65" w:rsidRDefault="00D56F65" w:rsidP="00D56F65">
      <w:pPr>
        <w:spacing w:after="0" w:line="240" w:lineRule="auto"/>
      </w:pPr>
      <w:r>
        <w:separator/>
      </w:r>
    </w:p>
  </w:endnote>
  <w:endnote w:type="continuationSeparator" w:id="0">
    <w:p w14:paraId="46D2E1BF" w14:textId="77777777" w:rsidR="00D56F65" w:rsidRDefault="00D56F65" w:rsidP="00D5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FA98" w14:textId="77777777" w:rsidR="00D56F65" w:rsidRDefault="00D56F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79DC" w14:textId="46FD66DD" w:rsidR="00D56F65" w:rsidRDefault="00D56F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A600" w14:textId="77777777" w:rsidR="00D56F65" w:rsidRDefault="00D56F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EF0A" w14:textId="77777777" w:rsidR="00D56F65" w:rsidRDefault="00D56F65" w:rsidP="00D56F65">
      <w:pPr>
        <w:spacing w:after="0" w:line="240" w:lineRule="auto"/>
      </w:pPr>
      <w:r>
        <w:separator/>
      </w:r>
    </w:p>
  </w:footnote>
  <w:footnote w:type="continuationSeparator" w:id="0">
    <w:p w14:paraId="5EF95742" w14:textId="77777777" w:rsidR="00D56F65" w:rsidRDefault="00D56F65" w:rsidP="00D5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92C6" w14:textId="77777777" w:rsidR="00D56F65" w:rsidRDefault="00D56F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70A2" w14:textId="77777777" w:rsidR="00D56F65" w:rsidRDefault="00D56F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8258" w14:textId="77777777" w:rsidR="00D56F65" w:rsidRDefault="00D56F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C8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F46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AF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442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22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CCC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2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CEC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08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EB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7289"/>
    <w:multiLevelType w:val="multilevel"/>
    <w:tmpl w:val="F176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837B1"/>
    <w:multiLevelType w:val="multilevel"/>
    <w:tmpl w:val="78B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15D01"/>
    <w:multiLevelType w:val="multilevel"/>
    <w:tmpl w:val="78B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40FB1"/>
    <w:multiLevelType w:val="hybridMultilevel"/>
    <w:tmpl w:val="78B052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5032D"/>
    <w:multiLevelType w:val="hybridMultilevel"/>
    <w:tmpl w:val="2EA01FF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E67423"/>
    <w:multiLevelType w:val="hybridMultilevel"/>
    <w:tmpl w:val="8AF088D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315A04"/>
    <w:multiLevelType w:val="multilevel"/>
    <w:tmpl w:val="78B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11F"/>
    <w:multiLevelType w:val="multilevel"/>
    <w:tmpl w:val="F176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62811"/>
    <w:multiLevelType w:val="hybridMultilevel"/>
    <w:tmpl w:val="5524AB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A5E"/>
    <w:multiLevelType w:val="multilevel"/>
    <w:tmpl w:val="F176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01C1B"/>
    <w:multiLevelType w:val="multilevel"/>
    <w:tmpl w:val="F176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52F4F"/>
    <w:multiLevelType w:val="hybridMultilevel"/>
    <w:tmpl w:val="47A882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445FC"/>
    <w:multiLevelType w:val="hybridMultilevel"/>
    <w:tmpl w:val="229E86E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E76F95"/>
    <w:multiLevelType w:val="hybridMultilevel"/>
    <w:tmpl w:val="E7DC66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8F472F"/>
    <w:multiLevelType w:val="hybridMultilevel"/>
    <w:tmpl w:val="14BEF9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C230B"/>
    <w:multiLevelType w:val="hybridMultilevel"/>
    <w:tmpl w:val="413ACEC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35389525">
    <w:abstractNumId w:val="13"/>
  </w:num>
  <w:num w:numId="2" w16cid:durableId="696542210">
    <w:abstractNumId w:val="19"/>
  </w:num>
  <w:num w:numId="3" w16cid:durableId="571618614">
    <w:abstractNumId w:val="12"/>
  </w:num>
  <w:num w:numId="4" w16cid:durableId="1224414402">
    <w:abstractNumId w:val="16"/>
  </w:num>
  <w:num w:numId="5" w16cid:durableId="593320885">
    <w:abstractNumId w:val="11"/>
  </w:num>
  <w:num w:numId="6" w16cid:durableId="1354190764">
    <w:abstractNumId w:val="24"/>
  </w:num>
  <w:num w:numId="7" w16cid:durableId="598830688">
    <w:abstractNumId w:val="18"/>
  </w:num>
  <w:num w:numId="8" w16cid:durableId="721903382">
    <w:abstractNumId w:val="17"/>
  </w:num>
  <w:num w:numId="9" w16cid:durableId="530607624">
    <w:abstractNumId w:val="15"/>
  </w:num>
  <w:num w:numId="10" w16cid:durableId="1176186215">
    <w:abstractNumId w:val="25"/>
  </w:num>
  <w:num w:numId="11" w16cid:durableId="1136340878">
    <w:abstractNumId w:val="22"/>
  </w:num>
  <w:num w:numId="12" w16cid:durableId="1652517034">
    <w:abstractNumId w:val="21"/>
  </w:num>
  <w:num w:numId="13" w16cid:durableId="686449460">
    <w:abstractNumId w:val="8"/>
  </w:num>
  <w:num w:numId="14" w16cid:durableId="501899915">
    <w:abstractNumId w:val="3"/>
  </w:num>
  <w:num w:numId="15" w16cid:durableId="1782727470">
    <w:abstractNumId w:val="2"/>
  </w:num>
  <w:num w:numId="16" w16cid:durableId="416755953">
    <w:abstractNumId w:val="1"/>
  </w:num>
  <w:num w:numId="17" w16cid:durableId="749277520">
    <w:abstractNumId w:val="0"/>
  </w:num>
  <w:num w:numId="18" w16cid:durableId="1985965486">
    <w:abstractNumId w:val="9"/>
  </w:num>
  <w:num w:numId="19" w16cid:durableId="1729453227">
    <w:abstractNumId w:val="7"/>
  </w:num>
  <w:num w:numId="20" w16cid:durableId="348218687">
    <w:abstractNumId w:val="6"/>
  </w:num>
  <w:num w:numId="21" w16cid:durableId="1618416094">
    <w:abstractNumId w:val="5"/>
  </w:num>
  <w:num w:numId="22" w16cid:durableId="1434595522">
    <w:abstractNumId w:val="4"/>
  </w:num>
  <w:num w:numId="23" w16cid:durableId="44137285">
    <w:abstractNumId w:val="10"/>
  </w:num>
  <w:num w:numId="24" w16cid:durableId="271517682">
    <w:abstractNumId w:val="20"/>
  </w:num>
  <w:num w:numId="25" w16cid:durableId="318270212">
    <w:abstractNumId w:val="23"/>
  </w:num>
  <w:num w:numId="26" w16cid:durableId="7526990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81"/>
    <w:rsid w:val="000B6E59"/>
    <w:rsid w:val="001114D6"/>
    <w:rsid w:val="00131B23"/>
    <w:rsid w:val="001B1638"/>
    <w:rsid w:val="00217A9F"/>
    <w:rsid w:val="002E4285"/>
    <w:rsid w:val="00413E4C"/>
    <w:rsid w:val="006238EA"/>
    <w:rsid w:val="00696BDE"/>
    <w:rsid w:val="006B57C3"/>
    <w:rsid w:val="007A78DB"/>
    <w:rsid w:val="007E1D1E"/>
    <w:rsid w:val="008544DB"/>
    <w:rsid w:val="008E78DE"/>
    <w:rsid w:val="00AE1155"/>
    <w:rsid w:val="00B43C36"/>
    <w:rsid w:val="00D56F65"/>
    <w:rsid w:val="00DA4A70"/>
    <w:rsid w:val="00E477B9"/>
    <w:rsid w:val="00F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BFE52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F31F81"/>
    <w:pPr>
      <w:keepNext/>
      <w:spacing w:after="120" w:line="240" w:lineRule="auto"/>
      <w:outlineLvl w:val="0"/>
    </w:pPr>
    <w:rPr>
      <w:rFonts w:ascii="Arial" w:eastAsia="Times New Roman" w:hAnsi="Arial" w:cs="Times New Roman"/>
      <w:b/>
      <w:sz w:val="48"/>
      <w:szCs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31F81"/>
    <w:pPr>
      <w:keepNext/>
      <w:spacing w:after="120" w:line="240" w:lineRule="auto"/>
      <w:outlineLvl w:val="1"/>
    </w:pPr>
    <w:rPr>
      <w:rFonts w:ascii="Arial" w:eastAsia="Times New Roman" w:hAnsi="Arial" w:cs="Times New Roman"/>
      <w:b/>
      <w:sz w:val="36"/>
      <w:szCs w:val="32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31F81"/>
    <w:pPr>
      <w:keepNext/>
      <w:spacing w:after="12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31F81"/>
    <w:pPr>
      <w:keepNext/>
      <w:spacing w:after="0" w:line="276" w:lineRule="auto"/>
      <w:outlineLvl w:val="3"/>
    </w:pPr>
    <w:rPr>
      <w:rFonts w:ascii="Arial" w:eastAsia="Times New Roman" w:hAnsi="Arial" w:cs="Arial"/>
      <w:b/>
      <w:color w:val="FF0000"/>
      <w:sz w:val="24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31F81"/>
    <w:rPr>
      <w:rFonts w:ascii="Arial" w:eastAsia="Times New Roman" w:hAnsi="Arial" w:cs="Times New Roman"/>
      <w:b/>
      <w:sz w:val="4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F31F81"/>
    <w:rPr>
      <w:rFonts w:ascii="Arial" w:eastAsia="Times New Roman" w:hAnsi="Arial" w:cs="Times New Roman"/>
      <w:b/>
      <w:sz w:val="36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F31F81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F31F81"/>
    <w:rPr>
      <w:rFonts w:ascii="Arial" w:eastAsia="Times New Roman" w:hAnsi="Arial" w:cs="Arial"/>
      <w:b/>
      <w:color w:val="FF0000"/>
      <w:sz w:val="24"/>
      <w:szCs w:val="36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F31F81"/>
  </w:style>
  <w:style w:type="paragraph" w:styleId="Sidhuvud">
    <w:name w:val="header"/>
    <w:basedOn w:val="Normal"/>
    <w:link w:val="SidhuvudChar"/>
    <w:rsid w:val="00F31F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F31F8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F31F81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eastAsia="Times New Roman" w:hAnsi="Arial" w:cs="Times New Roman"/>
      <w:sz w:val="16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31F81"/>
    <w:rPr>
      <w:rFonts w:ascii="Arial" w:eastAsia="Times New Roman" w:hAnsi="Arial" w:cs="Times New Roman"/>
      <w:sz w:val="16"/>
      <w:szCs w:val="20"/>
      <w:lang w:eastAsia="sv-SE"/>
    </w:rPr>
  </w:style>
  <w:style w:type="character" w:styleId="Hyperlnk">
    <w:name w:val="Hyperlink"/>
    <w:basedOn w:val="Standardstycketeckensnitt"/>
    <w:rsid w:val="00F31F81"/>
    <w:rPr>
      <w:color w:val="0000FF"/>
      <w:u w:val="single"/>
    </w:rPr>
  </w:style>
  <w:style w:type="paragraph" w:styleId="Brdtext">
    <w:name w:val="Body Text"/>
    <w:basedOn w:val="Normal"/>
    <w:link w:val="BrdtextChar"/>
    <w:rsid w:val="00F31F81"/>
    <w:pPr>
      <w:spacing w:after="120" w:line="240" w:lineRule="auto"/>
    </w:pPr>
    <w:rPr>
      <w:rFonts w:ascii="Times New Roman" w:eastAsia="Times New Roman" w:hAnsi="Times New Roman" w:cs="Times New Roman"/>
      <w:sz w:val="20"/>
      <w:szCs w:val="28"/>
      <w:lang w:eastAsia="sv-SE"/>
    </w:rPr>
  </w:style>
  <w:style w:type="character" w:customStyle="1" w:styleId="BrdtextChar">
    <w:name w:val="Brödtext Char"/>
    <w:basedOn w:val="Standardstycketeckensnitt"/>
    <w:link w:val="Brdtext"/>
    <w:rsid w:val="00F31F81"/>
    <w:rPr>
      <w:rFonts w:ascii="Times New Roman" w:eastAsia="Times New Roman" w:hAnsi="Times New Roman" w:cs="Times New Roman"/>
      <w:sz w:val="20"/>
      <w:szCs w:val="28"/>
      <w:lang w:eastAsia="sv-SE"/>
    </w:rPr>
  </w:style>
  <w:style w:type="character" w:styleId="AnvndHyperlnk">
    <w:name w:val="FollowedHyperlink"/>
    <w:basedOn w:val="Standardstycketeckensnitt"/>
    <w:rsid w:val="00F31F81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F31F81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F31F81"/>
    <w:rPr>
      <w:rFonts w:ascii="Tahoma" w:eastAsia="Times New Roman" w:hAnsi="Tahoma" w:cs="Tahoma"/>
      <w:sz w:val="16"/>
      <w:szCs w:val="16"/>
      <w:lang w:eastAsia="sv-SE"/>
    </w:rPr>
  </w:style>
  <w:style w:type="paragraph" w:styleId="Dokumentversikt">
    <w:name w:val="Document Map"/>
    <w:basedOn w:val="Normal"/>
    <w:link w:val="DokumentversiktChar"/>
    <w:semiHidden/>
    <w:rsid w:val="00F31F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v-SE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F31F81"/>
    <w:rPr>
      <w:rFonts w:ascii="Tahoma" w:eastAsia="Times New Roman" w:hAnsi="Tahoma" w:cs="Tahoma"/>
      <w:sz w:val="20"/>
      <w:szCs w:val="20"/>
      <w:shd w:val="clear" w:color="auto" w:fill="000080"/>
      <w:lang w:eastAsia="sv-SE"/>
    </w:rPr>
  </w:style>
  <w:style w:type="paragraph" w:customStyle="1" w:styleId="sufacts">
    <w:name w:val="sufacts"/>
    <w:basedOn w:val="Normal"/>
    <w:rsid w:val="00F31F81"/>
    <w:pPr>
      <w:shd w:val="clear" w:color="auto" w:fill="E5F0F6"/>
      <w:spacing w:before="30" w:after="150" w:line="240" w:lineRule="auto"/>
    </w:pPr>
    <w:rPr>
      <w:rFonts w:ascii="Verdana" w:eastAsia="Arial Unicode MS" w:hAnsi="Verdana" w:cs="Arial Unicode MS"/>
      <w:color w:val="000000"/>
      <w:sz w:val="23"/>
      <w:szCs w:val="23"/>
      <w:lang w:eastAsia="sv-SE"/>
    </w:rPr>
  </w:style>
  <w:style w:type="character" w:styleId="Sidnummer">
    <w:name w:val="page number"/>
    <w:basedOn w:val="Standardstycketeckensnitt"/>
    <w:rsid w:val="00F31F81"/>
  </w:style>
  <w:style w:type="paragraph" w:styleId="Brdtext2">
    <w:name w:val="Body Text 2"/>
    <w:basedOn w:val="Normal"/>
    <w:link w:val="Brdtext2Char"/>
    <w:rsid w:val="00F31F81"/>
    <w:pPr>
      <w:shd w:val="clear" w:color="auto" w:fill="FFFFFF"/>
      <w:spacing w:after="0" w:line="240" w:lineRule="auto"/>
      <w:ind w:right="4575"/>
    </w:pPr>
    <w:rPr>
      <w:rFonts w:ascii="Arial" w:eastAsia="Times New Roman" w:hAnsi="Arial" w:cs="Arial"/>
      <w:sz w:val="19"/>
      <w:szCs w:val="19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F31F81"/>
    <w:rPr>
      <w:rFonts w:ascii="Arial" w:eastAsia="Times New Roman" w:hAnsi="Arial" w:cs="Arial"/>
      <w:sz w:val="19"/>
      <w:szCs w:val="19"/>
      <w:shd w:val="clear" w:color="auto" w:fill="FFFFFF"/>
      <w:lang w:eastAsia="sv-SE"/>
    </w:rPr>
  </w:style>
  <w:style w:type="paragraph" w:styleId="Indragetstycke">
    <w:name w:val="Block Text"/>
    <w:basedOn w:val="Normal"/>
    <w:rsid w:val="00F31F81"/>
    <w:pPr>
      <w:shd w:val="clear" w:color="auto" w:fill="FFFFFF"/>
      <w:spacing w:after="0" w:line="240" w:lineRule="auto"/>
      <w:ind w:left="3210" w:right="4575"/>
    </w:pPr>
    <w:rPr>
      <w:rFonts w:ascii="Arial" w:eastAsia="Times New Roman" w:hAnsi="Arial" w:cs="Arial"/>
      <w:sz w:val="19"/>
      <w:szCs w:val="19"/>
      <w:lang w:eastAsia="sv-SE"/>
    </w:rPr>
  </w:style>
  <w:style w:type="paragraph" w:styleId="Brdtext3">
    <w:name w:val="Body Text 3"/>
    <w:basedOn w:val="Normal"/>
    <w:link w:val="Brdtext3Char"/>
    <w:rsid w:val="00F31F81"/>
    <w:pPr>
      <w:shd w:val="clear" w:color="auto" w:fill="FFFFFF"/>
      <w:spacing w:after="0" w:line="240" w:lineRule="auto"/>
      <w:ind w:right="19"/>
    </w:pPr>
    <w:rPr>
      <w:rFonts w:ascii="Arial" w:eastAsia="Times New Roman" w:hAnsi="Arial" w:cs="Arial"/>
      <w:sz w:val="19"/>
      <w:szCs w:val="19"/>
      <w:lang w:eastAsia="sv-SE"/>
    </w:rPr>
  </w:style>
  <w:style w:type="character" w:customStyle="1" w:styleId="Brdtext3Char">
    <w:name w:val="Brödtext 3 Char"/>
    <w:basedOn w:val="Standardstycketeckensnitt"/>
    <w:link w:val="Brdtext3"/>
    <w:rsid w:val="00F31F81"/>
    <w:rPr>
      <w:rFonts w:ascii="Arial" w:eastAsia="Times New Roman" w:hAnsi="Arial" w:cs="Arial"/>
      <w:sz w:val="19"/>
      <w:szCs w:val="19"/>
      <w:shd w:val="clear" w:color="auto" w:fill="FFFFFF"/>
      <w:lang w:eastAsia="sv-SE"/>
    </w:rPr>
  </w:style>
  <w:style w:type="paragraph" w:customStyle="1" w:styleId="tabellrubrik">
    <w:name w:val="tabellrubrik"/>
    <w:basedOn w:val="Normal"/>
    <w:autoRedefine/>
    <w:rsid w:val="00F31F8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sv-SE"/>
    </w:rPr>
  </w:style>
  <w:style w:type="character" w:customStyle="1" w:styleId="tabellrubrikChar">
    <w:name w:val="tabellrubrik Char"/>
    <w:basedOn w:val="Standardstycketeckensnitt"/>
    <w:rsid w:val="00F31F81"/>
    <w:rPr>
      <w:rFonts w:ascii="Arial" w:hAnsi="Arial" w:cs="Arial"/>
      <w:b/>
      <w:bCs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953a5eee3424faece5c2353cf0721 xmlns="597d7713-8a3d-4bd2-ae30-edced55b2c1b">
      <Terms xmlns="http://schemas.microsoft.com/office/infopath/2007/PartnerControls"/>
    </ec6953a5eee3424faece5c2353cf0721>
    <Guide xmlns="2606a5a3-ec37-4aac-9507-5346bca617c2">Skydds-/Arbetsmiljörond</Guide>
    <TaxKeywordTaxHTField xmlns="3eb98229-4f98-450b-95e9-b3f79ca1e4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Skyddsrond Ifeed-orig</TermName>
          <TermId xmlns="http://schemas.microsoft.com/office/infopath/2007/PartnerControls">b3d82781-8c2b-4736-a087-3a13cbf30b8f</TermId>
        </TermInfo>
        <TermInfo xmlns="http://schemas.microsoft.com/office/infopath/2007/PartnerControls">
          <TermName xmlns="http://schemas.microsoft.com/office/infopath/2007/PartnerControls">SAM Ifeed bef arbmiljö-orig</TermName>
          <TermId xmlns="http://schemas.microsoft.com/office/infopath/2007/PartnerControls">5cbf648d-db91-4272-ac68-095ed24c2f75</TermId>
        </TermInfo>
        <TermInfo xmlns="http://schemas.microsoft.com/office/infopath/2007/PartnerControls">
          <TermName xmlns="http://schemas.microsoft.com/office/infopath/2007/PartnerControls">Arbetsplats förbättring Ifeed-orig</TermName>
          <TermId xmlns="http://schemas.microsoft.com/office/infopath/2007/PartnerControls">5cb90036-b37e-4101-bf5c-c7e592389003</TermId>
        </TermInfo>
        <TermInfo xmlns="http://schemas.microsoft.com/office/infopath/2007/PartnerControls">
          <TermName xmlns="http://schemas.microsoft.com/office/infopath/2007/PartnerControls">Arbetsutrustning Ifeed-orig</TermName>
          <TermId xmlns="http://schemas.microsoft.com/office/infopath/2007/PartnerControls">f6e7c7d7-6349-4ad1-be33-ea5ed98360bf</TermId>
        </TermInfo>
      </Terms>
    </TaxKeywordTaxHTField>
    <VGR_DokBeskrivning xmlns="597d7713-8a3d-4bd2-ae30-edced55b2c1b" xsi:nil="true"/>
    <VGR_EgenAmnesindelning xmlns="597d7713-8a3d-4bd2-ae30-edced55b2c1b" xsi:nil="true"/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Västra Götalandsregionen</TermName>
          <TermId xmlns="http://schemas.microsoft.com/office/infopath/2007/PartnerControls">4d2df4ef-426d-4ad7-b9ae-30c86e709bec</TermId>
        </TermInfo>
      </Terms>
    </a7144f27c6ef407e8fb4465121afbe2b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Stab Hälsan och Stressmedicin</TermName>
          <TermId xmlns="http://schemas.microsoft.com/office/infopath/2007/PartnerControls">68ba4bd0-e829-4cfb-8482-71c219d3f423</TermId>
        </TermInfo>
      </Terms>
    </m534ae9efef34a1ab5a1291502fec5e5>
    <a6cda35a90034fcd8578fe1f5b2290e8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Handlingsplan/Handlingsprogram</TermName>
          <TermId xmlns="http://schemas.microsoft.com/office/infopath/2007/PartnerControls">a3e98ed7-7231-4030-824f-5e7224a570d3</TermId>
        </TermInfo>
      </Terms>
    </a6cda35a90034fcd8578fe1f5b2290e8>
    <TaxCatchAll xmlns="3eb98229-4f98-450b-95e9-b3f79ca1e4e5">
      <Value>16</Value>
      <Value>97</Value>
      <Value>93</Value>
      <Value>7</Value>
      <Value>90</Value>
      <Value>76</Value>
      <Value>1</Value>
    </TaxCatchAll>
    <VGR_Sekretess xmlns="597d7713-8a3d-4bd2-ae30-edced55b2c1b">Allmän handling - Offentlig</VGR_Sekretess>
    <VGR_AtkomstRatt xmlns="597d7713-8a3d-4bd2-ae30-edced55b2c1b">1</VGR_AtkomstRatt>
    <_dlc_DocId xmlns="3eb98229-4f98-450b-95e9-b3f79ca1e4e5">HOS5299-919797687-128</_dlc_DocId>
    <VGR_DokStatus xmlns="597d7713-8a3d-4bd2-ae30-edced55b2c1b">Väntar på allmän handling</VGR_DokStatus>
    <_dlc_DocIdUrl xmlns="3eb98229-4f98-450b-95e9-b3f79ca1e4e5">
      <Url>https://vgregion.sharepoint.com/sites/sy-hos-hoa-guiden-hos/_layouts/15/DocIdRedir.aspx?ID=HOS5299-919797687-128</Url>
      <Description>HOS5299-919797687-128</Description>
    </_dlc_DocIdUrl>
    <VGR_TillgangligFran xmlns="597d7713-8a3d-4bd2-ae30-edced55b2c1b">2023-10-23T16:06:00+00:00</VGR_TillgangligFran>
    <VGR_TillgangligTill xmlns="597d7713-8a3d-4bd2-ae30-edced55b2c1b">2025-10-23T16:06:00+00:00</VGR_TillgangligTill>
    <VGR_PubliceratAv xmlns="597d7713-8a3d-4bd2-ae30-edced55b2c1b">
      <UserInfo>
        <DisplayName>Carin Carlehed</DisplayName>
        <AccountId>14</AccountId>
        <AccountType/>
      </UserInfo>
    </VGR_PubliceratAv>
    <VGR_DokStatusMessage xmlns="597d7713-8a3d-4bd2-ae30-edced55b2c1b">
2020-10-15 11:28:16: Migrerad (PublishDocument) - Skapad av: carca2, Migrerad av: anesv2, Upprättad av: carca2, KällId: workspace://SpacesStore/ff857273-f5b9-4dc2-a9a0-f863a5f6a26c, KällVersion: 0.2
2020-10-15 11:28:23: Låst för arkivering
2020-10-15 11:32:50: Väntar på arkivering
2020-10-15 11:32:53: Error occured while archiving document: Failed to load user profile information:  vgrId cannot be null or empty. (item id: 128, list name: Dokument, site url: https://vgregion.sharepoint.com/sites/sy-hos-hoa-guiden-hos). (item id: 128, list name: Dokument, site url: https://vgregion.sharepoint.com/sites/sy-hos-hoa-guiden-hos)
2020-12-08 15:14:27: Låst för arkivering
2020-12-08 15:15:19: Väntar på arkivering
2020-12-08 15:15:24: Skickat till mellanarkiv
2020-12-08 15:24:04: Mellanarkivering klar
2022-04-26 10:39:58: Låst för arkivering
2022-04-26 10:42:04: Väntar på arkivering
2022-04-26 10:42:09: Skickat till mellanarkiv
2022-04-26 10:54:04: Mellanarkivering klar
2022-05-04 11:21:11: Låst för arkivering
2022-05-04 11:24:06: Väntar på arkivering
2022-05-04 11:24:11: Skickat till mellanarkiv
2022-05-04 11:33:03: Mellanarkivering klar
2022-05-05 14:11:59: Låst för arkivering
2022-05-05 14:15:04: Väntar på arkivering
2022-05-05 14:15:08: Skickat till mellanarkiv
2022-05-05 14:24:02: Mellanarkivering klar
2022-05-09 08:25:38: Låst för arkivering
2022-05-09 08:27:10: Väntar på arkivering
2022-05-09 08:27:13: Skickat till mellanarkiv
2022-05-09 08:33:10: Mellanarkivering klar
2022-05-12 10:51:17: Låst för arkivering
2022-05-12 10:54:09: Väntar på arkivering
2022-05-12 10:54:13: Skickat till mellanarkiv
2022-05-12 11:09:11: Mellanarkivering klar
2022-06-21 09:06:45: Låst för arkivering
2022-06-21 09:09:07: Väntar på arkivering
2022-06-21 09:09:10: Skickat till mellanarkiv
2022-06-21 09:15:09: Mellanarkivering klar
2023-10-23 18:06:31: Låst för arkivering
2023-10-23 18:09:03: Väntar på arkivering</VGR_DokStatusMessage>
    <VGR_PubliceratDatum xmlns="597d7713-8a3d-4bd2-ae30-edced55b2c1b">2023-10-23T16:06:00+00:00</VGR_PubliceratDatum>
    <VGR_Gallras xmlns="597d7713-8a3d-4bd2-ae30-edced55b2c1b">Bevaras</VGR_Gallras>
    <VGR_DokItemId xmlns="597d7713-8a3d-4bd2-ae30-edced55b2c1b">473e9dda-855c-49dc-a72e-034341797bd1</VGR_DokItemId>
    <VGR_MellanarkivWebbUrl xmlns="597d7713-8a3d-4bd2-ae30-edced55b2c1b">https://mellanarkiv-offentlig.vgregion.se/alfresco/s/archive/stream/public/v1/source/available/sofia/hos5299-919797687-128/surrogate</VGR_MellanarkivWebbUrl>
    <VGR_MellanarkivId xmlns="597d7713-8a3d-4bd2-ae30-edced55b2c1b">67d2fc88-94a6-4d9b-91f7-9a1c9ebcb68d</VGR_MellanarkivId>
    <VGR_MellanarkivUrl xmlns="597d7713-8a3d-4bd2-ae30-edced55b2c1b">
      <Url>https://mellanarkiv.vgregion.se/alfresco/s/archive/stream/public/v1/archive/67d2fc88-94a6-4d9b-91f7-9a1c9ebcb68d/surrogate</Url>
      <Description>https://mellanarkiv.vgregion.se/alfresco/s/archive/stream/public/v1/archive/67d2fc88-94a6-4d9b-91f7-9a1c9ebcb68d/surrogate</Description>
    </VGR_MellanarkivUrl>
    <VGR_ArkivDatum xmlns="597d7713-8a3d-4bd2-ae30-edced55b2c1b">2022-06-21T07:15:09+00:00</VGR_ArkivDatu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GR Dokument HOS" ma:contentTypeID="0x01010006EBECDF67F89F4D8BC5FAF3B8FA559B1C004DCA3E109C0AA74895E6C3EA68ACCA14" ma:contentTypeVersion="13" ma:contentTypeDescription="" ma:contentTypeScope="" ma:versionID="4fcdd79279574ed571f5c46e5e08e00d">
  <xsd:schema xmlns:xsd="http://www.w3.org/2001/XMLSchema" xmlns:xs="http://www.w3.org/2001/XMLSchema" xmlns:p="http://schemas.microsoft.com/office/2006/metadata/properties" xmlns:ns2="3eb98229-4f98-450b-95e9-b3f79ca1e4e5" xmlns:ns3="597d7713-8a3d-4bd2-ae30-edced55b2c1b" xmlns:ns6="4552c23f-a756-462f-8287-3ff35245ed68" xmlns:ns7="2606a5a3-ec37-4aac-9507-5346bca617c2" targetNamespace="http://schemas.microsoft.com/office/2006/metadata/properties" ma:root="true" ma:fieldsID="2da3061c8d62e108d500a35b16c045ee" ns2:_="" ns3:_="" ns6:_="" ns7:_="">
    <xsd:import namespace="3eb98229-4f98-450b-95e9-b3f79ca1e4e5"/>
    <xsd:import namespace="597d7713-8a3d-4bd2-ae30-edced55b2c1b"/>
    <xsd:import namespace="4552c23f-a756-462f-8287-3ff35245ed68"/>
    <xsd:import namespace="2606a5a3-ec37-4aac-9507-5346bca617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534ae9efef34a1ab5a1291502fec5e5" minOccurs="0"/>
                <xsd:element ref="ns2:TaxCatchAll" minOccurs="0"/>
                <xsd:element ref="ns2:TaxCatchAllLabel" minOccurs="0"/>
                <xsd:element ref="ns3:a7144f27c6ef407e8fb4465121afbe2b" minOccurs="0"/>
                <xsd:element ref="ns3:ec6953a5eee3424faece5c2353cf0721" minOccurs="0"/>
                <xsd:element ref="ns3:VGR_EgenAmnesindelning" minOccurs="0"/>
                <xsd:element ref="ns2:TaxKeywordTaxHTField" minOccurs="0"/>
                <xsd:element ref="ns3:VGR_DokBeskrivning" minOccurs="0"/>
                <xsd:element ref="ns3:VGR_TillgangligFran" minOccurs="0"/>
                <xsd:element ref="ns3:VGR_TillgangligTill" minOccurs="0"/>
                <xsd:element ref="ns3:VGR_AtkomstRatt" minOccurs="0"/>
                <xsd:element ref="ns3:VGR_Sekretess" minOccurs="0"/>
                <xsd:element ref="ns3:i1597c54c9084fe5ae9163fac681e86b" minOccurs="0"/>
                <xsd:element ref="ns3:VGR_PubliceratAv" minOccurs="0"/>
                <xsd:element ref="ns3:VGR_PubliceratDatum" minOccurs="0"/>
                <xsd:element ref="ns3:VGR_DokStatus" minOccurs="0"/>
                <xsd:element ref="ns3:VGR_DokStatusMessage" minOccurs="0"/>
                <xsd:element ref="ns3:VGR_DokItemId" minOccurs="0"/>
                <xsd:element ref="ns3:VGR_MellanarkivId" minOccurs="0"/>
                <xsd:element ref="ns3:VGR_MellanarkivUrl" minOccurs="0"/>
                <xsd:element ref="ns3:VGR_MellanarkivWebbUrl" minOccurs="0"/>
                <xsd:element ref="ns3:VGR_ArkivDatum" minOccurs="0"/>
                <xsd:element ref="ns3:VGR_Gallras" minOccurs="0"/>
                <xsd:element ref="ns6:a6cda35a90034fcd8578fe1f5b2290e8" minOccurs="0"/>
                <xsd:element ref="ns7:MediaServiceMetadata" minOccurs="0"/>
                <xsd:element ref="ns7:MediaServiceFastMetadata" minOccurs="0"/>
                <xsd:element ref="ns7:Guide" minOccurs="0"/>
                <xsd:element ref="ns6:SharedWithUsers" minOccurs="0"/>
                <xsd:element ref="ns6:SharedWithDetails" minOccurs="0"/>
                <xsd:element ref="ns7:MediaServiceDateTaken" minOccurs="0"/>
                <xsd:element ref="ns7:MediaLengthInSecond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8229-4f98-450b-95e9-b3f79ca1e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cf42d974-ade3-4c59-9b22-036e59145d84}" ma:internalName="TaxCatchAll" ma:showField="CatchAllData" ma:web="3eb98229-4f98-450b-95e9-b3f79ca1e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f42d974-ade3-4c59-9b22-036e59145d84}" ma:internalName="TaxCatchAllLabel" ma:readOnly="true" ma:showField="CatchAllDataLabel" ma:web="3eb98229-4f98-450b-95e9-b3f79ca1e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Företagsnyckelord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m534ae9efef34a1ab5a1291502fec5e5" ma:index="11" nillable="true" ma:taxonomy="true" ma:internalName="m534ae9efef34a1ab5a1291502fec5e5" ma:taxonomyFieldName="VGR_SkapatEnhet" ma:displayName="Upprättad av enhet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15" nillable="true" ma:taxonomy="true" ma:internalName="a7144f27c6ef407e8fb4465121afbe2b" ma:taxonomyFieldName="VGR_UpprattadForEnheter" ma:displayName="Upprättad för enhet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6953a5eee3424faece5c2353cf0721" ma:index="17" nillable="true" ma:taxonomy="true" ma:internalName="ec6953a5eee3424faece5c2353cf0721" ma:taxonomyFieldName="VGR_AmnesIndelning" ma:displayName="Regional ämnesindelning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EgenAmnesindelning" ma:index="19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22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23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24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25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26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i1597c54c9084fe5ae9163fac681e86b" ma:index="27" nillable="true" ma:taxonomy="true" ma:internalName="i1597c54c9084fe5ae9163fac681e86b" ma:taxonomyFieldName="VGR_Lagparagraf" ma:displayName="Lagparagraf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PubliceratAv" ma:index="29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30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31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DokStatusMessage" ma:index="34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VGR_DokItemId" ma:index="35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36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7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8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9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40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a6cda35a90034fcd8578fe1f5b2290e8" ma:index="44" nillable="true" ma:taxonomy="true" ma:internalName="a6cda35a90034fcd8578fe1f5b2290e8" ma:taxonomyFieldName="Handlingstyp_HOS" ma:displayName="Handlingstyp HOS" ma:fieldId="{a6cda35a-9003-4fcd-8578-fe1f5b2290e8}" ma:sspId="5c300478-92f1-4a1e-b2db-7f8c75821d37" ma:termSetId="7594b6b8-392c-4340-8f17-75f5dda51d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6a5a3-ec37-4aac-9507-5346bca61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7" nillable="true" ma:displayName="MediaServiceFastMetadata" ma:hidden="true" ma:internalName="MediaServiceFastMetadata" ma:readOnly="true">
      <xsd:simpleType>
        <xsd:restriction base="dms:Note"/>
      </xsd:simpleType>
    </xsd:element>
    <xsd:element name="Guide" ma:index="48" nillable="true" ma:displayName="Guide" ma:format="Dropdown" ma:internalName="Guide">
      <xsd:simpleType>
        <xsd:restriction base="dms:Choice">
          <xsd:enumeration value="Alkohol och droger"/>
          <xsd:enumeration value="Arbetsanpassning och rehabilitering"/>
          <xsd:enumeration value="Arbetsbelastning/OSA"/>
          <xsd:enumeration value="Arbetsglasögon"/>
          <xsd:enumeration value="Arbetsplats - Förbättring av befintliga lokaler"/>
          <xsd:enumeration value="Arbetsplats - Om- till- och nybyggnation"/>
          <xsd:enumeration value="Arbetstid/OSA"/>
          <xsd:enumeration value="Arbetsutrustning"/>
          <xsd:enumeration value="Artificiell optisk strålning"/>
          <xsd:enumeration value="Asbest, kvarts och syntetiska oorg. fibrer/Medicinska kontroller"/>
          <xsd:enumeration value="Bildskärmsarbetsplatsens utformning"/>
          <xsd:enumeration value="Bildskärmsglasögon"/>
          <xsd:enumeration value="Buller"/>
          <xsd:enumeration value="Distansarbete"/>
          <xsd:enumeration value="Förflyttning av patient"/>
          <xsd:enumeration value="Första hjälpen och krisstöd"/>
          <xsd:enumeration value="Gravida och ammande arbetstagare"/>
          <xsd:enumeration value="Handintensivt arbete"/>
          <xsd:enumeration value="Hot och våld"/>
          <xsd:enumeration value="Hälsofrämjande arbete"/>
          <xsd:enumeration value="Joniserande strålning/Röntgen"/>
          <xsd:enumeration value="Kemiska produkter/Medicinska kontroller"/>
          <xsd:enumeration value="Kompetensutveckling inom hälso- och arbetsmiljöarbete"/>
          <xsd:enumeration value="Kränkande särbehandling, trakasserier och sexuella trakasserier/OSA"/>
          <xsd:enumeration value="Kulvertar, transporter och samordnade ronder"/>
          <xsd:enumeration value="Lyfta, bära, dra/Manuell hantering"/>
          <xsd:enumeration value="Läkemedel"/>
          <xsd:enumeration value="Medarbetarenkät/Metodguide"/>
          <xsd:enumeration value="Nattarbete/Medicinska kontroller"/>
          <xsd:enumeration value="Organisatorisk och social arbetsmiljö"/>
          <xsd:enumeration value="Risk och konsekvensbedömning inför förändringar"/>
          <xsd:enumeration value="Skydds-/Arbetsmiljörond"/>
          <xsd:enumeration value="Smittrisker med fokus på corona/covid-19"/>
          <xsd:enumeration value="Smittrisker, blod och kroppsvätskor"/>
          <xsd:enumeration value="Systematisk arbetsmiljöarbete, SAM"/>
          <xsd:enumeration value="Tillbud och arbetsskada"/>
          <xsd:enumeration value="Trafiksäkerhet - arbete på väg"/>
          <xsd:enumeration value="Uppföljning av arbetsmiljöarbetet - SAM"/>
          <xsd:enumeration value="Vibrationer/Medicinska kontroller"/>
          <xsd:enumeration value="Senior arbetskraft"/>
          <xsd:enumeration value="Synundersökning och glasögon"/>
          <xsd:enumeration value="Innemiljö - Utredning av upplevda besvär"/>
          <xsd:enumeration value="Årlig uppföljning av SAM"/>
          <xsd:enumeration value="Våld i Nära relationer"/>
          <xsd:enumeration value="Val 45"/>
        </xsd:restriction>
      </xsd:simpleType>
    </xsd:element>
    <xsd:element name="MediaServiceDateTaken" ma:index="5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0B166-0E8B-4CB2-AFDA-9CABB5A00337}">
  <ds:schemaRefs>
    <ds:schemaRef ds:uri="2606a5a3-ec37-4aac-9507-5346bca617c2"/>
    <ds:schemaRef ds:uri="http://purl.org/dc/dcmitype/"/>
    <ds:schemaRef ds:uri="597d7713-8a3d-4bd2-ae30-edced55b2c1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eb98229-4f98-450b-95e9-b3f79ca1e4e5"/>
    <ds:schemaRef ds:uri="http://purl.org/dc/terms/"/>
    <ds:schemaRef ds:uri="4552c23f-a756-462f-8287-3ff35245ed6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3A38EA-E119-431F-A462-84784870B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98229-4f98-450b-95e9-b3f79ca1e4e5"/>
    <ds:schemaRef ds:uri="597d7713-8a3d-4bd2-ae30-edced55b2c1b"/>
    <ds:schemaRef ds:uri="4552c23f-a756-462f-8287-3ff35245ed68"/>
    <ds:schemaRef ds:uri="2606a5a3-ec37-4aac-9507-5346bca6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9FD04-C788-4670-B301-278F726827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177F8D-A25F-4486-871A-974203F39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Checklista%20för%20skyddsrond%20fysisk%20arbetsmiljö</Template>
  <TotalTime>1</TotalTime>
  <Pages>4</Pages>
  <Words>1171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skyddsrond fysisk arbetsmiljö</dc:title>
  <dc:subject/>
  <dc:creator>Carin Carlehed</dc:creator>
  <cp:keywords>SAM Ifeed bef arbmiljö-orig; Arbetsplats förbättring Ifeed-orig; Skyddsrond Ifeed-orig; Arbetsutrustning Ifeed-orig</cp:keywords>
  <dc:description/>
  <cp:lastModifiedBy>Carin Carlehed</cp:lastModifiedBy>
  <cp:revision>2</cp:revision>
  <dcterms:created xsi:type="dcterms:W3CDTF">2023-10-23T15:55:00Z</dcterms:created>
  <dcterms:modified xsi:type="dcterms:W3CDTF">2023-10-23T15:55:00Z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0x01010006EBECDF67F89F4D8BC5FAF3B8FA559B1C004DCA3E109C0AA74895E6C3EA68ACCA14</vt:lpwstr>
  </property>
  <property fmtid="{D5CDD505-2E9C-101B-9397-08002B2CF9AE}" pid="3" name="_dlc_DocIdItemGuid">
    <vt:lpwstr>be766c98-d0f9-42db-8708-eb21d8cd7b60</vt:lpwstr>
  </property>
  <property fmtid="{D5CDD505-2E9C-101B-9397-08002B2CF9AE}" pid="4" name="VGR_AmnesIndelning">
    <vt:lpwstr/>
  </property>
  <property fmtid="{D5CDD505-2E9C-101B-9397-08002B2CF9AE}" pid="5" name="TaxKeyword">
    <vt:lpwstr>90;#Skyddsrond Ifeed-orig|b3d82781-8c2b-4736-a087-3a13cbf30b8f;#97;#SAM Ifeed bef arbmiljö-orig|5cbf648d-db91-4272-ac68-095ed24c2f75;#93;#Arbetsplats förbättring Ifeed-orig|5cb90036-b37e-4101-bf5c-c7e592389003;#76;#Arbetsutrustning Ifeed-orig|f6e7c7d7-6349-4ad1-be33-ea5ed98360bf</vt:lpwstr>
  </property>
  <property fmtid="{D5CDD505-2E9C-101B-9397-08002B2CF9AE}" pid="6" name="Handlingstyp_HOS">
    <vt:lpwstr>7;#Handlingsplan/Handlingsprogram|a3e98ed7-7231-4030-824f-5e7224a570d3</vt:lpwstr>
  </property>
  <property fmtid="{D5CDD505-2E9C-101B-9397-08002B2CF9AE}" pid="7" name="VGR_SkapatEnhet">
    <vt:lpwstr>1;#Stab Hälsan och Stressmedicin|68ba4bd0-e829-4cfb-8482-71c219d3f423</vt:lpwstr>
  </property>
  <property fmtid="{D5CDD505-2E9C-101B-9397-08002B2CF9AE}" pid="8" name="VGR_UpprattadForEnheter">
    <vt:lpwstr>16;#Västra Götalandsregionen|4d2df4ef-426d-4ad7-b9ae-30c86e709bec</vt:lpwstr>
  </property>
  <property fmtid="{D5CDD505-2E9C-101B-9397-08002B2CF9AE}" pid="9" name="VGR_Lagparagraf">
    <vt:lpwstr/>
  </property>
</Properties>
</file>