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B343C7" w14:textId="46082C53" w:rsidR="00F9514D" w:rsidRDefault="74FD2071" w:rsidP="0B3E8BEB">
      <w:pPr>
        <w:pStyle w:val="Omslagsrubrik"/>
        <w:spacing w:before="1200" w:after="240"/>
      </w:pPr>
      <w:r>
        <w:t>P</w:t>
      </w:r>
      <w:r w:rsidR="1A4C6740">
        <w:t>olicy för</w:t>
      </w:r>
      <w:r w:rsidR="0E4EE9DF">
        <w:t xml:space="preserve"> levande växtsamlingar</w:t>
      </w:r>
    </w:p>
    <w:p w14:paraId="058E49F6" w14:textId="25B043F3" w:rsidR="00D06A6D" w:rsidRPr="00D06A6D" w:rsidRDefault="076486A5" w:rsidP="00F00E87">
      <w:pPr>
        <w:pStyle w:val="Omslagsunderrubrik"/>
      </w:pPr>
      <w:bookmarkStart w:id="0" w:name="_Toc321146591"/>
      <w:r>
        <w:t>Göteborgs botaniska trädgård</w:t>
      </w:r>
    </w:p>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id w:val="1003779741"/>
        <w:docPartObj>
          <w:docPartGallery w:val="Table of Contents"/>
          <w:docPartUnique/>
        </w:docPartObj>
      </w:sdtPr>
      <w:sdtEndPr>
        <w:rPr>
          <w:b/>
          <w:bCs/>
        </w:rPr>
      </w:sdtEndPr>
      <w:sdtContent>
        <w:p w14:paraId="221DE0EF" w14:textId="415223B4" w:rsidR="00194804" w:rsidRPr="00194804" w:rsidRDefault="00194804" w:rsidP="00194804">
          <w:pPr>
            <w:keepNext/>
            <w:keepLines/>
            <w:spacing w:before="240" w:after="0" w:line="259" w:lineRule="auto"/>
            <w:ind w:left="993" w:right="0"/>
            <w:rPr>
              <w:rFonts w:asciiTheme="majorHAnsi" w:eastAsiaTheme="majorEastAsia" w:hAnsiTheme="majorHAnsi" w:cstheme="majorBidi"/>
              <w:sz w:val="32"/>
              <w:szCs w:val="32"/>
            </w:rPr>
          </w:pPr>
          <w:r w:rsidRPr="00194804">
            <w:rPr>
              <w:rFonts w:asciiTheme="majorHAnsi" w:eastAsiaTheme="majorEastAsia" w:hAnsiTheme="majorHAnsi" w:cstheme="majorBidi"/>
              <w:sz w:val="32"/>
              <w:szCs w:val="32"/>
            </w:rPr>
            <w:t>Innehåll</w:t>
          </w:r>
        </w:p>
        <w:p w14:paraId="20A5A575" w14:textId="3DCDD5EF" w:rsidR="00616320" w:rsidRDefault="00024F9B">
          <w:pPr>
            <w:pStyle w:val="Innehll1"/>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30368033" w:history="1">
            <w:r w:rsidR="00616320" w:rsidRPr="00AD39CA">
              <w:rPr>
                <w:rStyle w:val="Hyperlnk"/>
                <w:rFonts w:eastAsia="MS Gothic"/>
                <w:noProof/>
              </w:rPr>
              <w:t>1 Sammanfattning</w:t>
            </w:r>
            <w:r w:rsidR="00616320">
              <w:rPr>
                <w:noProof/>
                <w:webHidden/>
              </w:rPr>
              <w:tab/>
            </w:r>
            <w:r w:rsidR="00616320">
              <w:rPr>
                <w:noProof/>
                <w:webHidden/>
              </w:rPr>
              <w:fldChar w:fldCharType="begin"/>
            </w:r>
            <w:r w:rsidR="00616320">
              <w:rPr>
                <w:noProof/>
                <w:webHidden/>
              </w:rPr>
              <w:instrText xml:space="preserve"> PAGEREF _Toc130368033 \h </w:instrText>
            </w:r>
            <w:r w:rsidR="00616320">
              <w:rPr>
                <w:noProof/>
                <w:webHidden/>
              </w:rPr>
            </w:r>
            <w:r w:rsidR="00616320">
              <w:rPr>
                <w:noProof/>
                <w:webHidden/>
              </w:rPr>
              <w:fldChar w:fldCharType="separate"/>
            </w:r>
            <w:r w:rsidR="004A72B9">
              <w:rPr>
                <w:noProof/>
                <w:webHidden/>
              </w:rPr>
              <w:t>6</w:t>
            </w:r>
            <w:r w:rsidR="00616320">
              <w:rPr>
                <w:noProof/>
                <w:webHidden/>
              </w:rPr>
              <w:fldChar w:fldCharType="end"/>
            </w:r>
          </w:hyperlink>
        </w:p>
        <w:p w14:paraId="0DC92A83" w14:textId="16C69429" w:rsidR="00616320" w:rsidRDefault="00616320">
          <w:pPr>
            <w:pStyle w:val="Innehll1"/>
            <w:rPr>
              <w:rFonts w:asciiTheme="minorHAnsi" w:eastAsiaTheme="minorEastAsia" w:hAnsiTheme="minorHAnsi" w:cstheme="minorBidi"/>
              <w:noProof/>
              <w:sz w:val="22"/>
              <w:szCs w:val="22"/>
            </w:rPr>
          </w:pPr>
          <w:hyperlink w:anchor="_Toc130368034" w:history="1">
            <w:r w:rsidRPr="00AD39CA">
              <w:rPr>
                <w:rStyle w:val="Hyperlnk"/>
                <w:rFonts w:eastAsia="MS Gothic"/>
                <w:noProof/>
              </w:rPr>
              <w:t>2 Introduktion</w:t>
            </w:r>
            <w:r>
              <w:rPr>
                <w:noProof/>
                <w:webHidden/>
              </w:rPr>
              <w:tab/>
            </w:r>
            <w:r>
              <w:rPr>
                <w:noProof/>
                <w:webHidden/>
              </w:rPr>
              <w:fldChar w:fldCharType="begin"/>
            </w:r>
            <w:r>
              <w:rPr>
                <w:noProof/>
                <w:webHidden/>
              </w:rPr>
              <w:instrText xml:space="preserve"> PAGEREF _Toc130368034 \h </w:instrText>
            </w:r>
            <w:r>
              <w:rPr>
                <w:noProof/>
                <w:webHidden/>
              </w:rPr>
            </w:r>
            <w:r>
              <w:rPr>
                <w:noProof/>
                <w:webHidden/>
              </w:rPr>
              <w:fldChar w:fldCharType="separate"/>
            </w:r>
            <w:r w:rsidR="004A72B9">
              <w:rPr>
                <w:noProof/>
                <w:webHidden/>
              </w:rPr>
              <w:t>6</w:t>
            </w:r>
            <w:r>
              <w:rPr>
                <w:noProof/>
                <w:webHidden/>
              </w:rPr>
              <w:fldChar w:fldCharType="end"/>
            </w:r>
          </w:hyperlink>
        </w:p>
        <w:p w14:paraId="79708F1F" w14:textId="282BA36D" w:rsidR="00616320" w:rsidRDefault="00616320">
          <w:pPr>
            <w:pStyle w:val="Innehll2"/>
            <w:rPr>
              <w:rFonts w:asciiTheme="minorHAnsi" w:eastAsiaTheme="minorEastAsia" w:hAnsiTheme="minorHAnsi" w:cstheme="minorBidi"/>
              <w:noProof/>
              <w:sz w:val="22"/>
              <w:szCs w:val="22"/>
            </w:rPr>
          </w:pPr>
          <w:hyperlink w:anchor="_Toc130368035" w:history="1">
            <w:r w:rsidRPr="00AD39CA">
              <w:rPr>
                <w:rStyle w:val="Hyperlnk"/>
                <w:rFonts w:eastAsia="MS Gothic"/>
                <w:noProof/>
              </w:rPr>
              <w:t>2.1 Vad är en botanisk trädgård?</w:t>
            </w:r>
            <w:r>
              <w:rPr>
                <w:noProof/>
                <w:webHidden/>
              </w:rPr>
              <w:tab/>
            </w:r>
            <w:r>
              <w:rPr>
                <w:noProof/>
                <w:webHidden/>
              </w:rPr>
              <w:fldChar w:fldCharType="begin"/>
            </w:r>
            <w:r>
              <w:rPr>
                <w:noProof/>
                <w:webHidden/>
              </w:rPr>
              <w:instrText xml:space="preserve"> PAGEREF _Toc130368035 \h </w:instrText>
            </w:r>
            <w:r>
              <w:rPr>
                <w:noProof/>
                <w:webHidden/>
              </w:rPr>
            </w:r>
            <w:r>
              <w:rPr>
                <w:noProof/>
                <w:webHidden/>
              </w:rPr>
              <w:fldChar w:fldCharType="separate"/>
            </w:r>
            <w:r w:rsidR="004A72B9">
              <w:rPr>
                <w:noProof/>
                <w:webHidden/>
              </w:rPr>
              <w:t>6</w:t>
            </w:r>
            <w:r>
              <w:rPr>
                <w:noProof/>
                <w:webHidden/>
              </w:rPr>
              <w:fldChar w:fldCharType="end"/>
            </w:r>
          </w:hyperlink>
        </w:p>
        <w:p w14:paraId="6E2F868E" w14:textId="2304A525" w:rsidR="00616320" w:rsidRDefault="00616320">
          <w:pPr>
            <w:pStyle w:val="Innehll2"/>
            <w:rPr>
              <w:rFonts w:asciiTheme="minorHAnsi" w:eastAsiaTheme="minorEastAsia" w:hAnsiTheme="minorHAnsi" w:cstheme="minorBidi"/>
              <w:noProof/>
              <w:sz w:val="22"/>
              <w:szCs w:val="22"/>
            </w:rPr>
          </w:pPr>
          <w:hyperlink w:anchor="_Toc130368036" w:history="1">
            <w:r w:rsidRPr="00AD39CA">
              <w:rPr>
                <w:rStyle w:val="Hyperlnk"/>
                <w:rFonts w:eastAsia="MS Gothic"/>
                <w:noProof/>
              </w:rPr>
              <w:t>2.2 Långsiktig inriktning för Göteborgs botaniska trädgård</w:t>
            </w:r>
            <w:r>
              <w:rPr>
                <w:noProof/>
                <w:webHidden/>
              </w:rPr>
              <w:tab/>
            </w:r>
            <w:r>
              <w:rPr>
                <w:noProof/>
                <w:webHidden/>
              </w:rPr>
              <w:fldChar w:fldCharType="begin"/>
            </w:r>
            <w:r>
              <w:rPr>
                <w:noProof/>
                <w:webHidden/>
              </w:rPr>
              <w:instrText xml:space="preserve"> PAGEREF _Toc130368036 \h </w:instrText>
            </w:r>
            <w:r>
              <w:rPr>
                <w:noProof/>
                <w:webHidden/>
              </w:rPr>
            </w:r>
            <w:r>
              <w:rPr>
                <w:noProof/>
                <w:webHidden/>
              </w:rPr>
              <w:fldChar w:fldCharType="separate"/>
            </w:r>
            <w:r w:rsidR="004A72B9">
              <w:rPr>
                <w:noProof/>
                <w:webHidden/>
              </w:rPr>
              <w:t>8</w:t>
            </w:r>
            <w:r>
              <w:rPr>
                <w:noProof/>
                <w:webHidden/>
              </w:rPr>
              <w:fldChar w:fldCharType="end"/>
            </w:r>
          </w:hyperlink>
        </w:p>
        <w:p w14:paraId="3049DDD0" w14:textId="30387C7D" w:rsidR="00616320" w:rsidRDefault="00616320">
          <w:pPr>
            <w:pStyle w:val="Innehll1"/>
            <w:rPr>
              <w:rFonts w:asciiTheme="minorHAnsi" w:eastAsiaTheme="minorEastAsia" w:hAnsiTheme="minorHAnsi" w:cstheme="minorBidi"/>
              <w:noProof/>
              <w:sz w:val="22"/>
              <w:szCs w:val="22"/>
            </w:rPr>
          </w:pPr>
          <w:hyperlink w:anchor="_Toc130368037" w:history="1">
            <w:r w:rsidRPr="00AD39CA">
              <w:rPr>
                <w:rStyle w:val="Hyperlnk"/>
                <w:rFonts w:eastAsia="MS Gothic"/>
                <w:noProof/>
              </w:rPr>
              <w:t>3 Trädgårdens samlingar</w:t>
            </w:r>
            <w:r>
              <w:rPr>
                <w:noProof/>
                <w:webHidden/>
              </w:rPr>
              <w:tab/>
            </w:r>
            <w:r>
              <w:rPr>
                <w:noProof/>
                <w:webHidden/>
              </w:rPr>
              <w:fldChar w:fldCharType="begin"/>
            </w:r>
            <w:r>
              <w:rPr>
                <w:noProof/>
                <w:webHidden/>
              </w:rPr>
              <w:instrText xml:space="preserve"> PAGEREF _Toc130368037 \h </w:instrText>
            </w:r>
            <w:r>
              <w:rPr>
                <w:noProof/>
                <w:webHidden/>
              </w:rPr>
            </w:r>
            <w:r>
              <w:rPr>
                <w:noProof/>
                <w:webHidden/>
              </w:rPr>
              <w:fldChar w:fldCharType="separate"/>
            </w:r>
            <w:r w:rsidR="004A72B9">
              <w:rPr>
                <w:noProof/>
                <w:webHidden/>
              </w:rPr>
              <w:t>8</w:t>
            </w:r>
            <w:r>
              <w:rPr>
                <w:noProof/>
                <w:webHidden/>
              </w:rPr>
              <w:fldChar w:fldCharType="end"/>
            </w:r>
          </w:hyperlink>
        </w:p>
        <w:p w14:paraId="1CCF4184" w14:textId="384B34AA" w:rsidR="00616320" w:rsidRDefault="00616320">
          <w:pPr>
            <w:pStyle w:val="Innehll2"/>
            <w:rPr>
              <w:rFonts w:asciiTheme="minorHAnsi" w:eastAsiaTheme="minorEastAsia" w:hAnsiTheme="minorHAnsi" w:cstheme="minorBidi"/>
              <w:noProof/>
              <w:sz w:val="22"/>
              <w:szCs w:val="22"/>
            </w:rPr>
          </w:pPr>
          <w:hyperlink w:anchor="_Toc130368038" w:history="1">
            <w:r w:rsidRPr="00AD39CA">
              <w:rPr>
                <w:rStyle w:val="Hyperlnk"/>
                <w:rFonts w:eastAsia="MS Gothic"/>
                <w:noProof/>
              </w:rPr>
              <w:t>3.1 Nationella och internationella nätverk</w:t>
            </w:r>
            <w:r>
              <w:rPr>
                <w:noProof/>
                <w:webHidden/>
              </w:rPr>
              <w:tab/>
            </w:r>
            <w:r>
              <w:rPr>
                <w:noProof/>
                <w:webHidden/>
              </w:rPr>
              <w:fldChar w:fldCharType="begin"/>
            </w:r>
            <w:r>
              <w:rPr>
                <w:noProof/>
                <w:webHidden/>
              </w:rPr>
              <w:instrText xml:space="preserve"> PAGEREF _Toc130368038 \h </w:instrText>
            </w:r>
            <w:r>
              <w:rPr>
                <w:noProof/>
                <w:webHidden/>
              </w:rPr>
            </w:r>
            <w:r>
              <w:rPr>
                <w:noProof/>
                <w:webHidden/>
              </w:rPr>
              <w:fldChar w:fldCharType="separate"/>
            </w:r>
            <w:r w:rsidR="004A72B9">
              <w:rPr>
                <w:noProof/>
                <w:webHidden/>
              </w:rPr>
              <w:t>8</w:t>
            </w:r>
            <w:r>
              <w:rPr>
                <w:noProof/>
                <w:webHidden/>
              </w:rPr>
              <w:fldChar w:fldCharType="end"/>
            </w:r>
          </w:hyperlink>
        </w:p>
        <w:p w14:paraId="56112D55" w14:textId="2E2AC1BD" w:rsidR="00616320" w:rsidRDefault="00616320">
          <w:pPr>
            <w:pStyle w:val="Innehll2"/>
            <w:rPr>
              <w:rFonts w:asciiTheme="minorHAnsi" w:eastAsiaTheme="minorEastAsia" w:hAnsiTheme="minorHAnsi" w:cstheme="minorBidi"/>
              <w:noProof/>
              <w:sz w:val="22"/>
              <w:szCs w:val="22"/>
            </w:rPr>
          </w:pPr>
          <w:hyperlink w:anchor="_Toc130368039" w:history="1">
            <w:r w:rsidRPr="00AD39CA">
              <w:rPr>
                <w:rStyle w:val="Hyperlnk"/>
                <w:rFonts w:eastAsia="MS Gothic"/>
                <w:noProof/>
              </w:rPr>
              <w:t>3.2 Begreppet samling</w:t>
            </w:r>
            <w:r>
              <w:rPr>
                <w:noProof/>
                <w:webHidden/>
              </w:rPr>
              <w:tab/>
            </w:r>
            <w:r>
              <w:rPr>
                <w:noProof/>
                <w:webHidden/>
              </w:rPr>
              <w:fldChar w:fldCharType="begin"/>
            </w:r>
            <w:r>
              <w:rPr>
                <w:noProof/>
                <w:webHidden/>
              </w:rPr>
              <w:instrText xml:space="preserve"> PAGEREF _Toc130368039 \h </w:instrText>
            </w:r>
            <w:r>
              <w:rPr>
                <w:noProof/>
                <w:webHidden/>
              </w:rPr>
            </w:r>
            <w:r>
              <w:rPr>
                <w:noProof/>
                <w:webHidden/>
              </w:rPr>
              <w:fldChar w:fldCharType="separate"/>
            </w:r>
            <w:r w:rsidR="004A72B9">
              <w:rPr>
                <w:noProof/>
                <w:webHidden/>
              </w:rPr>
              <w:t>10</w:t>
            </w:r>
            <w:r>
              <w:rPr>
                <w:noProof/>
                <w:webHidden/>
              </w:rPr>
              <w:fldChar w:fldCharType="end"/>
            </w:r>
          </w:hyperlink>
        </w:p>
        <w:p w14:paraId="6C05018C" w14:textId="63DF6E5A" w:rsidR="00616320" w:rsidRDefault="00616320">
          <w:pPr>
            <w:pStyle w:val="Innehll2"/>
            <w:rPr>
              <w:rFonts w:asciiTheme="minorHAnsi" w:eastAsiaTheme="minorEastAsia" w:hAnsiTheme="minorHAnsi" w:cstheme="minorBidi"/>
              <w:noProof/>
              <w:sz w:val="22"/>
              <w:szCs w:val="22"/>
            </w:rPr>
          </w:pPr>
          <w:hyperlink w:anchor="_Toc130368040" w:history="1">
            <w:r w:rsidRPr="00AD39CA">
              <w:rPr>
                <w:rStyle w:val="Hyperlnk"/>
                <w:rFonts w:eastAsia="MS Gothic"/>
                <w:noProof/>
              </w:rPr>
              <w:t>3.3 Vetenskapliga samlingar</w:t>
            </w:r>
            <w:r>
              <w:rPr>
                <w:noProof/>
                <w:webHidden/>
              </w:rPr>
              <w:tab/>
            </w:r>
            <w:r>
              <w:rPr>
                <w:noProof/>
                <w:webHidden/>
              </w:rPr>
              <w:fldChar w:fldCharType="begin"/>
            </w:r>
            <w:r>
              <w:rPr>
                <w:noProof/>
                <w:webHidden/>
              </w:rPr>
              <w:instrText xml:space="preserve"> PAGEREF _Toc130368040 \h </w:instrText>
            </w:r>
            <w:r>
              <w:rPr>
                <w:noProof/>
                <w:webHidden/>
              </w:rPr>
            </w:r>
            <w:r>
              <w:rPr>
                <w:noProof/>
                <w:webHidden/>
              </w:rPr>
              <w:fldChar w:fldCharType="separate"/>
            </w:r>
            <w:r w:rsidR="004A72B9">
              <w:rPr>
                <w:noProof/>
                <w:webHidden/>
              </w:rPr>
              <w:t>10</w:t>
            </w:r>
            <w:r>
              <w:rPr>
                <w:noProof/>
                <w:webHidden/>
              </w:rPr>
              <w:fldChar w:fldCharType="end"/>
            </w:r>
          </w:hyperlink>
        </w:p>
        <w:p w14:paraId="171958BD" w14:textId="50A36CB4" w:rsidR="00616320" w:rsidRDefault="00616320">
          <w:pPr>
            <w:pStyle w:val="Innehll2"/>
            <w:rPr>
              <w:rFonts w:asciiTheme="minorHAnsi" w:eastAsiaTheme="minorEastAsia" w:hAnsiTheme="minorHAnsi" w:cstheme="minorBidi"/>
              <w:noProof/>
              <w:sz w:val="22"/>
              <w:szCs w:val="22"/>
            </w:rPr>
          </w:pPr>
          <w:hyperlink w:anchor="_Toc130368041" w:history="1">
            <w:r w:rsidRPr="00AD39CA">
              <w:rPr>
                <w:rStyle w:val="Hyperlnk"/>
                <w:rFonts w:eastAsia="MS Gothic"/>
                <w:noProof/>
              </w:rPr>
              <w:t>3.4 Hortikulturella samlingar</w:t>
            </w:r>
            <w:r>
              <w:rPr>
                <w:noProof/>
                <w:webHidden/>
              </w:rPr>
              <w:tab/>
            </w:r>
            <w:r>
              <w:rPr>
                <w:noProof/>
                <w:webHidden/>
              </w:rPr>
              <w:fldChar w:fldCharType="begin"/>
            </w:r>
            <w:r>
              <w:rPr>
                <w:noProof/>
                <w:webHidden/>
              </w:rPr>
              <w:instrText xml:space="preserve"> PAGEREF _Toc130368041 \h </w:instrText>
            </w:r>
            <w:r>
              <w:rPr>
                <w:noProof/>
                <w:webHidden/>
              </w:rPr>
            </w:r>
            <w:r>
              <w:rPr>
                <w:noProof/>
                <w:webHidden/>
              </w:rPr>
              <w:fldChar w:fldCharType="separate"/>
            </w:r>
            <w:r w:rsidR="004A72B9">
              <w:rPr>
                <w:noProof/>
                <w:webHidden/>
              </w:rPr>
              <w:t>11</w:t>
            </w:r>
            <w:r>
              <w:rPr>
                <w:noProof/>
                <w:webHidden/>
              </w:rPr>
              <w:fldChar w:fldCharType="end"/>
            </w:r>
          </w:hyperlink>
        </w:p>
        <w:p w14:paraId="426E0E52" w14:textId="6DC87225" w:rsidR="00616320" w:rsidRDefault="00616320">
          <w:pPr>
            <w:pStyle w:val="Innehll2"/>
            <w:rPr>
              <w:rFonts w:asciiTheme="minorHAnsi" w:eastAsiaTheme="minorEastAsia" w:hAnsiTheme="minorHAnsi" w:cstheme="minorBidi"/>
              <w:noProof/>
              <w:sz w:val="22"/>
              <w:szCs w:val="22"/>
            </w:rPr>
          </w:pPr>
          <w:hyperlink w:anchor="_Toc130368042" w:history="1">
            <w:r w:rsidRPr="00AD39CA">
              <w:rPr>
                <w:rStyle w:val="Hyperlnk"/>
                <w:rFonts w:eastAsia="MS Gothic"/>
                <w:noProof/>
              </w:rPr>
              <w:t>3.5 Samlingar för bevarande av biologisk mångfald</w:t>
            </w:r>
            <w:r>
              <w:rPr>
                <w:noProof/>
                <w:webHidden/>
              </w:rPr>
              <w:tab/>
            </w:r>
            <w:r>
              <w:rPr>
                <w:noProof/>
                <w:webHidden/>
              </w:rPr>
              <w:fldChar w:fldCharType="begin"/>
            </w:r>
            <w:r>
              <w:rPr>
                <w:noProof/>
                <w:webHidden/>
              </w:rPr>
              <w:instrText xml:space="preserve"> PAGEREF _Toc130368042 \h </w:instrText>
            </w:r>
            <w:r>
              <w:rPr>
                <w:noProof/>
                <w:webHidden/>
              </w:rPr>
            </w:r>
            <w:r>
              <w:rPr>
                <w:noProof/>
                <w:webHidden/>
              </w:rPr>
              <w:fldChar w:fldCharType="separate"/>
            </w:r>
            <w:r w:rsidR="004A72B9">
              <w:rPr>
                <w:noProof/>
                <w:webHidden/>
              </w:rPr>
              <w:t>11</w:t>
            </w:r>
            <w:r>
              <w:rPr>
                <w:noProof/>
                <w:webHidden/>
              </w:rPr>
              <w:fldChar w:fldCharType="end"/>
            </w:r>
          </w:hyperlink>
        </w:p>
        <w:p w14:paraId="13283A75" w14:textId="6C6EBF83" w:rsidR="00616320" w:rsidRDefault="00616320">
          <w:pPr>
            <w:pStyle w:val="Innehll2"/>
            <w:rPr>
              <w:rFonts w:asciiTheme="minorHAnsi" w:eastAsiaTheme="minorEastAsia" w:hAnsiTheme="minorHAnsi" w:cstheme="minorBidi"/>
              <w:noProof/>
              <w:sz w:val="22"/>
              <w:szCs w:val="22"/>
            </w:rPr>
          </w:pPr>
          <w:hyperlink w:anchor="_Toc130368043" w:history="1">
            <w:r w:rsidRPr="00AD39CA">
              <w:rPr>
                <w:rStyle w:val="Hyperlnk"/>
                <w:rFonts w:eastAsia="MS Gothic"/>
                <w:noProof/>
              </w:rPr>
              <w:t>3.6 Lokalt klonarkiv för Nationella genbanken</w:t>
            </w:r>
            <w:r>
              <w:rPr>
                <w:noProof/>
                <w:webHidden/>
              </w:rPr>
              <w:tab/>
            </w:r>
            <w:r>
              <w:rPr>
                <w:noProof/>
                <w:webHidden/>
              </w:rPr>
              <w:fldChar w:fldCharType="begin"/>
            </w:r>
            <w:r>
              <w:rPr>
                <w:noProof/>
                <w:webHidden/>
              </w:rPr>
              <w:instrText xml:space="preserve"> PAGEREF _Toc130368043 \h </w:instrText>
            </w:r>
            <w:r>
              <w:rPr>
                <w:noProof/>
                <w:webHidden/>
              </w:rPr>
            </w:r>
            <w:r>
              <w:rPr>
                <w:noProof/>
                <w:webHidden/>
              </w:rPr>
              <w:fldChar w:fldCharType="separate"/>
            </w:r>
            <w:r w:rsidR="004A72B9">
              <w:rPr>
                <w:noProof/>
                <w:webHidden/>
              </w:rPr>
              <w:t>12</w:t>
            </w:r>
            <w:r>
              <w:rPr>
                <w:noProof/>
                <w:webHidden/>
              </w:rPr>
              <w:fldChar w:fldCharType="end"/>
            </w:r>
          </w:hyperlink>
        </w:p>
        <w:p w14:paraId="095745BE" w14:textId="3478565B" w:rsidR="00616320" w:rsidRDefault="00616320">
          <w:pPr>
            <w:pStyle w:val="Innehll2"/>
            <w:rPr>
              <w:rFonts w:asciiTheme="minorHAnsi" w:eastAsiaTheme="minorEastAsia" w:hAnsiTheme="minorHAnsi" w:cstheme="minorBidi"/>
              <w:noProof/>
              <w:sz w:val="22"/>
              <w:szCs w:val="22"/>
            </w:rPr>
          </w:pPr>
          <w:hyperlink w:anchor="_Toc130368044" w:history="1">
            <w:r w:rsidRPr="00AD39CA">
              <w:rPr>
                <w:rStyle w:val="Hyperlnk"/>
                <w:rFonts w:eastAsia="MS Gothic"/>
                <w:noProof/>
              </w:rPr>
              <w:t>3.7 Lagar och regler</w:t>
            </w:r>
            <w:r>
              <w:rPr>
                <w:noProof/>
                <w:webHidden/>
              </w:rPr>
              <w:tab/>
            </w:r>
            <w:r>
              <w:rPr>
                <w:noProof/>
                <w:webHidden/>
              </w:rPr>
              <w:fldChar w:fldCharType="begin"/>
            </w:r>
            <w:r>
              <w:rPr>
                <w:noProof/>
                <w:webHidden/>
              </w:rPr>
              <w:instrText xml:space="preserve"> PAGEREF _Toc130368044 \h </w:instrText>
            </w:r>
            <w:r>
              <w:rPr>
                <w:noProof/>
                <w:webHidden/>
              </w:rPr>
            </w:r>
            <w:r>
              <w:rPr>
                <w:noProof/>
                <w:webHidden/>
              </w:rPr>
              <w:fldChar w:fldCharType="separate"/>
            </w:r>
            <w:r w:rsidR="004A72B9">
              <w:rPr>
                <w:noProof/>
                <w:webHidden/>
              </w:rPr>
              <w:t>13</w:t>
            </w:r>
            <w:r>
              <w:rPr>
                <w:noProof/>
                <w:webHidden/>
              </w:rPr>
              <w:fldChar w:fldCharType="end"/>
            </w:r>
          </w:hyperlink>
        </w:p>
        <w:p w14:paraId="741B3614" w14:textId="125307B8" w:rsidR="00616320" w:rsidRDefault="00616320">
          <w:pPr>
            <w:pStyle w:val="Innehll3"/>
            <w:rPr>
              <w:rFonts w:asciiTheme="minorHAnsi" w:eastAsiaTheme="minorEastAsia" w:hAnsiTheme="minorHAnsi" w:cstheme="minorBidi"/>
              <w:noProof/>
              <w:sz w:val="22"/>
              <w:szCs w:val="22"/>
            </w:rPr>
          </w:pPr>
          <w:hyperlink w:anchor="_Toc130368045" w:history="1">
            <w:r w:rsidRPr="00AD39CA">
              <w:rPr>
                <w:rStyle w:val="Hyperlnk"/>
                <w:rFonts w:eastAsia="MS Gothic"/>
                <w:noProof/>
              </w:rPr>
              <w:t>3.7.1 CBD – Konventionen om biologisk mångfald</w:t>
            </w:r>
            <w:r>
              <w:rPr>
                <w:noProof/>
                <w:webHidden/>
              </w:rPr>
              <w:tab/>
            </w:r>
            <w:r>
              <w:rPr>
                <w:noProof/>
                <w:webHidden/>
              </w:rPr>
              <w:fldChar w:fldCharType="begin"/>
            </w:r>
            <w:r>
              <w:rPr>
                <w:noProof/>
                <w:webHidden/>
              </w:rPr>
              <w:instrText xml:space="preserve"> PAGEREF _Toc130368045 \h </w:instrText>
            </w:r>
            <w:r>
              <w:rPr>
                <w:noProof/>
                <w:webHidden/>
              </w:rPr>
            </w:r>
            <w:r>
              <w:rPr>
                <w:noProof/>
                <w:webHidden/>
              </w:rPr>
              <w:fldChar w:fldCharType="separate"/>
            </w:r>
            <w:r w:rsidR="004A72B9">
              <w:rPr>
                <w:noProof/>
                <w:webHidden/>
              </w:rPr>
              <w:t>13</w:t>
            </w:r>
            <w:r>
              <w:rPr>
                <w:noProof/>
                <w:webHidden/>
              </w:rPr>
              <w:fldChar w:fldCharType="end"/>
            </w:r>
          </w:hyperlink>
        </w:p>
        <w:p w14:paraId="52F695F9" w14:textId="5B23CC57" w:rsidR="00616320" w:rsidRDefault="00616320">
          <w:pPr>
            <w:pStyle w:val="Innehll3"/>
            <w:rPr>
              <w:rFonts w:asciiTheme="minorHAnsi" w:eastAsiaTheme="minorEastAsia" w:hAnsiTheme="minorHAnsi" w:cstheme="minorBidi"/>
              <w:noProof/>
              <w:sz w:val="22"/>
              <w:szCs w:val="22"/>
            </w:rPr>
          </w:pPr>
          <w:hyperlink w:anchor="_Toc130368046" w:history="1">
            <w:r w:rsidRPr="00AD39CA">
              <w:rPr>
                <w:rStyle w:val="Hyperlnk"/>
                <w:rFonts w:eastAsia="MS Gothic"/>
                <w:noProof/>
              </w:rPr>
              <w:t>3.7.2 Nagoyaprotokollet och EU:s ABS-förordning</w:t>
            </w:r>
            <w:r>
              <w:rPr>
                <w:noProof/>
                <w:webHidden/>
              </w:rPr>
              <w:tab/>
            </w:r>
            <w:r>
              <w:rPr>
                <w:noProof/>
                <w:webHidden/>
              </w:rPr>
              <w:fldChar w:fldCharType="begin"/>
            </w:r>
            <w:r>
              <w:rPr>
                <w:noProof/>
                <w:webHidden/>
              </w:rPr>
              <w:instrText xml:space="preserve"> PAGEREF _Toc130368046 \h </w:instrText>
            </w:r>
            <w:r>
              <w:rPr>
                <w:noProof/>
                <w:webHidden/>
              </w:rPr>
            </w:r>
            <w:r>
              <w:rPr>
                <w:noProof/>
                <w:webHidden/>
              </w:rPr>
              <w:fldChar w:fldCharType="separate"/>
            </w:r>
            <w:r w:rsidR="004A72B9">
              <w:rPr>
                <w:noProof/>
                <w:webHidden/>
              </w:rPr>
              <w:t>13</w:t>
            </w:r>
            <w:r>
              <w:rPr>
                <w:noProof/>
                <w:webHidden/>
              </w:rPr>
              <w:fldChar w:fldCharType="end"/>
            </w:r>
          </w:hyperlink>
        </w:p>
        <w:p w14:paraId="58E46346" w14:textId="7D24FC1E" w:rsidR="00616320" w:rsidRDefault="00616320">
          <w:pPr>
            <w:pStyle w:val="Innehll3"/>
            <w:rPr>
              <w:rFonts w:asciiTheme="minorHAnsi" w:eastAsiaTheme="minorEastAsia" w:hAnsiTheme="minorHAnsi" w:cstheme="minorBidi"/>
              <w:noProof/>
              <w:sz w:val="22"/>
              <w:szCs w:val="22"/>
            </w:rPr>
          </w:pPr>
          <w:hyperlink w:anchor="_Toc130368047" w:history="1">
            <w:r w:rsidRPr="00AD39CA">
              <w:rPr>
                <w:rStyle w:val="Hyperlnk"/>
                <w:rFonts w:eastAsia="MS Gothic"/>
                <w:noProof/>
                <w:lang w:val="en-GB"/>
              </w:rPr>
              <w:t>3.7.3 IPEN – The International Plant Exchange Network</w:t>
            </w:r>
            <w:r>
              <w:rPr>
                <w:noProof/>
                <w:webHidden/>
              </w:rPr>
              <w:tab/>
            </w:r>
            <w:r>
              <w:rPr>
                <w:noProof/>
                <w:webHidden/>
              </w:rPr>
              <w:fldChar w:fldCharType="begin"/>
            </w:r>
            <w:r>
              <w:rPr>
                <w:noProof/>
                <w:webHidden/>
              </w:rPr>
              <w:instrText xml:space="preserve"> PAGEREF _Toc130368047 \h </w:instrText>
            </w:r>
            <w:r>
              <w:rPr>
                <w:noProof/>
                <w:webHidden/>
              </w:rPr>
            </w:r>
            <w:r>
              <w:rPr>
                <w:noProof/>
                <w:webHidden/>
              </w:rPr>
              <w:fldChar w:fldCharType="separate"/>
            </w:r>
            <w:r w:rsidR="004A72B9">
              <w:rPr>
                <w:noProof/>
                <w:webHidden/>
              </w:rPr>
              <w:t>14</w:t>
            </w:r>
            <w:r>
              <w:rPr>
                <w:noProof/>
                <w:webHidden/>
              </w:rPr>
              <w:fldChar w:fldCharType="end"/>
            </w:r>
          </w:hyperlink>
        </w:p>
        <w:p w14:paraId="4CC14AE5" w14:textId="19D51ECE" w:rsidR="00616320" w:rsidRDefault="00616320">
          <w:pPr>
            <w:pStyle w:val="Innehll3"/>
            <w:rPr>
              <w:rFonts w:asciiTheme="minorHAnsi" w:eastAsiaTheme="minorEastAsia" w:hAnsiTheme="minorHAnsi" w:cstheme="minorBidi"/>
              <w:noProof/>
              <w:sz w:val="22"/>
              <w:szCs w:val="22"/>
            </w:rPr>
          </w:pPr>
          <w:hyperlink w:anchor="_Toc130368048" w:history="1">
            <w:r w:rsidRPr="00AD39CA">
              <w:rPr>
                <w:rStyle w:val="Hyperlnk"/>
                <w:rFonts w:eastAsia="MS Gothic"/>
                <w:noProof/>
              </w:rPr>
              <w:t>3.7.4 CITES – Konvention för reglering av handeln med vissa utrotningshotade vilda djur och växter</w:t>
            </w:r>
            <w:r>
              <w:rPr>
                <w:noProof/>
                <w:webHidden/>
              </w:rPr>
              <w:tab/>
            </w:r>
            <w:r>
              <w:rPr>
                <w:noProof/>
                <w:webHidden/>
              </w:rPr>
              <w:fldChar w:fldCharType="begin"/>
            </w:r>
            <w:r>
              <w:rPr>
                <w:noProof/>
                <w:webHidden/>
              </w:rPr>
              <w:instrText xml:space="preserve"> PAGEREF _Toc130368048 \h </w:instrText>
            </w:r>
            <w:r>
              <w:rPr>
                <w:noProof/>
                <w:webHidden/>
              </w:rPr>
            </w:r>
            <w:r>
              <w:rPr>
                <w:noProof/>
                <w:webHidden/>
              </w:rPr>
              <w:fldChar w:fldCharType="separate"/>
            </w:r>
            <w:r w:rsidR="004A72B9">
              <w:rPr>
                <w:noProof/>
                <w:webHidden/>
              </w:rPr>
              <w:t>14</w:t>
            </w:r>
            <w:r>
              <w:rPr>
                <w:noProof/>
                <w:webHidden/>
              </w:rPr>
              <w:fldChar w:fldCharType="end"/>
            </w:r>
          </w:hyperlink>
        </w:p>
        <w:p w14:paraId="2E63248F" w14:textId="7280CD54" w:rsidR="00616320" w:rsidRDefault="00616320">
          <w:pPr>
            <w:pStyle w:val="Innehll3"/>
            <w:rPr>
              <w:rFonts w:asciiTheme="minorHAnsi" w:eastAsiaTheme="minorEastAsia" w:hAnsiTheme="minorHAnsi" w:cstheme="minorBidi"/>
              <w:noProof/>
              <w:sz w:val="22"/>
              <w:szCs w:val="22"/>
            </w:rPr>
          </w:pPr>
          <w:hyperlink w:anchor="_Toc130368049" w:history="1">
            <w:r w:rsidRPr="00AD39CA">
              <w:rPr>
                <w:rStyle w:val="Hyperlnk"/>
                <w:rFonts w:eastAsia="MS Gothic"/>
                <w:noProof/>
              </w:rPr>
              <w:t>3.7.5 Miljöbalken</w:t>
            </w:r>
            <w:r>
              <w:rPr>
                <w:noProof/>
                <w:webHidden/>
              </w:rPr>
              <w:tab/>
            </w:r>
            <w:r>
              <w:rPr>
                <w:noProof/>
                <w:webHidden/>
              </w:rPr>
              <w:fldChar w:fldCharType="begin"/>
            </w:r>
            <w:r>
              <w:rPr>
                <w:noProof/>
                <w:webHidden/>
              </w:rPr>
              <w:instrText xml:space="preserve"> PAGEREF _Toc130368049 \h </w:instrText>
            </w:r>
            <w:r>
              <w:rPr>
                <w:noProof/>
                <w:webHidden/>
              </w:rPr>
            </w:r>
            <w:r>
              <w:rPr>
                <w:noProof/>
                <w:webHidden/>
              </w:rPr>
              <w:fldChar w:fldCharType="separate"/>
            </w:r>
            <w:r w:rsidR="004A72B9">
              <w:rPr>
                <w:noProof/>
                <w:webHidden/>
              </w:rPr>
              <w:t>14</w:t>
            </w:r>
            <w:r>
              <w:rPr>
                <w:noProof/>
                <w:webHidden/>
              </w:rPr>
              <w:fldChar w:fldCharType="end"/>
            </w:r>
          </w:hyperlink>
        </w:p>
        <w:p w14:paraId="2C7E54F9" w14:textId="2E211AF9" w:rsidR="00616320" w:rsidRDefault="00616320">
          <w:pPr>
            <w:pStyle w:val="Innehll3"/>
            <w:rPr>
              <w:rFonts w:asciiTheme="minorHAnsi" w:eastAsiaTheme="minorEastAsia" w:hAnsiTheme="minorHAnsi" w:cstheme="minorBidi"/>
              <w:noProof/>
              <w:sz w:val="22"/>
              <w:szCs w:val="22"/>
            </w:rPr>
          </w:pPr>
          <w:hyperlink w:anchor="_Toc130368050" w:history="1">
            <w:r w:rsidRPr="00AD39CA">
              <w:rPr>
                <w:rStyle w:val="Hyperlnk"/>
                <w:rFonts w:eastAsia="MS Gothic"/>
                <w:noProof/>
              </w:rPr>
              <w:t>3.7.6 EU-förordningen om invasiva arter</w:t>
            </w:r>
            <w:r>
              <w:rPr>
                <w:noProof/>
                <w:webHidden/>
              </w:rPr>
              <w:tab/>
            </w:r>
            <w:r>
              <w:rPr>
                <w:noProof/>
                <w:webHidden/>
              </w:rPr>
              <w:fldChar w:fldCharType="begin"/>
            </w:r>
            <w:r>
              <w:rPr>
                <w:noProof/>
                <w:webHidden/>
              </w:rPr>
              <w:instrText xml:space="preserve"> PAGEREF _Toc130368050 \h </w:instrText>
            </w:r>
            <w:r>
              <w:rPr>
                <w:noProof/>
                <w:webHidden/>
              </w:rPr>
            </w:r>
            <w:r>
              <w:rPr>
                <w:noProof/>
                <w:webHidden/>
              </w:rPr>
              <w:fldChar w:fldCharType="separate"/>
            </w:r>
            <w:r w:rsidR="004A72B9">
              <w:rPr>
                <w:noProof/>
                <w:webHidden/>
              </w:rPr>
              <w:t>14</w:t>
            </w:r>
            <w:r>
              <w:rPr>
                <w:noProof/>
                <w:webHidden/>
              </w:rPr>
              <w:fldChar w:fldCharType="end"/>
            </w:r>
          </w:hyperlink>
        </w:p>
        <w:p w14:paraId="058E91D4" w14:textId="7AE2969E" w:rsidR="00616320" w:rsidRDefault="00616320">
          <w:pPr>
            <w:pStyle w:val="Innehll1"/>
            <w:rPr>
              <w:rFonts w:asciiTheme="minorHAnsi" w:eastAsiaTheme="minorEastAsia" w:hAnsiTheme="minorHAnsi" w:cstheme="minorBidi"/>
              <w:noProof/>
              <w:sz w:val="22"/>
              <w:szCs w:val="22"/>
            </w:rPr>
          </w:pPr>
          <w:hyperlink w:anchor="_Toc130368051" w:history="1">
            <w:r w:rsidRPr="00AD39CA">
              <w:rPr>
                <w:rStyle w:val="Hyperlnk"/>
                <w:rFonts w:eastAsia="MS Gothic"/>
                <w:noProof/>
              </w:rPr>
              <w:t>4 Kurera samlingarna</w:t>
            </w:r>
            <w:r>
              <w:rPr>
                <w:noProof/>
                <w:webHidden/>
              </w:rPr>
              <w:tab/>
            </w:r>
            <w:r>
              <w:rPr>
                <w:noProof/>
                <w:webHidden/>
              </w:rPr>
              <w:fldChar w:fldCharType="begin"/>
            </w:r>
            <w:r>
              <w:rPr>
                <w:noProof/>
                <w:webHidden/>
              </w:rPr>
              <w:instrText xml:space="preserve"> PAGEREF _Toc130368051 \h </w:instrText>
            </w:r>
            <w:r>
              <w:rPr>
                <w:noProof/>
                <w:webHidden/>
              </w:rPr>
            </w:r>
            <w:r>
              <w:rPr>
                <w:noProof/>
                <w:webHidden/>
              </w:rPr>
              <w:fldChar w:fldCharType="separate"/>
            </w:r>
            <w:r w:rsidR="004A72B9">
              <w:rPr>
                <w:noProof/>
                <w:webHidden/>
              </w:rPr>
              <w:t>15</w:t>
            </w:r>
            <w:r>
              <w:rPr>
                <w:noProof/>
                <w:webHidden/>
              </w:rPr>
              <w:fldChar w:fldCharType="end"/>
            </w:r>
          </w:hyperlink>
        </w:p>
        <w:p w14:paraId="497D1C6D" w14:textId="1623F7A2" w:rsidR="00616320" w:rsidRDefault="00616320">
          <w:pPr>
            <w:pStyle w:val="Innehll2"/>
            <w:rPr>
              <w:rFonts w:asciiTheme="minorHAnsi" w:eastAsiaTheme="minorEastAsia" w:hAnsiTheme="minorHAnsi" w:cstheme="minorBidi"/>
              <w:noProof/>
              <w:sz w:val="22"/>
              <w:szCs w:val="22"/>
            </w:rPr>
          </w:pPr>
          <w:hyperlink w:anchor="_Toc130368052" w:history="1">
            <w:r w:rsidRPr="00AD39CA">
              <w:rPr>
                <w:rStyle w:val="Hyperlnk"/>
                <w:rFonts w:eastAsia="MS Gothic"/>
                <w:noProof/>
              </w:rPr>
              <w:t>4.1 Anskaffa nytt växtmaterial</w:t>
            </w:r>
            <w:r>
              <w:rPr>
                <w:noProof/>
                <w:webHidden/>
              </w:rPr>
              <w:tab/>
            </w:r>
            <w:r>
              <w:rPr>
                <w:noProof/>
                <w:webHidden/>
              </w:rPr>
              <w:fldChar w:fldCharType="begin"/>
            </w:r>
            <w:r>
              <w:rPr>
                <w:noProof/>
                <w:webHidden/>
              </w:rPr>
              <w:instrText xml:space="preserve"> PAGEREF _Toc130368052 \h </w:instrText>
            </w:r>
            <w:r>
              <w:rPr>
                <w:noProof/>
                <w:webHidden/>
              </w:rPr>
            </w:r>
            <w:r>
              <w:rPr>
                <w:noProof/>
                <w:webHidden/>
              </w:rPr>
              <w:fldChar w:fldCharType="separate"/>
            </w:r>
            <w:r w:rsidR="004A72B9">
              <w:rPr>
                <w:noProof/>
                <w:webHidden/>
              </w:rPr>
              <w:t>15</w:t>
            </w:r>
            <w:r>
              <w:rPr>
                <w:noProof/>
                <w:webHidden/>
              </w:rPr>
              <w:fldChar w:fldCharType="end"/>
            </w:r>
          </w:hyperlink>
        </w:p>
        <w:p w14:paraId="5FB85418" w14:textId="2BF757CE" w:rsidR="00616320" w:rsidRDefault="00616320">
          <w:pPr>
            <w:pStyle w:val="Innehll2"/>
            <w:rPr>
              <w:rFonts w:asciiTheme="minorHAnsi" w:eastAsiaTheme="minorEastAsia" w:hAnsiTheme="minorHAnsi" w:cstheme="minorBidi"/>
              <w:noProof/>
              <w:sz w:val="22"/>
              <w:szCs w:val="22"/>
            </w:rPr>
          </w:pPr>
          <w:hyperlink w:anchor="_Toc130368053" w:history="1">
            <w:r w:rsidRPr="00AD39CA">
              <w:rPr>
                <w:rStyle w:val="Hyperlnk"/>
                <w:rFonts w:eastAsia="MS Gothic"/>
                <w:noProof/>
              </w:rPr>
              <w:t>4.2 Dokumentera</w:t>
            </w:r>
            <w:r>
              <w:rPr>
                <w:noProof/>
                <w:webHidden/>
              </w:rPr>
              <w:tab/>
            </w:r>
            <w:r>
              <w:rPr>
                <w:noProof/>
                <w:webHidden/>
              </w:rPr>
              <w:fldChar w:fldCharType="begin"/>
            </w:r>
            <w:r>
              <w:rPr>
                <w:noProof/>
                <w:webHidden/>
              </w:rPr>
              <w:instrText xml:space="preserve"> PAGEREF _Toc130368053 \h </w:instrText>
            </w:r>
            <w:r>
              <w:rPr>
                <w:noProof/>
                <w:webHidden/>
              </w:rPr>
            </w:r>
            <w:r>
              <w:rPr>
                <w:noProof/>
                <w:webHidden/>
              </w:rPr>
              <w:fldChar w:fldCharType="separate"/>
            </w:r>
            <w:r w:rsidR="004A72B9">
              <w:rPr>
                <w:noProof/>
                <w:webHidden/>
              </w:rPr>
              <w:t>16</w:t>
            </w:r>
            <w:r>
              <w:rPr>
                <w:noProof/>
                <w:webHidden/>
              </w:rPr>
              <w:fldChar w:fldCharType="end"/>
            </w:r>
          </w:hyperlink>
        </w:p>
        <w:p w14:paraId="3D7EF609" w14:textId="7BC4DF32" w:rsidR="00616320" w:rsidRDefault="00616320">
          <w:pPr>
            <w:pStyle w:val="Innehll2"/>
            <w:rPr>
              <w:rFonts w:asciiTheme="minorHAnsi" w:eastAsiaTheme="minorEastAsia" w:hAnsiTheme="minorHAnsi" w:cstheme="minorBidi"/>
              <w:noProof/>
              <w:sz w:val="22"/>
              <w:szCs w:val="22"/>
            </w:rPr>
          </w:pPr>
          <w:hyperlink w:anchor="_Toc130368054" w:history="1">
            <w:r w:rsidRPr="00AD39CA">
              <w:rPr>
                <w:rStyle w:val="Hyperlnk"/>
                <w:rFonts w:eastAsia="MS Gothic"/>
                <w:noProof/>
              </w:rPr>
              <w:t>4.3 Inventera</w:t>
            </w:r>
            <w:r>
              <w:rPr>
                <w:noProof/>
                <w:webHidden/>
              </w:rPr>
              <w:tab/>
            </w:r>
            <w:r>
              <w:rPr>
                <w:noProof/>
                <w:webHidden/>
              </w:rPr>
              <w:fldChar w:fldCharType="begin"/>
            </w:r>
            <w:r>
              <w:rPr>
                <w:noProof/>
                <w:webHidden/>
              </w:rPr>
              <w:instrText xml:space="preserve"> PAGEREF _Toc130368054 \h </w:instrText>
            </w:r>
            <w:r>
              <w:rPr>
                <w:noProof/>
                <w:webHidden/>
              </w:rPr>
            </w:r>
            <w:r>
              <w:rPr>
                <w:noProof/>
                <w:webHidden/>
              </w:rPr>
              <w:fldChar w:fldCharType="separate"/>
            </w:r>
            <w:r w:rsidR="004A72B9">
              <w:rPr>
                <w:noProof/>
                <w:webHidden/>
              </w:rPr>
              <w:t>17</w:t>
            </w:r>
            <w:r>
              <w:rPr>
                <w:noProof/>
                <w:webHidden/>
              </w:rPr>
              <w:fldChar w:fldCharType="end"/>
            </w:r>
          </w:hyperlink>
        </w:p>
        <w:p w14:paraId="4AB17E87" w14:textId="62E14B9E" w:rsidR="00616320" w:rsidRDefault="00616320">
          <w:pPr>
            <w:pStyle w:val="Innehll2"/>
            <w:rPr>
              <w:rFonts w:asciiTheme="minorHAnsi" w:eastAsiaTheme="minorEastAsia" w:hAnsiTheme="minorHAnsi" w:cstheme="minorBidi"/>
              <w:noProof/>
              <w:sz w:val="22"/>
              <w:szCs w:val="22"/>
            </w:rPr>
          </w:pPr>
          <w:hyperlink w:anchor="_Toc130368055" w:history="1">
            <w:r w:rsidRPr="00AD39CA">
              <w:rPr>
                <w:rStyle w:val="Hyperlnk"/>
                <w:rFonts w:eastAsia="MS Gothic"/>
                <w:noProof/>
              </w:rPr>
              <w:t>4.4 Herbariebelägg</w:t>
            </w:r>
            <w:r>
              <w:rPr>
                <w:noProof/>
                <w:webHidden/>
              </w:rPr>
              <w:tab/>
            </w:r>
            <w:r>
              <w:rPr>
                <w:noProof/>
                <w:webHidden/>
              </w:rPr>
              <w:fldChar w:fldCharType="begin"/>
            </w:r>
            <w:r>
              <w:rPr>
                <w:noProof/>
                <w:webHidden/>
              </w:rPr>
              <w:instrText xml:space="preserve"> PAGEREF _Toc130368055 \h </w:instrText>
            </w:r>
            <w:r>
              <w:rPr>
                <w:noProof/>
                <w:webHidden/>
              </w:rPr>
            </w:r>
            <w:r>
              <w:rPr>
                <w:noProof/>
                <w:webHidden/>
              </w:rPr>
              <w:fldChar w:fldCharType="separate"/>
            </w:r>
            <w:r w:rsidR="004A72B9">
              <w:rPr>
                <w:noProof/>
                <w:webHidden/>
              </w:rPr>
              <w:t>17</w:t>
            </w:r>
            <w:r>
              <w:rPr>
                <w:noProof/>
                <w:webHidden/>
              </w:rPr>
              <w:fldChar w:fldCharType="end"/>
            </w:r>
          </w:hyperlink>
        </w:p>
        <w:p w14:paraId="164FD0EB" w14:textId="540051C8" w:rsidR="00616320" w:rsidRDefault="00616320">
          <w:pPr>
            <w:pStyle w:val="Innehll1"/>
            <w:rPr>
              <w:rFonts w:asciiTheme="minorHAnsi" w:eastAsiaTheme="minorEastAsia" w:hAnsiTheme="minorHAnsi" w:cstheme="minorBidi"/>
              <w:noProof/>
              <w:sz w:val="22"/>
              <w:szCs w:val="22"/>
            </w:rPr>
          </w:pPr>
          <w:hyperlink w:anchor="_Toc130368056" w:history="1">
            <w:r w:rsidRPr="00AD39CA">
              <w:rPr>
                <w:rStyle w:val="Hyperlnk"/>
                <w:rFonts w:eastAsia="MS Gothic"/>
                <w:noProof/>
              </w:rPr>
              <w:t>5 Tillgängliggöra samlingarna</w:t>
            </w:r>
            <w:r>
              <w:rPr>
                <w:noProof/>
                <w:webHidden/>
              </w:rPr>
              <w:tab/>
            </w:r>
            <w:r>
              <w:rPr>
                <w:noProof/>
                <w:webHidden/>
              </w:rPr>
              <w:fldChar w:fldCharType="begin"/>
            </w:r>
            <w:r>
              <w:rPr>
                <w:noProof/>
                <w:webHidden/>
              </w:rPr>
              <w:instrText xml:space="preserve"> PAGEREF _Toc130368056 \h </w:instrText>
            </w:r>
            <w:r>
              <w:rPr>
                <w:noProof/>
                <w:webHidden/>
              </w:rPr>
            </w:r>
            <w:r>
              <w:rPr>
                <w:noProof/>
                <w:webHidden/>
              </w:rPr>
              <w:fldChar w:fldCharType="separate"/>
            </w:r>
            <w:r w:rsidR="004A72B9">
              <w:rPr>
                <w:noProof/>
                <w:webHidden/>
              </w:rPr>
              <w:t>17</w:t>
            </w:r>
            <w:r>
              <w:rPr>
                <w:noProof/>
                <w:webHidden/>
              </w:rPr>
              <w:fldChar w:fldCharType="end"/>
            </w:r>
          </w:hyperlink>
        </w:p>
        <w:p w14:paraId="0F0E92FA" w14:textId="764DE121" w:rsidR="00616320" w:rsidRDefault="00616320">
          <w:pPr>
            <w:pStyle w:val="Innehll2"/>
            <w:rPr>
              <w:rFonts w:asciiTheme="minorHAnsi" w:eastAsiaTheme="minorEastAsia" w:hAnsiTheme="minorHAnsi" w:cstheme="minorBidi"/>
              <w:noProof/>
              <w:sz w:val="22"/>
              <w:szCs w:val="22"/>
            </w:rPr>
          </w:pPr>
          <w:hyperlink w:anchor="_Toc130368057" w:history="1">
            <w:r w:rsidRPr="00AD39CA">
              <w:rPr>
                <w:rStyle w:val="Hyperlnk"/>
                <w:rFonts w:eastAsia="MS Gothic"/>
                <w:noProof/>
              </w:rPr>
              <w:t>5.1 Datatillgänglighet</w:t>
            </w:r>
            <w:r>
              <w:rPr>
                <w:noProof/>
                <w:webHidden/>
              </w:rPr>
              <w:tab/>
            </w:r>
            <w:r>
              <w:rPr>
                <w:noProof/>
                <w:webHidden/>
              </w:rPr>
              <w:fldChar w:fldCharType="begin"/>
            </w:r>
            <w:r>
              <w:rPr>
                <w:noProof/>
                <w:webHidden/>
              </w:rPr>
              <w:instrText xml:space="preserve"> PAGEREF _Toc130368057 \h </w:instrText>
            </w:r>
            <w:r>
              <w:rPr>
                <w:noProof/>
                <w:webHidden/>
              </w:rPr>
            </w:r>
            <w:r>
              <w:rPr>
                <w:noProof/>
                <w:webHidden/>
              </w:rPr>
              <w:fldChar w:fldCharType="separate"/>
            </w:r>
            <w:r w:rsidR="004A72B9">
              <w:rPr>
                <w:noProof/>
                <w:webHidden/>
              </w:rPr>
              <w:t>17</w:t>
            </w:r>
            <w:r>
              <w:rPr>
                <w:noProof/>
                <w:webHidden/>
              </w:rPr>
              <w:fldChar w:fldCharType="end"/>
            </w:r>
          </w:hyperlink>
        </w:p>
        <w:p w14:paraId="3D293EDD" w14:textId="5BC7BC8C" w:rsidR="00616320" w:rsidRDefault="00616320">
          <w:pPr>
            <w:pStyle w:val="Innehll2"/>
            <w:rPr>
              <w:rFonts w:asciiTheme="minorHAnsi" w:eastAsiaTheme="minorEastAsia" w:hAnsiTheme="minorHAnsi" w:cstheme="minorBidi"/>
              <w:noProof/>
              <w:sz w:val="22"/>
              <w:szCs w:val="22"/>
            </w:rPr>
          </w:pPr>
          <w:hyperlink w:anchor="_Toc130368058" w:history="1">
            <w:r w:rsidRPr="00AD39CA">
              <w:rPr>
                <w:rStyle w:val="Hyperlnk"/>
                <w:rFonts w:eastAsia="MS Gothic"/>
                <w:noProof/>
              </w:rPr>
              <w:t>5.2 Tillgängliggörande av växtmaterial</w:t>
            </w:r>
            <w:r>
              <w:rPr>
                <w:noProof/>
                <w:webHidden/>
              </w:rPr>
              <w:tab/>
            </w:r>
            <w:r>
              <w:rPr>
                <w:noProof/>
                <w:webHidden/>
              </w:rPr>
              <w:fldChar w:fldCharType="begin"/>
            </w:r>
            <w:r>
              <w:rPr>
                <w:noProof/>
                <w:webHidden/>
              </w:rPr>
              <w:instrText xml:space="preserve"> PAGEREF _Toc130368058 \h </w:instrText>
            </w:r>
            <w:r>
              <w:rPr>
                <w:noProof/>
                <w:webHidden/>
              </w:rPr>
            </w:r>
            <w:r>
              <w:rPr>
                <w:noProof/>
                <w:webHidden/>
              </w:rPr>
              <w:fldChar w:fldCharType="separate"/>
            </w:r>
            <w:r w:rsidR="004A72B9">
              <w:rPr>
                <w:noProof/>
                <w:webHidden/>
              </w:rPr>
              <w:t>18</w:t>
            </w:r>
            <w:r>
              <w:rPr>
                <w:noProof/>
                <w:webHidden/>
              </w:rPr>
              <w:fldChar w:fldCharType="end"/>
            </w:r>
          </w:hyperlink>
        </w:p>
        <w:p w14:paraId="725D670B" w14:textId="46825973" w:rsidR="00616320" w:rsidRDefault="00616320">
          <w:pPr>
            <w:pStyle w:val="Innehll3"/>
            <w:rPr>
              <w:rFonts w:asciiTheme="minorHAnsi" w:eastAsiaTheme="minorEastAsia" w:hAnsiTheme="minorHAnsi" w:cstheme="minorBidi"/>
              <w:noProof/>
              <w:sz w:val="22"/>
              <w:szCs w:val="22"/>
            </w:rPr>
          </w:pPr>
          <w:hyperlink w:anchor="_Toc130368059" w:history="1">
            <w:r w:rsidRPr="00AD39CA">
              <w:rPr>
                <w:rStyle w:val="Hyperlnk"/>
                <w:rFonts w:eastAsia="MS Gothic"/>
                <w:noProof/>
              </w:rPr>
              <w:t>5.2.1 Fröutbyte (Index Seminum)</w:t>
            </w:r>
            <w:r>
              <w:rPr>
                <w:noProof/>
                <w:webHidden/>
              </w:rPr>
              <w:tab/>
            </w:r>
            <w:r>
              <w:rPr>
                <w:noProof/>
                <w:webHidden/>
              </w:rPr>
              <w:fldChar w:fldCharType="begin"/>
            </w:r>
            <w:r>
              <w:rPr>
                <w:noProof/>
                <w:webHidden/>
              </w:rPr>
              <w:instrText xml:space="preserve"> PAGEREF _Toc130368059 \h </w:instrText>
            </w:r>
            <w:r>
              <w:rPr>
                <w:noProof/>
                <w:webHidden/>
              </w:rPr>
            </w:r>
            <w:r>
              <w:rPr>
                <w:noProof/>
                <w:webHidden/>
              </w:rPr>
              <w:fldChar w:fldCharType="separate"/>
            </w:r>
            <w:r w:rsidR="004A72B9">
              <w:rPr>
                <w:noProof/>
                <w:webHidden/>
              </w:rPr>
              <w:t>18</w:t>
            </w:r>
            <w:r>
              <w:rPr>
                <w:noProof/>
                <w:webHidden/>
              </w:rPr>
              <w:fldChar w:fldCharType="end"/>
            </w:r>
          </w:hyperlink>
        </w:p>
        <w:p w14:paraId="04470B22" w14:textId="692EF8BC" w:rsidR="00616320" w:rsidRDefault="00616320">
          <w:pPr>
            <w:pStyle w:val="Innehll3"/>
            <w:rPr>
              <w:rFonts w:asciiTheme="minorHAnsi" w:eastAsiaTheme="minorEastAsia" w:hAnsiTheme="minorHAnsi" w:cstheme="minorBidi"/>
              <w:noProof/>
              <w:sz w:val="22"/>
              <w:szCs w:val="22"/>
            </w:rPr>
          </w:pPr>
          <w:hyperlink w:anchor="_Toc130368060" w:history="1">
            <w:r w:rsidRPr="00AD39CA">
              <w:rPr>
                <w:rStyle w:val="Hyperlnk"/>
                <w:rFonts w:eastAsia="MS Gothic"/>
                <w:noProof/>
              </w:rPr>
              <w:t>5.2.2 Bevarande, forskning och hortikultur</w:t>
            </w:r>
            <w:r>
              <w:rPr>
                <w:noProof/>
                <w:webHidden/>
              </w:rPr>
              <w:tab/>
            </w:r>
            <w:r>
              <w:rPr>
                <w:noProof/>
                <w:webHidden/>
              </w:rPr>
              <w:fldChar w:fldCharType="begin"/>
            </w:r>
            <w:r>
              <w:rPr>
                <w:noProof/>
                <w:webHidden/>
              </w:rPr>
              <w:instrText xml:space="preserve"> PAGEREF _Toc130368060 \h </w:instrText>
            </w:r>
            <w:r>
              <w:rPr>
                <w:noProof/>
                <w:webHidden/>
              </w:rPr>
            </w:r>
            <w:r>
              <w:rPr>
                <w:noProof/>
                <w:webHidden/>
              </w:rPr>
              <w:fldChar w:fldCharType="separate"/>
            </w:r>
            <w:r w:rsidR="004A72B9">
              <w:rPr>
                <w:noProof/>
                <w:webHidden/>
              </w:rPr>
              <w:t>19</w:t>
            </w:r>
            <w:r>
              <w:rPr>
                <w:noProof/>
                <w:webHidden/>
              </w:rPr>
              <w:fldChar w:fldCharType="end"/>
            </w:r>
          </w:hyperlink>
        </w:p>
        <w:p w14:paraId="3482CDD3" w14:textId="5E8D6B94" w:rsidR="00616320" w:rsidRDefault="00616320">
          <w:pPr>
            <w:pStyle w:val="Innehll2"/>
            <w:rPr>
              <w:rFonts w:asciiTheme="minorHAnsi" w:eastAsiaTheme="minorEastAsia" w:hAnsiTheme="minorHAnsi" w:cstheme="minorBidi"/>
              <w:noProof/>
              <w:sz w:val="22"/>
              <w:szCs w:val="22"/>
            </w:rPr>
          </w:pPr>
          <w:hyperlink w:anchor="_Toc130368061" w:history="1">
            <w:r w:rsidRPr="00AD39CA">
              <w:rPr>
                <w:rStyle w:val="Hyperlnk"/>
                <w:rFonts w:eastAsia="MS Gothic"/>
                <w:noProof/>
              </w:rPr>
              <w:t>5.3 Kommunicera samlingarna publikt</w:t>
            </w:r>
            <w:r>
              <w:rPr>
                <w:noProof/>
                <w:webHidden/>
              </w:rPr>
              <w:tab/>
            </w:r>
            <w:r>
              <w:rPr>
                <w:noProof/>
                <w:webHidden/>
              </w:rPr>
              <w:fldChar w:fldCharType="begin"/>
            </w:r>
            <w:r>
              <w:rPr>
                <w:noProof/>
                <w:webHidden/>
              </w:rPr>
              <w:instrText xml:space="preserve"> PAGEREF _Toc130368061 \h </w:instrText>
            </w:r>
            <w:r>
              <w:rPr>
                <w:noProof/>
                <w:webHidden/>
              </w:rPr>
            </w:r>
            <w:r>
              <w:rPr>
                <w:noProof/>
                <w:webHidden/>
              </w:rPr>
              <w:fldChar w:fldCharType="separate"/>
            </w:r>
            <w:r w:rsidR="004A72B9">
              <w:rPr>
                <w:noProof/>
                <w:webHidden/>
              </w:rPr>
              <w:t>19</w:t>
            </w:r>
            <w:r>
              <w:rPr>
                <w:noProof/>
                <w:webHidden/>
              </w:rPr>
              <w:fldChar w:fldCharType="end"/>
            </w:r>
          </w:hyperlink>
        </w:p>
        <w:p w14:paraId="191EF384" w14:textId="266ADD67" w:rsidR="00616320" w:rsidRDefault="00616320">
          <w:pPr>
            <w:pStyle w:val="Innehll1"/>
            <w:rPr>
              <w:rFonts w:asciiTheme="minorHAnsi" w:eastAsiaTheme="minorEastAsia" w:hAnsiTheme="minorHAnsi" w:cstheme="minorBidi"/>
              <w:noProof/>
              <w:sz w:val="22"/>
              <w:szCs w:val="22"/>
            </w:rPr>
          </w:pPr>
          <w:hyperlink w:anchor="_Toc130368062" w:history="1">
            <w:r w:rsidRPr="00AD39CA">
              <w:rPr>
                <w:rStyle w:val="Hyperlnk"/>
                <w:rFonts w:eastAsia="MS Gothic"/>
                <w:noProof/>
              </w:rPr>
              <w:t>6 Områdesbeskrivningar</w:t>
            </w:r>
            <w:r>
              <w:rPr>
                <w:noProof/>
                <w:webHidden/>
              </w:rPr>
              <w:tab/>
            </w:r>
            <w:r>
              <w:rPr>
                <w:noProof/>
                <w:webHidden/>
              </w:rPr>
              <w:fldChar w:fldCharType="begin"/>
            </w:r>
            <w:r>
              <w:rPr>
                <w:noProof/>
                <w:webHidden/>
              </w:rPr>
              <w:instrText xml:space="preserve"> PAGEREF _Toc130368062 \h </w:instrText>
            </w:r>
            <w:r>
              <w:rPr>
                <w:noProof/>
                <w:webHidden/>
              </w:rPr>
            </w:r>
            <w:r>
              <w:rPr>
                <w:noProof/>
                <w:webHidden/>
              </w:rPr>
              <w:fldChar w:fldCharType="separate"/>
            </w:r>
            <w:r w:rsidR="004A72B9">
              <w:rPr>
                <w:noProof/>
                <w:webHidden/>
              </w:rPr>
              <w:t>20</w:t>
            </w:r>
            <w:r>
              <w:rPr>
                <w:noProof/>
                <w:webHidden/>
              </w:rPr>
              <w:fldChar w:fldCharType="end"/>
            </w:r>
          </w:hyperlink>
        </w:p>
        <w:p w14:paraId="5370DCF4" w14:textId="14F3F150" w:rsidR="00616320" w:rsidRDefault="00616320">
          <w:pPr>
            <w:pStyle w:val="Innehll2"/>
            <w:rPr>
              <w:rFonts w:asciiTheme="minorHAnsi" w:eastAsiaTheme="minorEastAsia" w:hAnsiTheme="minorHAnsi" w:cstheme="minorBidi"/>
              <w:noProof/>
              <w:sz w:val="22"/>
              <w:szCs w:val="22"/>
            </w:rPr>
          </w:pPr>
          <w:hyperlink w:anchor="_Toc130368063" w:history="1">
            <w:r w:rsidRPr="00AD39CA">
              <w:rPr>
                <w:rStyle w:val="Hyperlnk"/>
                <w:rFonts w:eastAsia="MS Gothic"/>
                <w:noProof/>
              </w:rPr>
              <w:t>6.1 Karta med områdesnummer</w:t>
            </w:r>
            <w:r>
              <w:rPr>
                <w:noProof/>
                <w:webHidden/>
              </w:rPr>
              <w:tab/>
            </w:r>
            <w:r>
              <w:rPr>
                <w:noProof/>
                <w:webHidden/>
              </w:rPr>
              <w:fldChar w:fldCharType="begin"/>
            </w:r>
            <w:r>
              <w:rPr>
                <w:noProof/>
                <w:webHidden/>
              </w:rPr>
              <w:instrText xml:space="preserve"> PAGEREF _Toc130368063 \h </w:instrText>
            </w:r>
            <w:r>
              <w:rPr>
                <w:noProof/>
                <w:webHidden/>
              </w:rPr>
            </w:r>
            <w:r>
              <w:rPr>
                <w:noProof/>
                <w:webHidden/>
              </w:rPr>
              <w:fldChar w:fldCharType="separate"/>
            </w:r>
            <w:r w:rsidR="004A72B9">
              <w:rPr>
                <w:noProof/>
                <w:webHidden/>
              </w:rPr>
              <w:t>20</w:t>
            </w:r>
            <w:r>
              <w:rPr>
                <w:noProof/>
                <w:webHidden/>
              </w:rPr>
              <w:fldChar w:fldCharType="end"/>
            </w:r>
          </w:hyperlink>
        </w:p>
        <w:p w14:paraId="2BD959DA" w14:textId="7A1318C4" w:rsidR="00616320" w:rsidRDefault="00616320">
          <w:pPr>
            <w:pStyle w:val="Innehll2"/>
            <w:rPr>
              <w:rFonts w:asciiTheme="minorHAnsi" w:eastAsiaTheme="minorEastAsia" w:hAnsiTheme="minorHAnsi" w:cstheme="minorBidi"/>
              <w:noProof/>
              <w:sz w:val="22"/>
              <w:szCs w:val="22"/>
            </w:rPr>
          </w:pPr>
          <w:hyperlink w:anchor="_Toc130368064" w:history="1">
            <w:r w:rsidRPr="00AD39CA">
              <w:rPr>
                <w:rStyle w:val="Hyperlnk"/>
                <w:rFonts w:eastAsia="MS Gothic"/>
                <w:noProof/>
              </w:rPr>
              <w:t>6.2 Entréområdet (1–6)</w:t>
            </w:r>
            <w:r>
              <w:rPr>
                <w:noProof/>
                <w:webHidden/>
              </w:rPr>
              <w:tab/>
            </w:r>
            <w:r>
              <w:rPr>
                <w:noProof/>
                <w:webHidden/>
              </w:rPr>
              <w:fldChar w:fldCharType="begin"/>
            </w:r>
            <w:r>
              <w:rPr>
                <w:noProof/>
                <w:webHidden/>
              </w:rPr>
              <w:instrText xml:space="preserve"> PAGEREF _Toc130368064 \h </w:instrText>
            </w:r>
            <w:r>
              <w:rPr>
                <w:noProof/>
                <w:webHidden/>
              </w:rPr>
            </w:r>
            <w:r>
              <w:rPr>
                <w:noProof/>
                <w:webHidden/>
              </w:rPr>
              <w:fldChar w:fldCharType="separate"/>
            </w:r>
            <w:r w:rsidR="004A72B9">
              <w:rPr>
                <w:noProof/>
                <w:webHidden/>
              </w:rPr>
              <w:t>20</w:t>
            </w:r>
            <w:r>
              <w:rPr>
                <w:noProof/>
                <w:webHidden/>
              </w:rPr>
              <w:fldChar w:fldCharType="end"/>
            </w:r>
          </w:hyperlink>
        </w:p>
        <w:p w14:paraId="4C58D889" w14:textId="1B6DD842" w:rsidR="00616320" w:rsidRDefault="00616320">
          <w:pPr>
            <w:pStyle w:val="Innehll2"/>
            <w:rPr>
              <w:rFonts w:asciiTheme="minorHAnsi" w:eastAsiaTheme="minorEastAsia" w:hAnsiTheme="minorHAnsi" w:cstheme="minorBidi"/>
              <w:noProof/>
              <w:sz w:val="22"/>
              <w:szCs w:val="22"/>
            </w:rPr>
          </w:pPr>
          <w:hyperlink w:anchor="_Toc130368065" w:history="1">
            <w:r w:rsidRPr="00AD39CA">
              <w:rPr>
                <w:rStyle w:val="Hyperlnk"/>
                <w:rFonts w:eastAsia="MS Gothic"/>
                <w:noProof/>
              </w:rPr>
              <w:t>6.3 Stäpprabatten (72)</w:t>
            </w:r>
            <w:r>
              <w:rPr>
                <w:noProof/>
                <w:webHidden/>
              </w:rPr>
              <w:tab/>
            </w:r>
            <w:r>
              <w:rPr>
                <w:noProof/>
                <w:webHidden/>
              </w:rPr>
              <w:fldChar w:fldCharType="begin"/>
            </w:r>
            <w:r>
              <w:rPr>
                <w:noProof/>
                <w:webHidden/>
              </w:rPr>
              <w:instrText xml:space="preserve"> PAGEREF _Toc130368065 \h </w:instrText>
            </w:r>
            <w:r>
              <w:rPr>
                <w:noProof/>
                <w:webHidden/>
              </w:rPr>
            </w:r>
            <w:r>
              <w:rPr>
                <w:noProof/>
                <w:webHidden/>
              </w:rPr>
              <w:fldChar w:fldCharType="separate"/>
            </w:r>
            <w:r w:rsidR="004A72B9">
              <w:rPr>
                <w:noProof/>
                <w:webHidden/>
              </w:rPr>
              <w:t>21</w:t>
            </w:r>
            <w:r>
              <w:rPr>
                <w:noProof/>
                <w:webHidden/>
              </w:rPr>
              <w:fldChar w:fldCharType="end"/>
            </w:r>
          </w:hyperlink>
        </w:p>
        <w:p w14:paraId="0777DF88" w14:textId="17B2B876" w:rsidR="00616320" w:rsidRDefault="00616320">
          <w:pPr>
            <w:pStyle w:val="Innehll2"/>
            <w:rPr>
              <w:rFonts w:asciiTheme="minorHAnsi" w:eastAsiaTheme="minorEastAsia" w:hAnsiTheme="minorHAnsi" w:cstheme="minorBidi"/>
              <w:noProof/>
              <w:sz w:val="22"/>
              <w:szCs w:val="22"/>
            </w:rPr>
          </w:pPr>
          <w:hyperlink w:anchor="_Toc130368066" w:history="1">
            <w:r w:rsidRPr="00AD39CA">
              <w:rPr>
                <w:rStyle w:val="Hyperlnk"/>
                <w:rFonts w:eastAsia="MS Gothic"/>
                <w:noProof/>
              </w:rPr>
              <w:t>6.4 Växthusen</w:t>
            </w:r>
            <w:r>
              <w:rPr>
                <w:noProof/>
                <w:webHidden/>
              </w:rPr>
              <w:tab/>
            </w:r>
            <w:r>
              <w:rPr>
                <w:noProof/>
                <w:webHidden/>
              </w:rPr>
              <w:fldChar w:fldCharType="begin"/>
            </w:r>
            <w:r>
              <w:rPr>
                <w:noProof/>
                <w:webHidden/>
              </w:rPr>
              <w:instrText xml:space="preserve"> PAGEREF _Toc130368066 \h </w:instrText>
            </w:r>
            <w:r>
              <w:rPr>
                <w:noProof/>
                <w:webHidden/>
              </w:rPr>
            </w:r>
            <w:r>
              <w:rPr>
                <w:noProof/>
                <w:webHidden/>
              </w:rPr>
              <w:fldChar w:fldCharType="separate"/>
            </w:r>
            <w:r w:rsidR="004A72B9">
              <w:rPr>
                <w:noProof/>
                <w:webHidden/>
              </w:rPr>
              <w:t>21</w:t>
            </w:r>
            <w:r>
              <w:rPr>
                <w:noProof/>
                <w:webHidden/>
              </w:rPr>
              <w:fldChar w:fldCharType="end"/>
            </w:r>
          </w:hyperlink>
        </w:p>
        <w:p w14:paraId="1CC71D21" w14:textId="4D38EF5F" w:rsidR="00616320" w:rsidRDefault="00616320">
          <w:pPr>
            <w:pStyle w:val="Innehll3"/>
            <w:rPr>
              <w:rFonts w:asciiTheme="minorHAnsi" w:eastAsiaTheme="minorEastAsia" w:hAnsiTheme="minorHAnsi" w:cstheme="minorBidi"/>
              <w:noProof/>
              <w:sz w:val="22"/>
              <w:szCs w:val="22"/>
            </w:rPr>
          </w:pPr>
          <w:hyperlink w:anchor="_Toc130368067" w:history="1">
            <w:r w:rsidRPr="00AD39CA">
              <w:rPr>
                <w:rStyle w:val="Hyperlnk"/>
                <w:rFonts w:eastAsia="MS Gothic"/>
                <w:noProof/>
              </w:rPr>
              <w:t>6.4.1 VIP-huset (tidigare 80 F)</w:t>
            </w:r>
            <w:r>
              <w:rPr>
                <w:noProof/>
                <w:webHidden/>
              </w:rPr>
              <w:tab/>
            </w:r>
            <w:r>
              <w:rPr>
                <w:noProof/>
                <w:webHidden/>
              </w:rPr>
              <w:fldChar w:fldCharType="begin"/>
            </w:r>
            <w:r>
              <w:rPr>
                <w:noProof/>
                <w:webHidden/>
              </w:rPr>
              <w:instrText xml:space="preserve"> PAGEREF _Toc130368067 \h </w:instrText>
            </w:r>
            <w:r>
              <w:rPr>
                <w:noProof/>
                <w:webHidden/>
              </w:rPr>
            </w:r>
            <w:r>
              <w:rPr>
                <w:noProof/>
                <w:webHidden/>
              </w:rPr>
              <w:fldChar w:fldCharType="separate"/>
            </w:r>
            <w:r w:rsidR="004A72B9">
              <w:rPr>
                <w:noProof/>
                <w:webHidden/>
              </w:rPr>
              <w:t>21</w:t>
            </w:r>
            <w:r>
              <w:rPr>
                <w:noProof/>
                <w:webHidden/>
              </w:rPr>
              <w:fldChar w:fldCharType="end"/>
            </w:r>
          </w:hyperlink>
        </w:p>
        <w:p w14:paraId="1DB541B9" w14:textId="76E87602" w:rsidR="00616320" w:rsidRDefault="00616320">
          <w:pPr>
            <w:pStyle w:val="Innehll3"/>
            <w:rPr>
              <w:rFonts w:asciiTheme="minorHAnsi" w:eastAsiaTheme="minorEastAsia" w:hAnsiTheme="minorHAnsi" w:cstheme="minorBidi"/>
              <w:noProof/>
              <w:sz w:val="22"/>
              <w:szCs w:val="22"/>
            </w:rPr>
          </w:pPr>
          <w:hyperlink w:anchor="_Toc130368068" w:history="1">
            <w:r w:rsidRPr="00AD39CA">
              <w:rPr>
                <w:rStyle w:val="Hyperlnk"/>
                <w:rFonts w:eastAsia="MS Gothic"/>
                <w:noProof/>
              </w:rPr>
              <w:t>6.4.2 Amorphophallus-huset (tidigare 80 K, L)</w:t>
            </w:r>
            <w:r>
              <w:rPr>
                <w:noProof/>
                <w:webHidden/>
              </w:rPr>
              <w:tab/>
            </w:r>
            <w:r>
              <w:rPr>
                <w:noProof/>
                <w:webHidden/>
              </w:rPr>
              <w:fldChar w:fldCharType="begin"/>
            </w:r>
            <w:r>
              <w:rPr>
                <w:noProof/>
                <w:webHidden/>
              </w:rPr>
              <w:instrText xml:space="preserve"> PAGEREF _Toc130368068 \h </w:instrText>
            </w:r>
            <w:r>
              <w:rPr>
                <w:noProof/>
                <w:webHidden/>
              </w:rPr>
            </w:r>
            <w:r>
              <w:rPr>
                <w:noProof/>
                <w:webHidden/>
              </w:rPr>
              <w:fldChar w:fldCharType="separate"/>
            </w:r>
            <w:r w:rsidR="004A72B9">
              <w:rPr>
                <w:noProof/>
                <w:webHidden/>
              </w:rPr>
              <w:t>22</w:t>
            </w:r>
            <w:r>
              <w:rPr>
                <w:noProof/>
                <w:webHidden/>
              </w:rPr>
              <w:fldChar w:fldCharType="end"/>
            </w:r>
          </w:hyperlink>
        </w:p>
        <w:p w14:paraId="4DA71BAA" w14:textId="6BA83862" w:rsidR="00616320" w:rsidRDefault="00616320">
          <w:pPr>
            <w:pStyle w:val="Innehll3"/>
            <w:rPr>
              <w:rFonts w:asciiTheme="minorHAnsi" w:eastAsiaTheme="minorEastAsia" w:hAnsiTheme="minorHAnsi" w:cstheme="minorBidi"/>
              <w:noProof/>
              <w:sz w:val="22"/>
              <w:szCs w:val="22"/>
            </w:rPr>
          </w:pPr>
          <w:hyperlink w:anchor="_Toc130368069" w:history="1">
            <w:r w:rsidRPr="00AD39CA">
              <w:rPr>
                <w:rStyle w:val="Hyperlnk"/>
                <w:rFonts w:eastAsia="MS Gothic"/>
                <w:noProof/>
              </w:rPr>
              <w:t>6.4.3 Orkidéhusen (tidigare 80 B–E)</w:t>
            </w:r>
            <w:r>
              <w:rPr>
                <w:noProof/>
                <w:webHidden/>
              </w:rPr>
              <w:tab/>
            </w:r>
            <w:r>
              <w:rPr>
                <w:noProof/>
                <w:webHidden/>
              </w:rPr>
              <w:fldChar w:fldCharType="begin"/>
            </w:r>
            <w:r>
              <w:rPr>
                <w:noProof/>
                <w:webHidden/>
              </w:rPr>
              <w:instrText xml:space="preserve"> PAGEREF _Toc130368069 \h </w:instrText>
            </w:r>
            <w:r>
              <w:rPr>
                <w:noProof/>
                <w:webHidden/>
              </w:rPr>
            </w:r>
            <w:r>
              <w:rPr>
                <w:noProof/>
                <w:webHidden/>
              </w:rPr>
              <w:fldChar w:fldCharType="separate"/>
            </w:r>
            <w:r w:rsidR="004A72B9">
              <w:rPr>
                <w:noProof/>
                <w:webHidden/>
              </w:rPr>
              <w:t>23</w:t>
            </w:r>
            <w:r>
              <w:rPr>
                <w:noProof/>
                <w:webHidden/>
              </w:rPr>
              <w:fldChar w:fldCharType="end"/>
            </w:r>
          </w:hyperlink>
        </w:p>
        <w:p w14:paraId="1EDD3136" w14:textId="0F72693D" w:rsidR="00616320" w:rsidRDefault="00616320">
          <w:pPr>
            <w:pStyle w:val="Innehll3"/>
            <w:rPr>
              <w:rFonts w:asciiTheme="minorHAnsi" w:eastAsiaTheme="minorEastAsia" w:hAnsiTheme="minorHAnsi" w:cstheme="minorBidi"/>
              <w:noProof/>
              <w:sz w:val="22"/>
              <w:szCs w:val="22"/>
            </w:rPr>
          </w:pPr>
          <w:hyperlink w:anchor="_Toc130368070" w:history="1">
            <w:r w:rsidRPr="00AD39CA">
              <w:rPr>
                <w:rStyle w:val="Hyperlnk"/>
                <w:rFonts w:eastAsia="MS Gothic"/>
                <w:noProof/>
              </w:rPr>
              <w:t>6.4.4 Huset för köttätande växter (tidigare 80 E)</w:t>
            </w:r>
            <w:r>
              <w:rPr>
                <w:noProof/>
                <w:webHidden/>
              </w:rPr>
              <w:tab/>
            </w:r>
            <w:r>
              <w:rPr>
                <w:noProof/>
                <w:webHidden/>
              </w:rPr>
              <w:fldChar w:fldCharType="begin"/>
            </w:r>
            <w:r>
              <w:rPr>
                <w:noProof/>
                <w:webHidden/>
              </w:rPr>
              <w:instrText xml:space="preserve"> PAGEREF _Toc130368070 \h </w:instrText>
            </w:r>
            <w:r>
              <w:rPr>
                <w:noProof/>
                <w:webHidden/>
              </w:rPr>
            </w:r>
            <w:r>
              <w:rPr>
                <w:noProof/>
                <w:webHidden/>
              </w:rPr>
              <w:fldChar w:fldCharType="separate"/>
            </w:r>
            <w:r w:rsidR="004A72B9">
              <w:rPr>
                <w:noProof/>
                <w:webHidden/>
              </w:rPr>
              <w:t>24</w:t>
            </w:r>
            <w:r>
              <w:rPr>
                <w:noProof/>
                <w:webHidden/>
              </w:rPr>
              <w:fldChar w:fldCharType="end"/>
            </w:r>
          </w:hyperlink>
        </w:p>
        <w:p w14:paraId="26B5A00A" w14:textId="22F8411E" w:rsidR="00616320" w:rsidRDefault="00616320">
          <w:pPr>
            <w:pStyle w:val="Innehll3"/>
            <w:rPr>
              <w:rFonts w:asciiTheme="minorHAnsi" w:eastAsiaTheme="minorEastAsia" w:hAnsiTheme="minorHAnsi" w:cstheme="minorBidi"/>
              <w:noProof/>
              <w:sz w:val="22"/>
              <w:szCs w:val="22"/>
            </w:rPr>
          </w:pPr>
          <w:hyperlink w:anchor="_Toc130368071" w:history="1">
            <w:r w:rsidRPr="00AD39CA">
              <w:rPr>
                <w:rStyle w:val="Hyperlnk"/>
                <w:rFonts w:eastAsia="MS Gothic"/>
                <w:noProof/>
              </w:rPr>
              <w:t>6.4.5 Tropikhuset (tidigare 80 A, K)</w:t>
            </w:r>
            <w:r>
              <w:rPr>
                <w:noProof/>
                <w:webHidden/>
              </w:rPr>
              <w:tab/>
            </w:r>
            <w:r>
              <w:rPr>
                <w:noProof/>
                <w:webHidden/>
              </w:rPr>
              <w:fldChar w:fldCharType="begin"/>
            </w:r>
            <w:r>
              <w:rPr>
                <w:noProof/>
                <w:webHidden/>
              </w:rPr>
              <w:instrText xml:space="preserve"> PAGEREF _Toc130368071 \h </w:instrText>
            </w:r>
            <w:r>
              <w:rPr>
                <w:noProof/>
                <w:webHidden/>
              </w:rPr>
            </w:r>
            <w:r>
              <w:rPr>
                <w:noProof/>
                <w:webHidden/>
              </w:rPr>
              <w:fldChar w:fldCharType="separate"/>
            </w:r>
            <w:r w:rsidR="004A72B9">
              <w:rPr>
                <w:noProof/>
                <w:webHidden/>
              </w:rPr>
              <w:t>25</w:t>
            </w:r>
            <w:r>
              <w:rPr>
                <w:noProof/>
                <w:webHidden/>
              </w:rPr>
              <w:fldChar w:fldCharType="end"/>
            </w:r>
          </w:hyperlink>
        </w:p>
        <w:p w14:paraId="20C954AF" w14:textId="3B5AB447" w:rsidR="00616320" w:rsidRDefault="00616320">
          <w:pPr>
            <w:pStyle w:val="Innehll3"/>
            <w:rPr>
              <w:rFonts w:asciiTheme="minorHAnsi" w:eastAsiaTheme="minorEastAsia" w:hAnsiTheme="minorHAnsi" w:cstheme="minorBidi"/>
              <w:noProof/>
              <w:sz w:val="22"/>
              <w:szCs w:val="22"/>
            </w:rPr>
          </w:pPr>
          <w:hyperlink w:anchor="_Toc130368072" w:history="1">
            <w:r w:rsidRPr="00AD39CA">
              <w:rPr>
                <w:rStyle w:val="Hyperlnk"/>
                <w:rFonts w:eastAsia="MS Gothic"/>
                <w:noProof/>
              </w:rPr>
              <w:t>6.4.6 Evolutionshuset</w:t>
            </w:r>
            <w:r>
              <w:rPr>
                <w:noProof/>
                <w:webHidden/>
              </w:rPr>
              <w:tab/>
            </w:r>
            <w:r>
              <w:rPr>
                <w:noProof/>
                <w:webHidden/>
              </w:rPr>
              <w:fldChar w:fldCharType="begin"/>
            </w:r>
            <w:r>
              <w:rPr>
                <w:noProof/>
                <w:webHidden/>
              </w:rPr>
              <w:instrText xml:space="preserve"> PAGEREF _Toc130368072 \h </w:instrText>
            </w:r>
            <w:r>
              <w:rPr>
                <w:noProof/>
                <w:webHidden/>
              </w:rPr>
            </w:r>
            <w:r>
              <w:rPr>
                <w:noProof/>
                <w:webHidden/>
              </w:rPr>
              <w:fldChar w:fldCharType="separate"/>
            </w:r>
            <w:r w:rsidR="004A72B9">
              <w:rPr>
                <w:noProof/>
                <w:webHidden/>
              </w:rPr>
              <w:t>25</w:t>
            </w:r>
            <w:r>
              <w:rPr>
                <w:noProof/>
                <w:webHidden/>
              </w:rPr>
              <w:fldChar w:fldCharType="end"/>
            </w:r>
          </w:hyperlink>
        </w:p>
        <w:p w14:paraId="66C28820" w14:textId="4C3CF6B0" w:rsidR="00616320" w:rsidRDefault="00616320">
          <w:pPr>
            <w:pStyle w:val="Innehll3"/>
            <w:rPr>
              <w:rFonts w:asciiTheme="minorHAnsi" w:eastAsiaTheme="minorEastAsia" w:hAnsiTheme="minorHAnsi" w:cstheme="minorBidi"/>
              <w:noProof/>
              <w:sz w:val="22"/>
              <w:szCs w:val="22"/>
            </w:rPr>
          </w:pPr>
          <w:hyperlink w:anchor="_Toc130368073" w:history="1">
            <w:r w:rsidRPr="00AD39CA">
              <w:rPr>
                <w:rStyle w:val="Hyperlnk"/>
                <w:rFonts w:eastAsia="MS Gothic"/>
                <w:noProof/>
              </w:rPr>
              <w:t>6.4.7 Öken- och brandhuset (tidigare 80 H, I, L)</w:t>
            </w:r>
            <w:r>
              <w:rPr>
                <w:noProof/>
                <w:webHidden/>
              </w:rPr>
              <w:tab/>
            </w:r>
            <w:r>
              <w:rPr>
                <w:noProof/>
                <w:webHidden/>
              </w:rPr>
              <w:fldChar w:fldCharType="begin"/>
            </w:r>
            <w:r>
              <w:rPr>
                <w:noProof/>
                <w:webHidden/>
              </w:rPr>
              <w:instrText xml:space="preserve"> PAGEREF _Toc130368073 \h </w:instrText>
            </w:r>
            <w:r>
              <w:rPr>
                <w:noProof/>
                <w:webHidden/>
              </w:rPr>
            </w:r>
            <w:r>
              <w:rPr>
                <w:noProof/>
                <w:webHidden/>
              </w:rPr>
              <w:fldChar w:fldCharType="separate"/>
            </w:r>
            <w:r w:rsidR="004A72B9">
              <w:rPr>
                <w:noProof/>
                <w:webHidden/>
              </w:rPr>
              <w:t>26</w:t>
            </w:r>
            <w:r>
              <w:rPr>
                <w:noProof/>
                <w:webHidden/>
              </w:rPr>
              <w:fldChar w:fldCharType="end"/>
            </w:r>
          </w:hyperlink>
        </w:p>
        <w:p w14:paraId="4FED2990" w14:textId="321961F1" w:rsidR="00616320" w:rsidRDefault="00616320">
          <w:pPr>
            <w:pStyle w:val="Innehll3"/>
            <w:rPr>
              <w:rFonts w:asciiTheme="minorHAnsi" w:eastAsiaTheme="minorEastAsia" w:hAnsiTheme="minorHAnsi" w:cstheme="minorBidi"/>
              <w:noProof/>
              <w:sz w:val="22"/>
              <w:szCs w:val="22"/>
            </w:rPr>
          </w:pPr>
          <w:hyperlink w:anchor="_Toc130368074" w:history="1">
            <w:r w:rsidRPr="00AD39CA">
              <w:rPr>
                <w:rStyle w:val="Hyperlnk"/>
                <w:rFonts w:eastAsia="MS Gothic"/>
                <w:noProof/>
              </w:rPr>
              <w:t>6.4.8 Dionysiahuset (tidigare 80 P)</w:t>
            </w:r>
            <w:r>
              <w:rPr>
                <w:noProof/>
                <w:webHidden/>
              </w:rPr>
              <w:tab/>
            </w:r>
            <w:r>
              <w:rPr>
                <w:noProof/>
                <w:webHidden/>
              </w:rPr>
              <w:fldChar w:fldCharType="begin"/>
            </w:r>
            <w:r>
              <w:rPr>
                <w:noProof/>
                <w:webHidden/>
              </w:rPr>
              <w:instrText xml:space="preserve"> PAGEREF _Toc130368074 \h </w:instrText>
            </w:r>
            <w:r>
              <w:rPr>
                <w:noProof/>
                <w:webHidden/>
              </w:rPr>
            </w:r>
            <w:r>
              <w:rPr>
                <w:noProof/>
                <w:webHidden/>
              </w:rPr>
              <w:fldChar w:fldCharType="separate"/>
            </w:r>
            <w:r w:rsidR="004A72B9">
              <w:rPr>
                <w:noProof/>
                <w:webHidden/>
              </w:rPr>
              <w:t>27</w:t>
            </w:r>
            <w:r>
              <w:rPr>
                <w:noProof/>
                <w:webHidden/>
              </w:rPr>
              <w:fldChar w:fldCharType="end"/>
            </w:r>
          </w:hyperlink>
        </w:p>
        <w:p w14:paraId="58604F67" w14:textId="2EFD75D3" w:rsidR="00616320" w:rsidRDefault="00616320">
          <w:pPr>
            <w:pStyle w:val="Innehll3"/>
            <w:rPr>
              <w:rFonts w:asciiTheme="minorHAnsi" w:eastAsiaTheme="minorEastAsia" w:hAnsiTheme="minorHAnsi" w:cstheme="minorBidi"/>
              <w:noProof/>
              <w:sz w:val="22"/>
              <w:szCs w:val="22"/>
            </w:rPr>
          </w:pPr>
          <w:hyperlink w:anchor="_Toc130368075" w:history="1">
            <w:r w:rsidRPr="00AD39CA">
              <w:rPr>
                <w:rStyle w:val="Hyperlnk"/>
                <w:rFonts w:eastAsia="MS Gothic"/>
                <w:noProof/>
              </w:rPr>
              <w:t>6.4.9 Lökhuset (tidigare 80 O)</w:t>
            </w:r>
            <w:r>
              <w:rPr>
                <w:noProof/>
                <w:webHidden/>
              </w:rPr>
              <w:tab/>
            </w:r>
            <w:r>
              <w:rPr>
                <w:noProof/>
                <w:webHidden/>
              </w:rPr>
              <w:fldChar w:fldCharType="begin"/>
            </w:r>
            <w:r>
              <w:rPr>
                <w:noProof/>
                <w:webHidden/>
              </w:rPr>
              <w:instrText xml:space="preserve"> PAGEREF _Toc130368075 \h </w:instrText>
            </w:r>
            <w:r>
              <w:rPr>
                <w:noProof/>
                <w:webHidden/>
              </w:rPr>
            </w:r>
            <w:r>
              <w:rPr>
                <w:noProof/>
                <w:webHidden/>
              </w:rPr>
              <w:fldChar w:fldCharType="separate"/>
            </w:r>
            <w:r w:rsidR="004A72B9">
              <w:rPr>
                <w:noProof/>
                <w:webHidden/>
              </w:rPr>
              <w:t>28</w:t>
            </w:r>
            <w:r>
              <w:rPr>
                <w:noProof/>
                <w:webHidden/>
              </w:rPr>
              <w:fldChar w:fldCharType="end"/>
            </w:r>
          </w:hyperlink>
        </w:p>
        <w:p w14:paraId="01D3174F" w14:textId="62009963" w:rsidR="00616320" w:rsidRDefault="00616320">
          <w:pPr>
            <w:pStyle w:val="Innehll3"/>
            <w:rPr>
              <w:rFonts w:asciiTheme="minorHAnsi" w:eastAsiaTheme="minorEastAsia" w:hAnsiTheme="minorHAnsi" w:cstheme="minorBidi"/>
              <w:noProof/>
              <w:sz w:val="22"/>
              <w:szCs w:val="22"/>
            </w:rPr>
          </w:pPr>
          <w:hyperlink w:anchor="_Toc130368076" w:history="1">
            <w:r w:rsidRPr="00AD39CA">
              <w:rPr>
                <w:rStyle w:val="Hyperlnk"/>
                <w:rFonts w:eastAsia="MS Gothic"/>
                <w:noProof/>
              </w:rPr>
              <w:t>6.4.10 Alpinhuset (tidigare 80 Q)</w:t>
            </w:r>
            <w:r>
              <w:rPr>
                <w:noProof/>
                <w:webHidden/>
              </w:rPr>
              <w:tab/>
            </w:r>
            <w:r>
              <w:rPr>
                <w:noProof/>
                <w:webHidden/>
              </w:rPr>
              <w:fldChar w:fldCharType="begin"/>
            </w:r>
            <w:r>
              <w:rPr>
                <w:noProof/>
                <w:webHidden/>
              </w:rPr>
              <w:instrText xml:space="preserve"> PAGEREF _Toc130368076 \h </w:instrText>
            </w:r>
            <w:r>
              <w:rPr>
                <w:noProof/>
                <w:webHidden/>
              </w:rPr>
            </w:r>
            <w:r>
              <w:rPr>
                <w:noProof/>
                <w:webHidden/>
              </w:rPr>
              <w:fldChar w:fldCharType="separate"/>
            </w:r>
            <w:r w:rsidR="004A72B9">
              <w:rPr>
                <w:noProof/>
                <w:webHidden/>
              </w:rPr>
              <w:t>29</w:t>
            </w:r>
            <w:r>
              <w:rPr>
                <w:noProof/>
                <w:webHidden/>
              </w:rPr>
              <w:fldChar w:fldCharType="end"/>
            </w:r>
          </w:hyperlink>
        </w:p>
        <w:p w14:paraId="1A31F2F7" w14:textId="1AFA8080" w:rsidR="00616320" w:rsidRDefault="00616320">
          <w:pPr>
            <w:pStyle w:val="Innehll3"/>
            <w:rPr>
              <w:rFonts w:asciiTheme="minorHAnsi" w:eastAsiaTheme="minorEastAsia" w:hAnsiTheme="minorHAnsi" w:cstheme="minorBidi"/>
              <w:noProof/>
              <w:sz w:val="22"/>
              <w:szCs w:val="22"/>
            </w:rPr>
          </w:pPr>
          <w:hyperlink w:anchor="_Toc130368077" w:history="1">
            <w:r w:rsidRPr="00AD39CA">
              <w:rPr>
                <w:rStyle w:val="Hyperlnk"/>
                <w:rFonts w:eastAsia="MS Gothic"/>
                <w:noProof/>
              </w:rPr>
              <w:t>6.4.11 Förökningsavdelningar</w:t>
            </w:r>
            <w:r>
              <w:rPr>
                <w:noProof/>
                <w:webHidden/>
              </w:rPr>
              <w:tab/>
            </w:r>
            <w:r>
              <w:rPr>
                <w:noProof/>
                <w:webHidden/>
              </w:rPr>
              <w:fldChar w:fldCharType="begin"/>
            </w:r>
            <w:r>
              <w:rPr>
                <w:noProof/>
                <w:webHidden/>
              </w:rPr>
              <w:instrText xml:space="preserve"> PAGEREF _Toc130368077 \h </w:instrText>
            </w:r>
            <w:r>
              <w:rPr>
                <w:noProof/>
                <w:webHidden/>
              </w:rPr>
            </w:r>
            <w:r>
              <w:rPr>
                <w:noProof/>
                <w:webHidden/>
              </w:rPr>
              <w:fldChar w:fldCharType="separate"/>
            </w:r>
            <w:r w:rsidR="004A72B9">
              <w:rPr>
                <w:noProof/>
                <w:webHidden/>
              </w:rPr>
              <w:t>30</w:t>
            </w:r>
            <w:r>
              <w:rPr>
                <w:noProof/>
                <w:webHidden/>
              </w:rPr>
              <w:fldChar w:fldCharType="end"/>
            </w:r>
          </w:hyperlink>
        </w:p>
        <w:p w14:paraId="0942A93B" w14:textId="542439E9" w:rsidR="00616320" w:rsidRDefault="00616320">
          <w:pPr>
            <w:pStyle w:val="Innehll2"/>
            <w:rPr>
              <w:rFonts w:asciiTheme="minorHAnsi" w:eastAsiaTheme="minorEastAsia" w:hAnsiTheme="minorHAnsi" w:cstheme="minorBidi"/>
              <w:noProof/>
              <w:sz w:val="22"/>
              <w:szCs w:val="22"/>
            </w:rPr>
          </w:pPr>
          <w:hyperlink w:anchor="_Toc130368078" w:history="1">
            <w:r w:rsidRPr="00AD39CA">
              <w:rPr>
                <w:rStyle w:val="Hyperlnk"/>
                <w:rFonts w:eastAsia="MS Gothic"/>
                <w:noProof/>
              </w:rPr>
              <w:t>6.5 Bergshuset (86 A)</w:t>
            </w:r>
            <w:r>
              <w:rPr>
                <w:noProof/>
                <w:webHidden/>
              </w:rPr>
              <w:tab/>
            </w:r>
            <w:r>
              <w:rPr>
                <w:noProof/>
                <w:webHidden/>
              </w:rPr>
              <w:fldChar w:fldCharType="begin"/>
            </w:r>
            <w:r>
              <w:rPr>
                <w:noProof/>
                <w:webHidden/>
              </w:rPr>
              <w:instrText xml:space="preserve"> PAGEREF _Toc130368078 \h </w:instrText>
            </w:r>
            <w:r>
              <w:rPr>
                <w:noProof/>
                <w:webHidden/>
              </w:rPr>
            </w:r>
            <w:r>
              <w:rPr>
                <w:noProof/>
                <w:webHidden/>
              </w:rPr>
              <w:fldChar w:fldCharType="separate"/>
            </w:r>
            <w:r w:rsidR="004A72B9">
              <w:rPr>
                <w:noProof/>
                <w:webHidden/>
              </w:rPr>
              <w:t>32</w:t>
            </w:r>
            <w:r>
              <w:rPr>
                <w:noProof/>
                <w:webHidden/>
              </w:rPr>
              <w:fldChar w:fldCharType="end"/>
            </w:r>
          </w:hyperlink>
        </w:p>
        <w:p w14:paraId="5D62E917" w14:textId="66DE09D0" w:rsidR="00616320" w:rsidRDefault="00616320">
          <w:pPr>
            <w:pStyle w:val="Innehll2"/>
            <w:rPr>
              <w:rFonts w:asciiTheme="minorHAnsi" w:eastAsiaTheme="minorEastAsia" w:hAnsiTheme="minorHAnsi" w:cstheme="minorBidi"/>
              <w:noProof/>
              <w:sz w:val="22"/>
              <w:szCs w:val="22"/>
            </w:rPr>
          </w:pPr>
          <w:hyperlink w:anchor="_Toc130368079" w:history="1">
            <w:r w:rsidRPr="00AD39CA">
              <w:rPr>
                <w:rStyle w:val="Hyperlnk"/>
                <w:rFonts w:eastAsia="MS Gothic"/>
                <w:noProof/>
              </w:rPr>
              <w:t>6.6 Lökträdgården (86 B)</w:t>
            </w:r>
            <w:r>
              <w:rPr>
                <w:noProof/>
                <w:webHidden/>
              </w:rPr>
              <w:tab/>
            </w:r>
            <w:r>
              <w:rPr>
                <w:noProof/>
                <w:webHidden/>
              </w:rPr>
              <w:fldChar w:fldCharType="begin"/>
            </w:r>
            <w:r>
              <w:rPr>
                <w:noProof/>
                <w:webHidden/>
              </w:rPr>
              <w:instrText xml:space="preserve"> PAGEREF _Toc130368079 \h </w:instrText>
            </w:r>
            <w:r>
              <w:rPr>
                <w:noProof/>
                <w:webHidden/>
              </w:rPr>
            </w:r>
            <w:r>
              <w:rPr>
                <w:noProof/>
                <w:webHidden/>
              </w:rPr>
              <w:fldChar w:fldCharType="separate"/>
            </w:r>
            <w:r w:rsidR="004A72B9">
              <w:rPr>
                <w:noProof/>
                <w:webHidden/>
              </w:rPr>
              <w:t>32</w:t>
            </w:r>
            <w:r>
              <w:rPr>
                <w:noProof/>
                <w:webHidden/>
              </w:rPr>
              <w:fldChar w:fldCharType="end"/>
            </w:r>
          </w:hyperlink>
        </w:p>
        <w:p w14:paraId="3694FB16" w14:textId="6ED454EB" w:rsidR="00616320" w:rsidRDefault="00616320">
          <w:pPr>
            <w:pStyle w:val="Innehll2"/>
            <w:rPr>
              <w:rFonts w:asciiTheme="minorHAnsi" w:eastAsiaTheme="minorEastAsia" w:hAnsiTheme="minorHAnsi" w:cstheme="minorBidi"/>
              <w:noProof/>
              <w:sz w:val="22"/>
              <w:szCs w:val="22"/>
            </w:rPr>
          </w:pPr>
          <w:hyperlink w:anchor="_Toc130368080" w:history="1">
            <w:r w:rsidRPr="00AD39CA">
              <w:rPr>
                <w:rStyle w:val="Hyperlnk"/>
                <w:rFonts w:eastAsia="MS Gothic"/>
                <w:noProof/>
              </w:rPr>
              <w:t>6.7 Alprosor (18 C)</w:t>
            </w:r>
            <w:r>
              <w:rPr>
                <w:noProof/>
                <w:webHidden/>
              </w:rPr>
              <w:tab/>
            </w:r>
            <w:r>
              <w:rPr>
                <w:noProof/>
                <w:webHidden/>
              </w:rPr>
              <w:fldChar w:fldCharType="begin"/>
            </w:r>
            <w:r>
              <w:rPr>
                <w:noProof/>
                <w:webHidden/>
              </w:rPr>
              <w:instrText xml:space="preserve"> PAGEREF _Toc130368080 \h </w:instrText>
            </w:r>
            <w:r>
              <w:rPr>
                <w:noProof/>
                <w:webHidden/>
              </w:rPr>
            </w:r>
            <w:r>
              <w:rPr>
                <w:noProof/>
                <w:webHidden/>
              </w:rPr>
              <w:fldChar w:fldCharType="separate"/>
            </w:r>
            <w:r w:rsidR="004A72B9">
              <w:rPr>
                <w:noProof/>
                <w:webHidden/>
              </w:rPr>
              <w:t>33</w:t>
            </w:r>
            <w:r>
              <w:rPr>
                <w:noProof/>
                <w:webHidden/>
              </w:rPr>
              <w:fldChar w:fldCharType="end"/>
            </w:r>
          </w:hyperlink>
        </w:p>
        <w:p w14:paraId="0C714BC5" w14:textId="1479DFF3" w:rsidR="00616320" w:rsidRDefault="00616320">
          <w:pPr>
            <w:pStyle w:val="Innehll2"/>
            <w:rPr>
              <w:rFonts w:asciiTheme="minorHAnsi" w:eastAsiaTheme="minorEastAsia" w:hAnsiTheme="minorHAnsi" w:cstheme="minorBidi"/>
              <w:noProof/>
              <w:sz w:val="22"/>
              <w:szCs w:val="22"/>
            </w:rPr>
          </w:pPr>
          <w:hyperlink w:anchor="_Toc130368081" w:history="1">
            <w:r w:rsidRPr="00AD39CA">
              <w:rPr>
                <w:rStyle w:val="Hyperlnk"/>
                <w:rFonts w:eastAsia="MS Gothic"/>
                <w:noProof/>
              </w:rPr>
              <w:t>6.8 Åsens träd- och slåtterområden</w:t>
            </w:r>
            <w:r>
              <w:rPr>
                <w:noProof/>
                <w:webHidden/>
              </w:rPr>
              <w:tab/>
            </w:r>
            <w:r>
              <w:rPr>
                <w:noProof/>
                <w:webHidden/>
              </w:rPr>
              <w:fldChar w:fldCharType="begin"/>
            </w:r>
            <w:r>
              <w:rPr>
                <w:noProof/>
                <w:webHidden/>
              </w:rPr>
              <w:instrText xml:space="preserve"> PAGEREF _Toc130368081 \h </w:instrText>
            </w:r>
            <w:r>
              <w:rPr>
                <w:noProof/>
                <w:webHidden/>
              </w:rPr>
            </w:r>
            <w:r>
              <w:rPr>
                <w:noProof/>
                <w:webHidden/>
              </w:rPr>
              <w:fldChar w:fldCharType="separate"/>
            </w:r>
            <w:r w:rsidR="004A72B9">
              <w:rPr>
                <w:noProof/>
                <w:webHidden/>
              </w:rPr>
              <w:t>33</w:t>
            </w:r>
            <w:r>
              <w:rPr>
                <w:noProof/>
                <w:webHidden/>
              </w:rPr>
              <w:fldChar w:fldCharType="end"/>
            </w:r>
          </w:hyperlink>
        </w:p>
        <w:p w14:paraId="717470B2" w14:textId="3443820E" w:rsidR="00616320" w:rsidRDefault="00616320">
          <w:pPr>
            <w:pStyle w:val="Innehll3"/>
            <w:rPr>
              <w:rFonts w:asciiTheme="minorHAnsi" w:eastAsiaTheme="minorEastAsia" w:hAnsiTheme="minorHAnsi" w:cstheme="minorBidi"/>
              <w:noProof/>
              <w:sz w:val="22"/>
              <w:szCs w:val="22"/>
            </w:rPr>
          </w:pPr>
          <w:hyperlink w:anchor="_Toc130368082" w:history="1">
            <w:r w:rsidRPr="00AD39CA">
              <w:rPr>
                <w:rStyle w:val="Hyperlnk"/>
                <w:rFonts w:eastAsia="MS Gothic"/>
                <w:noProof/>
              </w:rPr>
              <w:t>6.8.1 Björkkvarteret (11–12)</w:t>
            </w:r>
            <w:r>
              <w:rPr>
                <w:noProof/>
                <w:webHidden/>
              </w:rPr>
              <w:tab/>
            </w:r>
            <w:r>
              <w:rPr>
                <w:noProof/>
                <w:webHidden/>
              </w:rPr>
              <w:fldChar w:fldCharType="begin"/>
            </w:r>
            <w:r>
              <w:rPr>
                <w:noProof/>
                <w:webHidden/>
              </w:rPr>
              <w:instrText xml:space="preserve"> PAGEREF _Toc130368082 \h </w:instrText>
            </w:r>
            <w:r>
              <w:rPr>
                <w:noProof/>
                <w:webHidden/>
              </w:rPr>
            </w:r>
            <w:r>
              <w:rPr>
                <w:noProof/>
                <w:webHidden/>
              </w:rPr>
              <w:fldChar w:fldCharType="separate"/>
            </w:r>
            <w:r w:rsidR="004A72B9">
              <w:rPr>
                <w:noProof/>
                <w:webHidden/>
              </w:rPr>
              <w:t>34</w:t>
            </w:r>
            <w:r>
              <w:rPr>
                <w:noProof/>
                <w:webHidden/>
              </w:rPr>
              <w:fldChar w:fldCharType="end"/>
            </w:r>
          </w:hyperlink>
        </w:p>
        <w:p w14:paraId="1B145C58" w14:textId="02D650AF" w:rsidR="00616320" w:rsidRDefault="00616320">
          <w:pPr>
            <w:pStyle w:val="Innehll3"/>
            <w:rPr>
              <w:rFonts w:asciiTheme="minorHAnsi" w:eastAsiaTheme="minorEastAsia" w:hAnsiTheme="minorHAnsi" w:cstheme="minorBidi"/>
              <w:noProof/>
              <w:sz w:val="22"/>
              <w:szCs w:val="22"/>
            </w:rPr>
          </w:pPr>
          <w:hyperlink w:anchor="_Toc130368083" w:history="1">
            <w:r w:rsidRPr="00AD39CA">
              <w:rPr>
                <w:rStyle w:val="Hyperlnk"/>
                <w:rFonts w:eastAsia="MS Gothic"/>
                <w:noProof/>
              </w:rPr>
              <w:t>6.8.2 Entréslänten (13)</w:t>
            </w:r>
            <w:r>
              <w:rPr>
                <w:noProof/>
                <w:webHidden/>
              </w:rPr>
              <w:tab/>
            </w:r>
            <w:r>
              <w:rPr>
                <w:noProof/>
                <w:webHidden/>
              </w:rPr>
              <w:fldChar w:fldCharType="begin"/>
            </w:r>
            <w:r>
              <w:rPr>
                <w:noProof/>
                <w:webHidden/>
              </w:rPr>
              <w:instrText xml:space="preserve"> PAGEREF _Toc130368083 \h </w:instrText>
            </w:r>
            <w:r>
              <w:rPr>
                <w:noProof/>
                <w:webHidden/>
              </w:rPr>
            </w:r>
            <w:r>
              <w:rPr>
                <w:noProof/>
                <w:webHidden/>
              </w:rPr>
              <w:fldChar w:fldCharType="separate"/>
            </w:r>
            <w:r w:rsidR="004A72B9">
              <w:rPr>
                <w:noProof/>
                <w:webHidden/>
              </w:rPr>
              <w:t>34</w:t>
            </w:r>
            <w:r>
              <w:rPr>
                <w:noProof/>
                <w:webHidden/>
              </w:rPr>
              <w:fldChar w:fldCharType="end"/>
            </w:r>
          </w:hyperlink>
        </w:p>
        <w:p w14:paraId="77276339" w14:textId="60C463C5" w:rsidR="00616320" w:rsidRDefault="00616320">
          <w:pPr>
            <w:pStyle w:val="Innehll3"/>
            <w:rPr>
              <w:rFonts w:asciiTheme="minorHAnsi" w:eastAsiaTheme="minorEastAsia" w:hAnsiTheme="minorHAnsi" w:cstheme="minorBidi"/>
              <w:noProof/>
              <w:sz w:val="22"/>
              <w:szCs w:val="22"/>
            </w:rPr>
          </w:pPr>
          <w:hyperlink w:anchor="_Toc130368084" w:history="1">
            <w:r w:rsidRPr="00AD39CA">
              <w:rPr>
                <w:rStyle w:val="Hyperlnk"/>
                <w:rFonts w:eastAsia="MS Gothic"/>
                <w:noProof/>
              </w:rPr>
              <w:t>6.8.3 Amerikanska (14) och europeiska (16–17) lignoser</w:t>
            </w:r>
            <w:r>
              <w:rPr>
                <w:noProof/>
                <w:webHidden/>
              </w:rPr>
              <w:tab/>
            </w:r>
            <w:r>
              <w:rPr>
                <w:noProof/>
                <w:webHidden/>
              </w:rPr>
              <w:fldChar w:fldCharType="begin"/>
            </w:r>
            <w:r>
              <w:rPr>
                <w:noProof/>
                <w:webHidden/>
              </w:rPr>
              <w:instrText xml:space="preserve"> PAGEREF _Toc130368084 \h </w:instrText>
            </w:r>
            <w:r>
              <w:rPr>
                <w:noProof/>
                <w:webHidden/>
              </w:rPr>
            </w:r>
            <w:r>
              <w:rPr>
                <w:noProof/>
                <w:webHidden/>
              </w:rPr>
              <w:fldChar w:fldCharType="separate"/>
            </w:r>
            <w:r w:rsidR="004A72B9">
              <w:rPr>
                <w:noProof/>
                <w:webHidden/>
              </w:rPr>
              <w:t>34</w:t>
            </w:r>
            <w:r>
              <w:rPr>
                <w:noProof/>
                <w:webHidden/>
              </w:rPr>
              <w:fldChar w:fldCharType="end"/>
            </w:r>
          </w:hyperlink>
        </w:p>
        <w:p w14:paraId="3D1677F2" w14:textId="18E09A13" w:rsidR="00616320" w:rsidRDefault="00616320">
          <w:pPr>
            <w:pStyle w:val="Innehll3"/>
            <w:rPr>
              <w:rFonts w:asciiTheme="minorHAnsi" w:eastAsiaTheme="minorEastAsia" w:hAnsiTheme="minorHAnsi" w:cstheme="minorBidi"/>
              <w:noProof/>
              <w:sz w:val="22"/>
              <w:szCs w:val="22"/>
            </w:rPr>
          </w:pPr>
          <w:hyperlink w:anchor="_Toc130368085" w:history="1">
            <w:r w:rsidRPr="00AD39CA">
              <w:rPr>
                <w:rStyle w:val="Hyperlnk"/>
                <w:rFonts w:eastAsia="MS Gothic"/>
                <w:noProof/>
              </w:rPr>
              <w:t>6.8.4 Åsryggen (18) och åsens nordöstra sida (19)</w:t>
            </w:r>
            <w:r>
              <w:rPr>
                <w:noProof/>
                <w:webHidden/>
              </w:rPr>
              <w:tab/>
            </w:r>
            <w:r>
              <w:rPr>
                <w:noProof/>
                <w:webHidden/>
              </w:rPr>
              <w:fldChar w:fldCharType="begin"/>
            </w:r>
            <w:r>
              <w:rPr>
                <w:noProof/>
                <w:webHidden/>
              </w:rPr>
              <w:instrText xml:space="preserve"> PAGEREF _Toc130368085 \h </w:instrText>
            </w:r>
            <w:r>
              <w:rPr>
                <w:noProof/>
                <w:webHidden/>
              </w:rPr>
            </w:r>
            <w:r>
              <w:rPr>
                <w:noProof/>
                <w:webHidden/>
              </w:rPr>
              <w:fldChar w:fldCharType="separate"/>
            </w:r>
            <w:r w:rsidR="004A72B9">
              <w:rPr>
                <w:noProof/>
                <w:webHidden/>
              </w:rPr>
              <w:t>35</w:t>
            </w:r>
            <w:r>
              <w:rPr>
                <w:noProof/>
                <w:webHidden/>
              </w:rPr>
              <w:fldChar w:fldCharType="end"/>
            </w:r>
          </w:hyperlink>
        </w:p>
        <w:p w14:paraId="22044AAB" w14:textId="01A7BD7B" w:rsidR="00616320" w:rsidRDefault="00616320">
          <w:pPr>
            <w:pStyle w:val="Innehll2"/>
            <w:rPr>
              <w:rFonts w:asciiTheme="minorHAnsi" w:eastAsiaTheme="minorEastAsia" w:hAnsiTheme="minorHAnsi" w:cstheme="minorBidi"/>
              <w:noProof/>
              <w:sz w:val="22"/>
              <w:szCs w:val="22"/>
            </w:rPr>
          </w:pPr>
          <w:hyperlink w:anchor="_Toc130368086" w:history="1">
            <w:r w:rsidRPr="00AD39CA">
              <w:rPr>
                <w:rStyle w:val="Hyperlnk"/>
                <w:rFonts w:eastAsia="MS Gothic"/>
                <w:noProof/>
              </w:rPr>
              <w:t>6.9 Vildrosorna (14 C)</w:t>
            </w:r>
            <w:r>
              <w:rPr>
                <w:noProof/>
                <w:webHidden/>
              </w:rPr>
              <w:tab/>
            </w:r>
            <w:r>
              <w:rPr>
                <w:noProof/>
                <w:webHidden/>
              </w:rPr>
              <w:fldChar w:fldCharType="begin"/>
            </w:r>
            <w:r>
              <w:rPr>
                <w:noProof/>
                <w:webHidden/>
              </w:rPr>
              <w:instrText xml:space="preserve"> PAGEREF _Toc130368086 \h </w:instrText>
            </w:r>
            <w:r>
              <w:rPr>
                <w:noProof/>
                <w:webHidden/>
              </w:rPr>
            </w:r>
            <w:r>
              <w:rPr>
                <w:noProof/>
                <w:webHidden/>
              </w:rPr>
              <w:fldChar w:fldCharType="separate"/>
            </w:r>
            <w:r w:rsidR="004A72B9">
              <w:rPr>
                <w:noProof/>
                <w:webHidden/>
              </w:rPr>
              <w:t>35</w:t>
            </w:r>
            <w:r>
              <w:rPr>
                <w:noProof/>
                <w:webHidden/>
              </w:rPr>
              <w:fldChar w:fldCharType="end"/>
            </w:r>
          </w:hyperlink>
        </w:p>
        <w:p w14:paraId="19B14E1A" w14:textId="381B530E" w:rsidR="00616320" w:rsidRDefault="00616320">
          <w:pPr>
            <w:pStyle w:val="Innehll2"/>
            <w:rPr>
              <w:rFonts w:asciiTheme="minorHAnsi" w:eastAsiaTheme="minorEastAsia" w:hAnsiTheme="minorHAnsi" w:cstheme="minorBidi"/>
              <w:noProof/>
              <w:sz w:val="22"/>
              <w:szCs w:val="22"/>
            </w:rPr>
          </w:pPr>
          <w:hyperlink w:anchor="_Toc130368087" w:history="1">
            <w:r w:rsidRPr="00AD39CA">
              <w:rPr>
                <w:rStyle w:val="Hyperlnk"/>
                <w:rFonts w:eastAsia="MS Gothic"/>
                <w:noProof/>
              </w:rPr>
              <w:t>6.10 Örtagården (15 B)</w:t>
            </w:r>
            <w:r>
              <w:rPr>
                <w:noProof/>
                <w:webHidden/>
              </w:rPr>
              <w:tab/>
            </w:r>
            <w:r>
              <w:rPr>
                <w:noProof/>
                <w:webHidden/>
              </w:rPr>
              <w:fldChar w:fldCharType="begin"/>
            </w:r>
            <w:r>
              <w:rPr>
                <w:noProof/>
                <w:webHidden/>
              </w:rPr>
              <w:instrText xml:space="preserve"> PAGEREF _Toc130368087 \h </w:instrText>
            </w:r>
            <w:r>
              <w:rPr>
                <w:noProof/>
                <w:webHidden/>
              </w:rPr>
            </w:r>
            <w:r>
              <w:rPr>
                <w:noProof/>
                <w:webHidden/>
              </w:rPr>
              <w:fldChar w:fldCharType="separate"/>
            </w:r>
            <w:r w:rsidR="004A72B9">
              <w:rPr>
                <w:noProof/>
                <w:webHidden/>
              </w:rPr>
              <w:t>36</w:t>
            </w:r>
            <w:r>
              <w:rPr>
                <w:noProof/>
                <w:webHidden/>
              </w:rPr>
              <w:fldChar w:fldCharType="end"/>
            </w:r>
          </w:hyperlink>
        </w:p>
        <w:p w14:paraId="420DF5F7" w14:textId="4D02095B" w:rsidR="00616320" w:rsidRDefault="00616320">
          <w:pPr>
            <w:pStyle w:val="Innehll2"/>
            <w:rPr>
              <w:rFonts w:asciiTheme="minorHAnsi" w:eastAsiaTheme="minorEastAsia" w:hAnsiTheme="minorHAnsi" w:cstheme="minorBidi"/>
              <w:noProof/>
              <w:sz w:val="22"/>
              <w:szCs w:val="22"/>
            </w:rPr>
          </w:pPr>
          <w:hyperlink w:anchor="_Toc130368088" w:history="1">
            <w:r w:rsidRPr="00AD39CA">
              <w:rPr>
                <w:rStyle w:val="Hyperlnk"/>
                <w:rFonts w:eastAsia="MS Gothic"/>
                <w:noProof/>
              </w:rPr>
              <w:t>6.11 Kulturträdgårdarna (81)</w:t>
            </w:r>
            <w:r>
              <w:rPr>
                <w:noProof/>
                <w:webHidden/>
              </w:rPr>
              <w:tab/>
            </w:r>
            <w:r>
              <w:rPr>
                <w:noProof/>
                <w:webHidden/>
              </w:rPr>
              <w:fldChar w:fldCharType="begin"/>
            </w:r>
            <w:r>
              <w:rPr>
                <w:noProof/>
                <w:webHidden/>
              </w:rPr>
              <w:instrText xml:space="preserve"> PAGEREF _Toc130368088 \h </w:instrText>
            </w:r>
            <w:r>
              <w:rPr>
                <w:noProof/>
                <w:webHidden/>
              </w:rPr>
            </w:r>
            <w:r>
              <w:rPr>
                <w:noProof/>
                <w:webHidden/>
              </w:rPr>
              <w:fldChar w:fldCharType="separate"/>
            </w:r>
            <w:r w:rsidR="004A72B9">
              <w:rPr>
                <w:noProof/>
                <w:webHidden/>
              </w:rPr>
              <w:t>36</w:t>
            </w:r>
            <w:r>
              <w:rPr>
                <w:noProof/>
                <w:webHidden/>
              </w:rPr>
              <w:fldChar w:fldCharType="end"/>
            </w:r>
          </w:hyperlink>
        </w:p>
        <w:p w14:paraId="2CA1D940" w14:textId="1165DB5E" w:rsidR="00616320" w:rsidRDefault="00616320">
          <w:pPr>
            <w:pStyle w:val="Innehll3"/>
            <w:rPr>
              <w:rFonts w:asciiTheme="minorHAnsi" w:eastAsiaTheme="minorEastAsia" w:hAnsiTheme="minorHAnsi" w:cstheme="minorBidi"/>
              <w:noProof/>
              <w:sz w:val="22"/>
              <w:szCs w:val="22"/>
            </w:rPr>
          </w:pPr>
          <w:hyperlink w:anchor="_Toc130368089" w:history="1">
            <w:r w:rsidRPr="00AD39CA">
              <w:rPr>
                <w:rStyle w:val="Hyperlnk"/>
                <w:rFonts w:eastAsia="MS Gothic"/>
                <w:noProof/>
              </w:rPr>
              <w:t>6.11.1 Liljelunden (81 B)</w:t>
            </w:r>
            <w:r>
              <w:rPr>
                <w:noProof/>
                <w:webHidden/>
              </w:rPr>
              <w:tab/>
            </w:r>
            <w:r>
              <w:rPr>
                <w:noProof/>
                <w:webHidden/>
              </w:rPr>
              <w:fldChar w:fldCharType="begin"/>
            </w:r>
            <w:r>
              <w:rPr>
                <w:noProof/>
                <w:webHidden/>
              </w:rPr>
              <w:instrText xml:space="preserve"> PAGEREF _Toc130368089 \h </w:instrText>
            </w:r>
            <w:r>
              <w:rPr>
                <w:noProof/>
                <w:webHidden/>
              </w:rPr>
            </w:r>
            <w:r>
              <w:rPr>
                <w:noProof/>
                <w:webHidden/>
              </w:rPr>
              <w:fldChar w:fldCharType="separate"/>
            </w:r>
            <w:r w:rsidR="004A72B9">
              <w:rPr>
                <w:noProof/>
                <w:webHidden/>
              </w:rPr>
              <w:t>36</w:t>
            </w:r>
            <w:r>
              <w:rPr>
                <w:noProof/>
                <w:webHidden/>
              </w:rPr>
              <w:fldChar w:fldCharType="end"/>
            </w:r>
          </w:hyperlink>
        </w:p>
        <w:p w14:paraId="581841E4" w14:textId="2E2A0620" w:rsidR="00616320" w:rsidRDefault="00616320">
          <w:pPr>
            <w:pStyle w:val="Innehll3"/>
            <w:rPr>
              <w:rFonts w:asciiTheme="minorHAnsi" w:eastAsiaTheme="minorEastAsia" w:hAnsiTheme="minorHAnsi" w:cstheme="minorBidi"/>
              <w:noProof/>
              <w:sz w:val="22"/>
              <w:szCs w:val="22"/>
            </w:rPr>
          </w:pPr>
          <w:hyperlink w:anchor="_Toc130368090" w:history="1">
            <w:r w:rsidRPr="00AD39CA">
              <w:rPr>
                <w:rStyle w:val="Hyperlnk"/>
                <w:rFonts w:eastAsia="MS Gothic"/>
                <w:noProof/>
              </w:rPr>
              <w:t>6.11.2 Herrgårdsgången (81 D)</w:t>
            </w:r>
            <w:r>
              <w:rPr>
                <w:noProof/>
                <w:webHidden/>
              </w:rPr>
              <w:tab/>
            </w:r>
            <w:r>
              <w:rPr>
                <w:noProof/>
                <w:webHidden/>
              </w:rPr>
              <w:fldChar w:fldCharType="begin"/>
            </w:r>
            <w:r>
              <w:rPr>
                <w:noProof/>
                <w:webHidden/>
              </w:rPr>
              <w:instrText xml:space="preserve"> PAGEREF _Toc130368090 \h </w:instrText>
            </w:r>
            <w:r>
              <w:rPr>
                <w:noProof/>
                <w:webHidden/>
              </w:rPr>
            </w:r>
            <w:r>
              <w:rPr>
                <w:noProof/>
                <w:webHidden/>
              </w:rPr>
              <w:fldChar w:fldCharType="separate"/>
            </w:r>
            <w:r w:rsidR="004A72B9">
              <w:rPr>
                <w:noProof/>
                <w:webHidden/>
              </w:rPr>
              <w:t>37</w:t>
            </w:r>
            <w:r>
              <w:rPr>
                <w:noProof/>
                <w:webHidden/>
              </w:rPr>
              <w:fldChar w:fldCharType="end"/>
            </w:r>
          </w:hyperlink>
        </w:p>
        <w:p w14:paraId="35A4B945" w14:textId="4DFF5313" w:rsidR="00616320" w:rsidRDefault="00616320">
          <w:pPr>
            <w:pStyle w:val="Innehll3"/>
            <w:rPr>
              <w:rFonts w:asciiTheme="minorHAnsi" w:eastAsiaTheme="minorEastAsia" w:hAnsiTheme="minorHAnsi" w:cstheme="minorBidi"/>
              <w:noProof/>
              <w:sz w:val="22"/>
              <w:szCs w:val="22"/>
            </w:rPr>
          </w:pPr>
          <w:hyperlink w:anchor="_Toc130368091" w:history="1">
            <w:r w:rsidRPr="00AD39CA">
              <w:rPr>
                <w:rStyle w:val="Hyperlnk"/>
                <w:rFonts w:eastAsia="MS Gothic"/>
                <w:noProof/>
              </w:rPr>
              <w:t>6.11.3 Köksträdgården (81 E)</w:t>
            </w:r>
            <w:r>
              <w:rPr>
                <w:noProof/>
                <w:webHidden/>
              </w:rPr>
              <w:tab/>
            </w:r>
            <w:r>
              <w:rPr>
                <w:noProof/>
                <w:webHidden/>
              </w:rPr>
              <w:fldChar w:fldCharType="begin"/>
            </w:r>
            <w:r>
              <w:rPr>
                <w:noProof/>
                <w:webHidden/>
              </w:rPr>
              <w:instrText xml:space="preserve"> PAGEREF _Toc130368091 \h </w:instrText>
            </w:r>
            <w:r>
              <w:rPr>
                <w:noProof/>
                <w:webHidden/>
              </w:rPr>
            </w:r>
            <w:r>
              <w:rPr>
                <w:noProof/>
                <w:webHidden/>
              </w:rPr>
              <w:fldChar w:fldCharType="separate"/>
            </w:r>
            <w:r w:rsidR="004A72B9">
              <w:rPr>
                <w:noProof/>
                <w:webHidden/>
              </w:rPr>
              <w:t>37</w:t>
            </w:r>
            <w:r>
              <w:rPr>
                <w:noProof/>
                <w:webHidden/>
              </w:rPr>
              <w:fldChar w:fldCharType="end"/>
            </w:r>
          </w:hyperlink>
        </w:p>
        <w:p w14:paraId="0B64660F" w14:textId="70ABCCD0" w:rsidR="00616320" w:rsidRDefault="00616320">
          <w:pPr>
            <w:pStyle w:val="Innehll3"/>
            <w:rPr>
              <w:rFonts w:asciiTheme="minorHAnsi" w:eastAsiaTheme="minorEastAsia" w:hAnsiTheme="minorHAnsi" w:cstheme="minorBidi"/>
              <w:noProof/>
              <w:sz w:val="22"/>
              <w:szCs w:val="22"/>
            </w:rPr>
          </w:pPr>
          <w:hyperlink w:anchor="_Toc130368092" w:history="1">
            <w:r w:rsidRPr="00AD39CA">
              <w:rPr>
                <w:rStyle w:val="Hyperlnk"/>
                <w:rFonts w:eastAsia="MS Gothic"/>
                <w:noProof/>
              </w:rPr>
              <w:t>6.11.4 Skolträdgården (81 F)</w:t>
            </w:r>
            <w:r>
              <w:rPr>
                <w:noProof/>
                <w:webHidden/>
              </w:rPr>
              <w:tab/>
            </w:r>
            <w:r>
              <w:rPr>
                <w:noProof/>
                <w:webHidden/>
              </w:rPr>
              <w:fldChar w:fldCharType="begin"/>
            </w:r>
            <w:r>
              <w:rPr>
                <w:noProof/>
                <w:webHidden/>
              </w:rPr>
              <w:instrText xml:space="preserve"> PAGEREF _Toc130368092 \h </w:instrText>
            </w:r>
            <w:r>
              <w:rPr>
                <w:noProof/>
                <w:webHidden/>
              </w:rPr>
            </w:r>
            <w:r>
              <w:rPr>
                <w:noProof/>
                <w:webHidden/>
              </w:rPr>
              <w:fldChar w:fldCharType="separate"/>
            </w:r>
            <w:r w:rsidR="004A72B9">
              <w:rPr>
                <w:noProof/>
                <w:webHidden/>
              </w:rPr>
              <w:t>38</w:t>
            </w:r>
            <w:r>
              <w:rPr>
                <w:noProof/>
                <w:webHidden/>
              </w:rPr>
              <w:fldChar w:fldCharType="end"/>
            </w:r>
          </w:hyperlink>
        </w:p>
        <w:p w14:paraId="25AC06B2" w14:textId="0517A9FE" w:rsidR="00616320" w:rsidRDefault="00616320">
          <w:pPr>
            <w:pStyle w:val="Innehll3"/>
            <w:rPr>
              <w:rFonts w:asciiTheme="minorHAnsi" w:eastAsiaTheme="minorEastAsia" w:hAnsiTheme="minorHAnsi" w:cstheme="minorBidi"/>
              <w:noProof/>
              <w:sz w:val="22"/>
              <w:szCs w:val="22"/>
            </w:rPr>
          </w:pPr>
          <w:hyperlink w:anchor="_Toc130368093" w:history="1">
            <w:r w:rsidRPr="00AD39CA">
              <w:rPr>
                <w:rStyle w:val="Hyperlnk"/>
                <w:rFonts w:eastAsia="MS Gothic"/>
                <w:noProof/>
              </w:rPr>
              <w:t>6.11.5 Skogsträdgården (81 G)</w:t>
            </w:r>
            <w:r>
              <w:rPr>
                <w:noProof/>
                <w:webHidden/>
              </w:rPr>
              <w:tab/>
            </w:r>
            <w:r>
              <w:rPr>
                <w:noProof/>
                <w:webHidden/>
              </w:rPr>
              <w:fldChar w:fldCharType="begin"/>
            </w:r>
            <w:r>
              <w:rPr>
                <w:noProof/>
                <w:webHidden/>
              </w:rPr>
              <w:instrText xml:space="preserve"> PAGEREF _Toc130368093 \h </w:instrText>
            </w:r>
            <w:r>
              <w:rPr>
                <w:noProof/>
                <w:webHidden/>
              </w:rPr>
            </w:r>
            <w:r>
              <w:rPr>
                <w:noProof/>
                <w:webHidden/>
              </w:rPr>
              <w:fldChar w:fldCharType="separate"/>
            </w:r>
            <w:r w:rsidR="004A72B9">
              <w:rPr>
                <w:noProof/>
                <w:webHidden/>
              </w:rPr>
              <w:t>38</w:t>
            </w:r>
            <w:r>
              <w:rPr>
                <w:noProof/>
                <w:webHidden/>
              </w:rPr>
              <w:fldChar w:fldCharType="end"/>
            </w:r>
          </w:hyperlink>
        </w:p>
        <w:p w14:paraId="5389ABCF" w14:textId="1643A423" w:rsidR="00616320" w:rsidRDefault="00616320">
          <w:pPr>
            <w:pStyle w:val="Innehll2"/>
            <w:rPr>
              <w:rFonts w:asciiTheme="minorHAnsi" w:eastAsiaTheme="minorEastAsia" w:hAnsiTheme="minorHAnsi" w:cstheme="minorBidi"/>
              <w:noProof/>
              <w:sz w:val="22"/>
              <w:szCs w:val="22"/>
            </w:rPr>
          </w:pPr>
          <w:hyperlink w:anchor="_Toc130368094" w:history="1">
            <w:r w:rsidRPr="00AD39CA">
              <w:rPr>
                <w:rStyle w:val="Hyperlnk"/>
                <w:rFonts w:eastAsia="MS Gothic"/>
                <w:noProof/>
              </w:rPr>
              <w:t>6.12 Centralfältet (18–19, 24–30, 35)</w:t>
            </w:r>
            <w:r>
              <w:rPr>
                <w:noProof/>
                <w:webHidden/>
              </w:rPr>
              <w:tab/>
            </w:r>
            <w:r>
              <w:rPr>
                <w:noProof/>
                <w:webHidden/>
              </w:rPr>
              <w:fldChar w:fldCharType="begin"/>
            </w:r>
            <w:r>
              <w:rPr>
                <w:noProof/>
                <w:webHidden/>
              </w:rPr>
              <w:instrText xml:space="preserve"> PAGEREF _Toc130368094 \h </w:instrText>
            </w:r>
            <w:r>
              <w:rPr>
                <w:noProof/>
                <w:webHidden/>
              </w:rPr>
            </w:r>
            <w:r>
              <w:rPr>
                <w:noProof/>
                <w:webHidden/>
              </w:rPr>
              <w:fldChar w:fldCharType="separate"/>
            </w:r>
            <w:r w:rsidR="004A72B9">
              <w:rPr>
                <w:noProof/>
                <w:webHidden/>
              </w:rPr>
              <w:t>39</w:t>
            </w:r>
            <w:r>
              <w:rPr>
                <w:noProof/>
                <w:webHidden/>
              </w:rPr>
              <w:fldChar w:fldCharType="end"/>
            </w:r>
          </w:hyperlink>
        </w:p>
        <w:p w14:paraId="63911989" w14:textId="63920201" w:rsidR="00616320" w:rsidRDefault="00616320">
          <w:pPr>
            <w:pStyle w:val="Innehll2"/>
            <w:rPr>
              <w:rFonts w:asciiTheme="minorHAnsi" w:eastAsiaTheme="minorEastAsia" w:hAnsiTheme="minorHAnsi" w:cstheme="minorBidi"/>
              <w:noProof/>
              <w:sz w:val="22"/>
              <w:szCs w:val="22"/>
            </w:rPr>
          </w:pPr>
          <w:hyperlink w:anchor="_Toc130368095" w:history="1">
            <w:r w:rsidRPr="00AD39CA">
              <w:rPr>
                <w:rStyle w:val="Hyperlnk"/>
                <w:rFonts w:eastAsia="MS Gothic"/>
                <w:noProof/>
              </w:rPr>
              <w:t>6.13 Perennträdgården (34)</w:t>
            </w:r>
            <w:r>
              <w:rPr>
                <w:noProof/>
                <w:webHidden/>
              </w:rPr>
              <w:tab/>
            </w:r>
            <w:r>
              <w:rPr>
                <w:noProof/>
                <w:webHidden/>
              </w:rPr>
              <w:fldChar w:fldCharType="begin"/>
            </w:r>
            <w:r>
              <w:rPr>
                <w:noProof/>
                <w:webHidden/>
              </w:rPr>
              <w:instrText xml:space="preserve"> PAGEREF _Toc130368095 \h </w:instrText>
            </w:r>
            <w:r>
              <w:rPr>
                <w:noProof/>
                <w:webHidden/>
              </w:rPr>
            </w:r>
            <w:r>
              <w:rPr>
                <w:noProof/>
                <w:webHidden/>
              </w:rPr>
              <w:fldChar w:fldCharType="separate"/>
            </w:r>
            <w:r w:rsidR="004A72B9">
              <w:rPr>
                <w:noProof/>
                <w:webHidden/>
              </w:rPr>
              <w:t>39</w:t>
            </w:r>
            <w:r>
              <w:rPr>
                <w:noProof/>
                <w:webHidden/>
              </w:rPr>
              <w:fldChar w:fldCharType="end"/>
            </w:r>
          </w:hyperlink>
        </w:p>
        <w:p w14:paraId="508D87D7" w14:textId="54D12437" w:rsidR="00616320" w:rsidRDefault="00616320">
          <w:pPr>
            <w:pStyle w:val="Innehll2"/>
            <w:rPr>
              <w:rFonts w:asciiTheme="minorHAnsi" w:eastAsiaTheme="minorEastAsia" w:hAnsiTheme="minorHAnsi" w:cstheme="minorBidi"/>
              <w:noProof/>
              <w:sz w:val="22"/>
              <w:szCs w:val="22"/>
            </w:rPr>
          </w:pPr>
          <w:hyperlink w:anchor="_Toc130368096" w:history="1">
            <w:r w:rsidRPr="00AD39CA">
              <w:rPr>
                <w:rStyle w:val="Hyperlnk"/>
                <w:rFonts w:eastAsia="MS Gothic"/>
                <w:noProof/>
              </w:rPr>
              <w:t>6.14 Restaurangplanteringen (33)</w:t>
            </w:r>
            <w:r>
              <w:rPr>
                <w:noProof/>
                <w:webHidden/>
              </w:rPr>
              <w:tab/>
            </w:r>
            <w:r>
              <w:rPr>
                <w:noProof/>
                <w:webHidden/>
              </w:rPr>
              <w:fldChar w:fldCharType="begin"/>
            </w:r>
            <w:r>
              <w:rPr>
                <w:noProof/>
                <w:webHidden/>
              </w:rPr>
              <w:instrText xml:space="preserve"> PAGEREF _Toc130368096 \h </w:instrText>
            </w:r>
            <w:r>
              <w:rPr>
                <w:noProof/>
                <w:webHidden/>
              </w:rPr>
            </w:r>
            <w:r>
              <w:rPr>
                <w:noProof/>
                <w:webHidden/>
              </w:rPr>
              <w:fldChar w:fldCharType="separate"/>
            </w:r>
            <w:r w:rsidR="004A72B9">
              <w:rPr>
                <w:noProof/>
                <w:webHidden/>
              </w:rPr>
              <w:t>40</w:t>
            </w:r>
            <w:r>
              <w:rPr>
                <w:noProof/>
                <w:webHidden/>
              </w:rPr>
              <w:fldChar w:fldCharType="end"/>
            </w:r>
          </w:hyperlink>
        </w:p>
        <w:p w14:paraId="60A13299" w14:textId="71534E93" w:rsidR="00616320" w:rsidRDefault="00616320">
          <w:pPr>
            <w:pStyle w:val="Innehll2"/>
            <w:rPr>
              <w:rFonts w:asciiTheme="minorHAnsi" w:eastAsiaTheme="minorEastAsia" w:hAnsiTheme="minorHAnsi" w:cstheme="minorBidi"/>
              <w:noProof/>
              <w:sz w:val="22"/>
              <w:szCs w:val="22"/>
            </w:rPr>
          </w:pPr>
          <w:hyperlink w:anchor="_Toc130368097" w:history="1">
            <w:r w:rsidRPr="00AD39CA">
              <w:rPr>
                <w:rStyle w:val="Hyperlnk"/>
                <w:rFonts w:eastAsia="MS Gothic"/>
                <w:noProof/>
              </w:rPr>
              <w:t>6.15 Pinetet (20)</w:t>
            </w:r>
            <w:r>
              <w:rPr>
                <w:noProof/>
                <w:webHidden/>
              </w:rPr>
              <w:tab/>
            </w:r>
            <w:r>
              <w:rPr>
                <w:noProof/>
                <w:webHidden/>
              </w:rPr>
              <w:fldChar w:fldCharType="begin"/>
            </w:r>
            <w:r>
              <w:rPr>
                <w:noProof/>
                <w:webHidden/>
              </w:rPr>
              <w:instrText xml:space="preserve"> PAGEREF _Toc130368097 \h </w:instrText>
            </w:r>
            <w:r>
              <w:rPr>
                <w:noProof/>
                <w:webHidden/>
              </w:rPr>
            </w:r>
            <w:r>
              <w:rPr>
                <w:noProof/>
                <w:webHidden/>
              </w:rPr>
              <w:fldChar w:fldCharType="separate"/>
            </w:r>
            <w:r w:rsidR="004A72B9">
              <w:rPr>
                <w:noProof/>
                <w:webHidden/>
              </w:rPr>
              <w:t>41</w:t>
            </w:r>
            <w:r>
              <w:rPr>
                <w:noProof/>
                <w:webHidden/>
              </w:rPr>
              <w:fldChar w:fldCharType="end"/>
            </w:r>
          </w:hyperlink>
        </w:p>
        <w:p w14:paraId="231EFC36" w14:textId="5758CFE2" w:rsidR="00616320" w:rsidRDefault="00616320">
          <w:pPr>
            <w:pStyle w:val="Innehll2"/>
            <w:rPr>
              <w:rFonts w:asciiTheme="minorHAnsi" w:eastAsiaTheme="minorEastAsia" w:hAnsiTheme="minorHAnsi" w:cstheme="minorBidi"/>
              <w:noProof/>
              <w:sz w:val="22"/>
              <w:szCs w:val="22"/>
            </w:rPr>
          </w:pPr>
          <w:hyperlink w:anchor="_Toc130368098" w:history="1">
            <w:r w:rsidRPr="00AD39CA">
              <w:rPr>
                <w:rStyle w:val="Hyperlnk"/>
                <w:rFonts w:eastAsia="MS Gothic"/>
                <w:noProof/>
              </w:rPr>
              <w:t>6.16 Bambulunden (21–22)</w:t>
            </w:r>
            <w:r>
              <w:rPr>
                <w:noProof/>
                <w:webHidden/>
              </w:rPr>
              <w:tab/>
            </w:r>
            <w:r>
              <w:rPr>
                <w:noProof/>
                <w:webHidden/>
              </w:rPr>
              <w:fldChar w:fldCharType="begin"/>
            </w:r>
            <w:r>
              <w:rPr>
                <w:noProof/>
                <w:webHidden/>
              </w:rPr>
              <w:instrText xml:space="preserve"> PAGEREF _Toc130368098 \h </w:instrText>
            </w:r>
            <w:r>
              <w:rPr>
                <w:noProof/>
                <w:webHidden/>
              </w:rPr>
            </w:r>
            <w:r>
              <w:rPr>
                <w:noProof/>
                <w:webHidden/>
              </w:rPr>
              <w:fldChar w:fldCharType="separate"/>
            </w:r>
            <w:r w:rsidR="004A72B9">
              <w:rPr>
                <w:noProof/>
                <w:webHidden/>
              </w:rPr>
              <w:t>41</w:t>
            </w:r>
            <w:r>
              <w:rPr>
                <w:noProof/>
                <w:webHidden/>
              </w:rPr>
              <w:fldChar w:fldCharType="end"/>
            </w:r>
          </w:hyperlink>
        </w:p>
        <w:p w14:paraId="76BE7B48" w14:textId="002619A2" w:rsidR="00616320" w:rsidRDefault="00616320">
          <w:pPr>
            <w:pStyle w:val="Innehll2"/>
            <w:rPr>
              <w:rFonts w:asciiTheme="minorHAnsi" w:eastAsiaTheme="minorEastAsia" w:hAnsiTheme="minorHAnsi" w:cstheme="minorBidi"/>
              <w:noProof/>
              <w:sz w:val="22"/>
              <w:szCs w:val="22"/>
            </w:rPr>
          </w:pPr>
          <w:hyperlink w:anchor="_Toc130368099" w:history="1">
            <w:r w:rsidRPr="00AD39CA">
              <w:rPr>
                <w:rStyle w:val="Hyperlnk"/>
                <w:rFonts w:eastAsia="MS Gothic"/>
                <w:noProof/>
              </w:rPr>
              <w:t>6.17 Smithska dalen (37–40)</w:t>
            </w:r>
            <w:r>
              <w:rPr>
                <w:noProof/>
                <w:webHidden/>
              </w:rPr>
              <w:tab/>
            </w:r>
            <w:r>
              <w:rPr>
                <w:noProof/>
                <w:webHidden/>
              </w:rPr>
              <w:fldChar w:fldCharType="begin"/>
            </w:r>
            <w:r>
              <w:rPr>
                <w:noProof/>
                <w:webHidden/>
              </w:rPr>
              <w:instrText xml:space="preserve"> PAGEREF _Toc130368099 \h </w:instrText>
            </w:r>
            <w:r>
              <w:rPr>
                <w:noProof/>
                <w:webHidden/>
              </w:rPr>
            </w:r>
            <w:r>
              <w:rPr>
                <w:noProof/>
                <w:webHidden/>
              </w:rPr>
              <w:fldChar w:fldCharType="separate"/>
            </w:r>
            <w:r w:rsidR="004A72B9">
              <w:rPr>
                <w:noProof/>
                <w:webHidden/>
              </w:rPr>
              <w:t>42</w:t>
            </w:r>
            <w:r>
              <w:rPr>
                <w:noProof/>
                <w:webHidden/>
              </w:rPr>
              <w:fldChar w:fldCharType="end"/>
            </w:r>
          </w:hyperlink>
        </w:p>
        <w:p w14:paraId="048C66EE" w14:textId="59D7BD21" w:rsidR="00616320" w:rsidRDefault="00616320">
          <w:pPr>
            <w:pStyle w:val="Innehll2"/>
            <w:rPr>
              <w:rFonts w:asciiTheme="minorHAnsi" w:eastAsiaTheme="minorEastAsia" w:hAnsiTheme="minorHAnsi" w:cstheme="minorBidi"/>
              <w:noProof/>
              <w:sz w:val="22"/>
              <w:szCs w:val="22"/>
            </w:rPr>
          </w:pPr>
          <w:hyperlink w:anchor="_Toc130368100" w:history="1">
            <w:r w:rsidRPr="00AD39CA">
              <w:rPr>
                <w:rStyle w:val="Hyperlnk"/>
                <w:rFonts w:eastAsia="MS Gothic"/>
                <w:noProof/>
              </w:rPr>
              <w:t>6.18 Rhododendrondalen (41–56)</w:t>
            </w:r>
            <w:r>
              <w:rPr>
                <w:noProof/>
                <w:webHidden/>
              </w:rPr>
              <w:tab/>
            </w:r>
            <w:r>
              <w:rPr>
                <w:noProof/>
                <w:webHidden/>
              </w:rPr>
              <w:fldChar w:fldCharType="begin"/>
            </w:r>
            <w:r>
              <w:rPr>
                <w:noProof/>
                <w:webHidden/>
              </w:rPr>
              <w:instrText xml:space="preserve"> PAGEREF _Toc130368100 \h </w:instrText>
            </w:r>
            <w:r>
              <w:rPr>
                <w:noProof/>
                <w:webHidden/>
              </w:rPr>
            </w:r>
            <w:r>
              <w:rPr>
                <w:noProof/>
                <w:webHidden/>
              </w:rPr>
              <w:fldChar w:fldCharType="separate"/>
            </w:r>
            <w:r w:rsidR="004A72B9">
              <w:rPr>
                <w:noProof/>
                <w:webHidden/>
              </w:rPr>
              <w:t>43</w:t>
            </w:r>
            <w:r>
              <w:rPr>
                <w:noProof/>
                <w:webHidden/>
              </w:rPr>
              <w:fldChar w:fldCharType="end"/>
            </w:r>
          </w:hyperlink>
        </w:p>
        <w:p w14:paraId="19556FFC" w14:textId="688C5C5E" w:rsidR="00616320" w:rsidRDefault="00616320">
          <w:pPr>
            <w:pStyle w:val="Innehll3"/>
            <w:rPr>
              <w:rFonts w:asciiTheme="minorHAnsi" w:eastAsiaTheme="minorEastAsia" w:hAnsiTheme="minorHAnsi" w:cstheme="minorBidi"/>
              <w:noProof/>
              <w:sz w:val="22"/>
              <w:szCs w:val="22"/>
            </w:rPr>
          </w:pPr>
          <w:hyperlink w:anchor="_Toc130368101" w:history="1">
            <w:r w:rsidRPr="00AD39CA">
              <w:rPr>
                <w:rStyle w:val="Hyperlnk"/>
                <w:rFonts w:eastAsia="MS Gothic"/>
                <w:noProof/>
              </w:rPr>
              <w:t>6.18.1 Rhododendrondalen, Amerika (inklusive Amerikadammen) (49–56)</w:t>
            </w:r>
            <w:r>
              <w:rPr>
                <w:noProof/>
                <w:webHidden/>
              </w:rPr>
              <w:tab/>
            </w:r>
            <w:r>
              <w:rPr>
                <w:noProof/>
                <w:webHidden/>
              </w:rPr>
              <w:fldChar w:fldCharType="begin"/>
            </w:r>
            <w:r>
              <w:rPr>
                <w:noProof/>
                <w:webHidden/>
              </w:rPr>
              <w:instrText xml:space="preserve"> PAGEREF _Toc130368101 \h </w:instrText>
            </w:r>
            <w:r>
              <w:rPr>
                <w:noProof/>
                <w:webHidden/>
              </w:rPr>
            </w:r>
            <w:r>
              <w:rPr>
                <w:noProof/>
                <w:webHidden/>
              </w:rPr>
              <w:fldChar w:fldCharType="separate"/>
            </w:r>
            <w:r w:rsidR="004A72B9">
              <w:rPr>
                <w:noProof/>
                <w:webHidden/>
              </w:rPr>
              <w:t>43</w:t>
            </w:r>
            <w:r>
              <w:rPr>
                <w:noProof/>
                <w:webHidden/>
              </w:rPr>
              <w:fldChar w:fldCharType="end"/>
            </w:r>
          </w:hyperlink>
        </w:p>
        <w:p w14:paraId="7DB5E0DF" w14:textId="4FCC111B" w:rsidR="00616320" w:rsidRDefault="00616320">
          <w:pPr>
            <w:pStyle w:val="Innehll3"/>
            <w:rPr>
              <w:rFonts w:asciiTheme="minorHAnsi" w:eastAsiaTheme="minorEastAsia" w:hAnsiTheme="minorHAnsi" w:cstheme="minorBidi"/>
              <w:noProof/>
              <w:sz w:val="22"/>
              <w:szCs w:val="22"/>
            </w:rPr>
          </w:pPr>
          <w:hyperlink w:anchor="_Toc130368102" w:history="1">
            <w:r w:rsidRPr="00AD39CA">
              <w:rPr>
                <w:rStyle w:val="Hyperlnk"/>
                <w:rFonts w:eastAsia="MS Gothic"/>
                <w:noProof/>
              </w:rPr>
              <w:t>6.18.2 Rhododendrondalen, SV Asien (47, 55, 56)</w:t>
            </w:r>
            <w:r>
              <w:rPr>
                <w:noProof/>
                <w:webHidden/>
              </w:rPr>
              <w:tab/>
            </w:r>
            <w:r>
              <w:rPr>
                <w:noProof/>
                <w:webHidden/>
              </w:rPr>
              <w:fldChar w:fldCharType="begin"/>
            </w:r>
            <w:r>
              <w:rPr>
                <w:noProof/>
                <w:webHidden/>
              </w:rPr>
              <w:instrText xml:space="preserve"> PAGEREF _Toc130368102 \h </w:instrText>
            </w:r>
            <w:r>
              <w:rPr>
                <w:noProof/>
                <w:webHidden/>
              </w:rPr>
            </w:r>
            <w:r>
              <w:rPr>
                <w:noProof/>
                <w:webHidden/>
              </w:rPr>
              <w:fldChar w:fldCharType="separate"/>
            </w:r>
            <w:r w:rsidR="004A72B9">
              <w:rPr>
                <w:noProof/>
                <w:webHidden/>
              </w:rPr>
              <w:t>43</w:t>
            </w:r>
            <w:r>
              <w:rPr>
                <w:noProof/>
                <w:webHidden/>
              </w:rPr>
              <w:fldChar w:fldCharType="end"/>
            </w:r>
          </w:hyperlink>
        </w:p>
        <w:p w14:paraId="4580D268" w14:textId="7010475B" w:rsidR="00616320" w:rsidRDefault="00616320">
          <w:pPr>
            <w:pStyle w:val="Innehll3"/>
            <w:rPr>
              <w:rFonts w:asciiTheme="minorHAnsi" w:eastAsiaTheme="minorEastAsia" w:hAnsiTheme="minorHAnsi" w:cstheme="minorBidi"/>
              <w:noProof/>
              <w:sz w:val="22"/>
              <w:szCs w:val="22"/>
            </w:rPr>
          </w:pPr>
          <w:hyperlink w:anchor="_Toc130368103" w:history="1">
            <w:r w:rsidRPr="00AD39CA">
              <w:rPr>
                <w:rStyle w:val="Hyperlnk"/>
                <w:rFonts w:eastAsia="MS Gothic"/>
                <w:noProof/>
              </w:rPr>
              <w:t>6.18.3 Rhododendrondalen, Ö Asien (41–46)</w:t>
            </w:r>
            <w:r>
              <w:rPr>
                <w:noProof/>
                <w:webHidden/>
              </w:rPr>
              <w:tab/>
            </w:r>
            <w:r>
              <w:rPr>
                <w:noProof/>
                <w:webHidden/>
              </w:rPr>
              <w:fldChar w:fldCharType="begin"/>
            </w:r>
            <w:r>
              <w:rPr>
                <w:noProof/>
                <w:webHidden/>
              </w:rPr>
              <w:instrText xml:space="preserve"> PAGEREF _Toc130368103 \h </w:instrText>
            </w:r>
            <w:r>
              <w:rPr>
                <w:noProof/>
                <w:webHidden/>
              </w:rPr>
            </w:r>
            <w:r>
              <w:rPr>
                <w:noProof/>
                <w:webHidden/>
              </w:rPr>
              <w:fldChar w:fldCharType="separate"/>
            </w:r>
            <w:r w:rsidR="004A72B9">
              <w:rPr>
                <w:noProof/>
                <w:webHidden/>
              </w:rPr>
              <w:t>44</w:t>
            </w:r>
            <w:r>
              <w:rPr>
                <w:noProof/>
                <w:webHidden/>
              </w:rPr>
              <w:fldChar w:fldCharType="end"/>
            </w:r>
          </w:hyperlink>
        </w:p>
        <w:p w14:paraId="7A14C24F" w14:textId="5EF2B712" w:rsidR="00616320" w:rsidRDefault="00616320">
          <w:pPr>
            <w:pStyle w:val="Innehll2"/>
            <w:rPr>
              <w:rFonts w:asciiTheme="minorHAnsi" w:eastAsiaTheme="minorEastAsia" w:hAnsiTheme="minorHAnsi" w:cstheme="minorBidi"/>
              <w:noProof/>
              <w:sz w:val="22"/>
              <w:szCs w:val="22"/>
            </w:rPr>
          </w:pPr>
          <w:hyperlink w:anchor="_Toc130368104" w:history="1">
            <w:r w:rsidRPr="00AD39CA">
              <w:rPr>
                <w:rStyle w:val="Hyperlnk"/>
                <w:rFonts w:eastAsia="MS Gothic"/>
                <w:noProof/>
              </w:rPr>
              <w:t>6.19 Klippträdgården (90–97)</w:t>
            </w:r>
            <w:r>
              <w:rPr>
                <w:noProof/>
                <w:webHidden/>
              </w:rPr>
              <w:tab/>
            </w:r>
            <w:r>
              <w:rPr>
                <w:noProof/>
                <w:webHidden/>
              </w:rPr>
              <w:fldChar w:fldCharType="begin"/>
            </w:r>
            <w:r>
              <w:rPr>
                <w:noProof/>
                <w:webHidden/>
              </w:rPr>
              <w:instrText xml:space="preserve"> PAGEREF _Toc130368104 \h </w:instrText>
            </w:r>
            <w:r>
              <w:rPr>
                <w:noProof/>
                <w:webHidden/>
              </w:rPr>
            </w:r>
            <w:r>
              <w:rPr>
                <w:noProof/>
                <w:webHidden/>
              </w:rPr>
              <w:fldChar w:fldCharType="separate"/>
            </w:r>
            <w:r w:rsidR="004A72B9">
              <w:rPr>
                <w:noProof/>
                <w:webHidden/>
              </w:rPr>
              <w:t>44</w:t>
            </w:r>
            <w:r>
              <w:rPr>
                <w:noProof/>
                <w:webHidden/>
              </w:rPr>
              <w:fldChar w:fldCharType="end"/>
            </w:r>
          </w:hyperlink>
        </w:p>
        <w:p w14:paraId="096F4B6F" w14:textId="0A578AD0" w:rsidR="00616320" w:rsidRDefault="00616320">
          <w:pPr>
            <w:pStyle w:val="Innehll3"/>
            <w:rPr>
              <w:rFonts w:asciiTheme="minorHAnsi" w:eastAsiaTheme="minorEastAsia" w:hAnsiTheme="minorHAnsi" w:cstheme="minorBidi"/>
              <w:noProof/>
              <w:sz w:val="22"/>
              <w:szCs w:val="22"/>
            </w:rPr>
          </w:pPr>
          <w:hyperlink w:anchor="_Toc130368105" w:history="1">
            <w:r w:rsidRPr="00AD39CA">
              <w:rPr>
                <w:rStyle w:val="Hyperlnk"/>
                <w:rFonts w:eastAsia="MS Gothic"/>
                <w:noProof/>
              </w:rPr>
              <w:t>6.19.1 Skandinavien (90)</w:t>
            </w:r>
            <w:r>
              <w:rPr>
                <w:noProof/>
                <w:webHidden/>
              </w:rPr>
              <w:tab/>
            </w:r>
            <w:r>
              <w:rPr>
                <w:noProof/>
                <w:webHidden/>
              </w:rPr>
              <w:fldChar w:fldCharType="begin"/>
            </w:r>
            <w:r>
              <w:rPr>
                <w:noProof/>
                <w:webHidden/>
              </w:rPr>
              <w:instrText xml:space="preserve"> PAGEREF _Toc130368105 \h </w:instrText>
            </w:r>
            <w:r>
              <w:rPr>
                <w:noProof/>
                <w:webHidden/>
              </w:rPr>
            </w:r>
            <w:r>
              <w:rPr>
                <w:noProof/>
                <w:webHidden/>
              </w:rPr>
              <w:fldChar w:fldCharType="separate"/>
            </w:r>
            <w:r w:rsidR="004A72B9">
              <w:rPr>
                <w:noProof/>
                <w:webHidden/>
              </w:rPr>
              <w:t>45</w:t>
            </w:r>
            <w:r>
              <w:rPr>
                <w:noProof/>
                <w:webHidden/>
              </w:rPr>
              <w:fldChar w:fldCharType="end"/>
            </w:r>
          </w:hyperlink>
        </w:p>
        <w:p w14:paraId="0DADA92F" w14:textId="321D5529" w:rsidR="00616320" w:rsidRDefault="00616320">
          <w:pPr>
            <w:pStyle w:val="Innehll3"/>
            <w:rPr>
              <w:rFonts w:asciiTheme="minorHAnsi" w:eastAsiaTheme="minorEastAsia" w:hAnsiTheme="minorHAnsi" w:cstheme="minorBidi"/>
              <w:noProof/>
              <w:sz w:val="22"/>
              <w:szCs w:val="22"/>
            </w:rPr>
          </w:pPr>
          <w:hyperlink w:anchor="_Toc130368106" w:history="1">
            <w:r w:rsidRPr="00AD39CA">
              <w:rPr>
                <w:rStyle w:val="Hyperlnk"/>
                <w:rFonts w:eastAsia="MS Gothic"/>
                <w:noProof/>
              </w:rPr>
              <w:t>6.19.2 Europa (91)</w:t>
            </w:r>
            <w:r>
              <w:rPr>
                <w:noProof/>
                <w:webHidden/>
              </w:rPr>
              <w:tab/>
            </w:r>
            <w:r>
              <w:rPr>
                <w:noProof/>
                <w:webHidden/>
              </w:rPr>
              <w:fldChar w:fldCharType="begin"/>
            </w:r>
            <w:r>
              <w:rPr>
                <w:noProof/>
                <w:webHidden/>
              </w:rPr>
              <w:instrText xml:space="preserve"> PAGEREF _Toc130368106 \h </w:instrText>
            </w:r>
            <w:r>
              <w:rPr>
                <w:noProof/>
                <w:webHidden/>
              </w:rPr>
            </w:r>
            <w:r>
              <w:rPr>
                <w:noProof/>
                <w:webHidden/>
              </w:rPr>
              <w:fldChar w:fldCharType="separate"/>
            </w:r>
            <w:r w:rsidR="004A72B9">
              <w:rPr>
                <w:noProof/>
                <w:webHidden/>
              </w:rPr>
              <w:t>46</w:t>
            </w:r>
            <w:r>
              <w:rPr>
                <w:noProof/>
                <w:webHidden/>
              </w:rPr>
              <w:fldChar w:fldCharType="end"/>
            </w:r>
          </w:hyperlink>
        </w:p>
        <w:p w14:paraId="5A402AF7" w14:textId="2CB7760D" w:rsidR="00616320" w:rsidRDefault="00616320">
          <w:pPr>
            <w:pStyle w:val="Innehll3"/>
            <w:rPr>
              <w:rFonts w:asciiTheme="minorHAnsi" w:eastAsiaTheme="minorEastAsia" w:hAnsiTheme="minorHAnsi" w:cstheme="minorBidi"/>
              <w:noProof/>
              <w:sz w:val="22"/>
              <w:szCs w:val="22"/>
            </w:rPr>
          </w:pPr>
          <w:hyperlink w:anchor="_Toc130368107" w:history="1">
            <w:r w:rsidRPr="00AD39CA">
              <w:rPr>
                <w:rStyle w:val="Hyperlnk"/>
                <w:rFonts w:eastAsia="MS Gothic"/>
                <w:noProof/>
              </w:rPr>
              <w:t>6.19.3 Kaukasus (97)</w:t>
            </w:r>
            <w:r>
              <w:rPr>
                <w:noProof/>
                <w:webHidden/>
              </w:rPr>
              <w:tab/>
            </w:r>
            <w:r>
              <w:rPr>
                <w:noProof/>
                <w:webHidden/>
              </w:rPr>
              <w:fldChar w:fldCharType="begin"/>
            </w:r>
            <w:r>
              <w:rPr>
                <w:noProof/>
                <w:webHidden/>
              </w:rPr>
              <w:instrText xml:space="preserve"> PAGEREF _Toc130368107 \h </w:instrText>
            </w:r>
            <w:r>
              <w:rPr>
                <w:noProof/>
                <w:webHidden/>
              </w:rPr>
            </w:r>
            <w:r>
              <w:rPr>
                <w:noProof/>
                <w:webHidden/>
              </w:rPr>
              <w:fldChar w:fldCharType="separate"/>
            </w:r>
            <w:r w:rsidR="004A72B9">
              <w:rPr>
                <w:noProof/>
                <w:webHidden/>
              </w:rPr>
              <w:t>47</w:t>
            </w:r>
            <w:r>
              <w:rPr>
                <w:noProof/>
                <w:webHidden/>
              </w:rPr>
              <w:fldChar w:fldCharType="end"/>
            </w:r>
          </w:hyperlink>
        </w:p>
        <w:p w14:paraId="6ABD3D17" w14:textId="37116939" w:rsidR="00616320" w:rsidRDefault="00616320">
          <w:pPr>
            <w:pStyle w:val="Innehll3"/>
            <w:rPr>
              <w:rFonts w:asciiTheme="minorHAnsi" w:eastAsiaTheme="minorEastAsia" w:hAnsiTheme="minorHAnsi" w:cstheme="minorBidi"/>
              <w:noProof/>
              <w:sz w:val="22"/>
              <w:szCs w:val="22"/>
            </w:rPr>
          </w:pPr>
          <w:hyperlink w:anchor="_Toc130368108" w:history="1">
            <w:r w:rsidRPr="00AD39CA">
              <w:rPr>
                <w:rStyle w:val="Hyperlnk"/>
                <w:rFonts w:eastAsia="MS Gothic"/>
                <w:noProof/>
              </w:rPr>
              <w:t>6.19.4 Asien – torra områden (92)</w:t>
            </w:r>
            <w:r>
              <w:rPr>
                <w:noProof/>
                <w:webHidden/>
              </w:rPr>
              <w:tab/>
            </w:r>
            <w:r>
              <w:rPr>
                <w:noProof/>
                <w:webHidden/>
              </w:rPr>
              <w:fldChar w:fldCharType="begin"/>
            </w:r>
            <w:r>
              <w:rPr>
                <w:noProof/>
                <w:webHidden/>
              </w:rPr>
              <w:instrText xml:space="preserve"> PAGEREF _Toc130368108 \h </w:instrText>
            </w:r>
            <w:r>
              <w:rPr>
                <w:noProof/>
                <w:webHidden/>
              </w:rPr>
            </w:r>
            <w:r>
              <w:rPr>
                <w:noProof/>
                <w:webHidden/>
              </w:rPr>
              <w:fldChar w:fldCharType="separate"/>
            </w:r>
            <w:r w:rsidR="004A72B9">
              <w:rPr>
                <w:noProof/>
                <w:webHidden/>
              </w:rPr>
              <w:t>47</w:t>
            </w:r>
            <w:r>
              <w:rPr>
                <w:noProof/>
                <w:webHidden/>
              </w:rPr>
              <w:fldChar w:fldCharType="end"/>
            </w:r>
          </w:hyperlink>
        </w:p>
        <w:p w14:paraId="78DD82C1" w14:textId="0A9C8C4E" w:rsidR="00616320" w:rsidRDefault="00616320">
          <w:pPr>
            <w:pStyle w:val="Innehll3"/>
            <w:rPr>
              <w:rFonts w:asciiTheme="minorHAnsi" w:eastAsiaTheme="minorEastAsia" w:hAnsiTheme="minorHAnsi" w:cstheme="minorBidi"/>
              <w:noProof/>
              <w:sz w:val="22"/>
              <w:szCs w:val="22"/>
            </w:rPr>
          </w:pPr>
          <w:hyperlink w:anchor="_Toc130368109" w:history="1">
            <w:r w:rsidRPr="00AD39CA">
              <w:rPr>
                <w:rStyle w:val="Hyperlnk"/>
                <w:rFonts w:eastAsia="MS Gothic"/>
                <w:noProof/>
              </w:rPr>
              <w:t>6.19.5 Asien – fuktiga områden (95)</w:t>
            </w:r>
            <w:r>
              <w:rPr>
                <w:noProof/>
                <w:webHidden/>
              </w:rPr>
              <w:tab/>
            </w:r>
            <w:r>
              <w:rPr>
                <w:noProof/>
                <w:webHidden/>
              </w:rPr>
              <w:fldChar w:fldCharType="begin"/>
            </w:r>
            <w:r>
              <w:rPr>
                <w:noProof/>
                <w:webHidden/>
              </w:rPr>
              <w:instrText xml:space="preserve"> PAGEREF _Toc130368109 \h </w:instrText>
            </w:r>
            <w:r>
              <w:rPr>
                <w:noProof/>
                <w:webHidden/>
              </w:rPr>
            </w:r>
            <w:r>
              <w:rPr>
                <w:noProof/>
                <w:webHidden/>
              </w:rPr>
              <w:fldChar w:fldCharType="separate"/>
            </w:r>
            <w:r w:rsidR="004A72B9">
              <w:rPr>
                <w:noProof/>
                <w:webHidden/>
              </w:rPr>
              <w:t>48</w:t>
            </w:r>
            <w:r>
              <w:rPr>
                <w:noProof/>
                <w:webHidden/>
              </w:rPr>
              <w:fldChar w:fldCharType="end"/>
            </w:r>
          </w:hyperlink>
        </w:p>
        <w:p w14:paraId="64EE196D" w14:textId="6F4A715C" w:rsidR="00616320" w:rsidRDefault="00616320">
          <w:pPr>
            <w:pStyle w:val="Innehll3"/>
            <w:rPr>
              <w:rFonts w:asciiTheme="minorHAnsi" w:eastAsiaTheme="minorEastAsia" w:hAnsiTheme="minorHAnsi" w:cstheme="minorBidi"/>
              <w:noProof/>
              <w:sz w:val="22"/>
              <w:szCs w:val="22"/>
            </w:rPr>
          </w:pPr>
          <w:hyperlink w:anchor="_Toc130368110" w:history="1">
            <w:r w:rsidRPr="00AD39CA">
              <w:rPr>
                <w:rStyle w:val="Hyperlnk"/>
                <w:rFonts w:eastAsia="MS Gothic"/>
                <w:noProof/>
              </w:rPr>
              <w:t>6.19.6 Amerika (94)</w:t>
            </w:r>
            <w:r>
              <w:rPr>
                <w:noProof/>
                <w:webHidden/>
              </w:rPr>
              <w:tab/>
            </w:r>
            <w:r>
              <w:rPr>
                <w:noProof/>
                <w:webHidden/>
              </w:rPr>
              <w:fldChar w:fldCharType="begin"/>
            </w:r>
            <w:r>
              <w:rPr>
                <w:noProof/>
                <w:webHidden/>
              </w:rPr>
              <w:instrText xml:space="preserve"> PAGEREF _Toc130368110 \h </w:instrText>
            </w:r>
            <w:r>
              <w:rPr>
                <w:noProof/>
                <w:webHidden/>
              </w:rPr>
            </w:r>
            <w:r>
              <w:rPr>
                <w:noProof/>
                <w:webHidden/>
              </w:rPr>
              <w:fldChar w:fldCharType="separate"/>
            </w:r>
            <w:r w:rsidR="004A72B9">
              <w:rPr>
                <w:noProof/>
                <w:webHidden/>
              </w:rPr>
              <w:t>48</w:t>
            </w:r>
            <w:r>
              <w:rPr>
                <w:noProof/>
                <w:webHidden/>
              </w:rPr>
              <w:fldChar w:fldCharType="end"/>
            </w:r>
          </w:hyperlink>
        </w:p>
        <w:p w14:paraId="1D52596B" w14:textId="117C01FC" w:rsidR="00616320" w:rsidRDefault="00616320">
          <w:pPr>
            <w:pStyle w:val="Innehll2"/>
            <w:rPr>
              <w:rFonts w:asciiTheme="minorHAnsi" w:eastAsiaTheme="minorEastAsia" w:hAnsiTheme="minorHAnsi" w:cstheme="minorBidi"/>
              <w:noProof/>
              <w:sz w:val="22"/>
              <w:szCs w:val="22"/>
            </w:rPr>
          </w:pPr>
          <w:hyperlink w:anchor="_Toc130368111" w:history="1">
            <w:r w:rsidRPr="00AD39CA">
              <w:rPr>
                <w:rStyle w:val="Hyperlnk"/>
                <w:rFonts w:eastAsia="MS Gothic"/>
                <w:noProof/>
              </w:rPr>
              <w:t>6.20 Japandalen (58–64, 70–71)</w:t>
            </w:r>
            <w:r>
              <w:rPr>
                <w:noProof/>
                <w:webHidden/>
              </w:rPr>
              <w:tab/>
            </w:r>
            <w:r>
              <w:rPr>
                <w:noProof/>
                <w:webHidden/>
              </w:rPr>
              <w:fldChar w:fldCharType="begin"/>
            </w:r>
            <w:r>
              <w:rPr>
                <w:noProof/>
                <w:webHidden/>
              </w:rPr>
              <w:instrText xml:space="preserve"> PAGEREF _Toc130368111 \h </w:instrText>
            </w:r>
            <w:r>
              <w:rPr>
                <w:noProof/>
                <w:webHidden/>
              </w:rPr>
            </w:r>
            <w:r>
              <w:rPr>
                <w:noProof/>
                <w:webHidden/>
              </w:rPr>
              <w:fldChar w:fldCharType="separate"/>
            </w:r>
            <w:r w:rsidR="004A72B9">
              <w:rPr>
                <w:noProof/>
                <w:webHidden/>
              </w:rPr>
              <w:t>49</w:t>
            </w:r>
            <w:r>
              <w:rPr>
                <w:noProof/>
                <w:webHidden/>
              </w:rPr>
              <w:fldChar w:fldCharType="end"/>
            </w:r>
          </w:hyperlink>
        </w:p>
        <w:p w14:paraId="7B3D2A25" w14:textId="0096D6D0" w:rsidR="00616320" w:rsidRDefault="00616320">
          <w:pPr>
            <w:pStyle w:val="Innehll2"/>
            <w:rPr>
              <w:rFonts w:asciiTheme="minorHAnsi" w:eastAsiaTheme="minorEastAsia" w:hAnsiTheme="minorHAnsi" w:cstheme="minorBidi"/>
              <w:noProof/>
              <w:sz w:val="22"/>
              <w:szCs w:val="22"/>
            </w:rPr>
          </w:pPr>
          <w:hyperlink w:anchor="_Toc130368112" w:history="1">
            <w:r w:rsidRPr="00AD39CA">
              <w:rPr>
                <w:rStyle w:val="Hyperlnk"/>
                <w:rFonts w:eastAsia="MS Gothic"/>
                <w:noProof/>
              </w:rPr>
              <w:t>6.21 Koreadalen (65–69)</w:t>
            </w:r>
            <w:r>
              <w:rPr>
                <w:noProof/>
                <w:webHidden/>
              </w:rPr>
              <w:tab/>
            </w:r>
            <w:r>
              <w:rPr>
                <w:noProof/>
                <w:webHidden/>
              </w:rPr>
              <w:fldChar w:fldCharType="begin"/>
            </w:r>
            <w:r>
              <w:rPr>
                <w:noProof/>
                <w:webHidden/>
              </w:rPr>
              <w:instrText xml:space="preserve"> PAGEREF _Toc130368112 \h </w:instrText>
            </w:r>
            <w:r>
              <w:rPr>
                <w:noProof/>
                <w:webHidden/>
              </w:rPr>
            </w:r>
            <w:r>
              <w:rPr>
                <w:noProof/>
                <w:webHidden/>
              </w:rPr>
              <w:fldChar w:fldCharType="separate"/>
            </w:r>
            <w:r w:rsidR="004A72B9">
              <w:rPr>
                <w:noProof/>
                <w:webHidden/>
              </w:rPr>
              <w:t>49</w:t>
            </w:r>
            <w:r>
              <w:rPr>
                <w:noProof/>
                <w:webHidden/>
              </w:rPr>
              <w:fldChar w:fldCharType="end"/>
            </w:r>
          </w:hyperlink>
        </w:p>
        <w:p w14:paraId="7486CA32" w14:textId="785C47A0" w:rsidR="00616320" w:rsidRDefault="00616320">
          <w:pPr>
            <w:pStyle w:val="Innehll2"/>
            <w:rPr>
              <w:rFonts w:asciiTheme="minorHAnsi" w:eastAsiaTheme="minorEastAsia" w:hAnsiTheme="minorHAnsi" w:cstheme="minorBidi"/>
              <w:noProof/>
              <w:sz w:val="22"/>
              <w:szCs w:val="22"/>
            </w:rPr>
          </w:pPr>
          <w:hyperlink w:anchor="_Toc130368113" w:history="1">
            <w:r w:rsidRPr="00AD39CA">
              <w:rPr>
                <w:rStyle w:val="Hyperlnk"/>
                <w:rFonts w:eastAsia="MS Gothic"/>
                <w:noProof/>
              </w:rPr>
              <w:t>6.22 Arboretet (100)</w:t>
            </w:r>
            <w:r>
              <w:rPr>
                <w:noProof/>
                <w:webHidden/>
              </w:rPr>
              <w:tab/>
            </w:r>
            <w:r>
              <w:rPr>
                <w:noProof/>
                <w:webHidden/>
              </w:rPr>
              <w:fldChar w:fldCharType="begin"/>
            </w:r>
            <w:r>
              <w:rPr>
                <w:noProof/>
                <w:webHidden/>
              </w:rPr>
              <w:instrText xml:space="preserve"> PAGEREF _Toc130368113 \h </w:instrText>
            </w:r>
            <w:r>
              <w:rPr>
                <w:noProof/>
                <w:webHidden/>
              </w:rPr>
            </w:r>
            <w:r>
              <w:rPr>
                <w:noProof/>
                <w:webHidden/>
              </w:rPr>
              <w:fldChar w:fldCharType="separate"/>
            </w:r>
            <w:r w:rsidR="004A72B9">
              <w:rPr>
                <w:noProof/>
                <w:webHidden/>
              </w:rPr>
              <w:t>50</w:t>
            </w:r>
            <w:r>
              <w:rPr>
                <w:noProof/>
                <w:webHidden/>
              </w:rPr>
              <w:fldChar w:fldCharType="end"/>
            </w:r>
          </w:hyperlink>
        </w:p>
        <w:p w14:paraId="7207CAA2" w14:textId="0AC8A434" w:rsidR="00616320" w:rsidRDefault="00616320">
          <w:pPr>
            <w:pStyle w:val="Innehll2"/>
            <w:rPr>
              <w:rFonts w:asciiTheme="minorHAnsi" w:eastAsiaTheme="minorEastAsia" w:hAnsiTheme="minorHAnsi" w:cstheme="minorBidi"/>
              <w:noProof/>
              <w:sz w:val="22"/>
              <w:szCs w:val="22"/>
            </w:rPr>
          </w:pPr>
          <w:hyperlink w:anchor="_Toc130368114" w:history="1">
            <w:r w:rsidRPr="00AD39CA">
              <w:rPr>
                <w:rStyle w:val="Hyperlnk"/>
                <w:rFonts w:eastAsia="MS Gothic"/>
                <w:noProof/>
              </w:rPr>
              <w:t>6.23 Håberget och Stampeberget</w:t>
            </w:r>
            <w:r>
              <w:rPr>
                <w:noProof/>
                <w:webHidden/>
              </w:rPr>
              <w:tab/>
            </w:r>
            <w:r>
              <w:rPr>
                <w:noProof/>
                <w:webHidden/>
              </w:rPr>
              <w:fldChar w:fldCharType="begin"/>
            </w:r>
            <w:r>
              <w:rPr>
                <w:noProof/>
                <w:webHidden/>
              </w:rPr>
              <w:instrText xml:space="preserve"> PAGEREF _Toc130368114 \h </w:instrText>
            </w:r>
            <w:r>
              <w:rPr>
                <w:noProof/>
                <w:webHidden/>
              </w:rPr>
            </w:r>
            <w:r>
              <w:rPr>
                <w:noProof/>
                <w:webHidden/>
              </w:rPr>
              <w:fldChar w:fldCharType="separate"/>
            </w:r>
            <w:r w:rsidR="004A72B9">
              <w:rPr>
                <w:noProof/>
                <w:webHidden/>
              </w:rPr>
              <w:t>51</w:t>
            </w:r>
            <w:r>
              <w:rPr>
                <w:noProof/>
                <w:webHidden/>
              </w:rPr>
              <w:fldChar w:fldCharType="end"/>
            </w:r>
          </w:hyperlink>
        </w:p>
        <w:p w14:paraId="2FF5AD67" w14:textId="6FE91CCF" w:rsidR="00616320" w:rsidRDefault="00616320">
          <w:pPr>
            <w:pStyle w:val="Innehll1"/>
            <w:rPr>
              <w:rFonts w:asciiTheme="minorHAnsi" w:eastAsiaTheme="minorEastAsia" w:hAnsiTheme="minorHAnsi" w:cstheme="minorBidi"/>
              <w:noProof/>
              <w:sz w:val="22"/>
              <w:szCs w:val="22"/>
            </w:rPr>
          </w:pPr>
          <w:hyperlink w:anchor="_Toc130368115" w:history="1">
            <w:r w:rsidRPr="00AD39CA">
              <w:rPr>
                <w:rStyle w:val="Hyperlnk"/>
                <w:rFonts w:eastAsia="MS Gothic"/>
                <w:noProof/>
              </w:rPr>
              <w:t>Bilagor</w:t>
            </w:r>
            <w:r>
              <w:rPr>
                <w:noProof/>
                <w:webHidden/>
              </w:rPr>
              <w:tab/>
            </w:r>
            <w:r>
              <w:rPr>
                <w:noProof/>
                <w:webHidden/>
              </w:rPr>
              <w:fldChar w:fldCharType="begin"/>
            </w:r>
            <w:r>
              <w:rPr>
                <w:noProof/>
                <w:webHidden/>
              </w:rPr>
              <w:instrText xml:space="preserve"> PAGEREF _Toc130368115 \h </w:instrText>
            </w:r>
            <w:r>
              <w:rPr>
                <w:noProof/>
                <w:webHidden/>
              </w:rPr>
            </w:r>
            <w:r>
              <w:rPr>
                <w:noProof/>
                <w:webHidden/>
              </w:rPr>
              <w:fldChar w:fldCharType="separate"/>
            </w:r>
            <w:r w:rsidR="004A72B9">
              <w:rPr>
                <w:noProof/>
                <w:webHidden/>
              </w:rPr>
              <w:t>53</w:t>
            </w:r>
            <w:r>
              <w:rPr>
                <w:noProof/>
                <w:webHidden/>
              </w:rPr>
              <w:fldChar w:fldCharType="end"/>
            </w:r>
          </w:hyperlink>
        </w:p>
        <w:p w14:paraId="7F0A0854" w14:textId="5F3A6633" w:rsidR="00616320" w:rsidRDefault="00616320">
          <w:pPr>
            <w:pStyle w:val="Innehll2"/>
            <w:rPr>
              <w:rFonts w:asciiTheme="minorHAnsi" w:eastAsiaTheme="minorEastAsia" w:hAnsiTheme="minorHAnsi" w:cstheme="minorBidi"/>
              <w:noProof/>
              <w:sz w:val="22"/>
              <w:szCs w:val="22"/>
            </w:rPr>
          </w:pPr>
          <w:hyperlink w:anchor="_Toc130368116" w:history="1">
            <w:r w:rsidRPr="00AD39CA">
              <w:rPr>
                <w:rStyle w:val="Hyperlnk"/>
                <w:rFonts w:eastAsia="MS Gothic"/>
                <w:noProof/>
              </w:rPr>
              <w:t>Bilaga 1. Beslutsordning för dokumentet Policy för levande växtsamlingar</w:t>
            </w:r>
            <w:r>
              <w:rPr>
                <w:noProof/>
                <w:webHidden/>
              </w:rPr>
              <w:tab/>
            </w:r>
            <w:r>
              <w:rPr>
                <w:noProof/>
                <w:webHidden/>
              </w:rPr>
              <w:fldChar w:fldCharType="begin"/>
            </w:r>
            <w:r>
              <w:rPr>
                <w:noProof/>
                <w:webHidden/>
              </w:rPr>
              <w:instrText xml:space="preserve"> PAGEREF _Toc130368116 \h </w:instrText>
            </w:r>
            <w:r>
              <w:rPr>
                <w:noProof/>
                <w:webHidden/>
              </w:rPr>
            </w:r>
            <w:r>
              <w:rPr>
                <w:noProof/>
                <w:webHidden/>
              </w:rPr>
              <w:fldChar w:fldCharType="separate"/>
            </w:r>
            <w:r w:rsidR="004A72B9">
              <w:rPr>
                <w:noProof/>
                <w:webHidden/>
              </w:rPr>
              <w:t>53</w:t>
            </w:r>
            <w:r>
              <w:rPr>
                <w:noProof/>
                <w:webHidden/>
              </w:rPr>
              <w:fldChar w:fldCharType="end"/>
            </w:r>
          </w:hyperlink>
        </w:p>
        <w:p w14:paraId="3EEE7C65" w14:textId="7AE9C6FA" w:rsidR="00616320" w:rsidRDefault="00616320">
          <w:pPr>
            <w:pStyle w:val="Innehll2"/>
            <w:rPr>
              <w:rFonts w:asciiTheme="minorHAnsi" w:eastAsiaTheme="minorEastAsia" w:hAnsiTheme="minorHAnsi" w:cstheme="minorBidi"/>
              <w:noProof/>
              <w:sz w:val="22"/>
              <w:szCs w:val="22"/>
            </w:rPr>
          </w:pPr>
          <w:hyperlink w:anchor="_Toc130368117" w:history="1">
            <w:r w:rsidRPr="00AD39CA">
              <w:rPr>
                <w:rStyle w:val="Hyperlnk"/>
                <w:rFonts w:eastAsia="MS Gothic"/>
                <w:noProof/>
              </w:rPr>
              <w:t>Bilaga 2. Hortikulturell utveckling i Göteborgs botaniska trädgård</w:t>
            </w:r>
            <w:r>
              <w:rPr>
                <w:noProof/>
                <w:webHidden/>
              </w:rPr>
              <w:tab/>
            </w:r>
            <w:r>
              <w:rPr>
                <w:noProof/>
                <w:webHidden/>
              </w:rPr>
              <w:fldChar w:fldCharType="begin"/>
            </w:r>
            <w:r>
              <w:rPr>
                <w:noProof/>
                <w:webHidden/>
              </w:rPr>
              <w:instrText xml:space="preserve"> PAGEREF _Toc130368117 \h </w:instrText>
            </w:r>
            <w:r>
              <w:rPr>
                <w:noProof/>
                <w:webHidden/>
              </w:rPr>
            </w:r>
            <w:r>
              <w:rPr>
                <w:noProof/>
                <w:webHidden/>
              </w:rPr>
              <w:fldChar w:fldCharType="separate"/>
            </w:r>
            <w:r w:rsidR="004A72B9">
              <w:rPr>
                <w:noProof/>
                <w:webHidden/>
              </w:rPr>
              <w:t>54</w:t>
            </w:r>
            <w:r>
              <w:rPr>
                <w:noProof/>
                <w:webHidden/>
              </w:rPr>
              <w:fldChar w:fldCharType="end"/>
            </w:r>
          </w:hyperlink>
        </w:p>
        <w:p w14:paraId="5E270E86" w14:textId="4CF846A7" w:rsidR="00616320" w:rsidRDefault="00616320">
          <w:pPr>
            <w:pStyle w:val="Innehll3"/>
            <w:rPr>
              <w:rFonts w:asciiTheme="minorHAnsi" w:eastAsiaTheme="minorEastAsia" w:hAnsiTheme="minorHAnsi" w:cstheme="minorBidi"/>
              <w:noProof/>
              <w:sz w:val="22"/>
              <w:szCs w:val="22"/>
            </w:rPr>
          </w:pPr>
          <w:hyperlink w:anchor="_Toc130368118" w:history="1">
            <w:r w:rsidRPr="00AD39CA">
              <w:rPr>
                <w:rStyle w:val="Hyperlnk"/>
                <w:rFonts w:eastAsia="MS Gothic"/>
                <w:noProof/>
              </w:rPr>
              <w:t>Bakgrund</w:t>
            </w:r>
            <w:r>
              <w:rPr>
                <w:noProof/>
                <w:webHidden/>
              </w:rPr>
              <w:tab/>
            </w:r>
            <w:r>
              <w:rPr>
                <w:noProof/>
                <w:webHidden/>
              </w:rPr>
              <w:fldChar w:fldCharType="begin"/>
            </w:r>
            <w:r>
              <w:rPr>
                <w:noProof/>
                <w:webHidden/>
              </w:rPr>
              <w:instrText xml:space="preserve"> PAGEREF _Toc130368118 \h </w:instrText>
            </w:r>
            <w:r>
              <w:rPr>
                <w:noProof/>
                <w:webHidden/>
              </w:rPr>
            </w:r>
            <w:r>
              <w:rPr>
                <w:noProof/>
                <w:webHidden/>
              </w:rPr>
              <w:fldChar w:fldCharType="separate"/>
            </w:r>
            <w:r w:rsidR="004A72B9">
              <w:rPr>
                <w:noProof/>
                <w:webHidden/>
              </w:rPr>
              <w:t>54</w:t>
            </w:r>
            <w:r>
              <w:rPr>
                <w:noProof/>
                <w:webHidden/>
              </w:rPr>
              <w:fldChar w:fldCharType="end"/>
            </w:r>
          </w:hyperlink>
        </w:p>
        <w:p w14:paraId="1B6510BC" w14:textId="0CB1180A" w:rsidR="00616320" w:rsidRDefault="00616320">
          <w:pPr>
            <w:pStyle w:val="Innehll3"/>
            <w:rPr>
              <w:rFonts w:asciiTheme="minorHAnsi" w:eastAsiaTheme="minorEastAsia" w:hAnsiTheme="minorHAnsi" w:cstheme="minorBidi"/>
              <w:noProof/>
              <w:sz w:val="22"/>
              <w:szCs w:val="22"/>
            </w:rPr>
          </w:pPr>
          <w:hyperlink w:anchor="_Toc130368119" w:history="1">
            <w:r w:rsidRPr="00AD39CA">
              <w:rPr>
                <w:rStyle w:val="Hyperlnk"/>
                <w:rFonts w:eastAsia="MS Gothic"/>
                <w:noProof/>
              </w:rPr>
              <w:t>Hortikulturellt arbete och växtutveckling</w:t>
            </w:r>
            <w:r>
              <w:rPr>
                <w:noProof/>
                <w:webHidden/>
              </w:rPr>
              <w:tab/>
            </w:r>
            <w:r>
              <w:rPr>
                <w:noProof/>
                <w:webHidden/>
              </w:rPr>
              <w:fldChar w:fldCharType="begin"/>
            </w:r>
            <w:r>
              <w:rPr>
                <w:noProof/>
                <w:webHidden/>
              </w:rPr>
              <w:instrText xml:space="preserve"> PAGEREF _Toc130368119 \h </w:instrText>
            </w:r>
            <w:r>
              <w:rPr>
                <w:noProof/>
                <w:webHidden/>
              </w:rPr>
            </w:r>
            <w:r>
              <w:rPr>
                <w:noProof/>
                <w:webHidden/>
              </w:rPr>
              <w:fldChar w:fldCharType="separate"/>
            </w:r>
            <w:r w:rsidR="004A72B9">
              <w:rPr>
                <w:noProof/>
                <w:webHidden/>
              </w:rPr>
              <w:t>54</w:t>
            </w:r>
            <w:r>
              <w:rPr>
                <w:noProof/>
                <w:webHidden/>
              </w:rPr>
              <w:fldChar w:fldCharType="end"/>
            </w:r>
          </w:hyperlink>
        </w:p>
        <w:p w14:paraId="0F3FBEE9" w14:textId="286164EA" w:rsidR="00616320" w:rsidRDefault="00616320">
          <w:pPr>
            <w:pStyle w:val="Innehll3"/>
            <w:rPr>
              <w:rFonts w:asciiTheme="minorHAnsi" w:eastAsiaTheme="minorEastAsia" w:hAnsiTheme="minorHAnsi" w:cstheme="minorBidi"/>
              <w:noProof/>
              <w:sz w:val="22"/>
              <w:szCs w:val="22"/>
            </w:rPr>
          </w:pPr>
          <w:hyperlink w:anchor="_Toc130368120" w:history="1">
            <w:r w:rsidRPr="00AD39CA">
              <w:rPr>
                <w:rStyle w:val="Hyperlnk"/>
                <w:rFonts w:eastAsia="MS Gothic"/>
                <w:noProof/>
              </w:rPr>
              <w:t>Hortikulturella utmaningar</w:t>
            </w:r>
            <w:r>
              <w:rPr>
                <w:noProof/>
                <w:webHidden/>
              </w:rPr>
              <w:tab/>
            </w:r>
            <w:r>
              <w:rPr>
                <w:noProof/>
                <w:webHidden/>
              </w:rPr>
              <w:fldChar w:fldCharType="begin"/>
            </w:r>
            <w:r>
              <w:rPr>
                <w:noProof/>
                <w:webHidden/>
              </w:rPr>
              <w:instrText xml:space="preserve"> PAGEREF _Toc130368120 \h </w:instrText>
            </w:r>
            <w:r>
              <w:rPr>
                <w:noProof/>
                <w:webHidden/>
              </w:rPr>
            </w:r>
            <w:r>
              <w:rPr>
                <w:noProof/>
                <w:webHidden/>
              </w:rPr>
              <w:fldChar w:fldCharType="separate"/>
            </w:r>
            <w:r w:rsidR="004A72B9">
              <w:rPr>
                <w:noProof/>
                <w:webHidden/>
              </w:rPr>
              <w:t>55</w:t>
            </w:r>
            <w:r>
              <w:rPr>
                <w:noProof/>
                <w:webHidden/>
              </w:rPr>
              <w:fldChar w:fldCharType="end"/>
            </w:r>
          </w:hyperlink>
        </w:p>
        <w:p w14:paraId="1B8BB67B" w14:textId="4DEDBB67" w:rsidR="00616320" w:rsidRDefault="00616320">
          <w:pPr>
            <w:pStyle w:val="Innehll2"/>
            <w:rPr>
              <w:rFonts w:asciiTheme="minorHAnsi" w:eastAsiaTheme="minorEastAsia" w:hAnsiTheme="minorHAnsi" w:cstheme="minorBidi"/>
              <w:noProof/>
              <w:sz w:val="22"/>
              <w:szCs w:val="22"/>
            </w:rPr>
          </w:pPr>
          <w:hyperlink w:anchor="_Toc130368121" w:history="1">
            <w:r w:rsidRPr="00AD39CA">
              <w:rPr>
                <w:rStyle w:val="Hyperlnk"/>
                <w:rFonts w:eastAsia="MS Gothic"/>
                <w:noProof/>
              </w:rPr>
              <w:t>Bilaga 3. Invasiva arter</w:t>
            </w:r>
            <w:r>
              <w:rPr>
                <w:noProof/>
                <w:webHidden/>
              </w:rPr>
              <w:tab/>
            </w:r>
            <w:r>
              <w:rPr>
                <w:noProof/>
                <w:webHidden/>
              </w:rPr>
              <w:fldChar w:fldCharType="begin"/>
            </w:r>
            <w:r>
              <w:rPr>
                <w:noProof/>
                <w:webHidden/>
              </w:rPr>
              <w:instrText xml:space="preserve"> PAGEREF _Toc130368121 \h </w:instrText>
            </w:r>
            <w:r>
              <w:rPr>
                <w:noProof/>
                <w:webHidden/>
              </w:rPr>
            </w:r>
            <w:r>
              <w:rPr>
                <w:noProof/>
                <w:webHidden/>
              </w:rPr>
              <w:fldChar w:fldCharType="separate"/>
            </w:r>
            <w:r w:rsidR="004A72B9">
              <w:rPr>
                <w:noProof/>
                <w:webHidden/>
              </w:rPr>
              <w:t>56</w:t>
            </w:r>
            <w:r>
              <w:rPr>
                <w:noProof/>
                <w:webHidden/>
              </w:rPr>
              <w:fldChar w:fldCharType="end"/>
            </w:r>
          </w:hyperlink>
        </w:p>
        <w:p w14:paraId="59E44B3F" w14:textId="61B00DB4" w:rsidR="00616320" w:rsidRDefault="00616320">
          <w:pPr>
            <w:pStyle w:val="Innehll3"/>
            <w:rPr>
              <w:rFonts w:asciiTheme="minorHAnsi" w:eastAsiaTheme="minorEastAsia" w:hAnsiTheme="minorHAnsi" w:cstheme="minorBidi"/>
              <w:noProof/>
              <w:sz w:val="22"/>
              <w:szCs w:val="22"/>
            </w:rPr>
          </w:pPr>
          <w:hyperlink w:anchor="_Toc130368122" w:history="1">
            <w:r w:rsidRPr="00AD39CA">
              <w:rPr>
                <w:rStyle w:val="Hyperlnk"/>
                <w:rFonts w:eastAsia="MS Gothic"/>
                <w:noProof/>
              </w:rPr>
              <w:t>Bakgrund</w:t>
            </w:r>
            <w:r>
              <w:rPr>
                <w:noProof/>
                <w:webHidden/>
              </w:rPr>
              <w:tab/>
            </w:r>
            <w:r>
              <w:rPr>
                <w:noProof/>
                <w:webHidden/>
              </w:rPr>
              <w:fldChar w:fldCharType="begin"/>
            </w:r>
            <w:r>
              <w:rPr>
                <w:noProof/>
                <w:webHidden/>
              </w:rPr>
              <w:instrText xml:space="preserve"> PAGEREF _Toc130368122 \h </w:instrText>
            </w:r>
            <w:r>
              <w:rPr>
                <w:noProof/>
                <w:webHidden/>
              </w:rPr>
            </w:r>
            <w:r>
              <w:rPr>
                <w:noProof/>
                <w:webHidden/>
              </w:rPr>
              <w:fldChar w:fldCharType="separate"/>
            </w:r>
            <w:r w:rsidR="004A72B9">
              <w:rPr>
                <w:noProof/>
                <w:webHidden/>
              </w:rPr>
              <w:t>56</w:t>
            </w:r>
            <w:r>
              <w:rPr>
                <w:noProof/>
                <w:webHidden/>
              </w:rPr>
              <w:fldChar w:fldCharType="end"/>
            </w:r>
          </w:hyperlink>
        </w:p>
        <w:p w14:paraId="2627A36E" w14:textId="445046F9" w:rsidR="00616320" w:rsidRDefault="00616320">
          <w:pPr>
            <w:pStyle w:val="Innehll3"/>
            <w:rPr>
              <w:rFonts w:asciiTheme="minorHAnsi" w:eastAsiaTheme="minorEastAsia" w:hAnsiTheme="minorHAnsi" w:cstheme="minorBidi"/>
              <w:noProof/>
              <w:sz w:val="22"/>
              <w:szCs w:val="22"/>
            </w:rPr>
          </w:pPr>
          <w:hyperlink w:anchor="_Toc130368123" w:history="1">
            <w:r w:rsidRPr="00AD39CA">
              <w:rPr>
                <w:rStyle w:val="Hyperlnk"/>
                <w:rFonts w:eastAsia="MS Gothic"/>
                <w:noProof/>
              </w:rPr>
              <w:t>De botaniska trädgårdarnas roll</w:t>
            </w:r>
            <w:r>
              <w:rPr>
                <w:noProof/>
                <w:webHidden/>
              </w:rPr>
              <w:tab/>
            </w:r>
            <w:r>
              <w:rPr>
                <w:noProof/>
                <w:webHidden/>
              </w:rPr>
              <w:fldChar w:fldCharType="begin"/>
            </w:r>
            <w:r>
              <w:rPr>
                <w:noProof/>
                <w:webHidden/>
              </w:rPr>
              <w:instrText xml:space="preserve"> PAGEREF _Toc130368123 \h </w:instrText>
            </w:r>
            <w:r>
              <w:rPr>
                <w:noProof/>
                <w:webHidden/>
              </w:rPr>
            </w:r>
            <w:r>
              <w:rPr>
                <w:noProof/>
                <w:webHidden/>
              </w:rPr>
              <w:fldChar w:fldCharType="separate"/>
            </w:r>
            <w:r w:rsidR="004A72B9">
              <w:rPr>
                <w:noProof/>
                <w:webHidden/>
              </w:rPr>
              <w:t>56</w:t>
            </w:r>
            <w:r>
              <w:rPr>
                <w:noProof/>
                <w:webHidden/>
              </w:rPr>
              <w:fldChar w:fldCharType="end"/>
            </w:r>
          </w:hyperlink>
        </w:p>
        <w:p w14:paraId="59B569E2" w14:textId="0F061000" w:rsidR="00616320" w:rsidRDefault="00616320">
          <w:pPr>
            <w:pStyle w:val="Innehll2"/>
            <w:rPr>
              <w:rFonts w:asciiTheme="minorHAnsi" w:eastAsiaTheme="minorEastAsia" w:hAnsiTheme="minorHAnsi" w:cstheme="minorBidi"/>
              <w:noProof/>
              <w:sz w:val="22"/>
              <w:szCs w:val="22"/>
            </w:rPr>
          </w:pPr>
          <w:hyperlink w:anchor="_Toc130368124" w:history="1">
            <w:r w:rsidRPr="00AD39CA">
              <w:rPr>
                <w:rStyle w:val="Hyperlnk"/>
                <w:rFonts w:eastAsia="MS Gothic"/>
                <w:noProof/>
                <w:lang w:val="en-GB"/>
              </w:rPr>
              <w:t>Bilaga 4. Akronymer och ordlista</w:t>
            </w:r>
            <w:r>
              <w:rPr>
                <w:noProof/>
                <w:webHidden/>
              </w:rPr>
              <w:tab/>
            </w:r>
            <w:r>
              <w:rPr>
                <w:noProof/>
                <w:webHidden/>
              </w:rPr>
              <w:fldChar w:fldCharType="begin"/>
            </w:r>
            <w:r>
              <w:rPr>
                <w:noProof/>
                <w:webHidden/>
              </w:rPr>
              <w:instrText xml:space="preserve"> PAGEREF _Toc130368124 \h </w:instrText>
            </w:r>
            <w:r>
              <w:rPr>
                <w:noProof/>
                <w:webHidden/>
              </w:rPr>
            </w:r>
            <w:r>
              <w:rPr>
                <w:noProof/>
                <w:webHidden/>
              </w:rPr>
              <w:fldChar w:fldCharType="separate"/>
            </w:r>
            <w:r w:rsidR="004A72B9">
              <w:rPr>
                <w:noProof/>
                <w:webHidden/>
              </w:rPr>
              <w:t>58</w:t>
            </w:r>
            <w:r>
              <w:rPr>
                <w:noProof/>
                <w:webHidden/>
              </w:rPr>
              <w:fldChar w:fldCharType="end"/>
            </w:r>
          </w:hyperlink>
        </w:p>
        <w:p w14:paraId="4D7CD193" w14:textId="1FABE26A" w:rsidR="004A0A87" w:rsidRPr="003203BD" w:rsidRDefault="00024F9B" w:rsidP="003203BD">
          <w:pPr>
            <w:ind w:left="0"/>
            <w:rPr>
              <w:b/>
              <w:bCs/>
            </w:rPr>
          </w:pPr>
          <w:r>
            <w:fldChar w:fldCharType="end"/>
          </w:r>
        </w:p>
      </w:sdtContent>
    </w:sdt>
    <w:p w14:paraId="3452FC9F" w14:textId="6ACACC75" w:rsidR="00567820" w:rsidRDefault="00EA00CB" w:rsidP="003804E6">
      <w:pPr>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r>
        <w:br w:type="page"/>
      </w:r>
    </w:p>
    <w:p w14:paraId="373FEA94" w14:textId="6F1675E8" w:rsidR="00BF027A" w:rsidRDefault="00BF027A" w:rsidP="00FD39BE">
      <w:pPr>
        <w:pStyle w:val="Rubrik1"/>
        <w:rPr>
          <w:rStyle w:val="normaltextrun"/>
        </w:rPr>
      </w:pPr>
      <w:bookmarkStart w:id="1" w:name="_Toc85544462"/>
      <w:bookmarkStart w:id="2" w:name="_Ref85548985"/>
      <w:bookmarkStart w:id="3" w:name="_Toc130368033"/>
      <w:bookmarkEnd w:id="0"/>
      <w:r>
        <w:lastRenderedPageBreak/>
        <w:t>Sammanfattning</w:t>
      </w:r>
      <w:bookmarkEnd w:id="1"/>
      <w:bookmarkEnd w:id="2"/>
      <w:bookmarkEnd w:id="3"/>
    </w:p>
    <w:p w14:paraId="4637B4E9" w14:textId="4707D560" w:rsidR="00AC0149" w:rsidRDefault="006A6A4F" w:rsidP="004842D4">
      <w:bookmarkStart w:id="4" w:name="_Toc83115646"/>
      <w:r>
        <w:t>Detta dokument</w:t>
      </w:r>
      <w:r w:rsidR="00AF095C">
        <w:t xml:space="preserve"> – </w:t>
      </w:r>
      <w:r w:rsidR="000D32BC" w:rsidRPr="00AF095C">
        <w:t>Policy för levande växtsamlingar</w:t>
      </w:r>
      <w:r w:rsidR="00AF095C">
        <w:t xml:space="preserve"> –</w:t>
      </w:r>
      <w:r w:rsidR="000D32BC">
        <w:t xml:space="preserve"> </w:t>
      </w:r>
      <w:r>
        <w:t xml:space="preserve">syftar till att ge </w:t>
      </w:r>
      <w:r w:rsidR="007F03A6">
        <w:t>rikt</w:t>
      </w:r>
      <w:r w:rsidR="005C662F">
        <w:t>linjer till</w:t>
      </w:r>
      <w:r>
        <w:t xml:space="preserve"> </w:t>
      </w:r>
      <w:r w:rsidR="00CB410C">
        <w:t>var och en</w:t>
      </w:r>
      <w:r>
        <w:t xml:space="preserve"> som </w:t>
      </w:r>
      <w:r w:rsidR="00267E5F">
        <w:t>ansvarar för</w:t>
      </w:r>
      <w:r>
        <w:t xml:space="preserve">, sköter eller använder </w:t>
      </w:r>
      <w:r w:rsidR="00BB3864">
        <w:t xml:space="preserve">Botaniskas </w:t>
      </w:r>
      <w:r>
        <w:t>levande växtsamlingar</w:t>
      </w:r>
      <w:r w:rsidR="00F91127">
        <w:t>,</w:t>
      </w:r>
      <w:r>
        <w:t xml:space="preserve"> </w:t>
      </w:r>
      <w:r w:rsidR="00A4604A">
        <w:t xml:space="preserve">så att </w:t>
      </w:r>
      <w:r w:rsidR="001F5DFA">
        <w:t xml:space="preserve">trädgårdens reglemente liksom </w:t>
      </w:r>
      <w:r w:rsidR="0050627C">
        <w:t>gällande</w:t>
      </w:r>
      <w:r w:rsidR="00697159">
        <w:t xml:space="preserve"> </w:t>
      </w:r>
      <w:r w:rsidR="00CC5020">
        <w:t xml:space="preserve">lagar och </w:t>
      </w:r>
      <w:r w:rsidR="00443ED0">
        <w:t>regelverk</w:t>
      </w:r>
      <w:r w:rsidR="006F4B67">
        <w:t xml:space="preserve"> </w:t>
      </w:r>
      <w:r w:rsidR="00A4604A">
        <w:t>följs</w:t>
      </w:r>
      <w:r w:rsidR="001326C9">
        <w:t>.</w:t>
      </w:r>
      <w:r w:rsidR="00B12F57">
        <w:t xml:space="preserve"> </w:t>
      </w:r>
      <w:hyperlink r:id="rId17" w:history="1">
        <w:r w:rsidR="001F5DFA" w:rsidRPr="00021CA5">
          <w:rPr>
            <w:rStyle w:val="Hyperlnk"/>
          </w:rPr>
          <w:t>Reglementet</w:t>
        </w:r>
      </w:hyperlink>
      <w:r w:rsidR="00B12F57">
        <w:t xml:space="preserve"> </w:t>
      </w:r>
      <w:r w:rsidR="00267E5F">
        <w:t>föreskriver</w:t>
      </w:r>
      <w:r w:rsidR="00B12F57">
        <w:t xml:space="preserve"> </w:t>
      </w:r>
      <w:r w:rsidR="006C1215">
        <w:t>att</w:t>
      </w:r>
      <w:r w:rsidR="00FA7BE4">
        <w:t>:</w:t>
      </w:r>
    </w:p>
    <w:p w14:paraId="3499E110" w14:textId="5838100F" w:rsidR="00AC0149" w:rsidRDefault="004842D4" w:rsidP="00567385">
      <w:pPr>
        <w:pStyle w:val="Blockcitat"/>
      </w:pPr>
      <w:r w:rsidRPr="00E34905">
        <w:t>1)</w:t>
      </w:r>
      <w:r w:rsidR="00FA7BE4" w:rsidRPr="00E34905">
        <w:t xml:space="preserve"> </w:t>
      </w:r>
      <w:r w:rsidR="003A4115" w:rsidRPr="00E34905">
        <w:t>Styrelsens</w:t>
      </w:r>
      <w:r w:rsidR="001A4FB6">
        <w:t xml:space="preserve"> </w:t>
      </w:r>
      <w:r w:rsidR="00AB3655">
        <w:t>(</w:t>
      </w:r>
      <w:r w:rsidR="00B127C8">
        <w:t>för Botaniska</w:t>
      </w:r>
      <w:r w:rsidR="00AB3655">
        <w:t xml:space="preserve"> trädgården)</w:t>
      </w:r>
      <w:r w:rsidR="00E86F5B" w:rsidRPr="00E34905">
        <w:t xml:space="preserve"> </w:t>
      </w:r>
      <w:r w:rsidR="000E6910" w:rsidRPr="00E34905">
        <w:t>verksamhet</w:t>
      </w:r>
      <w:r w:rsidR="00453A7B" w:rsidRPr="00E34905">
        <w:t xml:space="preserve"> ska grundas på inriktning</w:t>
      </w:r>
      <w:r w:rsidR="000421AC" w:rsidRPr="00E34905">
        <w:t xml:space="preserve"> </w:t>
      </w:r>
      <w:r w:rsidR="00453A7B" w:rsidRPr="00E34905">
        <w:t xml:space="preserve">och </w:t>
      </w:r>
      <w:hyperlink r:id="rId18" w:history="1">
        <w:r w:rsidR="00453A7B" w:rsidRPr="00E34905">
          <w:rPr>
            <w:rStyle w:val="Hyperlnk"/>
          </w:rPr>
          <w:t>uppdrag</w:t>
        </w:r>
      </w:hyperlink>
      <w:r w:rsidR="00453A7B" w:rsidRPr="00E34905">
        <w:t xml:space="preserve"> från miljönämnden</w:t>
      </w:r>
      <w:r w:rsidR="00D317A8" w:rsidRPr="00E34905">
        <w:t>.</w:t>
      </w:r>
    </w:p>
    <w:p w14:paraId="7A6E1416" w14:textId="1C2E9686" w:rsidR="00AC0149" w:rsidRDefault="004842D4" w:rsidP="00567385">
      <w:pPr>
        <w:pStyle w:val="Blockcitat"/>
      </w:pPr>
      <w:r>
        <w:t>2)</w:t>
      </w:r>
      <w:r w:rsidR="006673D8" w:rsidRPr="00E34905">
        <w:t xml:space="preserve"> </w:t>
      </w:r>
      <w:r w:rsidR="00E86F5B" w:rsidRPr="00E34905">
        <w:t>I</w:t>
      </w:r>
      <w:r w:rsidR="00453A7B" w:rsidRPr="00E34905">
        <w:t xml:space="preserve">nom </w:t>
      </w:r>
      <w:r w:rsidR="008E7D7A">
        <w:t>B</w:t>
      </w:r>
      <w:r w:rsidR="00453A7B" w:rsidRPr="00E34905">
        <w:t>otaniska trädgården ska det bedrivas forskning och den vetenskapliga verksamhet i övrigt som behövs för att bibehålla och utveckla institutionen som botanisk trädgård.</w:t>
      </w:r>
    </w:p>
    <w:p w14:paraId="7DB17B6A" w14:textId="62F63C80" w:rsidR="004562E5" w:rsidRDefault="001E288E" w:rsidP="00F20CAA">
      <w:r w:rsidRPr="00E979ED">
        <w:t>P</w:t>
      </w:r>
      <w:r w:rsidR="009C49AB" w:rsidRPr="00E979ED">
        <w:t>olic</w:t>
      </w:r>
      <w:r w:rsidRPr="00E979ED">
        <w:t>y för levande växtsamlingar</w:t>
      </w:r>
      <w:r w:rsidR="009C49AB">
        <w:t xml:space="preserve"> </w:t>
      </w:r>
      <w:r w:rsidR="00723DCB">
        <w:t xml:space="preserve">ska svara upp </w:t>
      </w:r>
      <w:r w:rsidR="00E16D8E">
        <w:t xml:space="preserve">mot </w:t>
      </w:r>
      <w:r w:rsidR="003856F1">
        <w:t>detta</w:t>
      </w:r>
      <w:r w:rsidR="00394898">
        <w:t xml:space="preserve"> och</w:t>
      </w:r>
      <w:r w:rsidR="00723DCB">
        <w:t xml:space="preserve"> </w:t>
      </w:r>
      <w:r w:rsidR="00EB492A">
        <w:t>är</w:t>
      </w:r>
      <w:r w:rsidR="00A4604A">
        <w:t xml:space="preserve"> </w:t>
      </w:r>
      <w:r w:rsidR="00EB492A">
        <w:t>ett sätt att</w:t>
      </w:r>
      <w:r w:rsidR="009C49AB">
        <w:t xml:space="preserve"> </w:t>
      </w:r>
      <w:r w:rsidR="00150E37">
        <w:t>stärka</w:t>
      </w:r>
      <w:r w:rsidR="00EB0BAD">
        <w:t xml:space="preserve"> </w:t>
      </w:r>
      <w:r w:rsidR="00B81C5F">
        <w:t xml:space="preserve">verksamhetens </w:t>
      </w:r>
      <w:r w:rsidR="003F6DCB">
        <w:t>identitet</w:t>
      </w:r>
      <w:r w:rsidR="00B81C5F">
        <w:t xml:space="preserve"> som botanisk trädgård oc</w:t>
      </w:r>
      <w:r w:rsidR="00150E37">
        <w:t xml:space="preserve">h </w:t>
      </w:r>
      <w:r w:rsidR="00122403">
        <w:t xml:space="preserve">så kallad </w:t>
      </w:r>
      <w:r w:rsidR="00F93D26">
        <w:t>forsknings</w:t>
      </w:r>
      <w:r w:rsidR="00914614">
        <w:t>infrastruktur</w:t>
      </w:r>
      <w:r w:rsidR="00122403">
        <w:t>,</w:t>
      </w:r>
      <w:r w:rsidR="00150E37">
        <w:t xml:space="preserve"> </w:t>
      </w:r>
      <w:r w:rsidR="004C5CF1">
        <w:t xml:space="preserve">det vill säga </w:t>
      </w:r>
      <w:r w:rsidR="004079FD">
        <w:t xml:space="preserve">resurs för </w:t>
      </w:r>
      <w:r w:rsidR="00F93D26">
        <w:t>forskning</w:t>
      </w:r>
      <w:r w:rsidR="001C0A53">
        <w:t>.</w:t>
      </w:r>
      <w:r w:rsidR="00E70343">
        <w:t xml:space="preserve"> Policyn </w:t>
      </w:r>
      <w:r w:rsidR="00811280">
        <w:t xml:space="preserve">ska också </w:t>
      </w:r>
      <w:r w:rsidR="00B17470">
        <w:t>kunna</w:t>
      </w:r>
      <w:r w:rsidR="00811280">
        <w:t xml:space="preserve"> fungera som ett sätt att kommunicera </w:t>
      </w:r>
      <w:r w:rsidR="00AE5A8C">
        <w:t xml:space="preserve">uppdraget </w:t>
      </w:r>
      <w:r w:rsidR="00811280">
        <w:t>med externa intressenter</w:t>
      </w:r>
      <w:r w:rsidR="00E91A41">
        <w:t xml:space="preserve">, till exempel </w:t>
      </w:r>
      <w:r w:rsidR="00B4552F">
        <w:t>forsk</w:t>
      </w:r>
      <w:r w:rsidR="00FD6107">
        <w:t xml:space="preserve">are, finansiärer och </w:t>
      </w:r>
      <w:r w:rsidR="00607768">
        <w:t>samarbetspartners</w:t>
      </w:r>
      <w:r w:rsidR="00B17470">
        <w:t>.</w:t>
      </w:r>
      <w:r w:rsidR="00F20CAA">
        <w:t xml:space="preserve"> Den </w:t>
      </w:r>
      <w:r w:rsidR="00183AF9">
        <w:t xml:space="preserve">innehåller </w:t>
      </w:r>
      <w:r w:rsidR="00B050E0">
        <w:t xml:space="preserve">en </w:t>
      </w:r>
      <w:r w:rsidR="00525488">
        <w:t xml:space="preserve">mer </w:t>
      </w:r>
      <w:r w:rsidR="00B050E0">
        <w:t>allmän del</w:t>
      </w:r>
      <w:r w:rsidR="008E1D8E">
        <w:t xml:space="preserve"> (</w:t>
      </w:r>
      <w:r w:rsidR="003A154A">
        <w:t>avsnitt 1</w:t>
      </w:r>
      <w:r w:rsidR="00C3782A">
        <w:t>–</w:t>
      </w:r>
      <w:r w:rsidR="006B7CEE">
        <w:t>5</w:t>
      </w:r>
      <w:r w:rsidR="00557416">
        <w:t>)</w:t>
      </w:r>
      <w:r w:rsidR="00C710F7">
        <w:t xml:space="preserve"> </w:t>
      </w:r>
      <w:r w:rsidR="00201B1E">
        <w:t xml:space="preserve">där </w:t>
      </w:r>
      <w:r w:rsidR="00D15DA1">
        <w:t>förutsä</w:t>
      </w:r>
      <w:r w:rsidR="00A8015E">
        <w:t>t</w:t>
      </w:r>
      <w:r w:rsidR="00D15DA1">
        <w:t>tningar</w:t>
      </w:r>
      <w:r w:rsidR="00F154DD">
        <w:t xml:space="preserve"> för</w:t>
      </w:r>
      <w:r w:rsidR="00D15DA1">
        <w:t xml:space="preserve"> och </w:t>
      </w:r>
      <w:r w:rsidR="00A8015E">
        <w:t xml:space="preserve">arbetet med </w:t>
      </w:r>
      <w:r w:rsidR="00A96ED9">
        <w:t>levand</w:t>
      </w:r>
      <w:r w:rsidR="007C39F5">
        <w:t>e växt</w:t>
      </w:r>
      <w:r w:rsidR="00A96ED9">
        <w:t>samlingar</w:t>
      </w:r>
      <w:r w:rsidR="00A8015E">
        <w:t xml:space="preserve"> beskrivs</w:t>
      </w:r>
      <w:r w:rsidR="009F46BC">
        <w:t>. Policyn innehåller också</w:t>
      </w:r>
      <w:r w:rsidR="00525488">
        <w:t xml:space="preserve"> </w:t>
      </w:r>
      <w:r w:rsidR="00DE767A">
        <w:t xml:space="preserve">en </w:t>
      </w:r>
      <w:r w:rsidR="00525488">
        <w:t>mer specifik del</w:t>
      </w:r>
      <w:r w:rsidR="00CD75E3">
        <w:t xml:space="preserve"> </w:t>
      </w:r>
      <w:r w:rsidR="00E06A39">
        <w:t>(</w:t>
      </w:r>
      <w:r w:rsidR="00557416">
        <w:t xml:space="preserve">avsnitt </w:t>
      </w:r>
      <w:r w:rsidR="006B7CEE">
        <w:t>6</w:t>
      </w:r>
      <w:r w:rsidR="00557416">
        <w:t>)</w:t>
      </w:r>
      <w:r w:rsidR="00E06A39">
        <w:t xml:space="preserve"> där </w:t>
      </w:r>
      <w:r w:rsidR="00555D2E">
        <w:t xml:space="preserve">bakgrund </w:t>
      </w:r>
      <w:r w:rsidR="006B7CEE">
        <w:t>till</w:t>
      </w:r>
      <w:r w:rsidR="00944DCA">
        <w:t xml:space="preserve"> </w:t>
      </w:r>
      <w:r w:rsidR="00555D2E">
        <w:t xml:space="preserve">och </w:t>
      </w:r>
      <w:r w:rsidR="00B80534">
        <w:t xml:space="preserve">syfte </w:t>
      </w:r>
      <w:r w:rsidR="00555D2E">
        <w:t>med</w:t>
      </w:r>
      <w:r w:rsidR="00B80534">
        <w:t xml:space="preserve"> </w:t>
      </w:r>
      <w:r w:rsidR="00E06A39">
        <w:t xml:space="preserve">de olika </w:t>
      </w:r>
      <w:r w:rsidR="006C7629">
        <w:t>delsamlingarna</w:t>
      </w:r>
      <w:r w:rsidR="00E06A39">
        <w:t xml:space="preserve"> </w:t>
      </w:r>
      <w:r w:rsidR="00B80534">
        <w:t>beskrivs</w:t>
      </w:r>
      <w:r w:rsidR="00555D2E">
        <w:t>.</w:t>
      </w:r>
      <w:r w:rsidR="00E674D2">
        <w:t xml:space="preserve"> </w:t>
      </w:r>
      <w:r w:rsidR="009C39A4">
        <w:t>Gestaltningsfrågor ingår inte, annat än i undantagsfall, i dessa beskrivningar.</w:t>
      </w:r>
    </w:p>
    <w:p w14:paraId="3EA7973B" w14:textId="21AF7B99" w:rsidR="006A6A4F" w:rsidRPr="003D39CF" w:rsidRDefault="002D7119" w:rsidP="006A6A4F">
      <w:r w:rsidRPr="00CF353E">
        <w:t>P</w:t>
      </w:r>
      <w:r w:rsidR="003D39CF" w:rsidRPr="00CF353E">
        <w:t>olicyn ska uppdateras vart f</w:t>
      </w:r>
      <w:r w:rsidR="00A058F0" w:rsidRPr="00CF353E">
        <w:t>järde</w:t>
      </w:r>
      <w:r w:rsidR="000D3AE2" w:rsidRPr="00CF353E">
        <w:t xml:space="preserve"> år</w:t>
      </w:r>
      <w:r w:rsidR="00FB6BB8" w:rsidRPr="00CF353E">
        <w:t>. Ansvarig för detta</w:t>
      </w:r>
      <w:r w:rsidR="00FB6BB8" w:rsidRPr="55C4C307">
        <w:t xml:space="preserve"> är</w:t>
      </w:r>
      <w:r w:rsidR="003D39CF" w:rsidRPr="003D39CF">
        <w:rPr>
          <w:iCs/>
        </w:rPr>
        <w:t xml:space="preserve"> </w:t>
      </w:r>
      <w:r w:rsidR="00726297" w:rsidRPr="55C4C307">
        <w:t>c</w:t>
      </w:r>
      <w:r w:rsidR="003D39CF" w:rsidRPr="55C4C307">
        <w:t xml:space="preserve">hefen för </w:t>
      </w:r>
      <w:r w:rsidR="002F16CA" w:rsidRPr="55C4C307">
        <w:t>S</w:t>
      </w:r>
      <w:r w:rsidR="003D39CF" w:rsidRPr="55C4C307">
        <w:t xml:space="preserve">amlingar och </w:t>
      </w:r>
      <w:r w:rsidR="00E45794">
        <w:t>f</w:t>
      </w:r>
      <w:r w:rsidR="003D39CF" w:rsidRPr="55C4C307">
        <w:t>orskning</w:t>
      </w:r>
      <w:r w:rsidR="003E50F3">
        <w:rPr>
          <w:iCs/>
        </w:rPr>
        <w:t xml:space="preserve"> </w:t>
      </w:r>
      <w:r w:rsidR="00E22635" w:rsidRPr="55C4C307">
        <w:t xml:space="preserve">som till sin hjälp har </w:t>
      </w:r>
      <w:r w:rsidR="00AA488E" w:rsidRPr="55C4C307">
        <w:t xml:space="preserve">ansvariga </w:t>
      </w:r>
      <w:r w:rsidR="00C86475" w:rsidRPr="55C4C307">
        <w:t>botanister.</w:t>
      </w:r>
      <w:r w:rsidR="00BF0D4A" w:rsidRPr="55C4C307">
        <w:t xml:space="preserve"> Se vidare </w:t>
      </w:r>
      <w:r w:rsidR="00486F44">
        <w:rPr>
          <w:iCs/>
        </w:rPr>
        <w:fldChar w:fldCharType="begin"/>
      </w:r>
      <w:r w:rsidR="00486F44">
        <w:rPr>
          <w:iCs/>
        </w:rPr>
        <w:instrText xml:space="preserve"> REF _Ref113455671 \r \h </w:instrText>
      </w:r>
      <w:r w:rsidR="00486F44">
        <w:rPr>
          <w:iCs/>
        </w:rPr>
      </w:r>
      <w:r w:rsidR="00486F44">
        <w:rPr>
          <w:iCs/>
        </w:rPr>
        <w:fldChar w:fldCharType="separate"/>
      </w:r>
      <w:r w:rsidR="004A72B9">
        <w:rPr>
          <w:iCs/>
        </w:rPr>
        <w:t>Bilaga 1</w:t>
      </w:r>
      <w:r w:rsidR="00486F44">
        <w:rPr>
          <w:iCs/>
        </w:rPr>
        <w:fldChar w:fldCharType="end"/>
      </w:r>
      <w:r w:rsidR="00C562F2">
        <w:rPr>
          <w:iCs/>
        </w:rPr>
        <w:t>.</w:t>
      </w:r>
    </w:p>
    <w:p w14:paraId="1A423ACE" w14:textId="2F976D3A" w:rsidR="00BF027A" w:rsidRPr="008F0C6C" w:rsidRDefault="00BF027A" w:rsidP="008F0C6C">
      <w:pPr>
        <w:pStyle w:val="Rubrik1"/>
      </w:pPr>
      <w:bookmarkStart w:id="5" w:name="_Toc85544463"/>
      <w:bookmarkStart w:id="6" w:name="_Toc130368034"/>
      <w:r>
        <w:t>Introduktion</w:t>
      </w:r>
      <w:bookmarkEnd w:id="4"/>
      <w:bookmarkEnd w:id="5"/>
      <w:bookmarkEnd w:id="6"/>
    </w:p>
    <w:p w14:paraId="6B6BFB26" w14:textId="6BDC949C" w:rsidR="005D2E19" w:rsidRPr="001D6296" w:rsidRDefault="001171ED" w:rsidP="0059188A">
      <w:pPr>
        <w:pStyle w:val="Rubrik2"/>
      </w:pPr>
      <w:bookmarkStart w:id="7" w:name="_Toc130368035"/>
      <w:r>
        <w:t>Vad är</w:t>
      </w:r>
      <w:r w:rsidR="00453102">
        <w:t xml:space="preserve"> </w:t>
      </w:r>
      <w:r w:rsidRPr="0059188A">
        <w:t>en</w:t>
      </w:r>
      <w:r>
        <w:t xml:space="preserve"> botanisk trädgård?</w:t>
      </w:r>
      <w:bookmarkEnd w:id="7"/>
    </w:p>
    <w:p w14:paraId="587AFFCD" w14:textId="29C2CB4B" w:rsidR="00DE44D8" w:rsidRPr="002F4A0A" w:rsidRDefault="00E2508F" w:rsidP="00DA326A">
      <w:pPr>
        <w:rPr>
          <w:rStyle w:val="normaltextrun"/>
        </w:rPr>
      </w:pPr>
      <w:r w:rsidRPr="00E2508F">
        <w:t xml:space="preserve">Botaniska trädgårdar är institutioner som, till skillnad från andra trädgårdar, har dokumenterade samlingar av levande växter för vetenskaplig forskning, bevarande, </w:t>
      </w:r>
      <w:r w:rsidR="00BD0EDF">
        <w:t>utställning</w:t>
      </w:r>
      <w:r w:rsidRPr="00E2508F">
        <w:t>, folkbildning och utbildning. En botanisk trädgård kan bli internationellt ackrediterad av Botanic Gardens Conservation International (</w:t>
      </w:r>
      <w:hyperlink r:id="rId19" w:history="1">
        <w:r w:rsidRPr="004952DF">
          <w:rPr>
            <w:rStyle w:val="Hyperlnk"/>
          </w:rPr>
          <w:t>BGCI</w:t>
        </w:r>
      </w:hyperlink>
      <w:r w:rsidRPr="00E2508F">
        <w:t xml:space="preserve">). 2018 uppdaterade BGCI kriterierna som definierar vad en botanisk trädgård är för att ge en större tonvikt på att bevara sällsynta och hotade växter, </w:t>
      </w:r>
      <w:r w:rsidR="005B3909">
        <w:t xml:space="preserve">ökad </w:t>
      </w:r>
      <w:r w:rsidRPr="00E2508F">
        <w:t xml:space="preserve">efterlevnad av internationella policyer och hållbarhets- och etiska initiativ. </w:t>
      </w:r>
      <w:r w:rsidR="00DA326A">
        <w:rPr>
          <w:rStyle w:val="normaltextrun"/>
        </w:rPr>
        <w:t>Detta</w:t>
      </w:r>
      <w:r w:rsidR="00DE44D8">
        <w:rPr>
          <w:rStyle w:val="normaltextrun"/>
        </w:rPr>
        <w:t xml:space="preserve"> återspeglas i</w:t>
      </w:r>
      <w:r w:rsidR="00DA326A">
        <w:rPr>
          <w:rStyle w:val="normaltextrun"/>
        </w:rPr>
        <w:t xml:space="preserve"> </w:t>
      </w:r>
      <w:r w:rsidR="00DE44D8">
        <w:rPr>
          <w:rStyle w:val="normaltextrun"/>
        </w:rPr>
        <w:t>BGCI</w:t>
      </w:r>
      <w:r w:rsidR="00DA326A">
        <w:rPr>
          <w:rStyle w:val="normaltextrun"/>
        </w:rPr>
        <w:t xml:space="preserve">:s </w:t>
      </w:r>
      <w:r w:rsidR="00DE44D8">
        <w:rPr>
          <w:rStyle w:val="normaltextrun"/>
        </w:rPr>
        <w:t xml:space="preserve">lista på krav på </w:t>
      </w:r>
      <w:r w:rsidR="00DA326A">
        <w:rPr>
          <w:rStyle w:val="normaltextrun"/>
        </w:rPr>
        <w:t>d</w:t>
      </w:r>
      <w:r w:rsidR="00DE44D8">
        <w:rPr>
          <w:rStyle w:val="normaltextrun"/>
        </w:rPr>
        <w:t>en organisation som vill kalla sig botanisk trädgård</w:t>
      </w:r>
      <w:r w:rsidR="00DE44D8" w:rsidRPr="002F4A0A">
        <w:rPr>
          <w:rStyle w:val="normaltextrun"/>
        </w:rPr>
        <w:t>:</w:t>
      </w:r>
    </w:p>
    <w:p w14:paraId="01B43DEF" w14:textId="596F848B" w:rsidR="00DE44D8" w:rsidRPr="00CF554E" w:rsidRDefault="00952E86" w:rsidP="009D0DD5">
      <w:pPr>
        <w:pStyle w:val="Punktlista"/>
      </w:pPr>
      <w:r w:rsidRPr="00CF554E">
        <w:t>e</w:t>
      </w:r>
      <w:r w:rsidR="00DE44D8" w:rsidRPr="00CF554E">
        <w:t>n rimlig grad av beständighet</w:t>
      </w:r>
    </w:p>
    <w:p w14:paraId="7AB8A0DC" w14:textId="50DF69B9" w:rsidR="00DE44D8" w:rsidRPr="00CF554E" w:rsidRDefault="00952E86" w:rsidP="00761986">
      <w:pPr>
        <w:pStyle w:val="Punktlista"/>
      </w:pPr>
      <w:r w:rsidRPr="00CF554E">
        <w:lastRenderedPageBreak/>
        <w:t>e</w:t>
      </w:r>
      <w:r w:rsidR="00DE44D8" w:rsidRPr="00CF554E">
        <w:t>n underliggande vetenskaplig grund för samlingarna</w:t>
      </w:r>
    </w:p>
    <w:p w14:paraId="18000A1E" w14:textId="219AA0E6" w:rsidR="00DE44D8" w:rsidRPr="00CF554E" w:rsidRDefault="00952E86" w:rsidP="00761986">
      <w:pPr>
        <w:pStyle w:val="Punktlista"/>
      </w:pPr>
      <w:r w:rsidRPr="00CF554E">
        <w:t>k</w:t>
      </w:r>
      <w:r w:rsidR="00DE44D8" w:rsidRPr="00CF554E">
        <w:t>orrekt dokumentation av samlingarna, inklusive vilt ursprung</w:t>
      </w:r>
    </w:p>
    <w:p w14:paraId="5490E48F" w14:textId="207D9581" w:rsidR="00DE44D8" w:rsidRPr="00CF554E" w:rsidRDefault="00952E86" w:rsidP="00761986">
      <w:pPr>
        <w:pStyle w:val="Punktlista"/>
      </w:pPr>
      <w:r w:rsidRPr="00CF554E">
        <w:t>ö</w:t>
      </w:r>
      <w:r w:rsidR="00DE44D8" w:rsidRPr="00CF554E">
        <w:t>vervakning av växterna i samlingarna</w:t>
      </w:r>
    </w:p>
    <w:p w14:paraId="559D1C9D" w14:textId="390ADBFA" w:rsidR="00DE44D8" w:rsidRPr="00CF554E" w:rsidRDefault="00A71649" w:rsidP="00761986">
      <w:pPr>
        <w:pStyle w:val="Punktlista"/>
      </w:pPr>
      <w:r w:rsidRPr="00CF554E">
        <w:t>t</w:t>
      </w:r>
      <w:r w:rsidR="00DE44D8" w:rsidRPr="00CF554E">
        <w:t>illräcklig märkning av växterna</w:t>
      </w:r>
    </w:p>
    <w:p w14:paraId="075F84A3" w14:textId="0B9FB1FC" w:rsidR="00DE44D8" w:rsidRPr="00CF554E" w:rsidRDefault="00A71649" w:rsidP="00761986">
      <w:pPr>
        <w:pStyle w:val="Punktlista"/>
      </w:pPr>
      <w:r w:rsidRPr="00CF554E">
        <w:t>ö</w:t>
      </w:r>
      <w:r w:rsidR="00DE44D8" w:rsidRPr="00CF554E">
        <w:t>ppet för allmänheten</w:t>
      </w:r>
    </w:p>
    <w:p w14:paraId="76700D45" w14:textId="266D8263" w:rsidR="00DE44D8" w:rsidRPr="00CF554E" w:rsidRDefault="00A71649" w:rsidP="00761986">
      <w:pPr>
        <w:pStyle w:val="Punktlista"/>
      </w:pPr>
      <w:r w:rsidRPr="00CF554E">
        <w:t>k</w:t>
      </w:r>
      <w:r w:rsidR="00DE44D8" w:rsidRPr="00CF554E">
        <w:t>ommunikation av information till andra botaniska trädgårdar, institutioner och till allmänheten</w:t>
      </w:r>
    </w:p>
    <w:p w14:paraId="43BA08C7" w14:textId="27B2B506" w:rsidR="00DE44D8" w:rsidRPr="00CF554E" w:rsidRDefault="00A71649" w:rsidP="00761986">
      <w:pPr>
        <w:pStyle w:val="Punktlista"/>
      </w:pPr>
      <w:r w:rsidRPr="00CF554E">
        <w:t>u</w:t>
      </w:r>
      <w:r w:rsidR="00DE44D8" w:rsidRPr="00CF554E">
        <w:t>tbyte av frö eller annat material med andra botaniska trädgårdar, arboreta eller forskningsinstitutioner</w:t>
      </w:r>
    </w:p>
    <w:p w14:paraId="52EF85BF" w14:textId="0CA706D0" w:rsidR="00DE44D8" w:rsidRPr="00CF554E" w:rsidRDefault="00A71649" w:rsidP="00761986">
      <w:pPr>
        <w:pStyle w:val="Punktlista"/>
      </w:pPr>
      <w:r w:rsidRPr="00CF554E">
        <w:t>g</w:t>
      </w:r>
      <w:r w:rsidR="00DE44D8" w:rsidRPr="00CF554E">
        <w:t>enomförande av vetenskaplig eller teknisk forskning om växter i samlingarna</w:t>
      </w:r>
    </w:p>
    <w:p w14:paraId="49EAC6DB" w14:textId="450158F4" w:rsidR="00DE44D8" w:rsidRPr="00CF554E" w:rsidRDefault="00A71649" w:rsidP="00761986">
      <w:pPr>
        <w:pStyle w:val="Punktlista"/>
      </w:pPr>
      <w:r w:rsidRPr="00CF554E">
        <w:t>u</w:t>
      </w:r>
      <w:r w:rsidR="00DE44D8" w:rsidRPr="00CF554E">
        <w:t>pprätthållande av forskningsprogram inom växttaxonomi i tillhörande herbarier</w:t>
      </w:r>
    </w:p>
    <w:p w14:paraId="65ED81F6" w14:textId="6EDDB75D" w:rsidR="00A67EFD" w:rsidRPr="00CF554E" w:rsidRDefault="00DE44D8" w:rsidP="00DB2F8A">
      <w:r w:rsidRPr="00CF554E">
        <w:t>Göteborgs botaniska trädgård</w:t>
      </w:r>
      <w:r w:rsidR="005D6FEB" w:rsidRPr="00CF554E">
        <w:t xml:space="preserve"> är sedan 2019 ackrediterad</w:t>
      </w:r>
      <w:r w:rsidR="008A7BE8" w:rsidRPr="00CF554E">
        <w:t xml:space="preserve"> av BGCI </w:t>
      </w:r>
      <w:r w:rsidR="005D6FEB" w:rsidRPr="00CF554E">
        <w:t>och har fortsatt ambition</w:t>
      </w:r>
      <w:r w:rsidR="00385F8D" w:rsidRPr="00CF554E">
        <w:t>en</w:t>
      </w:r>
      <w:r w:rsidR="005D6FEB" w:rsidRPr="00CF554E">
        <w:t xml:space="preserve"> att</w:t>
      </w:r>
      <w:r w:rsidRPr="00CF554E">
        <w:t xml:space="preserve"> uppfylla</w:t>
      </w:r>
      <w:r w:rsidR="000824A2" w:rsidRPr="00CF554E">
        <w:t xml:space="preserve"> </w:t>
      </w:r>
      <w:r w:rsidR="00385F8D" w:rsidRPr="00CF554E">
        <w:t>de</w:t>
      </w:r>
      <w:r w:rsidR="00B852CB" w:rsidRPr="00CF554E">
        <w:t>ssa</w:t>
      </w:r>
      <w:r w:rsidRPr="00CF554E">
        <w:t xml:space="preserve"> kriterier.</w:t>
      </w:r>
      <w:r w:rsidR="00710B32" w:rsidRPr="00CF554E">
        <w:t xml:space="preserve"> </w:t>
      </w:r>
      <w:r w:rsidR="00153EC2" w:rsidRPr="00CF554E">
        <w:t>Utöver de</w:t>
      </w:r>
      <w:r w:rsidR="00BF1576" w:rsidRPr="00CF554E">
        <w:t>tt</w:t>
      </w:r>
      <w:r w:rsidR="00153EC2" w:rsidRPr="00CF554E">
        <w:t xml:space="preserve">a </w:t>
      </w:r>
      <w:r w:rsidR="00691307" w:rsidRPr="00CF554E">
        <w:t xml:space="preserve">har </w:t>
      </w:r>
      <w:r w:rsidR="00E8134E" w:rsidRPr="00CF554E">
        <w:t xml:space="preserve">Göteborgs botaniska trädgård sedan starten </w:t>
      </w:r>
      <w:r w:rsidR="00E7506C" w:rsidRPr="00CF554E">
        <w:t xml:space="preserve">ett starkt </w:t>
      </w:r>
      <w:r w:rsidR="00064A72" w:rsidRPr="00CF554E">
        <w:t xml:space="preserve">hortikulturellt </w:t>
      </w:r>
      <w:r w:rsidR="00E7506C" w:rsidRPr="00CF554E">
        <w:t>fokus</w:t>
      </w:r>
      <w:r w:rsidR="00BF1576" w:rsidRPr="00CF554E">
        <w:t>.</w:t>
      </w:r>
      <w:r w:rsidR="008435C2" w:rsidRPr="00CF554E">
        <w:t xml:space="preserve"> </w:t>
      </w:r>
      <w:r w:rsidR="00825786" w:rsidRPr="00CF554E">
        <w:t xml:space="preserve">Enligt </w:t>
      </w:r>
      <w:r w:rsidR="00637B46" w:rsidRPr="00CF554E">
        <w:t>reglementet 1919</w:t>
      </w:r>
      <w:r w:rsidR="00CC08B0" w:rsidRPr="00CF554E">
        <w:t xml:space="preserve"> </w:t>
      </w:r>
      <w:r w:rsidR="005C7192" w:rsidRPr="00CF554E">
        <w:t>åligger det</w:t>
      </w:r>
      <w:r w:rsidR="0060013A" w:rsidRPr="00CF554E">
        <w:t xml:space="preserve"> trä</w:t>
      </w:r>
      <w:r w:rsidR="0001193D" w:rsidRPr="00CF554E">
        <w:t>d</w:t>
      </w:r>
      <w:r w:rsidR="0060013A" w:rsidRPr="00CF554E">
        <w:t>gården</w:t>
      </w:r>
      <w:r w:rsidR="0001193D" w:rsidRPr="00CF554E">
        <w:t xml:space="preserve"> </w:t>
      </w:r>
      <w:r w:rsidR="00225B83" w:rsidRPr="00CF554E">
        <w:t>”</w:t>
      </w:r>
      <w:r w:rsidR="0001193D" w:rsidRPr="00CF554E">
        <w:t>att verka för väckande och underhållande inom Göteborgs samhälle av intress</w:t>
      </w:r>
      <w:r w:rsidR="00A96732" w:rsidRPr="00CF554E">
        <w:t>et för växtvärlden</w:t>
      </w:r>
      <w:r w:rsidR="008F1062" w:rsidRPr="00CF554E">
        <w:t xml:space="preserve"> samt för botanisk forskning och hortikultur</w:t>
      </w:r>
      <w:r w:rsidR="00225B83" w:rsidRPr="00CF554E">
        <w:t>”</w:t>
      </w:r>
      <w:r w:rsidR="004E40A5" w:rsidRPr="00CF554E">
        <w:t>.</w:t>
      </w:r>
    </w:p>
    <w:p w14:paraId="7BE7ED32" w14:textId="77777777" w:rsidR="00052C42" w:rsidRDefault="00754BF8" w:rsidP="00DB2F8A">
      <w:r>
        <w:t xml:space="preserve">Göteborgs botaniska trädgård kom till på initiativ </w:t>
      </w:r>
      <w:r w:rsidR="002B142F">
        <w:t>av</w:t>
      </w:r>
      <w:r>
        <w:t xml:space="preserve"> Göteborgs Stad </w:t>
      </w:r>
      <w:r w:rsidR="00EF2B6E">
        <w:t xml:space="preserve">tack vare en donation från </w:t>
      </w:r>
      <w:r w:rsidR="003E410F">
        <w:t>köp</w:t>
      </w:r>
      <w:r w:rsidR="001F2800">
        <w:t xml:space="preserve">mannen </w:t>
      </w:r>
      <w:r w:rsidR="00EF2B6E">
        <w:t>Charles Felix Lindberg</w:t>
      </w:r>
      <w:r w:rsidR="003E410F">
        <w:t xml:space="preserve"> 1909</w:t>
      </w:r>
      <w:r w:rsidR="00EF2B6E">
        <w:t xml:space="preserve">. </w:t>
      </w:r>
      <w:r w:rsidR="001F2800">
        <w:t>Staden</w:t>
      </w:r>
      <w:r w:rsidR="00EF2B6E">
        <w:t xml:space="preserve"> </w:t>
      </w:r>
      <w:r>
        <w:t>önskade en</w:t>
      </w:r>
      <w:r w:rsidR="00EF2B6E">
        <w:t xml:space="preserve"> </w:t>
      </w:r>
      <w:r w:rsidR="009550AD">
        <w:t xml:space="preserve">institution </w:t>
      </w:r>
      <w:r w:rsidR="001F2800">
        <w:t>med</w:t>
      </w:r>
      <w:r w:rsidR="009550AD">
        <w:t xml:space="preserve"> trädgårdsan</w:t>
      </w:r>
      <w:r w:rsidR="00ED3BC5">
        <w:t>läggning</w:t>
      </w:r>
      <w:r w:rsidR="009550AD">
        <w:t>ar</w:t>
      </w:r>
      <w:r w:rsidR="00ED3BC5">
        <w:t xml:space="preserve"> som kunde användas för undervisning </w:t>
      </w:r>
      <w:r w:rsidR="00121D47">
        <w:t>och</w:t>
      </w:r>
      <w:r w:rsidR="009550AD">
        <w:t xml:space="preserve"> forskning</w:t>
      </w:r>
      <w:r w:rsidR="004A1670">
        <w:t xml:space="preserve">. </w:t>
      </w:r>
      <w:r w:rsidR="00121D47">
        <w:t>Carl Skottsberg</w:t>
      </w:r>
      <w:r w:rsidR="004A1670">
        <w:t xml:space="preserve"> </w:t>
      </w:r>
      <w:r w:rsidR="0042320B">
        <w:t>anställdes</w:t>
      </w:r>
      <w:r w:rsidR="00287407">
        <w:t xml:space="preserve"> som</w:t>
      </w:r>
      <w:r w:rsidR="00852DFD">
        <w:t xml:space="preserve"> prefekt</w:t>
      </w:r>
      <w:r w:rsidR="00287407">
        <w:t xml:space="preserve"> 1915 och </w:t>
      </w:r>
      <w:r w:rsidR="007139B4">
        <w:t xml:space="preserve">trädgården invigdes officiellt 1923. </w:t>
      </w:r>
      <w:r w:rsidR="00701E71">
        <w:t xml:space="preserve">1936 </w:t>
      </w:r>
      <w:r w:rsidR="007139B4">
        <w:t xml:space="preserve">blev Skottsberg </w:t>
      </w:r>
      <w:r w:rsidR="00701E71">
        <w:t xml:space="preserve">även </w:t>
      </w:r>
      <w:r w:rsidR="00121D47">
        <w:t xml:space="preserve">den första professorn i </w:t>
      </w:r>
      <w:r w:rsidR="0076396B">
        <w:t>b</w:t>
      </w:r>
      <w:r w:rsidR="00121D47">
        <w:t xml:space="preserve">otanik </w:t>
      </w:r>
      <w:r w:rsidR="00701E71">
        <w:t xml:space="preserve">vid </w:t>
      </w:r>
      <w:r w:rsidR="004A1670">
        <w:t>Göteborg</w:t>
      </w:r>
      <w:r w:rsidR="00701E71">
        <w:t xml:space="preserve">s </w:t>
      </w:r>
      <w:r w:rsidR="00585EDE">
        <w:t>u</w:t>
      </w:r>
      <w:r w:rsidR="00701E71">
        <w:t xml:space="preserve">niversitet </w:t>
      </w:r>
      <w:r w:rsidR="00131FE6">
        <w:t xml:space="preserve">i samband med att </w:t>
      </w:r>
      <w:r w:rsidR="00FF65F3">
        <w:t>herbarie</w:t>
      </w:r>
      <w:r w:rsidR="00585EDE">
        <w:t>t tillkom</w:t>
      </w:r>
      <w:r w:rsidR="004A1670">
        <w:t>.</w:t>
      </w:r>
    </w:p>
    <w:p w14:paraId="53DB5527" w14:textId="4129A0EE" w:rsidR="003F6090" w:rsidRDefault="002E0CB7" w:rsidP="002E63BA">
      <w:r>
        <w:t xml:space="preserve">Även om trädgården och </w:t>
      </w:r>
      <w:r w:rsidR="00E656E3">
        <w:t>universitetet</w:t>
      </w:r>
      <w:r w:rsidR="00FC7A8C">
        <w:t xml:space="preserve">s botaniska </w:t>
      </w:r>
      <w:r w:rsidR="004530F3">
        <w:t xml:space="preserve">avdelningar </w:t>
      </w:r>
      <w:r w:rsidR="00EB3AF1">
        <w:t>alltid</w:t>
      </w:r>
      <w:r w:rsidR="00E656E3">
        <w:t xml:space="preserve"> </w:t>
      </w:r>
      <w:r w:rsidR="00AC607B">
        <w:t>ha</w:t>
      </w:r>
      <w:r w:rsidR="004530F3">
        <w:t>ft</w:t>
      </w:r>
      <w:r w:rsidR="00AC607B">
        <w:t xml:space="preserve"> olika huvudmän</w:t>
      </w:r>
      <w:r w:rsidR="00076EC8">
        <w:t xml:space="preserve">, </w:t>
      </w:r>
      <w:r w:rsidR="002E492A">
        <w:t>är dessa in</w:t>
      </w:r>
      <w:r w:rsidR="00074950">
        <w:t>stitutioner</w:t>
      </w:r>
      <w:r w:rsidR="00E64F28">
        <w:t>s verksamhet</w:t>
      </w:r>
      <w:r w:rsidR="00EB3AF1">
        <w:t>er</w:t>
      </w:r>
      <w:r w:rsidR="00074950">
        <w:t xml:space="preserve"> intimt </w:t>
      </w:r>
      <w:r w:rsidR="00E64F28">
        <w:t>sammanflätade</w:t>
      </w:r>
      <w:r w:rsidR="001278B5">
        <w:t xml:space="preserve"> sedan starten</w:t>
      </w:r>
      <w:r w:rsidR="00232BF4">
        <w:t>. S</w:t>
      </w:r>
      <w:r w:rsidR="00720A59">
        <w:t xml:space="preserve">edan </w:t>
      </w:r>
      <w:r w:rsidR="00C546FD">
        <w:t>1987</w:t>
      </w:r>
      <w:r w:rsidR="00720A59">
        <w:t xml:space="preserve"> finns e</w:t>
      </w:r>
      <w:r w:rsidR="00EB3AF1">
        <w:t>n</w:t>
      </w:r>
      <w:r w:rsidR="00D554AB">
        <w:t xml:space="preserve"> </w:t>
      </w:r>
      <w:hyperlink r:id="rId20" w:history="1">
        <w:r w:rsidR="00445E35" w:rsidRPr="00544C54">
          <w:rPr>
            <w:rStyle w:val="Hyperlnk"/>
          </w:rPr>
          <w:t>överenskommelse</w:t>
        </w:r>
      </w:hyperlink>
      <w:r w:rsidR="00445E35">
        <w:t xml:space="preserve"> om </w:t>
      </w:r>
      <w:r w:rsidR="00D554AB">
        <w:t>samarbet</w:t>
      </w:r>
      <w:r w:rsidR="00445E35">
        <w:t>e</w:t>
      </w:r>
      <w:r w:rsidR="00D554AB">
        <w:t xml:space="preserve"> me</w:t>
      </w:r>
      <w:r w:rsidR="000B7D30">
        <w:t xml:space="preserve">llan </w:t>
      </w:r>
      <w:r w:rsidR="00A25ED7">
        <w:t>Göteborgs b</w:t>
      </w:r>
      <w:r w:rsidR="000B7D30">
        <w:t>otaniska</w:t>
      </w:r>
      <w:r w:rsidR="00A25ED7">
        <w:t xml:space="preserve"> trädgård</w:t>
      </w:r>
      <w:r w:rsidR="000B7D30">
        <w:t xml:space="preserve"> och</w:t>
      </w:r>
      <w:r w:rsidR="00D554AB">
        <w:t xml:space="preserve"> </w:t>
      </w:r>
      <w:r w:rsidR="008D328A">
        <w:t>G</w:t>
      </w:r>
      <w:r w:rsidR="00A470B9">
        <w:t>öteborgs universitet</w:t>
      </w:r>
      <w:r w:rsidR="00445E35">
        <w:t>. Där slås bland annat fast att</w:t>
      </w:r>
      <w:r w:rsidR="002179A2">
        <w:t>:</w:t>
      </w:r>
    </w:p>
    <w:p w14:paraId="0740AAC5" w14:textId="035FB1F2" w:rsidR="00D22A9F" w:rsidRPr="00CF554E" w:rsidRDefault="00445E35" w:rsidP="00D0428E">
      <w:pPr>
        <w:pStyle w:val="Punktlista"/>
      </w:pPr>
      <w:r w:rsidRPr="00CF554E">
        <w:t>ett samarbetsråd</w:t>
      </w:r>
      <w:r w:rsidR="002179A2" w:rsidRPr="00CF554E">
        <w:t xml:space="preserve"> ska finnas</w:t>
      </w:r>
    </w:p>
    <w:p w14:paraId="02900D45" w14:textId="093A51CE" w:rsidR="00D22A9F" w:rsidRDefault="00383F4C" w:rsidP="00D0428E">
      <w:pPr>
        <w:pStyle w:val="Punktlista"/>
      </w:pPr>
      <w:r w:rsidRPr="00CF554E">
        <w:t>det ska</w:t>
      </w:r>
      <w:r w:rsidR="006E6D81" w:rsidRPr="00CF554E">
        <w:t xml:space="preserve"> ges ömsesidigt tillträde till parternas</w:t>
      </w:r>
      <w:r w:rsidR="006E6D81">
        <w:t xml:space="preserve"> samlingar</w:t>
      </w:r>
    </w:p>
    <w:p w14:paraId="6A9EC079" w14:textId="54B49868" w:rsidR="00D22A9F" w:rsidRDefault="00383F4C" w:rsidP="00D0428E">
      <w:pPr>
        <w:pStyle w:val="Punktlista"/>
      </w:pPr>
      <w:r>
        <w:t xml:space="preserve">trädgården ska </w:t>
      </w:r>
      <w:r w:rsidR="0090036C">
        <w:t xml:space="preserve">säkra att en </w:t>
      </w:r>
      <w:r w:rsidR="00EC015E">
        <w:t>av dess anställda kan inneha en adjungerad professur på 20%</w:t>
      </w:r>
    </w:p>
    <w:p w14:paraId="431976BF" w14:textId="627D77F1" w:rsidR="00F60E15" w:rsidRDefault="00EC015E" w:rsidP="00DB2F8A">
      <w:r>
        <w:t xml:space="preserve">Samarbetet med universitetet har sedan </w:t>
      </w:r>
      <w:r w:rsidR="00FE345F">
        <w:t>2016</w:t>
      </w:r>
      <w:r w:rsidR="00592211">
        <w:t xml:space="preserve"> utökats och delvis</w:t>
      </w:r>
      <w:r w:rsidR="00FE345F">
        <w:t xml:space="preserve"> </w:t>
      </w:r>
      <w:r w:rsidR="00DA2C9C">
        <w:t xml:space="preserve">tagit nya former inom ramen för </w:t>
      </w:r>
      <w:r w:rsidR="00DA2C9C" w:rsidRPr="00DA2C9C">
        <w:t>Göteborgs centrum för globala biodiversitetsstudier</w:t>
      </w:r>
      <w:r w:rsidR="00C5613A">
        <w:t xml:space="preserve"> (</w:t>
      </w:r>
      <w:hyperlink r:id="rId21" w:history="1">
        <w:r w:rsidR="00DA25AE" w:rsidRPr="007B0329">
          <w:rPr>
            <w:rStyle w:val="Hyperlnk"/>
          </w:rPr>
          <w:t>GGBC</w:t>
        </w:r>
      </w:hyperlink>
      <w:r w:rsidR="00C5613A">
        <w:t>).</w:t>
      </w:r>
    </w:p>
    <w:p w14:paraId="19216B1F" w14:textId="0B02BB9D" w:rsidR="009D4825" w:rsidRPr="00C002E2" w:rsidRDefault="009D4825" w:rsidP="00CE1CA7">
      <w:pPr>
        <w:pStyle w:val="Rubrik2"/>
      </w:pPr>
      <w:bookmarkStart w:id="8" w:name="_Toc81570673"/>
      <w:bookmarkStart w:id="9" w:name="_Toc83115647"/>
      <w:bookmarkStart w:id="10" w:name="_Toc85544465"/>
      <w:bookmarkStart w:id="11" w:name="_Toc130368036"/>
      <w:r>
        <w:lastRenderedPageBreak/>
        <w:t>Långsiktig</w:t>
      </w:r>
      <w:r w:rsidR="008F2396">
        <w:t xml:space="preserve"> inriktning</w:t>
      </w:r>
      <w:r>
        <w:t xml:space="preserve"> för Göteborgs botaniska trädgård</w:t>
      </w:r>
      <w:bookmarkEnd w:id="8"/>
      <w:bookmarkEnd w:id="9"/>
      <w:bookmarkEnd w:id="10"/>
      <w:bookmarkEnd w:id="11"/>
    </w:p>
    <w:p w14:paraId="321732A5" w14:textId="755801E7" w:rsidR="009D4825" w:rsidRDefault="00952CEA" w:rsidP="009D4825">
      <w:r>
        <w:t xml:space="preserve">Göteborgs botaniska trädgård </w:t>
      </w:r>
      <w:r w:rsidR="00722D6D">
        <w:t xml:space="preserve">är en utförarförvaltning inom </w:t>
      </w:r>
      <w:r w:rsidR="00471F9E">
        <w:t>Västra Götalandsregionen</w:t>
      </w:r>
      <w:r w:rsidR="008548C7">
        <w:t xml:space="preserve"> </w:t>
      </w:r>
      <w:r w:rsidR="00F25717">
        <w:t xml:space="preserve">och det är </w:t>
      </w:r>
      <w:r w:rsidR="006046F4">
        <w:t>m</w:t>
      </w:r>
      <w:r w:rsidR="00F25717">
        <w:t>iljönämnden som ger</w:t>
      </w:r>
      <w:r w:rsidR="00471F9E">
        <w:t xml:space="preserve"> </w:t>
      </w:r>
      <w:r w:rsidR="00381617">
        <w:t>trädgården dess uppdrag.</w:t>
      </w:r>
      <w:r w:rsidR="00722D6D">
        <w:t xml:space="preserve"> </w:t>
      </w:r>
      <w:r w:rsidR="009D4825">
        <w:t xml:space="preserve">Beslut om långsiktig inriktning för </w:t>
      </w:r>
      <w:r w:rsidR="0041740B">
        <w:t>Göteborgs b</w:t>
      </w:r>
      <w:r w:rsidR="009D4825">
        <w:t xml:space="preserve">otaniska </w:t>
      </w:r>
      <w:r w:rsidR="0041740B">
        <w:t xml:space="preserve">trädgård </w:t>
      </w:r>
      <w:r w:rsidR="009D4825">
        <w:t xml:space="preserve">togs i </w:t>
      </w:r>
      <w:r w:rsidR="00A005EB">
        <w:t>r</w:t>
      </w:r>
      <w:r w:rsidR="009D4825">
        <w:t xml:space="preserve">egionstyrelsen </w:t>
      </w:r>
      <w:r w:rsidR="00310BEF">
        <w:t>20</w:t>
      </w:r>
      <w:r w:rsidR="009D4825">
        <w:t>16</w:t>
      </w:r>
      <w:r w:rsidR="00310BEF">
        <w:t>-</w:t>
      </w:r>
      <w:r w:rsidR="009D4825">
        <w:t>11</w:t>
      </w:r>
      <w:r w:rsidR="00310BEF">
        <w:t>-</w:t>
      </w:r>
      <w:r w:rsidR="009D4825">
        <w:t>08</w:t>
      </w:r>
      <w:r w:rsidR="00650592">
        <w:t>,</w:t>
      </w:r>
      <w:r w:rsidR="009D4825">
        <w:t xml:space="preserve"> DNR RS 2016‐06188</w:t>
      </w:r>
      <w:r w:rsidR="00650592">
        <w:t>,</w:t>
      </w:r>
      <w:r w:rsidR="006D649F">
        <w:t xml:space="preserve"> och bekräftas </w:t>
      </w:r>
      <w:r w:rsidR="00B045F1">
        <w:t>å</w:t>
      </w:r>
      <w:r w:rsidR="006D649F">
        <w:t>r</w:t>
      </w:r>
      <w:r w:rsidR="00B045F1">
        <w:t>ligen</w:t>
      </w:r>
      <w:r w:rsidR="006D649F">
        <w:t xml:space="preserve"> av </w:t>
      </w:r>
      <w:r w:rsidR="00A005EB">
        <w:t>m</w:t>
      </w:r>
      <w:r w:rsidR="006D649F">
        <w:t>iljönämn</w:t>
      </w:r>
      <w:r w:rsidR="00B045F1">
        <w:t>d</w:t>
      </w:r>
      <w:r w:rsidR="006D649F">
        <w:t>en</w:t>
      </w:r>
      <w:r w:rsidR="00F621C8">
        <w:t>.</w:t>
      </w:r>
      <w:r w:rsidR="00F57D77">
        <w:t xml:space="preserve"> </w:t>
      </w:r>
      <w:r w:rsidR="00F90DAC">
        <w:t>Inriktningen lyder:</w:t>
      </w:r>
    </w:p>
    <w:p w14:paraId="3EFEA820" w14:textId="5647C355" w:rsidR="009D4825" w:rsidRPr="00D2422F" w:rsidRDefault="009D4825" w:rsidP="00D2422F">
      <w:pPr>
        <w:pStyle w:val="Punktlista"/>
      </w:pPr>
      <w:r w:rsidRPr="00D2422F">
        <w:t xml:space="preserve">Göteborgs botaniska trädgård ska ha en så hög standard på växtsamlingarna och en tillgänglighet som möjliggör forskning och kvalificerad utbildning </w:t>
      </w:r>
    </w:p>
    <w:p w14:paraId="4A84B8B4" w14:textId="28609E18" w:rsidR="009D4825" w:rsidRPr="00D2422F" w:rsidRDefault="009D4825" w:rsidP="00D2422F">
      <w:pPr>
        <w:pStyle w:val="Punktlista"/>
      </w:pPr>
      <w:r w:rsidRPr="00D2422F">
        <w:t xml:space="preserve">Göteborgs botaniska trädgård ska nå barn och unga i hela Västra Götaland </w:t>
      </w:r>
    </w:p>
    <w:p w14:paraId="60AEAC80" w14:textId="5A9DAA93" w:rsidR="009D4825" w:rsidRPr="00D2422F" w:rsidRDefault="009D4825" w:rsidP="00D2422F">
      <w:pPr>
        <w:pStyle w:val="Punktlista"/>
      </w:pPr>
      <w:r w:rsidRPr="00D2422F">
        <w:t>Botaniska trädgården ska vara en angelägenhet för hela Västra Götaland</w:t>
      </w:r>
    </w:p>
    <w:p w14:paraId="281CA5E9" w14:textId="78BB0DC4" w:rsidR="009D4825" w:rsidRPr="00D2422F" w:rsidRDefault="009D4825" w:rsidP="00D2422F">
      <w:pPr>
        <w:pStyle w:val="Punktlista"/>
      </w:pPr>
      <w:r w:rsidRPr="00D2422F">
        <w:t xml:space="preserve">Göteborgs botaniska trädgårds unika verksamhet ska vara en del av besöksnäringen i Västra Götaland </w:t>
      </w:r>
    </w:p>
    <w:p w14:paraId="1F010116" w14:textId="32E3E2BA" w:rsidR="005121E0" w:rsidRDefault="009D4825" w:rsidP="00AE1DB6">
      <w:pPr>
        <w:pStyle w:val="Punktlista"/>
      </w:pPr>
      <w:r w:rsidRPr="00AE1DB6">
        <w:t>Botaniska</w:t>
      </w:r>
      <w:r w:rsidRPr="00D2422F">
        <w:t xml:space="preserve"> trädgården ska vara en verksamhet med internationell lyskraft som syns och engagerar</w:t>
      </w:r>
    </w:p>
    <w:p w14:paraId="0931DE63" w14:textId="47B9E884" w:rsidR="00585891" w:rsidRDefault="00585891" w:rsidP="00585891">
      <w:pPr>
        <w:pStyle w:val="Rubrik1"/>
      </w:pPr>
      <w:bookmarkStart w:id="12" w:name="_Toc85544466"/>
      <w:bookmarkStart w:id="13" w:name="_Toc130368037"/>
      <w:r>
        <w:t>Trädgårdens samlingar</w:t>
      </w:r>
      <w:bookmarkEnd w:id="12"/>
      <w:bookmarkEnd w:id="13"/>
    </w:p>
    <w:p w14:paraId="03D0B650" w14:textId="7CCAEE9E" w:rsidR="00C24794" w:rsidRDefault="00C24794" w:rsidP="00C24794">
      <w:pPr>
        <w:pStyle w:val="Rubrik2"/>
      </w:pPr>
      <w:bookmarkStart w:id="14" w:name="_Ref107384472"/>
      <w:bookmarkStart w:id="15" w:name="_Ref107384501"/>
      <w:bookmarkStart w:id="16" w:name="_Toc130368038"/>
      <w:bookmarkStart w:id="17" w:name="_Toc81570674"/>
      <w:bookmarkStart w:id="18" w:name="_Toc83115648"/>
      <w:bookmarkStart w:id="19" w:name="_Toc85544467"/>
      <w:r>
        <w:t>Nationella och internationella nätverk</w:t>
      </w:r>
      <w:bookmarkEnd w:id="14"/>
      <w:bookmarkEnd w:id="15"/>
      <w:bookmarkEnd w:id="16"/>
    </w:p>
    <w:p w14:paraId="78EECB2A" w14:textId="21AD744F" w:rsidR="00C24794" w:rsidRPr="00432C18" w:rsidRDefault="00C24794" w:rsidP="00C24794">
      <w:r w:rsidRPr="00432C18">
        <w:t>Göteborgs botaniska trädgård ingår i en rad olika nationella och internationella nätverk</w:t>
      </w:r>
      <w:r>
        <w:t>. Här beskrivs några av de viktigaste.</w:t>
      </w:r>
    </w:p>
    <w:p w14:paraId="5AE47922" w14:textId="77777777" w:rsidR="005349DB" w:rsidRPr="004B504C" w:rsidRDefault="005349DB" w:rsidP="005349DB">
      <w:r>
        <w:t>Nationella:</w:t>
      </w:r>
    </w:p>
    <w:p w14:paraId="0A07EF96" w14:textId="77777777" w:rsidR="005349DB" w:rsidRDefault="16A642C0" w:rsidP="005349DB">
      <w:pPr>
        <w:pStyle w:val="Punktlista"/>
      </w:pPr>
      <w:hyperlink r:id="rId22">
        <w:r w:rsidRPr="3BB0B737">
          <w:rPr>
            <w:rStyle w:val="Hyperlnk"/>
          </w:rPr>
          <w:t>GGBC</w:t>
        </w:r>
      </w:hyperlink>
      <w:r>
        <w:t xml:space="preserve">, Gothenburg Global Biodiversity Center (Göteborgs centrum för globala biodiversitetsstudier), består av ett flertal västsvenska partnerorganisationer som alla arbetar med olika aspekter av biologisk mångfald. </w:t>
      </w:r>
    </w:p>
    <w:p w14:paraId="6D7F05FC" w14:textId="1C6F900F" w:rsidR="005349DB" w:rsidRPr="008C58A9" w:rsidRDefault="16A642C0" w:rsidP="005349DB">
      <w:pPr>
        <w:pStyle w:val="Punktlista"/>
      </w:pPr>
      <w:hyperlink r:id="rId23">
        <w:r w:rsidRPr="3BB0B737">
          <w:rPr>
            <w:rStyle w:val="Hyperlnk"/>
          </w:rPr>
          <w:t>SNBG</w:t>
        </w:r>
      </w:hyperlink>
      <w:r>
        <w:t>, Swedish Network for Botanical Gardens, är ett svenskt nätverk av botaniska trädgårdar och arboreta som har dokumenterade samlingar av levande växter för vetenskaplig forskning, bevarande, publik verksamhet och utbildning.</w:t>
      </w:r>
    </w:p>
    <w:p w14:paraId="3D15931A" w14:textId="3933F2DD" w:rsidR="005349DB" w:rsidRDefault="005349DB" w:rsidP="005349DB">
      <w:pPr>
        <w:pStyle w:val="Punktlista"/>
      </w:pPr>
      <w:hyperlink r:id="rId24">
        <w:r w:rsidRPr="00DDEEF5">
          <w:rPr>
            <w:rStyle w:val="Hyperlnk"/>
          </w:rPr>
          <w:t>Swedish Gardens</w:t>
        </w:r>
      </w:hyperlink>
      <w:r>
        <w:t xml:space="preserve"> är ett nätverk som främst syftar till att informera om svenska trädgårdar och parker som besöksmål.</w:t>
      </w:r>
    </w:p>
    <w:p w14:paraId="7FB91E57" w14:textId="3CCC899B" w:rsidR="005349DB" w:rsidRDefault="310DF08C" w:rsidP="005349DB">
      <w:pPr>
        <w:pStyle w:val="Punktlista"/>
      </w:pPr>
      <w:hyperlink r:id="rId25">
        <w:r w:rsidRPr="0BA034DB">
          <w:rPr>
            <w:rStyle w:val="Hyperlnk"/>
          </w:rPr>
          <w:t>Pom</w:t>
        </w:r>
      </w:hyperlink>
      <w:r>
        <w:t>, Programmet för odlad mångfald, är Sveriges nationella insats för att långsiktigt bevara och nyttja våra kulturväxter och deras vilda släktingar.</w:t>
      </w:r>
    </w:p>
    <w:p w14:paraId="7BCDDDE6" w14:textId="687FBBC7" w:rsidR="005349DB" w:rsidRPr="00B75DB7" w:rsidRDefault="005349DB" w:rsidP="005349DB">
      <w:pPr>
        <w:pStyle w:val="Punktlista"/>
      </w:pPr>
      <w:hyperlink r:id="rId26">
        <w:r w:rsidRPr="00DDEEF5">
          <w:rPr>
            <w:rStyle w:val="Hyperlnk"/>
          </w:rPr>
          <w:t>Trädgårdsresan</w:t>
        </w:r>
      </w:hyperlink>
      <w:r>
        <w:t xml:space="preserve"> är ett regionalt nätverk av västsvenska publika trädgårdsanläggningar.</w:t>
      </w:r>
    </w:p>
    <w:p w14:paraId="7BF4FB9F" w14:textId="77777777" w:rsidR="00C24794" w:rsidRPr="004F11D7" w:rsidRDefault="00C24794" w:rsidP="00C24794">
      <w:r>
        <w:t>Internationella:</w:t>
      </w:r>
    </w:p>
    <w:p w14:paraId="0065FC3A" w14:textId="60422539" w:rsidR="00C24794" w:rsidRPr="00B75DB7" w:rsidRDefault="431C21CA" w:rsidP="00C24794">
      <w:pPr>
        <w:pStyle w:val="Punktlista"/>
      </w:pPr>
      <w:hyperlink r:id="rId27">
        <w:r w:rsidRPr="3BB0B737">
          <w:rPr>
            <w:rStyle w:val="Hyperlnk"/>
          </w:rPr>
          <w:t>BGCI</w:t>
        </w:r>
      </w:hyperlink>
      <w:r w:rsidR="2BBCC42C">
        <w:t>, Botanic Garden Conservation International, är en global organisation för botaniska trädgårdar</w:t>
      </w:r>
      <w:r w:rsidR="7B136AF5">
        <w:t xml:space="preserve"> som</w:t>
      </w:r>
      <w:r w:rsidR="00C07080">
        <w:t xml:space="preserve"> </w:t>
      </w:r>
      <w:r w:rsidR="7B136AF5">
        <w:t>u</w:t>
      </w:r>
      <w:r w:rsidR="2BBCC42C">
        <w:t>nderstryker vikten av levande samlingars roll i bevarandearbete och verkar för att främja e</w:t>
      </w:r>
      <w:r w:rsidR="39D38D58">
        <w:t>tt</w:t>
      </w:r>
      <w:r w:rsidR="2BBCC42C">
        <w:t xml:space="preserve"> mer rationell</w:t>
      </w:r>
      <w:r w:rsidR="39D38D58">
        <w:t>t tillvägagångssätt</w:t>
      </w:r>
      <w:r w:rsidR="2BBCC42C">
        <w:t xml:space="preserve">. </w:t>
      </w:r>
      <w:r w:rsidR="2350F03D">
        <w:t xml:space="preserve">Arbetet inom BGCI utgår </w:t>
      </w:r>
      <w:r w:rsidR="18FBB690">
        <w:t xml:space="preserve">till stor del </w:t>
      </w:r>
      <w:r w:rsidR="2350F03D">
        <w:t xml:space="preserve">från riktlinjerna i </w:t>
      </w:r>
      <w:hyperlink r:id="rId28">
        <w:r w:rsidR="09D1545F" w:rsidRPr="3BB0B737">
          <w:rPr>
            <w:rStyle w:val="Hyperlnk"/>
          </w:rPr>
          <w:t>GSPC</w:t>
        </w:r>
      </w:hyperlink>
      <w:r w:rsidR="7B4DBCD3">
        <w:t xml:space="preserve">, </w:t>
      </w:r>
      <w:r w:rsidR="2350F03D">
        <w:t>Global Strategy for Plant Conser</w:t>
      </w:r>
      <w:r w:rsidR="18FBB690">
        <w:t>vation</w:t>
      </w:r>
      <w:r w:rsidR="1C004E34">
        <w:t>.</w:t>
      </w:r>
    </w:p>
    <w:p w14:paraId="6389DB1D" w14:textId="60BE09D4" w:rsidR="00C24794" w:rsidRPr="00AB3E30" w:rsidRDefault="4A859DCB" w:rsidP="00C24794">
      <w:pPr>
        <w:pStyle w:val="Punktlista"/>
      </w:pPr>
      <w:hyperlink r:id="rId29">
        <w:r w:rsidRPr="0BA034DB">
          <w:rPr>
            <w:rStyle w:val="Hyperlnk"/>
          </w:rPr>
          <w:t>EBGC</w:t>
        </w:r>
      </w:hyperlink>
      <w:r w:rsidR="48D99F7E">
        <w:t xml:space="preserve">, European Botanic Gardens Consortium, består av representanter för nationella nätverk av botaniska trädgårdar </w:t>
      </w:r>
      <w:r w:rsidR="4DB26841">
        <w:t>i</w:t>
      </w:r>
      <w:r w:rsidR="48D99F7E">
        <w:t xml:space="preserve"> Europa. Konsortiet tar bland annat fram en handlingsplan för botaniska trädgårdar samt koordinerar konferensen Euro</w:t>
      </w:r>
      <w:r w:rsidR="00AA271F">
        <w:t>G</w:t>
      </w:r>
      <w:r w:rsidR="48D99F7E">
        <w:t>ard som hålls vart tredje år.</w:t>
      </w:r>
    </w:p>
    <w:p w14:paraId="3AA7E185" w14:textId="72C3DA31" w:rsidR="00C24794" w:rsidRPr="005F7079" w:rsidRDefault="4A859DCB" w:rsidP="00C24794">
      <w:pPr>
        <w:pStyle w:val="Punktlista"/>
      </w:pPr>
      <w:hyperlink r:id="rId30">
        <w:r w:rsidRPr="0BA034DB">
          <w:rPr>
            <w:rStyle w:val="Hyperlnk"/>
          </w:rPr>
          <w:t>CETAF</w:t>
        </w:r>
      </w:hyperlink>
      <w:r w:rsidR="48D99F7E">
        <w:t xml:space="preserve">, Consortium of European Taxonomic Facilities, </w:t>
      </w:r>
      <w:r w:rsidR="345F8562">
        <w:t>är ett</w:t>
      </w:r>
      <w:r w:rsidR="48D99F7E">
        <w:t xml:space="preserve"> europeisk</w:t>
      </w:r>
      <w:r w:rsidR="345F8562">
        <w:t>t</w:t>
      </w:r>
      <w:r w:rsidR="48D99F7E">
        <w:t xml:space="preserve"> nätverk för taxonomiska institutioner. CETAF består av representanter från vetenskapliga institutioner med biologiska och geologiska samlingar och har visionen att utforska och dokumentera naturens mångfald. CETAF arbetar för att tillgängliggöra samlingarna som forskningsresurs.</w:t>
      </w:r>
    </w:p>
    <w:p w14:paraId="55838874" w14:textId="31C763CB" w:rsidR="00C24794" w:rsidRPr="00987260" w:rsidRDefault="4A859DCB" w:rsidP="00C24794">
      <w:pPr>
        <w:pStyle w:val="Punktlista"/>
      </w:pPr>
      <w:hyperlink r:id="rId31">
        <w:r w:rsidRPr="0BA034DB">
          <w:rPr>
            <w:rStyle w:val="Hyperlnk"/>
          </w:rPr>
          <w:t>DiSSCo</w:t>
        </w:r>
      </w:hyperlink>
      <w:r w:rsidR="48D99F7E">
        <w:t>, Distributed System of Scientific Collections, är ett projekt sprunget ur CETAF:s arbete och syftar till att skapa en europeisk forskningsinfrastruktur där alla europeiska samlingar och dess data (från genetisk till morfologisk) kan nås genom en enda digital plattform.</w:t>
      </w:r>
    </w:p>
    <w:p w14:paraId="32169B84" w14:textId="2F2E898E" w:rsidR="00C24794" w:rsidRPr="00366046" w:rsidRDefault="431C21CA" w:rsidP="00C24794">
      <w:pPr>
        <w:pStyle w:val="Punktlista"/>
      </w:pPr>
      <w:hyperlink r:id="rId32">
        <w:r w:rsidRPr="3BB0B737">
          <w:rPr>
            <w:rStyle w:val="Hyperlnk"/>
          </w:rPr>
          <w:t>IPEN</w:t>
        </w:r>
      </w:hyperlink>
      <w:r w:rsidR="2BBCC42C">
        <w:t>, International Plant Exchange Network, är ett internationellt ”registreringssystem” för botaniska trädgårdar kring utbyte av växtgenetiska resurser i enlighet med CBD</w:t>
      </w:r>
      <w:r w:rsidR="68FB2516">
        <w:t>.</w:t>
      </w:r>
    </w:p>
    <w:p w14:paraId="2858D479" w14:textId="758BE2CD" w:rsidR="00C24794" w:rsidRDefault="48D99F7E" w:rsidP="00C24794">
      <w:pPr>
        <w:pStyle w:val="Punktlista"/>
      </w:pPr>
      <w:hyperlink r:id="rId33" w:history="1">
        <w:r w:rsidRPr="00856D93">
          <w:rPr>
            <w:rStyle w:val="Hyperlnk"/>
          </w:rPr>
          <w:t>PCC</w:t>
        </w:r>
      </w:hyperlink>
      <w:r>
        <w:t>, Plant Collecting Collaborative</w:t>
      </w:r>
      <w:r w:rsidR="22EEAD28">
        <w:t xml:space="preserve"> är en samarbetsorganisation bestående av främst amerikanska arboret</w:t>
      </w:r>
      <w:r w:rsidR="001563DF">
        <w:t>a</w:t>
      </w:r>
      <w:r w:rsidR="22EEAD28">
        <w:t xml:space="preserve"> och botaniska trädgårdar med målsättning att gemensamt genomföra insamlingsexpeditioner för </w:t>
      </w:r>
      <w:r w:rsidR="22EEAD28" w:rsidRPr="0BA034DB">
        <w:rPr>
          <w:i/>
          <w:iCs/>
        </w:rPr>
        <w:t>ex</w:t>
      </w:r>
      <w:r w:rsidR="3952072F" w:rsidRPr="0BA034DB">
        <w:rPr>
          <w:i/>
          <w:iCs/>
        </w:rPr>
        <w:t xml:space="preserve"> </w:t>
      </w:r>
      <w:r w:rsidR="22EEAD28" w:rsidRPr="0BA034DB">
        <w:rPr>
          <w:i/>
          <w:iCs/>
        </w:rPr>
        <w:t>situ</w:t>
      </w:r>
      <w:r w:rsidR="5033AF94" w:rsidRPr="0BA034DB">
        <w:rPr>
          <w:i/>
          <w:iCs/>
        </w:rPr>
        <w:t>-</w:t>
      </w:r>
      <w:r w:rsidR="22EEAD28">
        <w:t>bevarande av växter.</w:t>
      </w:r>
    </w:p>
    <w:p w14:paraId="6C34FD04" w14:textId="1288DC0B" w:rsidR="00641547" w:rsidRDefault="5465156D" w:rsidP="00ED3161">
      <w:pPr>
        <w:pStyle w:val="Punktlista"/>
      </w:pPr>
      <w:hyperlink r:id="rId34">
        <w:r w:rsidRPr="0BA034DB">
          <w:rPr>
            <w:rStyle w:val="Hyperlnk"/>
          </w:rPr>
          <w:t>NAC</w:t>
        </w:r>
      </w:hyperlink>
      <w:r w:rsidR="48D99F7E">
        <w:t>, Nordic Arboretum Committee</w:t>
      </w:r>
      <w:r w:rsidR="1CF641A6">
        <w:t xml:space="preserve">, </w:t>
      </w:r>
      <w:r w:rsidR="40AADF66">
        <w:t>är en nordisk samarbetsgrupp med fokus på arboret</w:t>
      </w:r>
      <w:r w:rsidR="17E21F43">
        <w:t>a</w:t>
      </w:r>
      <w:r w:rsidR="40AADF66">
        <w:t xml:space="preserve"> och andra skogliga växtsamlingar. NAC har sitt ursprung </w:t>
      </w:r>
      <w:r w:rsidR="333F93F4">
        <w:t>i</w:t>
      </w:r>
      <w:r w:rsidR="40AADF66">
        <w:t xml:space="preserve"> Nordisk Arboretutvalg (NAU) som bildades 1972 med målsättningen att skapa ett nära samarbete med nordiska arboret</w:t>
      </w:r>
      <w:r w:rsidR="005E0323">
        <w:t>a</w:t>
      </w:r>
      <w:r w:rsidR="40AADF66">
        <w:t>.</w:t>
      </w:r>
    </w:p>
    <w:p w14:paraId="38AB1AFF" w14:textId="072EF2DE" w:rsidR="00C24794" w:rsidRPr="00AE38D7" w:rsidRDefault="431C21CA" w:rsidP="000972AF">
      <w:pPr>
        <w:pStyle w:val="Punktlista"/>
      </w:pPr>
      <w:hyperlink r:id="rId35">
        <w:r w:rsidRPr="3BB0B737">
          <w:rPr>
            <w:rStyle w:val="Hyperlnk"/>
          </w:rPr>
          <w:t>CCABG</w:t>
        </w:r>
      </w:hyperlink>
      <w:r w:rsidR="2BBCC42C">
        <w:t>, Climate Change Alliance of Botanic Gardens, är en organisation vars medlemmar åtar sig att vidta åtgärder för att skydda och möjliggöra anpassning av botaniska landskap i ett föränderligt klimat</w:t>
      </w:r>
      <w:r w:rsidR="69C1ABFA">
        <w:t>.</w:t>
      </w:r>
      <w:r w:rsidR="001E4F49">
        <w:t xml:space="preserve"> </w:t>
      </w:r>
      <w:r w:rsidR="00D6720A">
        <w:t xml:space="preserve">Botaniska </w:t>
      </w:r>
      <w:r w:rsidR="00812D0D">
        <w:t xml:space="preserve">är </w:t>
      </w:r>
      <w:r w:rsidR="00AA3EF1">
        <w:t xml:space="preserve">relativt </w:t>
      </w:r>
      <w:r w:rsidR="00812D0D">
        <w:t>nybliv</w:t>
      </w:r>
      <w:r w:rsidR="00AA3EF1">
        <w:t xml:space="preserve">en medlem, men avser att </w:t>
      </w:r>
      <w:r w:rsidR="00F1060B">
        <w:t>k</w:t>
      </w:r>
      <w:r w:rsidR="00F1060B" w:rsidRPr="00F1060B">
        <w:t>limatanpassa samlingarna i enlighet</w:t>
      </w:r>
      <w:r w:rsidR="00700AEC">
        <w:t xml:space="preserve"> med </w:t>
      </w:r>
      <w:r w:rsidR="00F1060B">
        <w:t>organisationens riktlinjer</w:t>
      </w:r>
      <w:r w:rsidR="00122275">
        <w:t>.</w:t>
      </w:r>
    </w:p>
    <w:p w14:paraId="53612436" w14:textId="77777777" w:rsidR="009D4825" w:rsidRPr="00F01AF6" w:rsidRDefault="009D4825" w:rsidP="00767CAD">
      <w:pPr>
        <w:pStyle w:val="Rubrik2"/>
      </w:pPr>
      <w:bookmarkStart w:id="20" w:name="_Toc130368039"/>
      <w:r>
        <w:lastRenderedPageBreak/>
        <w:t>Begreppet samling</w:t>
      </w:r>
      <w:bookmarkEnd w:id="17"/>
      <w:bookmarkEnd w:id="18"/>
      <w:bookmarkEnd w:id="19"/>
      <w:bookmarkEnd w:id="20"/>
    </w:p>
    <w:p w14:paraId="56A39086" w14:textId="77777777" w:rsidR="00CB4D71" w:rsidRDefault="00CB4D71" w:rsidP="00CB4D71">
      <w:r>
        <w:t xml:space="preserve">Centralt i en samlingspolicy är betydelsen av begreppet ”samling”. I tidigare policydokument (”Riktlinjer beträffande växtmaterial i Göteborgs botaniska trädgård 2013-01-14”) gavs ingen definition, istället listades ett antal ”krav på odlat växtmaterial”. </w:t>
      </w:r>
    </w:p>
    <w:p w14:paraId="5BEC3CB8" w14:textId="01019DEC" w:rsidR="00CB4D71" w:rsidRDefault="00CB4D71" w:rsidP="00CB4D71">
      <w:r>
        <w:t>Trädgårdens växtmaterial har införskaffats av olika anledningar där syftet (</w:t>
      </w:r>
      <w:r w:rsidR="00621BB2">
        <w:t>exemp</w:t>
      </w:r>
      <w:r w:rsidR="0095627F">
        <w:t xml:space="preserve">elvis </w:t>
      </w:r>
      <w:r>
        <w:t>bevarande, estetik, forskning, gestaltning, pedagogik</w:t>
      </w:r>
      <w:r w:rsidR="000827D6">
        <w:t xml:space="preserve"> </w:t>
      </w:r>
      <w:r w:rsidR="00E949A6">
        <w:t>eller</w:t>
      </w:r>
      <w:r w:rsidR="000827D6">
        <w:t xml:space="preserve"> unicitet</w:t>
      </w:r>
      <w:r>
        <w:t xml:space="preserve">) </w:t>
      </w:r>
      <w:r w:rsidR="00C82F6A">
        <w:t xml:space="preserve">primärt </w:t>
      </w:r>
      <w:r>
        <w:t>har styrt vilken (special</w:t>
      </w:r>
      <w:r w:rsidR="00F94CD2">
        <w:t>-</w:t>
      </w:r>
      <w:r>
        <w:t>)samling växtmaterialet räknats till. Andra samlingar har baserats på växternas livsform (framför</w:t>
      </w:r>
      <w:r w:rsidR="00B633D6">
        <w:t xml:space="preserve"> </w:t>
      </w:r>
      <w:r>
        <w:t>allt geofyter och lignoser) eller geografiska ursprung (exempelvis Japandalen).</w:t>
      </w:r>
    </w:p>
    <w:p w14:paraId="10E24918" w14:textId="581D3FB8" w:rsidR="00CB4D71" w:rsidRDefault="00CB4D71" w:rsidP="00CB4D71">
      <w:r>
        <w:t>I denna policy definiera</w:t>
      </w:r>
      <w:r w:rsidR="00B15E75">
        <w:t>s</w:t>
      </w:r>
      <w:r>
        <w:t xml:space="preserve"> trädgårdens samling som </w:t>
      </w:r>
      <w:r w:rsidRPr="00B145B1">
        <w:rPr>
          <w:iCs/>
        </w:rPr>
        <w:t xml:space="preserve">omfattande alla de accessioner som finns registrerade i trädgårdens </w:t>
      </w:r>
      <w:r w:rsidR="00843F7E" w:rsidRPr="00B145B1">
        <w:rPr>
          <w:iCs/>
        </w:rPr>
        <w:t>växt</w:t>
      </w:r>
      <w:r w:rsidRPr="00B145B1">
        <w:rPr>
          <w:iCs/>
        </w:rPr>
        <w:t>databas.</w:t>
      </w:r>
      <w:r>
        <w:t xml:space="preserve"> Accessionerna består i första hand av levande växtmaterial i odling eller fröbank, men kan även omfatta herbariebelägg, DNA eller andra prover tagna från växtmaterialet.</w:t>
      </w:r>
    </w:p>
    <w:p w14:paraId="541AE6EC" w14:textId="790B355E" w:rsidR="00CB4D71" w:rsidRDefault="00CB4D71" w:rsidP="00E80DEB">
      <w:r>
        <w:t xml:space="preserve">Alla accessioner kan dock betraktas som ingående i flera olika </w:t>
      </w:r>
      <w:r w:rsidR="00AB6280">
        <w:t>del</w:t>
      </w:r>
      <w:r>
        <w:t xml:space="preserve">samlingar, </w:t>
      </w:r>
      <w:r w:rsidR="005D535D">
        <w:t xml:space="preserve">som </w:t>
      </w:r>
      <w:r>
        <w:t xml:space="preserve">alla ingår i trädgårdens samling. </w:t>
      </w:r>
      <w:r w:rsidRPr="00E37F50">
        <w:t>Eftersom trädgårdens mål är att samlingarna ska ha en standard som möjliggör forskning</w:t>
      </w:r>
      <w:r w:rsidR="00BE02A8">
        <w:t>,</w:t>
      </w:r>
      <w:r w:rsidRPr="00E37F50">
        <w:t xml:space="preserve"> </w:t>
      </w:r>
      <w:r w:rsidR="00BA601B">
        <w:t>ska</w:t>
      </w:r>
      <w:r w:rsidRPr="00E37F50">
        <w:t xml:space="preserve"> accessionerna </w:t>
      </w:r>
      <w:r w:rsidR="00947139">
        <w:t>vårdas</w:t>
      </w:r>
      <w:r w:rsidR="00B33AD9" w:rsidRPr="00E37F50">
        <w:t xml:space="preserve"> </w:t>
      </w:r>
      <w:r w:rsidRPr="00E37F50">
        <w:t>som en vetenskaplig samling.</w:t>
      </w:r>
    </w:p>
    <w:p w14:paraId="3E56304C" w14:textId="3686CC36" w:rsidR="009D4825" w:rsidRDefault="009D4825" w:rsidP="0068422C">
      <w:pPr>
        <w:pStyle w:val="Rubrik2"/>
      </w:pPr>
      <w:bookmarkStart w:id="21" w:name="_Toc85544468"/>
      <w:bookmarkStart w:id="22" w:name="_Toc130368040"/>
      <w:r>
        <w:t>Vetenskaplig</w:t>
      </w:r>
      <w:r w:rsidR="0068422C">
        <w:t>a</w:t>
      </w:r>
      <w:r>
        <w:t xml:space="preserve"> samling</w:t>
      </w:r>
      <w:r w:rsidR="0068422C">
        <w:t>ar</w:t>
      </w:r>
      <w:bookmarkEnd w:id="21"/>
      <w:bookmarkEnd w:id="22"/>
    </w:p>
    <w:p w14:paraId="15AFF627" w14:textId="2FE6C7E9" w:rsidR="00353113" w:rsidRDefault="00353113" w:rsidP="00353113">
      <w:r w:rsidRPr="1183EB0A">
        <w:rPr>
          <w:rFonts w:eastAsia="Calibri"/>
        </w:rPr>
        <w:t xml:space="preserve">En vetenskaplig samling är en samling av föremål </w:t>
      </w:r>
      <w:r w:rsidR="004B0F2B">
        <w:rPr>
          <w:rFonts w:eastAsia="Calibri"/>
        </w:rPr>
        <w:t>och</w:t>
      </w:r>
      <w:r w:rsidR="001B6F6B">
        <w:rPr>
          <w:rFonts w:eastAsia="Calibri"/>
        </w:rPr>
        <w:t>/eller</w:t>
      </w:r>
      <w:r w:rsidR="004B0F2B">
        <w:rPr>
          <w:rFonts w:eastAsia="Calibri"/>
        </w:rPr>
        <w:t xml:space="preserve"> organismer</w:t>
      </w:r>
      <w:r w:rsidRPr="1183EB0A">
        <w:rPr>
          <w:rFonts w:eastAsia="Calibri"/>
        </w:rPr>
        <w:t xml:space="preserve"> som bevaras, katalogiseras och hanteras så att vetenskaplig forskning möjliggörs. Värdet av en vetenskaplig samling ligger i dokumentation, ursprung och </w:t>
      </w:r>
      <w:r w:rsidRPr="00DE35CB">
        <w:t>tillgänglighet. Digitaliseringen av världens samlingar pågår för fullt och användningen av väldokumenterade samlingar som kan ge data till stora globala studier har ökat markant. De föremål och organismer med tillhörande data som finns bevarande i vetenskapliga samlingar runt om i världen ligger till grund för forskning inom ämnen som biologisk mångfald, taxonomi, paleontologi</w:t>
      </w:r>
      <w:r w:rsidR="008357AE">
        <w:t>,</w:t>
      </w:r>
      <w:r w:rsidRPr="00DE35CB">
        <w:t xml:space="preserve"> klimatologi</w:t>
      </w:r>
      <w:r w:rsidR="008357AE">
        <w:t>, medicin, ekologi, hortikultur</w:t>
      </w:r>
      <w:r w:rsidR="004200D3">
        <w:t xml:space="preserve"> och</w:t>
      </w:r>
      <w:r w:rsidR="008357AE">
        <w:t xml:space="preserve"> miljövetenskap</w:t>
      </w:r>
      <w:r w:rsidR="003045BB">
        <w:t>.</w:t>
      </w:r>
    </w:p>
    <w:p w14:paraId="7DCC0A61" w14:textId="12563FD3" w:rsidR="0028320E" w:rsidRPr="00D54A4D" w:rsidRDefault="00222A44" w:rsidP="00353113">
      <w:r w:rsidRPr="00D54A4D">
        <w:t>Levande v</w:t>
      </w:r>
      <w:r w:rsidR="00353113" w:rsidRPr="00D54A4D">
        <w:t>etenskapliga växtsamlingar utgör en viktig</w:t>
      </w:r>
      <w:r w:rsidR="009F27A0" w:rsidRPr="00D54A4D">
        <w:t xml:space="preserve"> </w:t>
      </w:r>
      <w:r w:rsidR="00353113" w:rsidRPr="00D54A4D">
        <w:t>och ibland avgörande grund för forskning inom många vetenskapliga discipliner som botanik, hortikultur, biologi</w:t>
      </w:r>
      <w:r w:rsidR="00D50485" w:rsidRPr="00D54A4D">
        <w:t xml:space="preserve"> och</w:t>
      </w:r>
      <w:r w:rsidR="00353113" w:rsidRPr="00D54A4D">
        <w:t xml:space="preserve"> vegetationsgestaltning. Detta medför att den växtsamling som idag finns i Göteborgs botaniska trädgård är och </w:t>
      </w:r>
      <w:r w:rsidR="00BA601B" w:rsidRPr="00D54A4D">
        <w:t>ska</w:t>
      </w:r>
      <w:r w:rsidR="00353113" w:rsidRPr="00D54A4D">
        <w:t xml:space="preserve"> vara</w:t>
      </w:r>
      <w:r w:rsidR="004A3FE8" w:rsidRPr="00D54A4D">
        <w:t xml:space="preserve"> </w:t>
      </w:r>
      <w:r w:rsidR="00353113" w:rsidRPr="00D54A4D">
        <w:t xml:space="preserve">tillgänglig för forskare och forskargrupper i såväl Sverige som internationellt. För att kunna vara en pålitlig </w:t>
      </w:r>
      <w:r w:rsidR="008B0BCC" w:rsidRPr="00D54A4D">
        <w:t xml:space="preserve">resurs </w:t>
      </w:r>
      <w:r w:rsidR="00353113" w:rsidRPr="00D54A4D">
        <w:t>för forskning</w:t>
      </w:r>
      <w:r w:rsidR="00DA2193" w:rsidRPr="00D54A4D">
        <w:t>, så kallad f</w:t>
      </w:r>
      <w:r w:rsidR="00704A42" w:rsidRPr="00D54A4D">
        <w:t>orskningsinfrastruktur</w:t>
      </w:r>
      <w:r w:rsidR="00DA2193" w:rsidRPr="00D54A4D">
        <w:t>,</w:t>
      </w:r>
      <w:r w:rsidR="00353113" w:rsidRPr="00D54A4D">
        <w:t xml:space="preserve"> är det avgörande att samlingen är noga dokumenterad med så mycket bakgrundsinformation </w:t>
      </w:r>
      <w:r w:rsidR="00353113" w:rsidRPr="00D54A4D">
        <w:lastRenderedPageBreak/>
        <w:t xml:space="preserve">som möjligt samt att denna information är lättillgänglig via en databas. </w:t>
      </w:r>
      <w:r w:rsidR="0091487E" w:rsidRPr="00D54A4D">
        <w:t>Dokumenta</w:t>
      </w:r>
      <w:r w:rsidR="00E95FB3" w:rsidRPr="00D54A4D">
        <w:t xml:space="preserve">tionen </w:t>
      </w:r>
      <w:r w:rsidR="00C520F2" w:rsidRPr="00D54A4D">
        <w:t>kan</w:t>
      </w:r>
      <w:r w:rsidR="00353113" w:rsidRPr="00D54A4D">
        <w:t xml:space="preserve"> också </w:t>
      </w:r>
      <w:r w:rsidR="00C520F2" w:rsidRPr="00D54A4D">
        <w:t xml:space="preserve">ligga till grund </w:t>
      </w:r>
      <w:r w:rsidR="00C06100" w:rsidRPr="00D54A4D">
        <w:t xml:space="preserve">för </w:t>
      </w:r>
      <w:r w:rsidR="00C520F2" w:rsidRPr="00D54A4D">
        <w:t xml:space="preserve">urval av </w:t>
      </w:r>
      <w:r w:rsidR="00E95FB3" w:rsidRPr="00D54A4D">
        <w:t>växtmaterial</w:t>
      </w:r>
      <w:r w:rsidR="00A51A6E" w:rsidRPr="00D54A4D">
        <w:t xml:space="preserve"> </w:t>
      </w:r>
      <w:r w:rsidR="00A96275" w:rsidRPr="00D54A4D">
        <w:t>som</w:t>
      </w:r>
      <w:r w:rsidR="00E95FB3" w:rsidRPr="00D54A4D">
        <w:t xml:space="preserve"> </w:t>
      </w:r>
      <w:r w:rsidR="00C60CE1" w:rsidRPr="00D54A4D">
        <w:t>har ett genetiskt värde inom</w:t>
      </w:r>
      <w:r w:rsidR="00353113" w:rsidRPr="00D54A4D">
        <w:t xml:space="preserve"> </w:t>
      </w:r>
      <w:r w:rsidR="00EC109F" w:rsidRPr="00D54A4D">
        <w:t xml:space="preserve">olika </w:t>
      </w:r>
      <w:r w:rsidR="00E95FB3" w:rsidRPr="00D54A4D">
        <w:t>be</w:t>
      </w:r>
      <w:r w:rsidR="001305D2" w:rsidRPr="00D54A4D">
        <w:t>varandeprojekt</w:t>
      </w:r>
      <w:r w:rsidR="00353113" w:rsidRPr="00D54A4D">
        <w:t>.</w:t>
      </w:r>
    </w:p>
    <w:p w14:paraId="6C550BBB" w14:textId="4ABABCCA" w:rsidR="00353113" w:rsidRPr="00880B73" w:rsidRDefault="00353113" w:rsidP="00353113">
      <w:pPr>
        <w:rPr>
          <w:lang w:val="en-GB"/>
        </w:rPr>
      </w:pPr>
      <w:r w:rsidRPr="00DE35CB">
        <w:t>Botaniska trädgårdens växter dokumenteras i växtdatabasen Iris</w:t>
      </w:r>
      <w:r>
        <w:t>BG</w:t>
      </w:r>
      <w:r w:rsidR="003B131B">
        <w:t xml:space="preserve">. </w:t>
      </w:r>
      <w:r w:rsidR="003B131B" w:rsidRPr="00021271">
        <w:rPr>
          <w:lang w:val="en-GB"/>
        </w:rPr>
        <w:t>D</w:t>
      </w:r>
      <w:r w:rsidRPr="00021271">
        <w:rPr>
          <w:lang w:val="en-GB"/>
        </w:rPr>
        <w:t xml:space="preserve">ata från IrisBG delas sedan i </w:t>
      </w:r>
      <w:hyperlink r:id="rId36" w:history="1">
        <w:r w:rsidR="00A918F8" w:rsidRPr="009A4DAB">
          <w:rPr>
            <w:rStyle w:val="Hyperlnk"/>
            <w:lang w:val="en-GB"/>
          </w:rPr>
          <w:t>GBIF</w:t>
        </w:r>
      </w:hyperlink>
      <w:r w:rsidR="004D3F1C" w:rsidRPr="00880B73">
        <w:rPr>
          <w:lang w:val="en-GB"/>
        </w:rPr>
        <w:t xml:space="preserve"> (Global Biodiversity Information Facility)</w:t>
      </w:r>
      <w:r w:rsidRPr="00880B73">
        <w:rPr>
          <w:lang w:val="en-GB"/>
        </w:rPr>
        <w:t xml:space="preserve">, </w:t>
      </w:r>
      <w:r w:rsidR="00D51EE6" w:rsidRPr="00880B73">
        <w:rPr>
          <w:lang w:val="en-GB"/>
        </w:rPr>
        <w:t xml:space="preserve">BGCI:s </w:t>
      </w:r>
      <w:hyperlink r:id="rId37" w:history="1">
        <w:r w:rsidR="001D34B8" w:rsidRPr="001D34B8">
          <w:rPr>
            <w:rStyle w:val="Hyperlnk"/>
            <w:lang w:val="en-GB"/>
          </w:rPr>
          <w:t>PlantSearch</w:t>
        </w:r>
      </w:hyperlink>
      <w:r w:rsidRPr="00880B73">
        <w:rPr>
          <w:lang w:val="en-GB"/>
        </w:rPr>
        <w:t xml:space="preserve"> och </w:t>
      </w:r>
      <w:hyperlink r:id="rId38" w:history="1">
        <w:r w:rsidRPr="00880B73">
          <w:rPr>
            <w:rStyle w:val="Hyperlnk"/>
            <w:lang w:val="en-GB"/>
          </w:rPr>
          <w:t xml:space="preserve">Garden </w:t>
        </w:r>
        <w:r w:rsidR="0088355E" w:rsidRPr="00880B73">
          <w:rPr>
            <w:rStyle w:val="Hyperlnk"/>
            <w:lang w:val="en-GB"/>
          </w:rPr>
          <w:t>E</w:t>
        </w:r>
        <w:r w:rsidRPr="00880B73">
          <w:rPr>
            <w:rStyle w:val="Hyperlnk"/>
            <w:lang w:val="en-GB"/>
          </w:rPr>
          <w:t>xplore</w:t>
        </w:r>
        <w:r w:rsidR="00AF47A1" w:rsidRPr="00880B73">
          <w:rPr>
            <w:rStyle w:val="Hyperlnk"/>
            <w:lang w:val="en-GB"/>
          </w:rPr>
          <w:t>r</w:t>
        </w:r>
      </w:hyperlink>
      <w:r w:rsidRPr="00880B73">
        <w:rPr>
          <w:lang w:val="en-GB"/>
        </w:rPr>
        <w:t>.</w:t>
      </w:r>
    </w:p>
    <w:p w14:paraId="06A01F7B" w14:textId="7D3AF243" w:rsidR="000A5FD0" w:rsidRDefault="000A5FD0" w:rsidP="000A5FD0">
      <w:pPr>
        <w:pStyle w:val="Rubrik2"/>
      </w:pPr>
      <w:bookmarkStart w:id="23" w:name="_Toc85544469"/>
      <w:bookmarkStart w:id="24" w:name="_Toc130368041"/>
      <w:r>
        <w:t>Hortikulturella samlingar</w:t>
      </w:r>
      <w:bookmarkEnd w:id="23"/>
      <w:bookmarkEnd w:id="24"/>
    </w:p>
    <w:p w14:paraId="7917BD2B" w14:textId="6BE269C4" w:rsidR="005A6EDA" w:rsidRDefault="00695224" w:rsidP="005A6EDA">
      <w:r>
        <w:t>En hortikulturell samling kan</w:t>
      </w:r>
      <w:r w:rsidR="00586AA0">
        <w:t xml:space="preserve"> ofta</w:t>
      </w:r>
      <w:r>
        <w:t xml:space="preserve"> innefatta växtmaterial som </w:t>
      </w:r>
      <w:r w:rsidR="0025566D">
        <w:t>ta</w:t>
      </w:r>
      <w:r>
        <w:t>r</w:t>
      </w:r>
      <w:r w:rsidR="0025566D">
        <w:t xml:space="preserve"> tillvara den variation i uttryck som förekommer </w:t>
      </w:r>
      <w:r w:rsidR="002B4047">
        <w:t xml:space="preserve">naturligt </w:t>
      </w:r>
      <w:r w:rsidR="0025566D">
        <w:t>hos olika arter</w:t>
      </w:r>
      <w:r w:rsidR="00B75EA7">
        <w:t xml:space="preserve"> och</w:t>
      </w:r>
      <w:r w:rsidR="0025566D">
        <w:t xml:space="preserve"> som gör </w:t>
      </w:r>
      <w:r w:rsidR="00D90BEB">
        <w:t>växtmaterialet</w:t>
      </w:r>
      <w:r w:rsidR="0025566D">
        <w:t xml:space="preserve"> användbar</w:t>
      </w:r>
      <w:r w:rsidR="00D90BEB">
        <w:t>t</w:t>
      </w:r>
      <w:r w:rsidR="0025566D">
        <w:t xml:space="preserve"> som prydnadsväxt eller stadsträd. </w:t>
      </w:r>
      <w:r w:rsidR="00F12213">
        <w:t xml:space="preserve">Dessa </w:t>
      </w:r>
      <w:r w:rsidR="00623672">
        <w:t xml:space="preserve">naturselektioner </w:t>
      </w:r>
      <w:r w:rsidR="00F12213">
        <w:t xml:space="preserve">kan </w:t>
      </w:r>
      <w:r w:rsidR="002606AC">
        <w:t>selekteras</w:t>
      </w:r>
      <w:r w:rsidR="005A6EDA">
        <w:t xml:space="preserve"> </w:t>
      </w:r>
      <w:r w:rsidR="00F12213">
        <w:t xml:space="preserve">vidare </w:t>
      </w:r>
      <w:r w:rsidR="00B907B3">
        <w:t xml:space="preserve">för </w:t>
      </w:r>
      <w:r w:rsidR="00F435B5">
        <w:t xml:space="preserve">att ta fram </w:t>
      </w:r>
      <w:r w:rsidR="005A6EDA">
        <w:t>unika egenskaper</w:t>
      </w:r>
      <w:r w:rsidR="00F435B5">
        <w:t xml:space="preserve">. Några exempel </w:t>
      </w:r>
      <w:r w:rsidR="00986FA2">
        <w:t xml:space="preserve">är </w:t>
      </w:r>
      <w:r w:rsidR="005A6EDA">
        <w:t xml:space="preserve">extra storfruktiga bärbuskar, hög resistens mot sjukdomar eller skadeangrepp, </w:t>
      </w:r>
      <w:r w:rsidR="002373F4">
        <w:t>tydliga</w:t>
      </w:r>
      <w:r w:rsidR="005A6EDA">
        <w:t xml:space="preserve"> säsongskvaliteter som blomning, fruktsättning</w:t>
      </w:r>
      <w:r w:rsidR="00986FA2">
        <w:t xml:space="preserve"> och spektakulära</w:t>
      </w:r>
      <w:r w:rsidR="005A6EDA">
        <w:t xml:space="preserve"> höstfärger</w:t>
      </w:r>
      <w:r w:rsidR="00986FA2">
        <w:t xml:space="preserve">. Även </w:t>
      </w:r>
      <w:r w:rsidR="003149B8">
        <w:t xml:space="preserve">egenskaper </w:t>
      </w:r>
      <w:r w:rsidR="005A6EDA" w:rsidDel="00A16B3E">
        <w:t>s</w:t>
      </w:r>
      <w:r w:rsidR="005A6EDA">
        <w:t>om gör växtmaterialet värdefullt för exempelvis extra varma och torra</w:t>
      </w:r>
      <w:r w:rsidR="00642A43">
        <w:t xml:space="preserve"> </w:t>
      </w:r>
      <w:r w:rsidR="005A6EDA">
        <w:t>förhållanden</w:t>
      </w:r>
      <w:r w:rsidR="00A16B3E">
        <w:t xml:space="preserve"> kan selekteras</w:t>
      </w:r>
      <w:r w:rsidR="00126508">
        <w:t xml:space="preserve">. </w:t>
      </w:r>
      <w:r w:rsidR="00A16B3E">
        <w:t xml:space="preserve">Ett annat sätt att uppnå </w:t>
      </w:r>
      <w:r w:rsidR="00642A43">
        <w:t xml:space="preserve">sådana unika egenskaper är genom </w:t>
      </w:r>
      <w:r w:rsidR="005A6EDA">
        <w:t>avsiktlig hybridisering.</w:t>
      </w:r>
      <w:r w:rsidR="00F87AF9">
        <w:t xml:space="preserve"> </w:t>
      </w:r>
    </w:p>
    <w:p w14:paraId="6D748D55" w14:textId="096915CD" w:rsidR="005A6EDA" w:rsidRPr="006B7F42" w:rsidRDefault="005A6EDA" w:rsidP="005A6EDA">
      <w:r>
        <w:t>De hortikulturella samlingarna har stor betydelse för den estetiska upplevelsen av Göteborgs botaniska trädgård</w:t>
      </w:r>
      <w:r w:rsidR="00313C57">
        <w:t>. De</w:t>
      </w:r>
      <w:r>
        <w:t xml:space="preserve"> har även ett stort värde för fortsatt växtförädling, </w:t>
      </w:r>
      <w:r w:rsidR="001A6863">
        <w:t>inte minst</w:t>
      </w:r>
      <w:r>
        <w:t xml:space="preserve"> </w:t>
      </w:r>
      <w:r w:rsidR="00D91295">
        <w:t>av</w:t>
      </w:r>
      <w:r>
        <w:t xml:space="preserve"> växter för användning i offentliga miljöer</w:t>
      </w:r>
      <w:r w:rsidR="00D91295">
        <w:t>. Där</w:t>
      </w:r>
      <w:r w:rsidR="00665D0E">
        <w:t xml:space="preserve"> </w:t>
      </w:r>
      <w:r>
        <w:t>är</w:t>
      </w:r>
      <w:r w:rsidR="00FF160B">
        <w:t xml:space="preserve"> </w:t>
      </w:r>
      <w:r>
        <w:t xml:space="preserve">tolerans för stadens </w:t>
      </w:r>
      <w:r w:rsidR="00710F52">
        <w:t xml:space="preserve">specifika </w:t>
      </w:r>
      <w:r>
        <w:t>växtförhållanden</w:t>
      </w:r>
      <w:r w:rsidR="007F0AB8">
        <w:t xml:space="preserve"> och</w:t>
      </w:r>
      <w:r w:rsidR="001A5589">
        <w:t xml:space="preserve"> att</w:t>
      </w:r>
      <w:r>
        <w:t xml:space="preserve"> leverera vik</w:t>
      </w:r>
      <w:r w:rsidR="001A5589">
        <w:t>t</w:t>
      </w:r>
      <w:r>
        <w:t xml:space="preserve">iga ekosystemtjänster </w:t>
      </w:r>
      <w:r w:rsidR="007F0AB8">
        <w:t xml:space="preserve">prioriterat </w:t>
      </w:r>
      <w:r w:rsidR="00495D16">
        <w:t xml:space="preserve">(se även </w:t>
      </w:r>
      <w:r w:rsidR="00612B62">
        <w:fldChar w:fldCharType="begin"/>
      </w:r>
      <w:r w:rsidR="00612B62">
        <w:instrText xml:space="preserve"> REF _Ref113456796 \r \h </w:instrText>
      </w:r>
      <w:r w:rsidR="00612B62">
        <w:fldChar w:fldCharType="separate"/>
      </w:r>
      <w:r w:rsidR="004A72B9">
        <w:t>Bilaga 2</w:t>
      </w:r>
      <w:r w:rsidR="00612B62">
        <w:fldChar w:fldCharType="end"/>
      </w:r>
      <w:r w:rsidR="00D50743">
        <w:t>)</w:t>
      </w:r>
      <w:r>
        <w:t xml:space="preserve">. </w:t>
      </w:r>
      <w:r w:rsidR="00D4005A">
        <w:t xml:space="preserve">Botaniska har </w:t>
      </w:r>
      <w:r w:rsidR="005B132C">
        <w:t xml:space="preserve">under de senaste åren </w:t>
      </w:r>
      <w:r w:rsidR="00D4005A">
        <w:t>gjort</w:t>
      </w:r>
      <w:r>
        <w:t xml:space="preserve"> riktade insamlingar av träd </w:t>
      </w:r>
      <w:r w:rsidR="00C33755">
        <w:t xml:space="preserve">från stäppskogarna i Östeuropa som har </w:t>
      </w:r>
      <w:r>
        <w:t xml:space="preserve">klimat och växtförhållanden som påminner om de som </w:t>
      </w:r>
      <w:r w:rsidR="0048738F">
        <w:t xml:space="preserve">Göteborg </w:t>
      </w:r>
      <w:r w:rsidR="00F76DE3">
        <w:t>beräknas</w:t>
      </w:r>
      <w:r w:rsidR="009D7A1D">
        <w:t xml:space="preserve"> </w:t>
      </w:r>
      <w:r w:rsidR="00351F26">
        <w:t xml:space="preserve">ha </w:t>
      </w:r>
      <w:r>
        <w:t xml:space="preserve">i </w:t>
      </w:r>
      <w:r w:rsidR="00460B38">
        <w:t>framti</w:t>
      </w:r>
      <w:r w:rsidR="00725655">
        <w:t>den</w:t>
      </w:r>
      <w:r w:rsidR="00587FC8">
        <w:t>. Exempel på sådana</w:t>
      </w:r>
      <w:r>
        <w:t xml:space="preserve"> värme- och torktoleranta träd och buskar</w:t>
      </w:r>
      <w:r w:rsidR="00561F01">
        <w:t xml:space="preserve"> är</w:t>
      </w:r>
      <w:r w:rsidR="00AC7DF2">
        <w:t xml:space="preserve"> perukbuske</w:t>
      </w:r>
      <w:r w:rsidR="001C164C">
        <w:t xml:space="preserve"> (</w:t>
      </w:r>
      <w:r w:rsidR="001C164C" w:rsidRPr="006B7F42">
        <w:rPr>
          <w:i/>
        </w:rPr>
        <w:t>Cotinus coggygria</w:t>
      </w:r>
      <w:r w:rsidR="001C164C">
        <w:rPr>
          <w:i/>
          <w:iCs/>
        </w:rPr>
        <w:t>)</w:t>
      </w:r>
      <w:r w:rsidR="00AC7DF2">
        <w:t>, luddek</w:t>
      </w:r>
      <w:r w:rsidR="001C164C">
        <w:t xml:space="preserve"> (</w:t>
      </w:r>
      <w:r w:rsidR="001C164C" w:rsidRPr="006B7F42">
        <w:rPr>
          <w:i/>
        </w:rPr>
        <w:t>Quercus pubescens</w:t>
      </w:r>
      <w:r w:rsidR="001C164C" w:rsidRPr="0051726D">
        <w:t>)</w:t>
      </w:r>
      <w:r w:rsidR="00AC7DF2">
        <w:t>, ungersk ek</w:t>
      </w:r>
      <w:r w:rsidR="001C164C">
        <w:t xml:space="preserve"> (</w:t>
      </w:r>
      <w:r w:rsidR="001C164C" w:rsidRPr="006B7F42">
        <w:rPr>
          <w:i/>
        </w:rPr>
        <w:t xml:space="preserve">Q. </w:t>
      </w:r>
      <w:r w:rsidR="001C164C" w:rsidRPr="005A6EDA">
        <w:rPr>
          <w:i/>
          <w:iCs/>
        </w:rPr>
        <w:t>frainetto</w:t>
      </w:r>
      <w:r w:rsidR="001C164C" w:rsidRPr="0051726D">
        <w:t>)</w:t>
      </w:r>
      <w:r w:rsidR="00AC7DF2">
        <w:t>, kastanjebladig ek</w:t>
      </w:r>
      <w:r w:rsidR="001C164C">
        <w:t xml:space="preserve"> (</w:t>
      </w:r>
      <w:r w:rsidR="001C164C" w:rsidRPr="005A6EDA">
        <w:rPr>
          <w:i/>
          <w:iCs/>
        </w:rPr>
        <w:t xml:space="preserve">Q. </w:t>
      </w:r>
      <w:r w:rsidR="001C164C" w:rsidRPr="006B7F42">
        <w:rPr>
          <w:i/>
        </w:rPr>
        <w:t>castaneifolia</w:t>
      </w:r>
      <w:r w:rsidR="001C164C" w:rsidRPr="0051726D">
        <w:t>)</w:t>
      </w:r>
      <w:r w:rsidR="00AC7DF2">
        <w:t xml:space="preserve"> och silverlind</w:t>
      </w:r>
      <w:r w:rsidR="001C164C">
        <w:t xml:space="preserve"> (</w:t>
      </w:r>
      <w:r w:rsidR="001C164C" w:rsidRPr="006B7F42">
        <w:rPr>
          <w:i/>
        </w:rPr>
        <w:t>Tilia tomentosa</w:t>
      </w:r>
      <w:r w:rsidR="001C164C" w:rsidRPr="0051726D">
        <w:t>)</w:t>
      </w:r>
      <w:r>
        <w:t>.</w:t>
      </w:r>
    </w:p>
    <w:p w14:paraId="33757FA5" w14:textId="7A9DB66A" w:rsidR="006439A1" w:rsidRPr="00D54A4D" w:rsidRDefault="00F603D1" w:rsidP="00767CAD">
      <w:pPr>
        <w:pStyle w:val="Rubrik2"/>
      </w:pPr>
      <w:bookmarkStart w:id="25" w:name="_Toc81570676"/>
      <w:bookmarkStart w:id="26" w:name="_Toc83115650"/>
      <w:bookmarkStart w:id="27" w:name="_Toc85544470"/>
      <w:bookmarkStart w:id="28" w:name="_Ref100731538"/>
      <w:bookmarkStart w:id="29" w:name="_Ref100740878"/>
      <w:bookmarkStart w:id="30" w:name="_Toc130368042"/>
      <w:r w:rsidRPr="00D54A4D">
        <w:t>Samlingar för b</w:t>
      </w:r>
      <w:r w:rsidR="006439A1" w:rsidRPr="00D54A4D">
        <w:t>evarande av biologisk mångfald</w:t>
      </w:r>
      <w:bookmarkEnd w:id="25"/>
      <w:bookmarkEnd w:id="26"/>
      <w:bookmarkEnd w:id="27"/>
      <w:bookmarkEnd w:id="28"/>
      <w:bookmarkEnd w:id="29"/>
      <w:bookmarkEnd w:id="30"/>
    </w:p>
    <w:p w14:paraId="5F0F4273" w14:textId="68C47529" w:rsidR="00E8727E" w:rsidRDefault="00E8727E" w:rsidP="00E8727E">
      <w:r w:rsidRPr="2D5023FC">
        <w:t xml:space="preserve">Botaniska trädgårdars samlingar bildar sammantaget en global </w:t>
      </w:r>
      <w:r w:rsidR="004C0D5A">
        <w:t>forskningsinfrastruktur</w:t>
      </w:r>
      <w:r w:rsidRPr="2D5023FC">
        <w:t xml:space="preserve"> som tillsammans med olika typer av genbanker, djurparker </w:t>
      </w:r>
      <w:r w:rsidR="000D0296">
        <w:t>med flera</w:t>
      </w:r>
      <w:r w:rsidRPr="2D5023FC" w:rsidDel="000D0296">
        <w:t xml:space="preserve"> </w:t>
      </w:r>
      <w:r w:rsidRPr="2D5023FC">
        <w:t xml:space="preserve">utgör </w:t>
      </w:r>
      <w:r w:rsidR="005E6E79">
        <w:t>d</w:t>
      </w:r>
      <w:r w:rsidRPr="2D5023FC">
        <w:t xml:space="preserve">en </w:t>
      </w:r>
      <w:r w:rsidR="00461F2A">
        <w:t>kanske</w:t>
      </w:r>
      <w:r w:rsidRPr="2D5023FC">
        <w:t xml:space="preserve"> viktig</w:t>
      </w:r>
      <w:r w:rsidR="005E6E79">
        <w:t>aste</w:t>
      </w:r>
      <w:r w:rsidRPr="2D5023FC">
        <w:t xml:space="preserve"> komponent</w:t>
      </w:r>
      <w:r w:rsidR="005E6E79">
        <w:t>en</w:t>
      </w:r>
      <w:r w:rsidRPr="2D5023FC">
        <w:t xml:space="preserve"> för bevarandet av biologisk mångfald. Detta bevarande av främst provenienser och arter brukar benämnas </w:t>
      </w:r>
      <w:r w:rsidRPr="2D5023FC">
        <w:rPr>
          <w:i/>
          <w:iCs/>
        </w:rPr>
        <w:t>ex situ</w:t>
      </w:r>
      <w:r w:rsidRPr="2D5023FC">
        <w:t>-bevarande, då det sker på annan plats än organismernas ursprungliga miljö. Bevarandet av hela ekosystem, arter och genetisk variation i det vilda, t</w:t>
      </w:r>
      <w:r w:rsidR="0022269C">
        <w:t>ill exempel</w:t>
      </w:r>
      <w:r w:rsidRPr="2D5023FC">
        <w:t xml:space="preserve"> i naturreservat, kallas istället </w:t>
      </w:r>
      <w:r w:rsidRPr="2D5023FC">
        <w:rPr>
          <w:i/>
          <w:iCs/>
        </w:rPr>
        <w:t>in situ</w:t>
      </w:r>
      <w:r w:rsidRPr="2D5023FC">
        <w:t xml:space="preserve">-bevarande. Allt oftare behöver båda dessa angreppssätt kombineras för att säkra biologisk mångfald </w:t>
      </w:r>
      <w:r w:rsidR="00933097">
        <w:t xml:space="preserve">och </w:t>
      </w:r>
      <w:r w:rsidR="009E3C33">
        <w:lastRenderedPageBreak/>
        <w:t xml:space="preserve">hållbara </w:t>
      </w:r>
      <w:r w:rsidRPr="2D5023FC">
        <w:t>ekosystem i framtiden. Man talar då om integrerat bevarandearbete, vilket normalt sker i samarbeten mellan ett antal aktörer, ofta såväl offentliga, privata som ideella.</w:t>
      </w:r>
    </w:p>
    <w:p w14:paraId="2D523FA1" w14:textId="77777777" w:rsidR="0015574C" w:rsidRDefault="00E8727E" w:rsidP="00E8727E">
      <w:r w:rsidRPr="2D5023FC">
        <w:t xml:space="preserve">Göteborgs botaniska trädgård har på olika sätt arbetat med alla dessa bevarandestrategier, och ingår idag i flera sådana samarbeten, </w:t>
      </w:r>
      <w:r w:rsidR="00332454">
        <w:t>bland annat</w:t>
      </w:r>
      <w:r w:rsidRPr="2D5023FC">
        <w:t>:</w:t>
      </w:r>
    </w:p>
    <w:p w14:paraId="41AF88BA" w14:textId="0DF5A24C" w:rsidR="0015574C" w:rsidRDefault="00E8727E" w:rsidP="000D41FF">
      <w:pPr>
        <w:pStyle w:val="Punktlista"/>
      </w:pPr>
      <w:hyperlink r:id="rId39" w:history="1">
        <w:r w:rsidRPr="00632DCC">
          <w:rPr>
            <w:rStyle w:val="Hyperlnk"/>
          </w:rPr>
          <w:t>Programmet för odlad mångfald</w:t>
        </w:r>
      </w:hyperlink>
      <w:r>
        <w:t xml:space="preserve"> (Po</w:t>
      </w:r>
      <w:r w:rsidR="00F87C15">
        <w:t>m</w:t>
      </w:r>
      <w:r>
        <w:t>)</w:t>
      </w:r>
      <w:r w:rsidRPr="2D5023FC">
        <w:t xml:space="preserve"> när det gäller kulturväxter (se </w:t>
      </w:r>
      <w:r w:rsidR="001722ED">
        <w:t xml:space="preserve">avsnitt </w:t>
      </w:r>
      <w:r w:rsidR="001722ED">
        <w:fldChar w:fldCharType="begin"/>
      </w:r>
      <w:r w:rsidR="001722ED">
        <w:instrText xml:space="preserve"> REF _Ref100729601 \r \h </w:instrText>
      </w:r>
      <w:r w:rsidR="00F86466">
        <w:instrText xml:space="preserve"> \* MERGEFORMAT </w:instrText>
      </w:r>
      <w:r w:rsidR="001722ED">
        <w:fldChar w:fldCharType="separate"/>
      </w:r>
      <w:r w:rsidR="004A72B9">
        <w:t>3.6</w:t>
      </w:r>
      <w:r w:rsidR="001722ED">
        <w:fldChar w:fldCharType="end"/>
      </w:r>
      <w:r w:rsidR="001722ED">
        <w:t>)</w:t>
      </w:r>
    </w:p>
    <w:p w14:paraId="23F12957" w14:textId="0E9EB54E" w:rsidR="0015574C" w:rsidRDefault="003E06D4" w:rsidP="000D41FF">
      <w:pPr>
        <w:pStyle w:val="Punktlista"/>
      </w:pPr>
      <w:r>
        <w:t>Å</w:t>
      </w:r>
      <w:r w:rsidR="00E8727E" w:rsidRPr="2D5023FC">
        <w:t>tgärdsprogram för hotade växtarter tillsammans med Länsstyrelsen när det gäller martorn</w:t>
      </w:r>
      <w:r w:rsidR="00205100">
        <w:t xml:space="preserve"> (</w:t>
      </w:r>
      <w:r w:rsidR="00205100" w:rsidRPr="00CF324D">
        <w:rPr>
          <w:i/>
          <w:iCs/>
        </w:rPr>
        <w:t>E</w:t>
      </w:r>
      <w:r w:rsidR="00CF324D" w:rsidRPr="00CF324D">
        <w:rPr>
          <w:i/>
          <w:iCs/>
        </w:rPr>
        <w:t>ryngium maritimum</w:t>
      </w:r>
      <w:r w:rsidR="00205100">
        <w:t>)</w:t>
      </w:r>
      <w:r w:rsidR="00E8727E" w:rsidRPr="2D5023FC">
        <w:t>, ostronört</w:t>
      </w:r>
      <w:r w:rsidR="00E32695">
        <w:t xml:space="preserve"> (</w:t>
      </w:r>
      <w:r w:rsidR="00E32695" w:rsidRPr="00E32695">
        <w:rPr>
          <w:i/>
          <w:iCs/>
        </w:rPr>
        <w:t>Mertensia maritima</w:t>
      </w:r>
      <w:r w:rsidR="00E32695">
        <w:t>)</w:t>
      </w:r>
      <w:r w:rsidR="00E8727E" w:rsidRPr="2D5023FC">
        <w:t>, mosippa</w:t>
      </w:r>
      <w:r w:rsidR="0008779C">
        <w:t xml:space="preserve"> (</w:t>
      </w:r>
      <w:r w:rsidR="0008779C" w:rsidRPr="0008779C">
        <w:rPr>
          <w:i/>
          <w:iCs/>
        </w:rPr>
        <w:t>Pulsatilla vernalis</w:t>
      </w:r>
      <w:r w:rsidR="0008779C">
        <w:t>)</w:t>
      </w:r>
      <w:r w:rsidR="00E8727E" w:rsidRPr="2D5023FC">
        <w:t xml:space="preserve">, fjädergräs </w:t>
      </w:r>
      <w:r w:rsidR="0008779C">
        <w:t>(</w:t>
      </w:r>
      <w:r w:rsidR="0008779C" w:rsidRPr="0008779C">
        <w:rPr>
          <w:i/>
          <w:iCs/>
        </w:rPr>
        <w:t>Stipa pennata</w:t>
      </w:r>
      <w:r w:rsidR="0008779C">
        <w:t>)</w:t>
      </w:r>
      <w:r w:rsidR="00E8727E" w:rsidRPr="2D5023FC">
        <w:t xml:space="preserve"> och drakblomma</w:t>
      </w:r>
      <w:r w:rsidR="00A27528">
        <w:t xml:space="preserve"> (</w:t>
      </w:r>
      <w:r w:rsidR="00A27528" w:rsidRPr="00A27528">
        <w:rPr>
          <w:i/>
          <w:iCs/>
        </w:rPr>
        <w:t>Dracocephalum ruyschiana</w:t>
      </w:r>
      <w:r w:rsidR="00A27528">
        <w:t>)</w:t>
      </w:r>
    </w:p>
    <w:p w14:paraId="2209FACD" w14:textId="710D4F41" w:rsidR="0015574C" w:rsidRDefault="00E8727E" w:rsidP="000D41FF">
      <w:pPr>
        <w:pStyle w:val="Punktlista"/>
      </w:pPr>
      <w:r w:rsidRPr="2D5023FC">
        <w:t>ett samarbete med olika bevarandeprojekt i Grekland via DEMETER Institute of Plant Breeding and Genetic Resources i Thermi, Thessaloniki när det gäller geofyter</w:t>
      </w:r>
    </w:p>
    <w:p w14:paraId="7880609D" w14:textId="3769FBCD" w:rsidR="005613B1" w:rsidRDefault="00E8727E" w:rsidP="00443BB0">
      <w:r w:rsidRPr="2D5023FC">
        <w:t>Denna typ av samarbeten prioriteras då de inte bara uppfyller våra mål utan också skapar tillgång till värdefullt nytt växtmaterial</w:t>
      </w:r>
      <w:r w:rsidR="001A77F9">
        <w:t xml:space="preserve">. </w:t>
      </w:r>
      <w:r w:rsidR="00A26840">
        <w:t xml:space="preserve">Annat </w:t>
      </w:r>
      <w:r w:rsidR="00A26840" w:rsidRPr="00822654">
        <w:rPr>
          <w:i/>
          <w:iCs/>
        </w:rPr>
        <w:t>ex situ</w:t>
      </w:r>
      <w:r w:rsidR="00A26840">
        <w:t>-bevarande som kan nämnas</w:t>
      </w:r>
      <w:r w:rsidR="005C2E86">
        <w:t xml:space="preserve"> är</w:t>
      </w:r>
      <w:r w:rsidR="001224AF">
        <w:t>:</w:t>
      </w:r>
      <w:r w:rsidR="008B7D7C">
        <w:t xml:space="preserve"> </w:t>
      </w:r>
      <w:r w:rsidR="001A77F9" w:rsidRPr="001A77F9">
        <w:t>Botaniskas samling av knölkallor</w:t>
      </w:r>
      <w:r w:rsidR="00F863F5">
        <w:t xml:space="preserve"> (</w:t>
      </w:r>
      <w:r w:rsidR="00F863F5" w:rsidRPr="006B7F42">
        <w:rPr>
          <w:i/>
          <w:iCs/>
        </w:rPr>
        <w:t>Amorphophallus</w:t>
      </w:r>
      <w:r w:rsidR="00F863F5">
        <w:t>)</w:t>
      </w:r>
      <w:r w:rsidR="008B7D7C">
        <w:t xml:space="preserve">, </w:t>
      </w:r>
      <w:r w:rsidR="001A77F9" w:rsidRPr="001A77F9">
        <w:t xml:space="preserve">utrotningshotade arter som nebrodgran </w:t>
      </w:r>
      <w:r w:rsidR="006B7F42">
        <w:t>(</w:t>
      </w:r>
      <w:r w:rsidR="006B7F42" w:rsidRPr="006B7F42">
        <w:rPr>
          <w:i/>
          <w:iCs/>
        </w:rPr>
        <w:t>Abies nebrodensis</w:t>
      </w:r>
      <w:r w:rsidR="006B7F42">
        <w:t>)</w:t>
      </w:r>
      <w:r w:rsidR="001A77F9" w:rsidRPr="001A77F9">
        <w:t xml:space="preserve"> och påsköträd</w:t>
      </w:r>
      <w:r w:rsidR="00212942">
        <w:t xml:space="preserve"> (</w:t>
      </w:r>
      <w:r w:rsidR="00750A52" w:rsidRPr="00750A52">
        <w:rPr>
          <w:i/>
          <w:iCs/>
        </w:rPr>
        <w:t>Sophora toromiro</w:t>
      </w:r>
      <w:r w:rsidR="00212942">
        <w:t>)</w:t>
      </w:r>
      <w:r w:rsidR="00443BB0">
        <w:t xml:space="preserve"> och </w:t>
      </w:r>
      <w:r w:rsidR="00C92430">
        <w:t xml:space="preserve">en </w:t>
      </w:r>
      <w:r w:rsidR="001A77F9" w:rsidRPr="001A77F9">
        <w:t>samling av svenska provenienser av idegran</w:t>
      </w:r>
      <w:r w:rsidR="00D448C8">
        <w:t xml:space="preserve"> (</w:t>
      </w:r>
      <w:r w:rsidR="00D448C8" w:rsidRPr="009715E0">
        <w:rPr>
          <w:i/>
          <w:iCs/>
        </w:rPr>
        <w:t>Taxus baccata</w:t>
      </w:r>
      <w:r w:rsidR="00D448C8">
        <w:t>)</w:t>
      </w:r>
      <w:r w:rsidR="00443BB0">
        <w:t xml:space="preserve">. </w:t>
      </w:r>
      <w:r w:rsidR="001A77F9" w:rsidRPr="001A77F9">
        <w:t xml:space="preserve">Ett nystartat projekt syftar till att </w:t>
      </w:r>
      <w:r w:rsidR="00026918">
        <w:t xml:space="preserve">också </w:t>
      </w:r>
      <w:r w:rsidR="001A77F9" w:rsidRPr="001A77F9">
        <w:t>bevara våra viktigaste accessioner i en fröbank.</w:t>
      </w:r>
    </w:p>
    <w:p w14:paraId="2DBE98C6" w14:textId="5870C623" w:rsidR="008E698A" w:rsidRPr="00835FA5" w:rsidRDefault="008E698A" w:rsidP="008E698A">
      <w:pPr>
        <w:pStyle w:val="Rubrik2"/>
      </w:pPr>
      <w:bookmarkStart w:id="31" w:name="_Toc81570687"/>
      <w:bookmarkStart w:id="32" w:name="_Toc83115665"/>
      <w:bookmarkStart w:id="33" w:name="_Ref100729601"/>
      <w:bookmarkStart w:id="34" w:name="_Ref100729604"/>
      <w:bookmarkStart w:id="35" w:name="_Ref100729639"/>
      <w:bookmarkStart w:id="36" w:name="_Ref124153778"/>
      <w:bookmarkStart w:id="37" w:name="_Toc130368043"/>
      <w:bookmarkStart w:id="38" w:name="_Toc85544480"/>
      <w:bookmarkStart w:id="39" w:name="_Toc85544471"/>
      <w:r>
        <w:t>Lokalt klonarkiv</w:t>
      </w:r>
      <w:bookmarkEnd w:id="31"/>
      <w:bookmarkEnd w:id="32"/>
      <w:bookmarkEnd w:id="33"/>
      <w:bookmarkEnd w:id="34"/>
      <w:bookmarkEnd w:id="35"/>
      <w:r w:rsidR="00622793">
        <w:t xml:space="preserve"> </w:t>
      </w:r>
      <w:r w:rsidR="004C796B">
        <w:t>för</w:t>
      </w:r>
      <w:r w:rsidR="00622793">
        <w:t xml:space="preserve"> Nationella genbanken</w:t>
      </w:r>
      <w:bookmarkEnd w:id="36"/>
      <w:bookmarkEnd w:id="37"/>
    </w:p>
    <w:p w14:paraId="03F7A1F9" w14:textId="707B87E1" w:rsidR="008E698A" w:rsidRDefault="008E698A" w:rsidP="008E698A">
      <w:r>
        <w:t xml:space="preserve">Sedan 2018 utgör </w:t>
      </w:r>
      <w:r w:rsidR="002634A6">
        <w:t>Göteborgs b</w:t>
      </w:r>
      <w:r w:rsidR="003A6865">
        <w:t>otaniska trädgård</w:t>
      </w:r>
      <w:r>
        <w:t xml:space="preserve"> ett lokalt klonarkiv för äldre så kallade </w:t>
      </w:r>
      <w:hyperlink r:id="rId40" w:history="1">
        <w:r w:rsidRPr="003D0656">
          <w:rPr>
            <w:rStyle w:val="Hyperlnk"/>
          </w:rPr>
          <w:t>mandatsorter</w:t>
        </w:r>
      </w:hyperlink>
      <w:r>
        <w:t xml:space="preserve"> av vegetativt förökade köks- och prydnadsväxter från </w:t>
      </w:r>
      <w:r w:rsidR="00713999">
        <w:t>Bohuslän, Dalsland och delar av Västergötland (</w:t>
      </w:r>
      <w:r w:rsidR="00A65F58">
        <w:t xml:space="preserve">tidigare </w:t>
      </w:r>
      <w:r w:rsidR="00713999">
        <w:t>Älvsborgs l</w:t>
      </w:r>
      <w:r w:rsidR="00783CD8">
        <w:t>ä</w:t>
      </w:r>
      <w:r w:rsidR="00713999">
        <w:t>n)</w:t>
      </w:r>
      <w:r>
        <w:t xml:space="preserve"> </w:t>
      </w:r>
      <w:r w:rsidRPr="002B6A18">
        <w:t xml:space="preserve">(se </w:t>
      </w:r>
      <w:hyperlink r:id="rId41" w:history="1">
        <w:r w:rsidRPr="0040243F">
          <w:rPr>
            <w:rStyle w:val="Hyperlnk"/>
          </w:rPr>
          <w:t>avtal</w:t>
        </w:r>
      </w:hyperlink>
      <w:r w:rsidRPr="002B6A18">
        <w:t xml:space="preserve">). </w:t>
      </w:r>
      <w:r w:rsidR="00EE43F2">
        <w:t>Ett</w:t>
      </w:r>
      <w:r>
        <w:t xml:space="preserve"> lokalt klonarkiv </w:t>
      </w:r>
      <w:r w:rsidR="002D0AAE">
        <w:t>är</w:t>
      </w:r>
      <w:r>
        <w:t xml:space="preserve"> en del av </w:t>
      </w:r>
      <w:hyperlink r:id="rId42" w:history="1">
        <w:r w:rsidRPr="00F15D1F">
          <w:rPr>
            <w:rStyle w:val="Hyperlnk"/>
          </w:rPr>
          <w:t>Nationella genbanken</w:t>
        </w:r>
      </w:hyperlink>
      <w:r>
        <w:t xml:space="preserve"> och bevarandet av den odlade mångfalden.</w:t>
      </w:r>
    </w:p>
    <w:p w14:paraId="4E0D9038" w14:textId="530825C2" w:rsidR="008E698A" w:rsidRDefault="008E698A" w:rsidP="008E698A">
      <w:r>
        <w:t xml:space="preserve">Nationella genbanken, som bildades 2016, bygger på arbetet inom Programmet för odlad mångfald (Pom). Verksamheten syftar främst till att bevara äldre utvalda sorter av frukt, bär, köks- och prydnadsväxter. Samtliga bevarade sorter har svensk odlingstradition. </w:t>
      </w:r>
    </w:p>
    <w:p w14:paraId="7962881C" w14:textId="229B2BAF" w:rsidR="008E698A" w:rsidRDefault="008312A3" w:rsidP="00F1739B">
      <w:r>
        <w:t>I Sverige finns ett flertal</w:t>
      </w:r>
      <w:r w:rsidR="008E698A">
        <w:t xml:space="preserve"> lokala klonarkiv som bevarar den egna regionens äldre trädgårdsväxter. Av säkerhetsskäl odlas varje utvald sort på två olika platser, dels i ett lokalt klonarkiv, dels i Nationella genbanken vid Sveriges lantbruksuniversitet i Alnarp. </w:t>
      </w:r>
      <w:r w:rsidR="00F3333D">
        <w:t>Eftersom Nationella genbanken är stängd för besökare fungerar d</w:t>
      </w:r>
      <w:r w:rsidR="00235B0C">
        <w:t xml:space="preserve">e lokala klonarkiven </w:t>
      </w:r>
      <w:r w:rsidR="00407129">
        <w:t xml:space="preserve">även </w:t>
      </w:r>
      <w:r w:rsidR="00F3333D">
        <w:t>som e</w:t>
      </w:r>
      <w:r w:rsidR="008567D7">
        <w:t>n</w:t>
      </w:r>
      <w:r w:rsidR="00F3333D">
        <w:t xml:space="preserve"> plats </w:t>
      </w:r>
      <w:r w:rsidR="009957F6">
        <w:t xml:space="preserve">att berätta om </w:t>
      </w:r>
      <w:r w:rsidR="00A5410B">
        <w:t>vårt gröna kulturarv o</w:t>
      </w:r>
      <w:r w:rsidR="00533AA7">
        <w:t xml:space="preserve">ch </w:t>
      </w:r>
      <w:r w:rsidR="00533AA7">
        <w:lastRenderedPageBreak/>
        <w:t xml:space="preserve">inspirera </w:t>
      </w:r>
      <w:r w:rsidR="0026281C">
        <w:t xml:space="preserve">andra </w:t>
      </w:r>
      <w:r w:rsidR="00533AA7">
        <w:t>till att odla detsamma.</w:t>
      </w:r>
      <w:r w:rsidR="00016EE0">
        <w:t xml:space="preserve"> </w:t>
      </w:r>
      <w:r w:rsidR="00625BAF">
        <w:t>Ett</w:t>
      </w:r>
      <w:r w:rsidR="00016EE0">
        <w:t xml:space="preserve"> lokalt klonarkiv är </w:t>
      </w:r>
      <w:r w:rsidR="00016EE0" w:rsidRPr="0000075C">
        <w:t>ålag</w:t>
      </w:r>
      <w:r w:rsidR="0000075C">
        <w:t>t</w:t>
      </w:r>
      <w:r w:rsidR="00016EE0">
        <w:t xml:space="preserve"> att följa vissa skötselregimer, till exempel ska fröställningar klippas bort för växtmaterial med fröspridningsrisk.</w:t>
      </w:r>
    </w:p>
    <w:p w14:paraId="58DBF781" w14:textId="6DBE8D81" w:rsidR="00F846F2" w:rsidRDefault="008E698A" w:rsidP="0026281C">
      <w:r>
        <w:t>I Botaniskas lokala klonarkiv bevara</w:t>
      </w:r>
      <w:r w:rsidR="006645E1">
        <w:t xml:space="preserve">s </w:t>
      </w:r>
      <w:r>
        <w:t>prydnads</w:t>
      </w:r>
      <w:r w:rsidR="009B5468">
        <w:t xml:space="preserve">växter av </w:t>
      </w:r>
      <w:r>
        <w:t>perenner och lök- och knölväxter</w:t>
      </w:r>
      <w:r w:rsidR="000D74DF">
        <w:t xml:space="preserve"> </w:t>
      </w:r>
      <w:r w:rsidR="009037B8">
        <w:t xml:space="preserve">samt </w:t>
      </w:r>
      <w:r>
        <w:t>vegetativt förökade köksväxter</w:t>
      </w:r>
      <w:r w:rsidR="000D74DF">
        <w:t xml:space="preserve"> (bl</w:t>
      </w:r>
      <w:r w:rsidR="001F0377">
        <w:t>and annat</w:t>
      </w:r>
      <w:r w:rsidR="000D74DF">
        <w:t xml:space="preserve"> huml</w:t>
      </w:r>
      <w:r w:rsidR="00993BEE">
        <w:t>e)</w:t>
      </w:r>
      <w:r>
        <w:t xml:space="preserve">. </w:t>
      </w:r>
      <w:r w:rsidR="008567D7">
        <w:t>I avtalet med Nationella genbanken inkluderas även krukväxter. En målsättning är därför att i framtiden också kunna visa upp historiska krukväxter från regionen</w:t>
      </w:r>
      <w:r w:rsidR="00740827">
        <w:t>.</w:t>
      </w:r>
    </w:p>
    <w:p w14:paraId="768A1596" w14:textId="7297507D" w:rsidR="00B75DB7" w:rsidRDefault="00B75DB7" w:rsidP="00B75DB7">
      <w:pPr>
        <w:pStyle w:val="Rubrik2"/>
      </w:pPr>
      <w:bookmarkStart w:id="40" w:name="_Ref112231643"/>
      <w:bookmarkStart w:id="41" w:name="_Toc130368044"/>
      <w:r>
        <w:t>Lagar och regler</w:t>
      </w:r>
      <w:bookmarkEnd w:id="38"/>
      <w:bookmarkEnd w:id="40"/>
      <w:bookmarkEnd w:id="41"/>
    </w:p>
    <w:p w14:paraId="2A6B0CDC" w14:textId="46392BEC" w:rsidR="00B75DB7" w:rsidRDefault="00B75DB7" w:rsidP="00B75DB7">
      <w:r>
        <w:t>Göteborgs botaniska trädgård</w:t>
      </w:r>
      <w:r w:rsidRPr="008D2256">
        <w:t xml:space="preserve"> har i rollen som samlingsinnehavare </w:t>
      </w:r>
      <w:r w:rsidR="0097042A">
        <w:t>skyldighet</w:t>
      </w:r>
      <w:r w:rsidR="00AC6303">
        <w:t xml:space="preserve"> att följa och </w:t>
      </w:r>
      <w:r w:rsidR="00EC5F99">
        <w:t xml:space="preserve">verka inom </w:t>
      </w:r>
      <w:r w:rsidR="00EF233A">
        <w:t>de</w:t>
      </w:r>
      <w:r w:rsidR="003034D2">
        <w:t xml:space="preserve"> gällande</w:t>
      </w:r>
      <w:r w:rsidR="00EF233A">
        <w:t xml:space="preserve"> </w:t>
      </w:r>
      <w:r w:rsidR="00AC6303">
        <w:t>internationella och nationella lagar och reg</w:t>
      </w:r>
      <w:r w:rsidR="00E66E4F">
        <w:t>elverk</w:t>
      </w:r>
      <w:r w:rsidR="006C3D15">
        <w:t xml:space="preserve"> </w:t>
      </w:r>
      <w:r w:rsidR="00FC4D43">
        <w:t>som rör</w:t>
      </w:r>
      <w:r w:rsidR="0097042A">
        <w:t xml:space="preserve"> vetenskapliga samlingar</w:t>
      </w:r>
      <w:r w:rsidR="000C376E">
        <w:t>.</w:t>
      </w:r>
    </w:p>
    <w:p w14:paraId="1D9932EF" w14:textId="38A14282" w:rsidR="00A20E25" w:rsidRPr="008E710B" w:rsidRDefault="00F238D1" w:rsidP="00E70EC2">
      <w:pPr>
        <w:pStyle w:val="Rubrik3"/>
      </w:pPr>
      <w:bookmarkStart w:id="42" w:name="_Toc130368045"/>
      <w:r w:rsidRPr="00E70EC2">
        <w:rPr>
          <w:rStyle w:val="Rubrik3Char"/>
          <w:bCs/>
        </w:rPr>
        <w:t>CBD</w:t>
      </w:r>
      <w:r w:rsidRPr="008E710B">
        <w:t xml:space="preserve"> – </w:t>
      </w:r>
      <w:r w:rsidR="00C30096" w:rsidRPr="008E710B">
        <w:t xml:space="preserve">Konventionen </w:t>
      </w:r>
      <w:r w:rsidR="005A59F7" w:rsidRPr="008E710B">
        <w:t>om</w:t>
      </w:r>
      <w:r w:rsidR="00C30096" w:rsidRPr="008E710B">
        <w:t xml:space="preserve"> </w:t>
      </w:r>
      <w:r w:rsidR="00EF65D6" w:rsidRPr="008E710B">
        <w:t>b</w:t>
      </w:r>
      <w:r w:rsidR="00C30096" w:rsidRPr="008E710B">
        <w:t>iologisk mångfald</w:t>
      </w:r>
      <w:bookmarkEnd w:id="42"/>
    </w:p>
    <w:p w14:paraId="0C9B8E08" w14:textId="76DE0306" w:rsidR="00176363" w:rsidRPr="005563B8" w:rsidRDefault="00A20E25" w:rsidP="00C81B82">
      <w:pPr>
        <w:rPr>
          <w:i/>
          <w:iCs/>
        </w:rPr>
      </w:pPr>
      <w:r w:rsidRPr="008E710B">
        <w:t xml:space="preserve">Konventionen </w:t>
      </w:r>
      <w:r w:rsidR="00D75226" w:rsidRPr="008E710B">
        <w:t>om biologisk mångfald (CBD)</w:t>
      </w:r>
      <w:r w:rsidRPr="008E710B">
        <w:t xml:space="preserve"> </w:t>
      </w:r>
      <w:r w:rsidR="005C541B" w:rsidRPr="008E710B">
        <w:t xml:space="preserve">är en global </w:t>
      </w:r>
      <w:r w:rsidR="003B29AD" w:rsidRPr="008E710B">
        <w:t>överenskommelse</w:t>
      </w:r>
      <w:r w:rsidR="00287326" w:rsidRPr="008E710B">
        <w:t xml:space="preserve"> sprungen ur FN</w:t>
      </w:r>
      <w:r w:rsidR="005C0530" w:rsidRPr="008E710B">
        <w:t>:</w:t>
      </w:r>
      <w:r w:rsidR="00287326" w:rsidRPr="008E710B">
        <w:t>s</w:t>
      </w:r>
      <w:r w:rsidR="004E099E" w:rsidRPr="008E710B">
        <w:t xml:space="preserve"> miljöprogram</w:t>
      </w:r>
      <w:r w:rsidR="003B29AD" w:rsidRPr="008E710B">
        <w:t xml:space="preserve"> </w:t>
      </w:r>
      <w:r w:rsidR="005E7B0C" w:rsidRPr="008E710B">
        <w:t>som syftar till att</w:t>
      </w:r>
      <w:r w:rsidR="00B60633" w:rsidRPr="008E710B">
        <w:t xml:space="preserve"> världens länder samarbet</w:t>
      </w:r>
      <w:r w:rsidR="00287326" w:rsidRPr="008E710B">
        <w:t>a</w:t>
      </w:r>
      <w:r w:rsidR="00B60633" w:rsidRPr="008E710B">
        <w:t xml:space="preserve">r kring bevarandet av biologisk mångfald. </w:t>
      </w:r>
      <w:r w:rsidR="00BF43C1" w:rsidRPr="008E710B">
        <w:t>Sverige skr</w:t>
      </w:r>
      <w:r w:rsidR="00B60633" w:rsidRPr="008E710B">
        <w:t>ev</w:t>
      </w:r>
      <w:r w:rsidR="00BF43C1" w:rsidRPr="008E710B">
        <w:t xml:space="preserve"> under </w:t>
      </w:r>
      <w:hyperlink r:id="rId43" w:history="1">
        <w:r w:rsidR="000A7AD8" w:rsidRPr="008E710B">
          <w:rPr>
            <w:rStyle w:val="Hyperlnk"/>
          </w:rPr>
          <w:t>konventionen</w:t>
        </w:r>
      </w:hyperlink>
      <w:r w:rsidR="000A7AD8" w:rsidRPr="008E710B">
        <w:t xml:space="preserve"> </w:t>
      </w:r>
      <w:r w:rsidR="00BF43C1" w:rsidRPr="008E710B">
        <w:t>199</w:t>
      </w:r>
      <w:r w:rsidR="00C15022" w:rsidRPr="008E710B">
        <w:t>3</w:t>
      </w:r>
      <w:r w:rsidR="002B3F15" w:rsidRPr="008E710B">
        <w:t xml:space="preserve"> och </w:t>
      </w:r>
      <w:r w:rsidR="00034A68" w:rsidRPr="008E710B">
        <w:t>ratificer</w:t>
      </w:r>
      <w:r w:rsidR="00CC0C3C" w:rsidRPr="008E710B">
        <w:t>ade</w:t>
      </w:r>
      <w:r w:rsidR="00034A68" w:rsidRPr="008E710B">
        <w:t xml:space="preserve"> </w:t>
      </w:r>
      <w:r w:rsidR="007F3F0C" w:rsidRPr="008E710B">
        <w:t>den</w:t>
      </w:r>
      <w:r w:rsidR="00990B7A" w:rsidRPr="008E710B">
        <w:t xml:space="preserve"> </w:t>
      </w:r>
      <w:r w:rsidR="002B3F15" w:rsidRPr="008E710B">
        <w:t>1994</w:t>
      </w:r>
      <w:r w:rsidR="002B3F15">
        <w:t>.</w:t>
      </w:r>
      <w:r w:rsidR="005563B8">
        <w:t xml:space="preserve"> </w:t>
      </w:r>
    </w:p>
    <w:p w14:paraId="685C6D85" w14:textId="0462759E" w:rsidR="00F26106" w:rsidRDefault="000C376E" w:rsidP="00F26106">
      <w:r w:rsidRPr="000C376E">
        <w:t xml:space="preserve">Syftet med konventionen </w:t>
      </w:r>
      <w:r w:rsidR="005441EE">
        <w:t>om</w:t>
      </w:r>
      <w:r w:rsidR="005441EE" w:rsidRPr="000C376E">
        <w:t xml:space="preserve"> </w:t>
      </w:r>
      <w:r w:rsidRPr="000C376E">
        <w:t>b</w:t>
      </w:r>
      <w:r>
        <w:t>iologisk mångfald är</w:t>
      </w:r>
      <w:r w:rsidR="006A126F">
        <w:t>:</w:t>
      </w:r>
      <w:r>
        <w:t xml:space="preserve"> </w:t>
      </w:r>
    </w:p>
    <w:p w14:paraId="4B2F0452" w14:textId="02645F0F" w:rsidR="00BF7256" w:rsidRDefault="008C65E0" w:rsidP="00F80F0F">
      <w:pPr>
        <w:pStyle w:val="Punktlista"/>
      </w:pPr>
      <w:r>
        <w:t>a</w:t>
      </w:r>
      <w:r w:rsidR="00114B30">
        <w:t>tt b</w:t>
      </w:r>
      <w:r w:rsidR="00AD29D0">
        <w:t>evara den biologiska mångfalden</w:t>
      </w:r>
    </w:p>
    <w:p w14:paraId="3AB8826C" w14:textId="32E048DF" w:rsidR="00AD29D0" w:rsidRDefault="008C65E0" w:rsidP="00F80F0F">
      <w:pPr>
        <w:pStyle w:val="Punktlista"/>
      </w:pPr>
      <w:r>
        <w:t>e</w:t>
      </w:r>
      <w:r w:rsidR="0072343C">
        <w:t>tt hållbart användande av biologiska resurser</w:t>
      </w:r>
    </w:p>
    <w:p w14:paraId="5D88EB6C" w14:textId="63CD3209" w:rsidR="0072343C" w:rsidRDefault="008C65E0" w:rsidP="00F80F0F">
      <w:pPr>
        <w:pStyle w:val="Punktlista"/>
      </w:pPr>
      <w:r>
        <w:t>e</w:t>
      </w:r>
      <w:r w:rsidR="007643FF">
        <w:t xml:space="preserve">n rättvis och skälig fördelning av de fördelar </w:t>
      </w:r>
      <w:r w:rsidR="006E69DF">
        <w:t xml:space="preserve">som uppstår </w:t>
      </w:r>
      <w:r w:rsidR="00BE16F8">
        <w:t>vid</w:t>
      </w:r>
      <w:r w:rsidR="006E69DF">
        <w:t xml:space="preserve"> användandet av genetiska resurser</w:t>
      </w:r>
    </w:p>
    <w:p w14:paraId="5F65E0AE" w14:textId="5D36FD08" w:rsidR="002233B0" w:rsidRDefault="0093683E" w:rsidP="00B055A7">
      <w:r>
        <w:t xml:space="preserve">För att </w:t>
      </w:r>
      <w:r w:rsidR="003A21E2">
        <w:t xml:space="preserve">uppnå dessa syften finns </w:t>
      </w:r>
      <w:r w:rsidR="003F1A6F">
        <w:t xml:space="preserve">olika mål och </w:t>
      </w:r>
      <w:r w:rsidR="003A21E2">
        <w:t xml:space="preserve">regelverk som </w:t>
      </w:r>
      <w:r w:rsidR="00993B4D">
        <w:t>en majoritet av världens länder undertecknat</w:t>
      </w:r>
      <w:r w:rsidR="007C7465">
        <w:t>,</w:t>
      </w:r>
      <w:r w:rsidR="00993B4D">
        <w:t xml:space="preserve"> däribland Sverige</w:t>
      </w:r>
      <w:r w:rsidR="00C0431F">
        <w:t xml:space="preserve">. </w:t>
      </w:r>
      <w:r w:rsidR="00762E7F">
        <w:t>N</w:t>
      </w:r>
      <w:r w:rsidR="00C0431F">
        <w:t xml:space="preserve">edan </w:t>
      </w:r>
      <w:r w:rsidR="00355DDC">
        <w:t>följer</w:t>
      </w:r>
      <w:r w:rsidR="00C0431F">
        <w:t xml:space="preserve"> ett urval av dessa som är mest relevanta för </w:t>
      </w:r>
      <w:r w:rsidR="00D40D39">
        <w:t>B</w:t>
      </w:r>
      <w:r w:rsidR="00C0431F">
        <w:t>otaniskas verksamhet.</w:t>
      </w:r>
    </w:p>
    <w:p w14:paraId="0DE55EAE" w14:textId="4428BA44" w:rsidR="00AF7527" w:rsidRPr="00185FC4" w:rsidRDefault="002B5051" w:rsidP="000861F3">
      <w:pPr>
        <w:pStyle w:val="Rubrik3"/>
        <w:rPr>
          <w:rStyle w:val="Rubrik3Char"/>
        </w:rPr>
      </w:pPr>
      <w:bookmarkStart w:id="43" w:name="_Toc130368046"/>
      <w:r w:rsidRPr="00650301">
        <w:rPr>
          <w:rStyle w:val="Rubrik3Char"/>
        </w:rPr>
        <w:t>Nagoyaprotokollet</w:t>
      </w:r>
      <w:r w:rsidR="00A24EB4" w:rsidRPr="00650301">
        <w:rPr>
          <w:rStyle w:val="Rubrik3Char"/>
        </w:rPr>
        <w:t xml:space="preserve"> och </w:t>
      </w:r>
      <w:r w:rsidR="00A24EB4">
        <w:rPr>
          <w:rStyle w:val="Rubrik3Char"/>
        </w:rPr>
        <w:t>EU:s ABS-förordning</w:t>
      </w:r>
      <w:bookmarkEnd w:id="43"/>
    </w:p>
    <w:p w14:paraId="73E81C15" w14:textId="10D9D3F0" w:rsidR="007947C8" w:rsidRPr="00567FCC" w:rsidRDefault="006C6A1E" w:rsidP="00565CEF">
      <w:pPr>
        <w:rPr>
          <w:lang w:val="en-GB"/>
        </w:rPr>
      </w:pPr>
      <w:r>
        <w:t xml:space="preserve">Nagoyaprotokollet </w:t>
      </w:r>
      <w:r w:rsidR="00FC7985">
        <w:t>har tagits fram för att förtydliga v</w:t>
      </w:r>
      <w:r w:rsidR="00056998">
        <w:t>ilka lag</w:t>
      </w:r>
      <w:r w:rsidR="00A11827">
        <w:t>ar och regelverk</w:t>
      </w:r>
      <w:r w:rsidR="00893AD3">
        <w:t xml:space="preserve"> som gäller</w:t>
      </w:r>
      <w:r w:rsidR="00A11827">
        <w:t xml:space="preserve"> </w:t>
      </w:r>
      <w:r w:rsidR="004C7402">
        <w:t xml:space="preserve">när det kommer till </w:t>
      </w:r>
      <w:r w:rsidR="00A11827">
        <w:t xml:space="preserve">det </w:t>
      </w:r>
      <w:r w:rsidR="008C7640">
        <w:t xml:space="preserve">tredje </w:t>
      </w:r>
      <w:r w:rsidR="00056998">
        <w:t>syftet med CBD</w:t>
      </w:r>
      <w:r w:rsidR="00F0723D">
        <w:t>:</w:t>
      </w:r>
      <w:r w:rsidR="005516FA">
        <w:t xml:space="preserve"> </w:t>
      </w:r>
      <w:r w:rsidR="00C946EE">
        <w:t xml:space="preserve">fördela vinster </w:t>
      </w:r>
      <w:r w:rsidR="00435BA1">
        <w:t>från</w:t>
      </w:r>
      <w:r w:rsidR="008C58A9">
        <w:t xml:space="preserve"> använda</w:t>
      </w:r>
      <w:r w:rsidR="00B43878">
        <w:t>ndet av</w:t>
      </w:r>
      <w:r w:rsidR="00435BA1">
        <w:t xml:space="preserve"> genetiska resurser rättvist</w:t>
      </w:r>
      <w:r w:rsidR="00A11827">
        <w:t>.</w:t>
      </w:r>
      <w:r w:rsidR="00FC7985">
        <w:t xml:space="preserve"> </w:t>
      </w:r>
      <w:r w:rsidR="00167EC6">
        <w:t>Sverige skrev under</w:t>
      </w:r>
      <w:r w:rsidR="006A481D">
        <w:t xml:space="preserve"> </w:t>
      </w:r>
      <w:r w:rsidR="00167EC6">
        <w:t xml:space="preserve">2011 och </w:t>
      </w:r>
      <w:r w:rsidR="00A33078">
        <w:t xml:space="preserve">2014 </w:t>
      </w:r>
      <w:r w:rsidR="00A67D11">
        <w:t xml:space="preserve">genomförde </w:t>
      </w:r>
      <w:r w:rsidR="00EB0B37">
        <w:t>EU</w:t>
      </w:r>
      <w:r w:rsidR="00FB307E">
        <w:t>-</w:t>
      </w:r>
      <w:r w:rsidR="00AF2BA9">
        <w:t>parlamentet</w:t>
      </w:r>
      <w:r w:rsidR="00A67D11">
        <w:t xml:space="preserve"> </w:t>
      </w:r>
      <w:r w:rsidR="00BF5722">
        <w:t>Nagoya</w:t>
      </w:r>
      <w:r w:rsidR="002B68C6">
        <w:t>protokollet</w:t>
      </w:r>
      <w:r w:rsidR="007A0E61">
        <w:t>,</w:t>
      </w:r>
      <w:r w:rsidR="002B68C6">
        <w:t xml:space="preserve"> </w:t>
      </w:r>
      <w:r w:rsidR="00A33078">
        <w:t xml:space="preserve">vilket </w:t>
      </w:r>
      <w:r w:rsidR="008339F3">
        <w:t>även</w:t>
      </w:r>
      <w:r w:rsidR="00A33078">
        <w:t xml:space="preserve"> kallas</w:t>
      </w:r>
      <w:r w:rsidR="008339F3">
        <w:t xml:space="preserve"> </w:t>
      </w:r>
      <w:r w:rsidR="002B68C6">
        <w:t>EU</w:t>
      </w:r>
      <w:r w:rsidR="007A0E61">
        <w:t>:s</w:t>
      </w:r>
      <w:r w:rsidR="007061A0">
        <w:t xml:space="preserve"> ABS</w:t>
      </w:r>
      <w:r w:rsidR="001B2347">
        <w:t>-</w:t>
      </w:r>
      <w:r w:rsidR="007061A0">
        <w:t>förordning</w:t>
      </w:r>
      <w:r w:rsidR="00C63266">
        <w:t xml:space="preserve">. </w:t>
      </w:r>
      <w:hyperlink r:id="rId44" w:history="1">
        <w:r w:rsidR="00FC1FBB" w:rsidRPr="004F74C7">
          <w:rPr>
            <w:rStyle w:val="Hyperlnk"/>
            <w:lang w:val="en-GB"/>
          </w:rPr>
          <w:t>Naturvårdsverket</w:t>
        </w:r>
      </w:hyperlink>
      <w:r w:rsidR="00FC1FBB" w:rsidRPr="004F74C7">
        <w:rPr>
          <w:lang w:val="en-GB"/>
        </w:rPr>
        <w:t xml:space="preserve"> </w:t>
      </w:r>
      <w:r w:rsidR="001C487C" w:rsidRPr="00E84EB9">
        <w:rPr>
          <w:lang w:val="en-GB"/>
        </w:rPr>
        <w:t xml:space="preserve">är kontrollmyndighet </w:t>
      </w:r>
      <w:r w:rsidR="00AB3E30" w:rsidRPr="00E84EB9">
        <w:rPr>
          <w:lang w:val="en-GB"/>
        </w:rPr>
        <w:t>i Sverige</w:t>
      </w:r>
      <w:r w:rsidR="006D4721" w:rsidRPr="00E84EB9">
        <w:rPr>
          <w:lang w:val="en-GB"/>
        </w:rPr>
        <w:t>.</w:t>
      </w:r>
      <w:r w:rsidR="00D54C28" w:rsidRPr="00E84EB9">
        <w:rPr>
          <w:lang w:val="en-GB"/>
        </w:rPr>
        <w:t xml:space="preserve"> </w:t>
      </w:r>
      <w:r w:rsidR="00C63266" w:rsidRPr="00995AF6">
        <w:rPr>
          <w:lang w:val="en-GB"/>
        </w:rPr>
        <w:t>Botaniska</w:t>
      </w:r>
      <w:r w:rsidR="00860217" w:rsidRPr="00995AF6">
        <w:rPr>
          <w:lang w:val="en-GB"/>
        </w:rPr>
        <w:t xml:space="preserve"> efterföljer detta genom att</w:t>
      </w:r>
      <w:r w:rsidR="008F2E3A">
        <w:rPr>
          <w:lang w:val="en-GB"/>
        </w:rPr>
        <w:t xml:space="preserve"> </w:t>
      </w:r>
      <w:r w:rsidR="00B70998">
        <w:rPr>
          <w:lang w:val="en-GB"/>
        </w:rPr>
        <w:t>exempelvis</w:t>
      </w:r>
      <w:r w:rsidR="00860217" w:rsidRPr="00995AF6">
        <w:rPr>
          <w:lang w:val="en-GB"/>
        </w:rPr>
        <w:t xml:space="preserve"> </w:t>
      </w:r>
      <w:r w:rsidR="00D64B65" w:rsidRPr="00995AF6">
        <w:rPr>
          <w:lang w:val="en-GB"/>
        </w:rPr>
        <w:t>följa CETAF</w:t>
      </w:r>
      <w:r w:rsidR="006A126F">
        <w:rPr>
          <w:lang w:val="en-GB"/>
        </w:rPr>
        <w:t>:</w:t>
      </w:r>
      <w:r w:rsidR="00BF5298" w:rsidRPr="00995AF6">
        <w:rPr>
          <w:lang w:val="en-GB"/>
        </w:rPr>
        <w:t>s (</w:t>
      </w:r>
      <w:r w:rsidR="002E0154" w:rsidRPr="00995AF6">
        <w:rPr>
          <w:lang w:val="en-GB"/>
        </w:rPr>
        <w:t>Consortium of European Taxonomic F</w:t>
      </w:r>
      <w:r w:rsidR="002E0154" w:rsidRPr="00892A46">
        <w:rPr>
          <w:lang w:val="en-GB"/>
        </w:rPr>
        <w:t>a</w:t>
      </w:r>
      <w:r w:rsidR="002E0154">
        <w:rPr>
          <w:lang w:val="en-GB"/>
        </w:rPr>
        <w:t>c</w:t>
      </w:r>
      <w:r w:rsidR="002E0154" w:rsidRPr="00C3782A">
        <w:rPr>
          <w:lang w:val="en-GB"/>
        </w:rPr>
        <w:t>i</w:t>
      </w:r>
      <w:r w:rsidR="002E0154">
        <w:rPr>
          <w:lang w:val="en-GB"/>
        </w:rPr>
        <w:t>l</w:t>
      </w:r>
      <w:r w:rsidR="002E0154" w:rsidRPr="00295ECF">
        <w:rPr>
          <w:lang w:val="en-GB"/>
        </w:rPr>
        <w:t>ities</w:t>
      </w:r>
      <w:r w:rsidR="000A6637" w:rsidRPr="00295ECF">
        <w:rPr>
          <w:lang w:val="en-GB"/>
        </w:rPr>
        <w:t>)</w:t>
      </w:r>
      <w:r w:rsidR="00D64B65" w:rsidRPr="008472CF">
        <w:rPr>
          <w:lang w:val="en-GB"/>
        </w:rPr>
        <w:t xml:space="preserve"> </w:t>
      </w:r>
      <w:hyperlink r:id="rId45" w:history="1">
        <w:r w:rsidR="00D64B65" w:rsidRPr="00AF30C2">
          <w:rPr>
            <w:rStyle w:val="Hyperlnk"/>
            <w:lang w:val="en-GB"/>
          </w:rPr>
          <w:t>code of conduct</w:t>
        </w:r>
      </w:hyperlink>
      <w:r w:rsidR="004863AE" w:rsidRPr="00995AF6">
        <w:rPr>
          <w:lang w:val="en-GB"/>
        </w:rPr>
        <w:t>,</w:t>
      </w:r>
      <w:r w:rsidR="00D54C28" w:rsidRPr="00995AF6">
        <w:rPr>
          <w:lang w:val="en-GB"/>
        </w:rPr>
        <w:t xml:space="preserve"> </w:t>
      </w:r>
      <w:r w:rsidR="00995AF6" w:rsidRPr="00995AF6">
        <w:rPr>
          <w:lang w:val="en-GB"/>
        </w:rPr>
        <w:t xml:space="preserve">som bland annat slår fast: </w:t>
      </w:r>
      <w:r w:rsidR="002E0A0E" w:rsidRPr="00295ECF">
        <w:rPr>
          <w:lang w:val="en-GB"/>
        </w:rPr>
        <w:lastRenderedPageBreak/>
        <w:t>”</w:t>
      </w:r>
      <w:r w:rsidR="00995AF6" w:rsidRPr="00295ECF">
        <w:rPr>
          <w:lang w:val="en-GB"/>
        </w:rPr>
        <w:t>Supply biological material permanently to Third Parties only on terms and conditions consistent with those under which they were acquired and with copies of the documentation showing agreements with the Providing Country, where applicable, including Prior Informed Consent, Mutually Agreed Terms or other relevant documents.”</w:t>
      </w:r>
    </w:p>
    <w:p w14:paraId="387C770D" w14:textId="2224D86B" w:rsidR="00AF7527" w:rsidRPr="00F01CC5" w:rsidRDefault="008B090D" w:rsidP="008E710B">
      <w:pPr>
        <w:pStyle w:val="Rubrik3"/>
        <w:rPr>
          <w:lang w:val="en-GB"/>
        </w:rPr>
      </w:pPr>
      <w:bookmarkStart w:id="44" w:name="_Toc130368047"/>
      <w:r w:rsidRPr="00F01CC5">
        <w:rPr>
          <w:lang w:val="en-GB"/>
        </w:rPr>
        <w:t>IPEN</w:t>
      </w:r>
      <w:r w:rsidR="00AF7527" w:rsidRPr="00F01CC5">
        <w:rPr>
          <w:lang w:val="en-GB"/>
        </w:rPr>
        <w:t xml:space="preserve"> – The International Plant Exchange Network</w:t>
      </w:r>
      <w:bookmarkEnd w:id="44"/>
      <w:r w:rsidRPr="00F01CC5">
        <w:rPr>
          <w:lang w:val="en-GB"/>
        </w:rPr>
        <w:t xml:space="preserve"> </w:t>
      </w:r>
    </w:p>
    <w:p w14:paraId="46BDA6DB" w14:textId="7E10B052" w:rsidR="006C378B" w:rsidRPr="006C378B" w:rsidRDefault="00786CD8" w:rsidP="00C81B82">
      <w:hyperlink r:id="rId46" w:history="1">
        <w:r w:rsidRPr="00295ECF">
          <w:rPr>
            <w:rStyle w:val="Hyperlnk"/>
          </w:rPr>
          <w:t>IPEN</w:t>
        </w:r>
      </w:hyperlink>
      <w:r w:rsidRPr="003D7F51">
        <w:t xml:space="preserve"> </w:t>
      </w:r>
      <w:r w:rsidR="00FC6AE1">
        <w:t xml:space="preserve">är ett </w:t>
      </w:r>
      <w:r w:rsidR="00673749">
        <w:t xml:space="preserve">nätverk som arbetar för </w:t>
      </w:r>
      <w:r w:rsidR="00FC6AE1">
        <w:t>att systematisera</w:t>
      </w:r>
      <w:r w:rsidRPr="003D7F51">
        <w:t xml:space="preserve"> </w:t>
      </w:r>
      <w:r w:rsidR="0066112D">
        <w:t>b</w:t>
      </w:r>
      <w:r w:rsidR="003D7F51" w:rsidRPr="003D7F51">
        <w:t>otaniska trädgårdar</w:t>
      </w:r>
      <w:r w:rsidR="003035AD">
        <w:t>s icke-</w:t>
      </w:r>
      <w:r w:rsidR="008B674C">
        <w:t>kommersiella</w:t>
      </w:r>
      <w:r w:rsidR="003035AD">
        <w:t xml:space="preserve"> </w:t>
      </w:r>
      <w:r w:rsidR="001831CD">
        <w:t>ut</w:t>
      </w:r>
      <w:r w:rsidR="003035AD">
        <w:t>byt</w:t>
      </w:r>
      <w:r w:rsidR="000B4448">
        <w:t xml:space="preserve">e av genetiska resurser </w:t>
      </w:r>
      <w:r w:rsidR="003D7F51" w:rsidRPr="003D7F51">
        <w:t>s</w:t>
      </w:r>
      <w:r w:rsidR="008B674C">
        <w:t>å att det</w:t>
      </w:r>
      <w:r w:rsidR="003D7F51" w:rsidRPr="003D7F51">
        <w:t xml:space="preserve"> efterlev</w:t>
      </w:r>
      <w:r w:rsidR="008B674C">
        <w:t>er</w:t>
      </w:r>
      <w:r w:rsidR="003D7F51" w:rsidRPr="003D7F51">
        <w:t xml:space="preserve"> CB</w:t>
      </w:r>
      <w:r w:rsidR="003D7F51">
        <w:t>D</w:t>
      </w:r>
      <w:r w:rsidR="008B674C">
        <w:t>. Syfte</w:t>
      </w:r>
      <w:r w:rsidR="001E565B">
        <w:t>t</w:t>
      </w:r>
      <w:r w:rsidR="008B674C">
        <w:t xml:space="preserve"> är att underlätta </w:t>
      </w:r>
      <w:r w:rsidR="001831CD">
        <w:t xml:space="preserve">samarbete, </w:t>
      </w:r>
      <w:r w:rsidR="00F238D1">
        <w:t>ut</w:t>
      </w:r>
      <w:r w:rsidR="009528A9">
        <w:t xml:space="preserve">byte av </w:t>
      </w:r>
      <w:r w:rsidR="003819DB">
        <w:t>växt</w:t>
      </w:r>
      <w:r w:rsidR="009528A9">
        <w:t xml:space="preserve">material, </w:t>
      </w:r>
      <w:r w:rsidR="001E565B">
        <w:t>samarbete, dokumentation och spårbarhet</w:t>
      </w:r>
      <w:r w:rsidR="005B2F1E">
        <w:t xml:space="preserve"> av </w:t>
      </w:r>
      <w:r w:rsidR="003819DB">
        <w:t>växt</w:t>
      </w:r>
      <w:r w:rsidR="005B2F1E">
        <w:t>material</w:t>
      </w:r>
      <w:r w:rsidR="00BE0085">
        <w:t>.</w:t>
      </w:r>
    </w:p>
    <w:p w14:paraId="58762186" w14:textId="3CF27069" w:rsidR="001D72C1" w:rsidRDefault="00B467CD" w:rsidP="001D72C1">
      <w:r w:rsidRPr="001C412D">
        <w:t xml:space="preserve">Göteborgs </w:t>
      </w:r>
      <w:r w:rsidR="00272BC3">
        <w:t>b</w:t>
      </w:r>
      <w:r w:rsidRPr="001C412D">
        <w:t xml:space="preserve">otaniska trädgård </w:t>
      </w:r>
      <w:r>
        <w:t xml:space="preserve">gick med i nätverket </w:t>
      </w:r>
      <w:r w:rsidR="00295ECF">
        <w:t xml:space="preserve">IPEN </w:t>
      </w:r>
      <w:r>
        <w:t>i oktober 2001.</w:t>
      </w:r>
      <w:r w:rsidR="005B2F1E">
        <w:t xml:space="preserve"> </w:t>
      </w:r>
      <w:r w:rsidR="00A26F24">
        <w:t>Allt växtmaterial</w:t>
      </w:r>
      <w:r w:rsidR="005B2F1E" w:rsidRPr="007B713B">
        <w:t xml:space="preserve"> som lämnar Botaniska </w:t>
      </w:r>
      <w:r w:rsidR="007B713B" w:rsidRPr="007B713B">
        <w:t>har ett unikt IPEN</w:t>
      </w:r>
      <w:r w:rsidR="00EC3979">
        <w:t>-</w:t>
      </w:r>
      <w:r w:rsidR="007B713B" w:rsidRPr="007B713B">
        <w:t>n</w:t>
      </w:r>
      <w:r w:rsidR="007B713B">
        <w:t xml:space="preserve">ummer utöver </w:t>
      </w:r>
      <w:r w:rsidR="001831CD">
        <w:t>trädgårdens egna</w:t>
      </w:r>
      <w:r w:rsidR="007B713B">
        <w:t xml:space="preserve"> </w:t>
      </w:r>
      <w:r w:rsidR="00EC3979">
        <w:t>accessionsnummer</w:t>
      </w:r>
      <w:r w:rsidR="007B713B">
        <w:t>.</w:t>
      </w:r>
      <w:r w:rsidR="0066112D">
        <w:t xml:space="preserve"> </w:t>
      </w:r>
    </w:p>
    <w:p w14:paraId="43B91684" w14:textId="5CAFC0B2" w:rsidR="0083180F" w:rsidRPr="00E94BD0" w:rsidRDefault="001D72C1" w:rsidP="008E710B">
      <w:pPr>
        <w:pStyle w:val="Rubrik3"/>
      </w:pPr>
      <w:bookmarkStart w:id="45" w:name="_Toc130368048"/>
      <w:r w:rsidRPr="00E94BD0">
        <w:t xml:space="preserve">CITES </w:t>
      </w:r>
      <w:r w:rsidR="00187424" w:rsidRPr="00E94BD0">
        <w:t>–</w:t>
      </w:r>
      <w:r w:rsidRPr="00E94BD0">
        <w:t xml:space="preserve"> Konvention för reglering av handeln med vissa utrotningshotade vilda djur och växter</w:t>
      </w:r>
      <w:bookmarkEnd w:id="45"/>
    </w:p>
    <w:p w14:paraId="2D8AB5FE" w14:textId="7DAD8113" w:rsidR="00C1576F" w:rsidRDefault="00084EF7">
      <w:r w:rsidRPr="00C44FE9">
        <w:t xml:space="preserve">CITES </w:t>
      </w:r>
      <w:r w:rsidR="00670685">
        <w:t>tog</w:t>
      </w:r>
      <w:r w:rsidR="004941E5">
        <w:t xml:space="preserve">s i bruk </w:t>
      </w:r>
      <w:r w:rsidR="00663DBF">
        <w:t xml:space="preserve">i världen </w:t>
      </w:r>
      <w:r w:rsidR="00037AC2">
        <w:t>(</w:t>
      </w:r>
      <w:r w:rsidR="00663DBF">
        <w:t>och Sverige</w:t>
      </w:r>
      <w:r w:rsidR="00037AC2">
        <w:t>)</w:t>
      </w:r>
      <w:r w:rsidR="00216CB3">
        <w:t xml:space="preserve"> 1975</w:t>
      </w:r>
      <w:r w:rsidR="004941E5">
        <w:t xml:space="preserve"> </w:t>
      </w:r>
      <w:r w:rsidR="00CF7AE7">
        <w:t>och var ett resultat av ett förslag från IUCN (</w:t>
      </w:r>
      <w:r w:rsidR="00B36AAE">
        <w:t>The World Conservation Union)</w:t>
      </w:r>
      <w:r w:rsidR="00864DD8">
        <w:t xml:space="preserve"> för att stoppa handeln </w:t>
      </w:r>
      <w:r w:rsidR="00C24AA0">
        <w:t>med utrotningshot</w:t>
      </w:r>
      <w:r w:rsidR="0047673C">
        <w:t>ade djur</w:t>
      </w:r>
      <w:r w:rsidR="00C1576F">
        <w:t xml:space="preserve">. I Sverige är </w:t>
      </w:r>
      <w:hyperlink r:id="rId47" w:history="1">
        <w:r w:rsidR="00C1576F" w:rsidRPr="00C1576F">
          <w:rPr>
            <w:rStyle w:val="Hyperlnk"/>
          </w:rPr>
          <w:t>Jordbruksverket</w:t>
        </w:r>
      </w:hyperlink>
      <w:r w:rsidR="00C1576F">
        <w:t xml:space="preserve"> kontrollmyndighet för CITES.</w:t>
      </w:r>
    </w:p>
    <w:p w14:paraId="5D3EC39B" w14:textId="1E6F25CA" w:rsidR="007114C5" w:rsidRPr="00C44FE9" w:rsidRDefault="00C7777E" w:rsidP="00084EF7">
      <w:r>
        <w:t>Göteborgs b</w:t>
      </w:r>
      <w:r w:rsidR="007114C5">
        <w:t>otaniska trädgård följer CITES</w:t>
      </w:r>
      <w:r w:rsidR="0023753B">
        <w:t>-</w:t>
      </w:r>
      <w:r w:rsidR="007114C5">
        <w:t>lagstiftning</w:t>
      </w:r>
      <w:r w:rsidR="00F60275">
        <w:t>en</w:t>
      </w:r>
      <w:r w:rsidR="00D27806">
        <w:t xml:space="preserve"> och agerar </w:t>
      </w:r>
      <w:r w:rsidR="005930D8">
        <w:t xml:space="preserve">vid behov </w:t>
      </w:r>
      <w:r w:rsidR="00D27806">
        <w:t xml:space="preserve">även </w:t>
      </w:r>
      <w:r w:rsidR="001831CD">
        <w:t xml:space="preserve">som </w:t>
      </w:r>
      <w:r w:rsidR="00D27806">
        <w:t xml:space="preserve">säker förvaring och </w:t>
      </w:r>
      <w:r w:rsidR="002A1893">
        <w:t>utför</w:t>
      </w:r>
      <w:r w:rsidR="00D27806">
        <w:t xml:space="preserve"> </w:t>
      </w:r>
      <w:r w:rsidR="00114B30">
        <w:t>kontroll</w:t>
      </w:r>
      <w:r w:rsidR="00D27806">
        <w:t>bestämning av</w:t>
      </w:r>
      <w:r w:rsidR="00F60275">
        <w:t xml:space="preserve"> bevismaterial i </w:t>
      </w:r>
      <w:r w:rsidR="00F73998">
        <w:t>CITES</w:t>
      </w:r>
      <w:r w:rsidR="005930D8">
        <w:t>-</w:t>
      </w:r>
      <w:r w:rsidR="00F73998">
        <w:t>relaterade tullbeslag</w:t>
      </w:r>
      <w:r w:rsidR="00A34098">
        <w:t xml:space="preserve"> </w:t>
      </w:r>
      <w:r w:rsidR="00AC3709">
        <w:t>av växter</w:t>
      </w:r>
      <w:r w:rsidR="00F73998">
        <w:t>.</w:t>
      </w:r>
    </w:p>
    <w:p w14:paraId="1C4F1088" w14:textId="0F3B8772" w:rsidR="005563B8" w:rsidRDefault="005563B8" w:rsidP="00015972">
      <w:pPr>
        <w:pStyle w:val="Rubrik3"/>
      </w:pPr>
      <w:bookmarkStart w:id="46" w:name="_Toc130368049"/>
      <w:r>
        <w:t>Miljöbalken</w:t>
      </w:r>
      <w:bookmarkEnd w:id="46"/>
      <w:r w:rsidR="00435015">
        <w:t xml:space="preserve"> </w:t>
      </w:r>
    </w:p>
    <w:p w14:paraId="5E3489CD" w14:textId="7727B014" w:rsidR="00015972" w:rsidRDefault="009E50B9" w:rsidP="00015972">
      <w:r>
        <w:t xml:space="preserve">Miljöbalken är en </w:t>
      </w:r>
      <w:r w:rsidR="00AA02C5">
        <w:t xml:space="preserve">samlad miljölagstiftning som </w:t>
      </w:r>
      <w:r w:rsidR="0066431F">
        <w:t xml:space="preserve">gäller i Sverige. </w:t>
      </w:r>
      <w:r w:rsidR="00A66638">
        <w:t>Den är kopplad till andra lagar och förordningar samt till EU</w:t>
      </w:r>
      <w:r w:rsidR="00D455F2">
        <w:t xml:space="preserve">:s </w:t>
      </w:r>
      <w:r w:rsidR="00A66638">
        <w:t>lagstiftning. S</w:t>
      </w:r>
      <w:r w:rsidR="0066431F">
        <w:t>yfte</w:t>
      </w:r>
      <w:r w:rsidR="00A66638">
        <w:t>t är</w:t>
      </w:r>
      <w:r w:rsidR="0066431F">
        <w:t xml:space="preserve"> att främja en hållbar</w:t>
      </w:r>
      <w:r w:rsidR="00D8375D">
        <w:t xml:space="preserve"> </w:t>
      </w:r>
      <w:r w:rsidR="0066431F">
        <w:t>utveckling</w:t>
      </w:r>
      <w:r w:rsidR="00E47A1B">
        <w:t xml:space="preserve"> och ett</w:t>
      </w:r>
      <w:r w:rsidR="008926A7">
        <w:t xml:space="preserve"> av dess</w:t>
      </w:r>
      <w:r w:rsidR="00E47A1B">
        <w:t xml:space="preserve"> tillämpningsområde är ”</w:t>
      </w:r>
      <w:r w:rsidR="008926A7">
        <w:t>att den biologiska mångfalden bevaras”</w:t>
      </w:r>
      <w:r w:rsidR="0066431F">
        <w:t>.</w:t>
      </w:r>
      <w:r w:rsidR="006A368A">
        <w:t xml:space="preserve"> </w:t>
      </w:r>
    </w:p>
    <w:p w14:paraId="2E89557E" w14:textId="4A994E8C" w:rsidR="00A157CF" w:rsidRDefault="004614EC" w:rsidP="008F2EE5">
      <w:r>
        <w:t>I</w:t>
      </w:r>
      <w:hyperlink r:id="rId48" w:history="1">
        <w:r w:rsidRPr="00C0120C">
          <w:rPr>
            <w:rStyle w:val="Hyperlnk"/>
          </w:rPr>
          <w:t xml:space="preserve"> </w:t>
        </w:r>
        <w:r w:rsidR="00E53F73" w:rsidRPr="00C0120C">
          <w:rPr>
            <w:rStyle w:val="Hyperlnk"/>
          </w:rPr>
          <w:t>miljöbalken</w:t>
        </w:r>
      </w:hyperlink>
      <w:r w:rsidR="00E53F73">
        <w:t xml:space="preserve"> är </w:t>
      </w:r>
      <w:r w:rsidR="006A58FA">
        <w:t xml:space="preserve">det </w:t>
      </w:r>
      <w:r w:rsidR="00E53F73">
        <w:t>främst</w:t>
      </w:r>
      <w:r w:rsidR="00BA40A5">
        <w:t xml:space="preserve"> </w:t>
      </w:r>
      <w:r>
        <w:t>k</w:t>
      </w:r>
      <w:r w:rsidR="00246DF8">
        <w:t>apitel 8</w:t>
      </w:r>
      <w:r w:rsidR="00E063F8">
        <w:t xml:space="preserve"> </w:t>
      </w:r>
      <w:r w:rsidR="002851A3">
        <w:t>”</w:t>
      </w:r>
      <w:r w:rsidR="008F71CF">
        <w:t xml:space="preserve">Bestämmelser om skydd för </w:t>
      </w:r>
      <w:r w:rsidR="00E063F8">
        <w:t>biologisk mångfald</w:t>
      </w:r>
      <w:r w:rsidR="002851A3">
        <w:t>”</w:t>
      </w:r>
      <w:r w:rsidR="00606611">
        <w:t>,</w:t>
      </w:r>
      <w:r w:rsidR="00E53F73">
        <w:t xml:space="preserve"> som re</w:t>
      </w:r>
      <w:r w:rsidR="00D8691A">
        <w:t>glerar Botaniskas verksamhetsområden</w:t>
      </w:r>
      <w:r w:rsidR="00C0120C">
        <w:t>.</w:t>
      </w:r>
      <w:r w:rsidR="006C77CD">
        <w:t xml:space="preserve"> </w:t>
      </w:r>
    </w:p>
    <w:p w14:paraId="380FB94C" w14:textId="15703E42" w:rsidR="004957E6" w:rsidRDefault="25203FEA" w:rsidP="004863AE">
      <w:pPr>
        <w:pStyle w:val="Rubrik3"/>
      </w:pPr>
      <w:bookmarkStart w:id="47" w:name="_Toc130368050"/>
      <w:r>
        <w:t>EU-förordningen om invasiva</w:t>
      </w:r>
      <w:r w:rsidR="5C90C5AE">
        <w:t xml:space="preserve"> arter</w:t>
      </w:r>
      <w:bookmarkEnd w:id="47"/>
    </w:p>
    <w:p w14:paraId="01261040" w14:textId="36094420" w:rsidR="00046511" w:rsidRPr="00046511" w:rsidRDefault="00606611" w:rsidP="00046511">
      <w:r>
        <w:t>EU-f</w:t>
      </w:r>
      <w:r w:rsidR="00093FC5">
        <w:t>örordningen</w:t>
      </w:r>
      <w:r>
        <w:t xml:space="preserve"> om invasiva arter</w:t>
      </w:r>
      <w:r w:rsidR="00093FC5">
        <w:t xml:space="preserve"> </w:t>
      </w:r>
      <w:r w:rsidR="005B4593">
        <w:t xml:space="preserve">inkluderar </w:t>
      </w:r>
      <w:r w:rsidR="00093FC5">
        <w:t xml:space="preserve">en </w:t>
      </w:r>
      <w:hyperlink r:id="rId49" w:history="1">
        <w:r w:rsidR="00093FC5" w:rsidRPr="007A1E63">
          <w:rPr>
            <w:rStyle w:val="Hyperlnk"/>
          </w:rPr>
          <w:t>förteckning över växter</w:t>
        </w:r>
      </w:hyperlink>
      <w:r w:rsidR="00093FC5">
        <w:t xml:space="preserve"> som utanför sitt naturliga växtområde anses skadliga för de</w:t>
      </w:r>
      <w:r w:rsidR="00CF76C1">
        <w:t>t naturliga ekosystemet där de förekommer.</w:t>
      </w:r>
      <w:r w:rsidR="00712342">
        <w:t xml:space="preserve"> </w:t>
      </w:r>
      <w:r w:rsidR="00155DD4">
        <w:t xml:space="preserve">En rad </w:t>
      </w:r>
      <w:hyperlink r:id="rId50" w:anchor="E481533441" w:history="1">
        <w:r w:rsidR="00155DD4" w:rsidRPr="00155DD4">
          <w:rPr>
            <w:rStyle w:val="Hyperlnk"/>
          </w:rPr>
          <w:t>förbud</w:t>
        </w:r>
      </w:hyperlink>
      <w:r w:rsidR="00155DD4">
        <w:t xml:space="preserve"> är kopplade till dessa växter. </w:t>
      </w:r>
      <w:r w:rsidR="00526774">
        <w:t>Tillsynsmyndigheter i Sverige är Naturvårdsverket och Hav</w:t>
      </w:r>
      <w:r w:rsidR="009938D3">
        <w:t>s-</w:t>
      </w:r>
      <w:r w:rsidR="00526774">
        <w:t xml:space="preserve"> och </w:t>
      </w:r>
      <w:r w:rsidR="00526774">
        <w:lastRenderedPageBreak/>
        <w:t>vattenmyndigheten</w:t>
      </w:r>
      <w:r w:rsidR="00504D73">
        <w:t xml:space="preserve">. Upprättandet av en svensk förordning är under arbete med syfte att kunna </w:t>
      </w:r>
      <w:r w:rsidR="009B378B">
        <w:t>reglera växter som anses som invasiva i Sverige</w:t>
      </w:r>
      <w:r w:rsidR="00451174">
        <w:t>,</w:t>
      </w:r>
      <w:r w:rsidR="009B378B">
        <w:t xml:space="preserve"> men som inte förkommer i EU</w:t>
      </w:r>
      <w:r w:rsidR="00451174">
        <w:t xml:space="preserve">:s </w:t>
      </w:r>
      <w:r w:rsidR="00682849">
        <w:t>förteckning.</w:t>
      </w:r>
      <w:r w:rsidR="003D4E79">
        <w:t xml:space="preserve"> Botaniska</w:t>
      </w:r>
      <w:r w:rsidR="00451174">
        <w:t>,</w:t>
      </w:r>
      <w:r w:rsidR="003D4E79">
        <w:t xml:space="preserve"> tillsammans med de övriga botaniska trädgårdarna </w:t>
      </w:r>
      <w:r w:rsidR="001831CD">
        <w:t>i Sverige</w:t>
      </w:r>
      <w:r w:rsidR="00451174">
        <w:t>,</w:t>
      </w:r>
      <w:r w:rsidR="001831CD">
        <w:t xml:space="preserve"> </w:t>
      </w:r>
      <w:r w:rsidR="003D4E79">
        <w:t xml:space="preserve">har en dialog med tillsynsmyndigheterna </w:t>
      </w:r>
      <w:r w:rsidR="00EE2727">
        <w:t>i frågan</w:t>
      </w:r>
      <w:r w:rsidR="00EB2077">
        <w:t>.</w:t>
      </w:r>
      <w:r w:rsidR="0006454F">
        <w:t xml:space="preserve"> Se </w:t>
      </w:r>
      <w:r w:rsidR="009F1165">
        <w:t>även</w:t>
      </w:r>
      <w:r w:rsidR="0006454F">
        <w:t xml:space="preserve"> </w:t>
      </w:r>
      <w:r w:rsidR="0006454F">
        <w:fldChar w:fldCharType="begin"/>
      </w:r>
      <w:r w:rsidR="0006454F">
        <w:instrText xml:space="preserve"> REF _Ref113463839 \r \h </w:instrText>
      </w:r>
      <w:r w:rsidR="0006454F">
        <w:fldChar w:fldCharType="separate"/>
      </w:r>
      <w:r w:rsidR="004A72B9">
        <w:t>Bilaga 3</w:t>
      </w:r>
      <w:r w:rsidR="0006454F">
        <w:fldChar w:fldCharType="end"/>
      </w:r>
      <w:r w:rsidR="0006454F">
        <w:t>.</w:t>
      </w:r>
    </w:p>
    <w:p w14:paraId="7A663354" w14:textId="1A43F86D" w:rsidR="00517CD6" w:rsidRDefault="00517CD6" w:rsidP="00517CD6">
      <w:pPr>
        <w:pStyle w:val="Rubrik1"/>
      </w:pPr>
      <w:bookmarkStart w:id="48" w:name="_Toc130368051"/>
      <w:r>
        <w:t>Kurera samlingarna</w:t>
      </w:r>
      <w:bookmarkEnd w:id="39"/>
      <w:bookmarkEnd w:id="48"/>
    </w:p>
    <w:p w14:paraId="007B204A" w14:textId="3EA9DC89" w:rsidR="00BE503D" w:rsidRPr="00777C00" w:rsidRDefault="00BE503D" w:rsidP="001502A8">
      <w:r w:rsidRPr="00777C00">
        <w:t xml:space="preserve">För att säkerställa en hög vetenskaplig </w:t>
      </w:r>
      <w:r w:rsidR="008D69E9" w:rsidRPr="00777C00">
        <w:t>kvalitet</w:t>
      </w:r>
      <w:r w:rsidRPr="00777C00">
        <w:t xml:space="preserve"> på botaniska trädgårdens samlingar sker kontinuerlig </w:t>
      </w:r>
      <w:r w:rsidR="00456D37" w:rsidRPr="00777C00">
        <w:t>kurering, det vill säga</w:t>
      </w:r>
      <w:r w:rsidRPr="00777C00">
        <w:t xml:space="preserve"> dokumentation och uppföljning av varje växt. </w:t>
      </w:r>
      <w:r w:rsidR="004F1982" w:rsidRPr="00777C00">
        <w:t xml:space="preserve">Målsättningen är att ha ett väldokumenterat växtmaterial med hög spårbarhet. </w:t>
      </w:r>
      <w:r w:rsidR="00DE442C" w:rsidRPr="00777C00">
        <w:t>A</w:t>
      </w:r>
      <w:r w:rsidR="00E36335" w:rsidRPr="00777C00">
        <w:t>llt växtmaterial som inkommer till trädgården ska registreras</w:t>
      </w:r>
      <w:r w:rsidR="001A2A60" w:rsidRPr="00777C00">
        <w:t xml:space="preserve"> i växtdatab</w:t>
      </w:r>
      <w:r w:rsidR="00686BE1" w:rsidRPr="00777C00">
        <w:t>a</w:t>
      </w:r>
      <w:r w:rsidR="001A2A60" w:rsidRPr="00777C00">
        <w:t>sen IrisBG</w:t>
      </w:r>
      <w:r w:rsidR="00D1628D" w:rsidRPr="00777C00">
        <w:t>.</w:t>
      </w:r>
    </w:p>
    <w:p w14:paraId="4BD23FC6" w14:textId="3A2265DD" w:rsidR="001646BE" w:rsidRPr="00777C00" w:rsidRDefault="001646BE" w:rsidP="00777C00">
      <w:pPr>
        <w:pStyle w:val="Rubrik2"/>
      </w:pPr>
      <w:bookmarkStart w:id="49" w:name="_Toc130368052"/>
      <w:r w:rsidRPr="00777C00">
        <w:t>Anskaff</w:t>
      </w:r>
      <w:r w:rsidR="00501857" w:rsidRPr="00777C00">
        <w:t>a nytt växtmaterial</w:t>
      </w:r>
      <w:bookmarkEnd w:id="49"/>
    </w:p>
    <w:p w14:paraId="57458AC7" w14:textId="3B6A2217" w:rsidR="005A777C" w:rsidRPr="00777C00" w:rsidRDefault="00221572" w:rsidP="001502A8">
      <w:r w:rsidRPr="00777C00">
        <w:t>Vid</w:t>
      </w:r>
      <w:r w:rsidR="005A777C" w:rsidRPr="00777C00">
        <w:t xml:space="preserve"> </w:t>
      </w:r>
      <w:r w:rsidR="00C94939" w:rsidRPr="00777C00">
        <w:t xml:space="preserve">anskaffning av nytt växtmaterial till </w:t>
      </w:r>
      <w:r w:rsidRPr="00777C00">
        <w:t>botaniska trädgårdens samlingar</w:t>
      </w:r>
      <w:r w:rsidR="00C94939" w:rsidRPr="00777C00">
        <w:t xml:space="preserve"> </w:t>
      </w:r>
      <w:r w:rsidR="000F2185" w:rsidRPr="00777C00">
        <w:t xml:space="preserve">ska principen </w:t>
      </w:r>
      <w:r w:rsidR="001034C1" w:rsidRPr="00777C00">
        <w:t>”</w:t>
      </w:r>
      <w:r w:rsidR="00371A4C" w:rsidRPr="00777C00">
        <w:t>kvalitet går före kvantitet</w:t>
      </w:r>
      <w:r w:rsidR="001034C1" w:rsidRPr="00777C00">
        <w:t xml:space="preserve">” </w:t>
      </w:r>
      <w:r w:rsidR="00D35FBA" w:rsidRPr="00777C00">
        <w:t>tillämpas</w:t>
      </w:r>
      <w:r w:rsidR="00371A4C" w:rsidRPr="00777C00">
        <w:t>.</w:t>
      </w:r>
      <w:r w:rsidR="00DC321B" w:rsidRPr="00777C00">
        <w:t xml:space="preserve"> För respektive </w:t>
      </w:r>
      <w:r w:rsidR="00B923E1" w:rsidRPr="00777C00">
        <w:t>skötsel</w:t>
      </w:r>
      <w:r w:rsidR="00623334" w:rsidRPr="00777C00">
        <w:t>område/</w:t>
      </w:r>
      <w:r w:rsidR="00E900B6" w:rsidRPr="00777C00">
        <w:t>del</w:t>
      </w:r>
      <w:r w:rsidR="00623334" w:rsidRPr="00777C00">
        <w:t xml:space="preserve">samling </w:t>
      </w:r>
      <w:r w:rsidR="00CB4044" w:rsidRPr="00777C00">
        <w:t xml:space="preserve">ska </w:t>
      </w:r>
      <w:r w:rsidR="000918F8" w:rsidRPr="00777C00">
        <w:t xml:space="preserve">beskrivningen i </w:t>
      </w:r>
      <w:r w:rsidR="003978BE" w:rsidRPr="00777C00">
        <w:t>denna policy</w:t>
      </w:r>
      <w:r w:rsidR="000918F8" w:rsidRPr="00777C00">
        <w:t xml:space="preserve"> </w:t>
      </w:r>
      <w:r w:rsidR="00CC5003" w:rsidRPr="00777C00">
        <w:t xml:space="preserve">(se avsnitt </w:t>
      </w:r>
      <w:r w:rsidR="00624B9F" w:rsidRPr="00777C00">
        <w:fldChar w:fldCharType="begin"/>
      </w:r>
      <w:r w:rsidR="00624B9F" w:rsidRPr="00777C00">
        <w:instrText xml:space="preserve"> REF _Ref107327474 \r \h </w:instrText>
      </w:r>
      <w:r w:rsidR="001502A8" w:rsidRPr="00777C00">
        <w:instrText xml:space="preserve"> \* MERGEFORMAT </w:instrText>
      </w:r>
      <w:r w:rsidR="00624B9F" w:rsidRPr="00777C00">
        <w:fldChar w:fldCharType="separate"/>
      </w:r>
      <w:r w:rsidR="004A72B9">
        <w:t>6</w:t>
      </w:r>
      <w:r w:rsidR="00624B9F" w:rsidRPr="00777C00">
        <w:fldChar w:fldCharType="end"/>
      </w:r>
      <w:r w:rsidR="00CC5003" w:rsidRPr="00777C00">
        <w:t xml:space="preserve">) </w:t>
      </w:r>
      <w:r w:rsidR="005F4E19" w:rsidRPr="00777C00">
        <w:t>användas som riktlinje</w:t>
      </w:r>
      <w:r w:rsidR="008E7C4B" w:rsidRPr="00777C00">
        <w:t xml:space="preserve"> </w:t>
      </w:r>
      <w:r w:rsidR="00163763" w:rsidRPr="00777C00">
        <w:t>för val av växtmaterial</w:t>
      </w:r>
      <w:r w:rsidR="005F4E19" w:rsidRPr="00777C00">
        <w:t>.</w:t>
      </w:r>
    </w:p>
    <w:p w14:paraId="50AA85D7" w14:textId="3B1982B0" w:rsidR="00BE503D" w:rsidRPr="00777C00" w:rsidRDefault="00BE503D" w:rsidP="001502A8">
      <w:r w:rsidRPr="00777C00">
        <w:t>Kriterier</w:t>
      </w:r>
      <w:r w:rsidRPr="00E06B4B">
        <w:t xml:space="preserve"> </w:t>
      </w:r>
      <w:r w:rsidRPr="00777C00">
        <w:t xml:space="preserve">som </w:t>
      </w:r>
      <w:r w:rsidR="00D35FBA" w:rsidRPr="00777C00">
        <w:t xml:space="preserve">i övrigt </w:t>
      </w:r>
      <w:r w:rsidRPr="00777C00">
        <w:t>avgör hur väl en växt uppfyller botaniska trädgårdens</w:t>
      </w:r>
      <w:r w:rsidR="00B43DFC" w:rsidRPr="00777C00">
        <w:t xml:space="preserve"> långsiktiga </w:t>
      </w:r>
      <w:r w:rsidR="000A008F" w:rsidRPr="00777C00">
        <w:t>inriktnings</w:t>
      </w:r>
      <w:r w:rsidRPr="00777C00">
        <w:t>mål</w:t>
      </w:r>
      <w:r w:rsidR="00254841" w:rsidRPr="00777C00">
        <w:t xml:space="preserve"> </w:t>
      </w:r>
      <w:r w:rsidR="00B43DFC" w:rsidRPr="00777C00">
        <w:t xml:space="preserve">”Göteborgs botaniska trädgård ska ha en så hög standard på växtsamlingarna och en tillgänglighet som möjliggör forskning och kvalificerad utbildning”, </w:t>
      </w:r>
      <w:r w:rsidR="00254841" w:rsidRPr="00777C00">
        <w:t>ä</w:t>
      </w:r>
      <w:r w:rsidRPr="00777C00">
        <w:t xml:space="preserve">r </w:t>
      </w:r>
      <w:r w:rsidR="006D3BD8" w:rsidRPr="00777C00">
        <w:t>bl</w:t>
      </w:r>
      <w:r w:rsidR="00F95C8C" w:rsidRPr="00777C00">
        <w:t>and annat</w:t>
      </w:r>
      <w:r w:rsidRPr="00777C00">
        <w:t>:</w:t>
      </w:r>
    </w:p>
    <w:p w14:paraId="38DD7920" w14:textId="78D8BEA8" w:rsidR="00BE503D" w:rsidRPr="00777C00" w:rsidRDefault="001225CA" w:rsidP="00BE503D">
      <w:pPr>
        <w:pStyle w:val="Punktlista"/>
      </w:pPr>
      <w:r w:rsidRPr="00777C00">
        <w:t>p</w:t>
      </w:r>
      <w:r w:rsidR="00760183" w:rsidRPr="00777C00">
        <w:t>roveniens</w:t>
      </w:r>
      <w:r w:rsidR="00BB0617" w:rsidRPr="00777C00">
        <w:t>/ursprung</w:t>
      </w:r>
      <w:r w:rsidR="00760183" w:rsidRPr="00777C00">
        <w:t xml:space="preserve"> </w:t>
      </w:r>
      <w:r w:rsidR="0096768E" w:rsidRPr="00777C00">
        <w:t>(</w:t>
      </w:r>
      <w:r w:rsidR="003B4FA5" w:rsidRPr="00777C00">
        <w:t xml:space="preserve">som </w:t>
      </w:r>
      <w:r w:rsidR="00433C36" w:rsidRPr="00777C00">
        <w:t>ska</w:t>
      </w:r>
      <w:r w:rsidR="003B4FA5" w:rsidRPr="00777C00">
        <w:t xml:space="preserve"> samspela med </w:t>
      </w:r>
      <w:r w:rsidR="002F7A5A" w:rsidRPr="00777C00">
        <w:t xml:space="preserve">syftet för </w:t>
      </w:r>
      <w:r w:rsidR="003B4FA5" w:rsidRPr="00777C00">
        <w:t xml:space="preserve">respektive </w:t>
      </w:r>
      <w:r w:rsidR="00EB0A7B" w:rsidRPr="00777C00">
        <w:t>skötselområde/</w:t>
      </w:r>
      <w:r w:rsidR="00E900B6" w:rsidRPr="00777C00">
        <w:t>del</w:t>
      </w:r>
      <w:r w:rsidR="00EB0A7B" w:rsidRPr="00777C00">
        <w:t>samling)</w:t>
      </w:r>
    </w:p>
    <w:p w14:paraId="237C894F" w14:textId="490FEDD2" w:rsidR="00BE503D" w:rsidRPr="00777C00" w:rsidRDefault="001225CA" w:rsidP="00BE503D">
      <w:pPr>
        <w:pStyle w:val="Punktlista"/>
      </w:pPr>
      <w:r w:rsidRPr="00777C00">
        <w:t>d</w:t>
      </w:r>
      <w:r w:rsidR="00BE503D" w:rsidRPr="00777C00">
        <w:t>okumentationsomfattning</w:t>
      </w:r>
    </w:p>
    <w:p w14:paraId="7BAC5684" w14:textId="03BA212B" w:rsidR="00BE503D" w:rsidRPr="00777C00" w:rsidRDefault="001225CA" w:rsidP="00BE503D">
      <w:pPr>
        <w:pStyle w:val="Punktlista"/>
      </w:pPr>
      <w:r w:rsidRPr="00777C00">
        <w:t>b</w:t>
      </w:r>
      <w:r w:rsidR="00BE503D" w:rsidRPr="00777C00">
        <w:t>evarandestatus</w:t>
      </w:r>
    </w:p>
    <w:p w14:paraId="511A797D" w14:textId="35250C88" w:rsidR="00BE503D" w:rsidRPr="00777C00" w:rsidRDefault="001225CA" w:rsidP="00BE503D">
      <w:pPr>
        <w:pStyle w:val="Punktlista"/>
      </w:pPr>
      <w:r w:rsidRPr="00777C00">
        <w:t>n</w:t>
      </w:r>
      <w:r w:rsidR="00BE503D" w:rsidRPr="00777C00">
        <w:t>yckelart för särskilt habitat</w:t>
      </w:r>
    </w:p>
    <w:p w14:paraId="4494B5EC" w14:textId="6D58B7FF" w:rsidR="00E47D40" w:rsidRPr="00777C00" w:rsidRDefault="001225CA" w:rsidP="00E47D40">
      <w:pPr>
        <w:pStyle w:val="Punktlista"/>
      </w:pPr>
      <w:r w:rsidRPr="00777C00">
        <w:t>h</w:t>
      </w:r>
      <w:r w:rsidR="00E47D40" w:rsidRPr="00777C00">
        <w:t>ortikulturell potential</w:t>
      </w:r>
    </w:p>
    <w:p w14:paraId="7FB3A359" w14:textId="56025B40" w:rsidR="00BE503D" w:rsidRPr="00777C00" w:rsidRDefault="001225CA" w:rsidP="00BE503D">
      <w:pPr>
        <w:pStyle w:val="Punktlista"/>
      </w:pPr>
      <w:r w:rsidRPr="00777C00">
        <w:t>p</w:t>
      </w:r>
      <w:r w:rsidR="00BE503D" w:rsidRPr="00777C00">
        <w:t>edagogiskt värde</w:t>
      </w:r>
    </w:p>
    <w:p w14:paraId="5A915283" w14:textId="7313CC5C" w:rsidR="00BE503D" w:rsidRPr="00777C00" w:rsidRDefault="001225CA" w:rsidP="00BE503D">
      <w:pPr>
        <w:pStyle w:val="Punktlista"/>
      </w:pPr>
      <w:r w:rsidRPr="00777C00">
        <w:t>e</w:t>
      </w:r>
      <w:r w:rsidR="00BE503D" w:rsidRPr="00777C00">
        <w:t>stetiskt värde</w:t>
      </w:r>
    </w:p>
    <w:p w14:paraId="58B7CFF3" w14:textId="3B631614" w:rsidR="00B0203D" w:rsidRPr="00777C00" w:rsidRDefault="00B0203D" w:rsidP="004C22BE">
      <w:r w:rsidRPr="00777C00">
        <w:t>Anskaffning av nytt material försvåras på grund av ökade krav på insamlingstillstånd, sundhetsintyg vid materialutbyte utanför EU, och i vissa växtgrupper som orkidéer även av handelsskyddsavtal (CITES)</w:t>
      </w:r>
      <w:r w:rsidR="005178F0" w:rsidRPr="00777C00">
        <w:t>.</w:t>
      </w:r>
      <w:r w:rsidRPr="00777C00">
        <w:t xml:space="preserve"> </w:t>
      </w:r>
      <w:r w:rsidR="00C86F63" w:rsidRPr="00777C00">
        <w:t>Det är en utmaning</w:t>
      </w:r>
      <w:r w:rsidRPr="00777C00">
        <w:t xml:space="preserve"> att hitta sätt att samverka med andra institutioner kring insamlingstillstånd och säkerställa att </w:t>
      </w:r>
      <w:r w:rsidR="00332BC2" w:rsidRPr="00777C00">
        <w:t>lagar och regler</w:t>
      </w:r>
      <w:r w:rsidRPr="00777C00">
        <w:t xml:space="preserve"> respekteras</w:t>
      </w:r>
      <w:r w:rsidR="009E6675" w:rsidRPr="00777C00">
        <w:t xml:space="preserve"> av alla parter</w:t>
      </w:r>
      <w:r w:rsidR="000E7439" w:rsidRPr="00777C00">
        <w:t xml:space="preserve"> (se </w:t>
      </w:r>
      <w:r w:rsidR="000370B7" w:rsidRPr="00777C00">
        <w:t xml:space="preserve">även </w:t>
      </w:r>
      <w:r w:rsidR="000E7439" w:rsidRPr="00777C00">
        <w:t>avsnitt</w:t>
      </w:r>
      <w:r w:rsidR="000370B7" w:rsidRPr="00777C00">
        <w:t xml:space="preserve"> </w:t>
      </w:r>
      <w:r w:rsidR="0015475A" w:rsidRPr="00777C00">
        <w:fldChar w:fldCharType="begin"/>
      </w:r>
      <w:r w:rsidR="0015475A" w:rsidRPr="00777C00">
        <w:instrText xml:space="preserve"> REF _Ref112231643 \r \h </w:instrText>
      </w:r>
      <w:r w:rsidR="00777C00">
        <w:instrText xml:space="preserve"> \* MERGEFORMAT </w:instrText>
      </w:r>
      <w:r w:rsidR="0015475A" w:rsidRPr="00777C00">
        <w:fldChar w:fldCharType="separate"/>
      </w:r>
      <w:r w:rsidR="004A72B9">
        <w:t>3.7</w:t>
      </w:r>
      <w:r w:rsidR="0015475A" w:rsidRPr="00777C00">
        <w:fldChar w:fldCharType="end"/>
      </w:r>
      <w:r w:rsidR="000370B7" w:rsidRPr="00777C00">
        <w:t>).</w:t>
      </w:r>
    </w:p>
    <w:p w14:paraId="6E2349DD" w14:textId="5212AD3D" w:rsidR="00963294" w:rsidRPr="00777C00" w:rsidRDefault="009F2FF5" w:rsidP="002D0DF6">
      <w:pPr>
        <w:pStyle w:val="Rubrik2"/>
      </w:pPr>
      <w:bookmarkStart w:id="50" w:name="_Toc85544472"/>
      <w:bookmarkStart w:id="51" w:name="_Toc130368053"/>
      <w:r w:rsidRPr="00777C00">
        <w:lastRenderedPageBreak/>
        <w:t>Dokument</w:t>
      </w:r>
      <w:bookmarkEnd w:id="50"/>
      <w:r w:rsidR="00004F07" w:rsidRPr="00777C00">
        <w:t>era</w:t>
      </w:r>
      <w:bookmarkEnd w:id="51"/>
    </w:p>
    <w:p w14:paraId="272C9287" w14:textId="3256C688" w:rsidR="009A5AD5" w:rsidRPr="00777C00" w:rsidRDefault="00CD52E2" w:rsidP="00777C00">
      <w:r w:rsidRPr="00777C00">
        <w:t>Allt växtmaterial</w:t>
      </w:r>
      <w:r w:rsidR="008E1CE1" w:rsidRPr="00777C00">
        <w:t xml:space="preserve"> som </w:t>
      </w:r>
      <w:r w:rsidR="00B3730C" w:rsidRPr="00777C00">
        <w:t xml:space="preserve">registreras </w:t>
      </w:r>
      <w:r w:rsidR="008E1CE1" w:rsidRPr="00777C00">
        <w:t xml:space="preserve">i </w:t>
      </w:r>
      <w:r w:rsidR="00946A6C" w:rsidRPr="00777C00">
        <w:t>B</w:t>
      </w:r>
      <w:r w:rsidR="008E1CE1" w:rsidRPr="00777C00">
        <w:t xml:space="preserve">otaniskas </w:t>
      </w:r>
      <w:r w:rsidR="00946A6C" w:rsidRPr="00777C00">
        <w:t>växt</w:t>
      </w:r>
      <w:r w:rsidR="008E1CE1" w:rsidRPr="00777C00">
        <w:t>databas behöver ha en mini</w:t>
      </w:r>
      <w:r w:rsidR="0058100A" w:rsidRPr="00777C00">
        <w:t>mi</w:t>
      </w:r>
      <w:r w:rsidR="008E1CE1" w:rsidRPr="00777C00">
        <w:t xml:space="preserve">nivå av dokumentation. </w:t>
      </w:r>
      <w:r w:rsidR="00780CAE" w:rsidRPr="00777C00">
        <w:t xml:space="preserve">Vid all registrering gäller generellt </w:t>
      </w:r>
      <w:r w:rsidR="00A32428" w:rsidRPr="00777C00">
        <w:t>att så hög spårbarhet som möjligt ska eftersträvas.</w:t>
      </w:r>
      <w:r w:rsidR="00B62FF1" w:rsidRPr="00777C00">
        <w:t xml:space="preserve"> </w:t>
      </w:r>
      <w:r w:rsidR="0064706B" w:rsidRPr="00777C00">
        <w:t xml:space="preserve">Se </w:t>
      </w:r>
      <w:hyperlink r:id="rId51" w:history="1">
        <w:r w:rsidR="0064706B" w:rsidRPr="00777C00">
          <w:rPr>
            <w:rStyle w:val="Hyperlnk"/>
          </w:rPr>
          <w:t>Rutin för registrering och gallring av växtmaterial</w:t>
        </w:r>
      </w:hyperlink>
      <w:r w:rsidR="0064706B" w:rsidRPr="00777C00">
        <w:t xml:space="preserve"> för en utförligare beskrivning av dokumentationsförfarandet.</w:t>
      </w:r>
    </w:p>
    <w:p w14:paraId="755977E1" w14:textId="158C6DFD" w:rsidR="003E30F3" w:rsidRPr="00777C00" w:rsidRDefault="002E639B" w:rsidP="00777C00">
      <w:r w:rsidRPr="00777C00">
        <w:t xml:space="preserve">Olika delar av </w:t>
      </w:r>
      <w:r w:rsidR="009056F4" w:rsidRPr="00777C00">
        <w:t>trädgården består av olika typer av växtmate</w:t>
      </w:r>
      <w:r w:rsidR="00B219D9" w:rsidRPr="00777C00">
        <w:t>rial</w:t>
      </w:r>
      <w:r w:rsidR="0096469B" w:rsidRPr="00777C00">
        <w:t xml:space="preserve">, som har olika syften. Detta innebär att </w:t>
      </w:r>
      <w:r w:rsidR="00A4041E" w:rsidRPr="00777C00">
        <w:t xml:space="preserve">växtmaterialet och </w:t>
      </w:r>
      <w:r w:rsidR="00144A80" w:rsidRPr="00777C00">
        <w:t>den</w:t>
      </w:r>
      <w:r w:rsidR="00F002B9" w:rsidRPr="00777C00">
        <w:t xml:space="preserve"> </w:t>
      </w:r>
      <w:r w:rsidR="00A4041E" w:rsidRPr="00777C00">
        <w:t>information</w:t>
      </w:r>
      <w:r w:rsidR="00F002B9" w:rsidRPr="00777C00">
        <w:t xml:space="preserve"> </w:t>
      </w:r>
      <w:r w:rsidR="00144A80" w:rsidRPr="00777C00">
        <w:t xml:space="preserve">som finns om </w:t>
      </w:r>
      <w:r w:rsidR="00922476" w:rsidRPr="00777C00">
        <w:t xml:space="preserve">materialet </w:t>
      </w:r>
      <w:r w:rsidR="00A4041E" w:rsidRPr="00777C00">
        <w:t>hanteras på olika sätt.</w:t>
      </w:r>
    </w:p>
    <w:p w14:paraId="2F10552E" w14:textId="0A1495D6" w:rsidR="008E1CE1" w:rsidRPr="00777C00" w:rsidRDefault="006D39E5" w:rsidP="00777C00">
      <w:r w:rsidRPr="00777C00">
        <w:t>Växtmaterial med känt vildurspru</w:t>
      </w:r>
      <w:r w:rsidR="006A4FF0" w:rsidRPr="00777C00">
        <w:t>n</w:t>
      </w:r>
      <w:r w:rsidRPr="00777C00">
        <w:t>g ska alltid accereras</w:t>
      </w:r>
      <w:r w:rsidR="007D3B18" w:rsidRPr="00777C00">
        <w:t xml:space="preserve">, det vill säga </w:t>
      </w:r>
      <w:r w:rsidR="00922476" w:rsidRPr="00777C00">
        <w:t>ges en unik identitet i växtdatabasen</w:t>
      </w:r>
      <w:r w:rsidRPr="00777C00">
        <w:t>.</w:t>
      </w:r>
      <w:r w:rsidR="00634415" w:rsidRPr="00777C00">
        <w:t xml:space="preserve"> Annat växtmaterial som accereras är till exempel långlivat material av perenner av kulturursprung</w:t>
      </w:r>
      <w:r w:rsidR="005E7905" w:rsidRPr="00777C00">
        <w:t xml:space="preserve"> och</w:t>
      </w:r>
      <w:r w:rsidR="008F376D" w:rsidRPr="00777C00">
        <w:t xml:space="preserve"> pedagogiskt material i växthusen</w:t>
      </w:r>
      <w:r w:rsidR="005E7905" w:rsidRPr="00777C00">
        <w:t>.</w:t>
      </w:r>
      <w:r w:rsidR="003306CC" w:rsidRPr="00777C00">
        <w:t xml:space="preserve"> </w:t>
      </w:r>
      <w:r w:rsidR="008C7AAA" w:rsidRPr="00777C00">
        <w:t xml:space="preserve">Vid registrering </w:t>
      </w:r>
      <w:r w:rsidR="003306CC" w:rsidRPr="00777C00">
        <w:t>är det</w:t>
      </w:r>
      <w:r w:rsidR="008E1CE1" w:rsidRPr="00777C00">
        <w:t xml:space="preserve"> av största vikt att </w:t>
      </w:r>
      <w:r w:rsidR="00F552CB" w:rsidRPr="00777C00">
        <w:t xml:space="preserve">all känd </w:t>
      </w:r>
      <w:r w:rsidR="008E1CE1" w:rsidRPr="00777C00">
        <w:t>ursprungsinformation kommer med</w:t>
      </w:r>
      <w:r w:rsidR="00E80DEB" w:rsidRPr="00777C00">
        <w:t>.</w:t>
      </w:r>
      <w:r w:rsidR="008E1CE1" w:rsidRPr="00777C00">
        <w:t xml:space="preserve"> </w:t>
      </w:r>
      <w:r w:rsidR="00E54CA8" w:rsidRPr="00777C00">
        <w:t xml:space="preserve">För en vildinsamlad växt ska </w:t>
      </w:r>
      <w:r w:rsidR="00F552CB" w:rsidRPr="00777C00">
        <w:t>t</w:t>
      </w:r>
      <w:r w:rsidR="009F7496" w:rsidRPr="00777C00">
        <w:t>ill exempel</w:t>
      </w:r>
      <w:r w:rsidR="00F552CB" w:rsidRPr="00777C00">
        <w:t xml:space="preserve"> </w:t>
      </w:r>
      <w:r w:rsidR="00F12534" w:rsidRPr="00777C00">
        <w:t>information om insamlingslokal föras in</w:t>
      </w:r>
      <w:r w:rsidR="008E1CE1" w:rsidRPr="00777C00">
        <w:t xml:space="preserve"> på </w:t>
      </w:r>
      <w:r w:rsidR="004E7095" w:rsidRPr="00777C00">
        <w:t xml:space="preserve">en </w:t>
      </w:r>
      <w:r w:rsidR="008E1CE1" w:rsidRPr="00777C00">
        <w:t xml:space="preserve">så detaljerad nivå som möjligt, helst </w:t>
      </w:r>
      <w:r w:rsidR="00F12534" w:rsidRPr="00777C00">
        <w:t xml:space="preserve">med </w:t>
      </w:r>
      <w:r w:rsidR="00F22C18" w:rsidRPr="00777C00">
        <w:t>gps</w:t>
      </w:r>
      <w:r w:rsidR="008E1CE1" w:rsidRPr="00777C00">
        <w:t xml:space="preserve">-koordinater. Insamlingstillståndet ska läggas in </w:t>
      </w:r>
      <w:r w:rsidR="00C573AC" w:rsidRPr="00777C00">
        <w:t xml:space="preserve">i databasen </w:t>
      </w:r>
      <w:r w:rsidR="008E1CE1" w:rsidRPr="00777C00">
        <w:t xml:space="preserve">och kopplas till insamlingen. </w:t>
      </w:r>
    </w:p>
    <w:p w14:paraId="7C29FA58" w14:textId="244F6560" w:rsidR="002F4AF9" w:rsidRPr="00777C00" w:rsidRDefault="008027FF" w:rsidP="00777C00">
      <w:r w:rsidRPr="00777C00">
        <w:t xml:space="preserve">Kortlivat växtmaterial utan känt vildursprung </w:t>
      </w:r>
      <w:r w:rsidR="00B27D25" w:rsidRPr="00777C00">
        <w:t xml:space="preserve">accereras vanligtvis inte, utan registreras i arbetslistor i växtdatabasen. </w:t>
      </w:r>
      <w:r w:rsidR="00B10B25" w:rsidRPr="00777C00">
        <w:t xml:space="preserve">Några exempel är sommarblommor och lökväxter i utställningsrabatter samt köksväxter som köps in årligen. </w:t>
      </w:r>
      <w:r w:rsidR="008E1CE1" w:rsidRPr="00777C00">
        <w:t xml:space="preserve">Detta möjliggör att </w:t>
      </w:r>
      <w:r w:rsidR="005F5216" w:rsidRPr="00777C00">
        <w:t xml:space="preserve">information om </w:t>
      </w:r>
      <w:r w:rsidR="005370E5" w:rsidRPr="00777C00">
        <w:t>till exempel</w:t>
      </w:r>
      <w:r w:rsidR="005F5216" w:rsidRPr="00777C00">
        <w:t xml:space="preserve"> använda </w:t>
      </w:r>
      <w:r w:rsidR="00E85173" w:rsidRPr="00777C00">
        <w:t>sorter</w:t>
      </w:r>
      <w:r w:rsidR="008E1CE1" w:rsidRPr="00777C00">
        <w:t xml:space="preserve"> kan användas vid forskning kring </w:t>
      </w:r>
      <w:r w:rsidR="0044791B" w:rsidRPr="00777C00">
        <w:t>bland annat</w:t>
      </w:r>
      <w:r w:rsidR="008E1CE1" w:rsidRPr="00777C00">
        <w:t xml:space="preserve"> trädgårdshistoria.</w:t>
      </w:r>
    </w:p>
    <w:p w14:paraId="33E8820C" w14:textId="52C4E312" w:rsidR="00434BCD" w:rsidRPr="00777C00" w:rsidRDefault="008E1CE1" w:rsidP="00777C00">
      <w:r w:rsidRPr="00777C00">
        <w:t xml:space="preserve">Dokumentation är avgörande för ett löpande utvecklingsarbete av samlingarna, där komplettering, riktade insamlingar och gallring är en ständigt pågående process. </w:t>
      </w:r>
      <w:r w:rsidR="008910BB" w:rsidRPr="00777C00">
        <w:t xml:space="preserve">För vidare information kring </w:t>
      </w:r>
      <w:r w:rsidR="00A14B40" w:rsidRPr="00777C00">
        <w:t xml:space="preserve">gallring och </w:t>
      </w:r>
      <w:r w:rsidR="00630853" w:rsidRPr="00777C00">
        <w:t>hantering</w:t>
      </w:r>
      <w:r w:rsidR="00A14B40" w:rsidRPr="00777C00">
        <w:t xml:space="preserve"> av </w:t>
      </w:r>
      <w:r w:rsidR="00327FC5" w:rsidRPr="00777C00">
        <w:t xml:space="preserve">överskott, se </w:t>
      </w:r>
      <w:hyperlink r:id="rId52" w:history="1">
        <w:r w:rsidR="00C516E9" w:rsidRPr="00777C00">
          <w:rPr>
            <w:rStyle w:val="Hyperlnk"/>
          </w:rPr>
          <w:t>Rutin för registrering och gallring av växtmaterial</w:t>
        </w:r>
      </w:hyperlink>
      <w:r w:rsidR="00C516E9" w:rsidRPr="00777C00">
        <w:t xml:space="preserve"> samt </w:t>
      </w:r>
      <w:hyperlink r:id="rId53" w:history="1">
        <w:r w:rsidR="00C516E9" w:rsidRPr="00777C00">
          <w:rPr>
            <w:rStyle w:val="Hyperlnk"/>
          </w:rPr>
          <w:t>Riktlin</w:t>
        </w:r>
        <w:r w:rsidR="008258CA" w:rsidRPr="00777C00">
          <w:rPr>
            <w:rStyle w:val="Hyperlnk"/>
          </w:rPr>
          <w:t>jer för hantering av överskott av växtmaterial</w:t>
        </w:r>
      </w:hyperlink>
      <w:r w:rsidR="008258CA" w:rsidRPr="00777C00">
        <w:t>.</w:t>
      </w:r>
      <w:r w:rsidR="00630853" w:rsidRPr="00777C00">
        <w:t xml:space="preserve"> </w:t>
      </w:r>
    </w:p>
    <w:p w14:paraId="4AEDCEBA" w14:textId="7978167B" w:rsidR="008E1CE1" w:rsidRPr="00777C00" w:rsidRDefault="00042DCF" w:rsidP="00777C00">
      <w:r w:rsidRPr="00777C00">
        <w:t xml:space="preserve">En viktig del av Botaniskas verksamhet är </w:t>
      </w:r>
      <w:r w:rsidR="00EA7537" w:rsidRPr="00777C00">
        <w:t xml:space="preserve">att tillgängliggöra </w:t>
      </w:r>
      <w:r w:rsidR="008E1CE1" w:rsidRPr="00777C00">
        <w:t xml:space="preserve">växtsamlingarna </w:t>
      </w:r>
      <w:r w:rsidR="00A83897" w:rsidRPr="00777C00">
        <w:t>för</w:t>
      </w:r>
      <w:r w:rsidR="008E1CE1" w:rsidRPr="00777C00">
        <w:t xml:space="preserve"> forskning</w:t>
      </w:r>
      <w:r w:rsidR="00A55C6E" w:rsidRPr="00777C00">
        <w:t>,</w:t>
      </w:r>
      <w:r w:rsidR="008E1CE1" w:rsidRPr="00777C00">
        <w:t xml:space="preserve"> både </w:t>
      </w:r>
      <w:r w:rsidR="00DE1DC8" w:rsidRPr="00777C00">
        <w:t>inom</w:t>
      </w:r>
      <w:r w:rsidR="008E1CE1" w:rsidRPr="00777C00">
        <w:t xml:space="preserve"> och </w:t>
      </w:r>
      <w:r w:rsidR="00DE1DC8" w:rsidRPr="00777C00">
        <w:t>utanför den egna verksamheten</w:t>
      </w:r>
      <w:r w:rsidR="008E1CE1" w:rsidRPr="00777C00">
        <w:t xml:space="preserve">. Det är därför viktigt att data kring </w:t>
      </w:r>
      <w:r w:rsidR="00906698" w:rsidRPr="00777C00">
        <w:t>växtmaterialet</w:t>
      </w:r>
      <w:r w:rsidR="008E1CE1" w:rsidRPr="00777C00">
        <w:t xml:space="preserve"> är uppdatera</w:t>
      </w:r>
      <w:r w:rsidR="003569B0" w:rsidRPr="00777C00">
        <w:t>t</w:t>
      </w:r>
      <w:r w:rsidR="008E1CE1" w:rsidRPr="00777C00">
        <w:t xml:space="preserve"> och kommunicera</w:t>
      </w:r>
      <w:r w:rsidR="003569B0" w:rsidRPr="00777C00">
        <w:t>t</w:t>
      </w:r>
      <w:r w:rsidR="000D4390" w:rsidRPr="00777C00">
        <w:t xml:space="preserve"> (s</w:t>
      </w:r>
      <w:r w:rsidR="008E1CE1" w:rsidRPr="00777C00">
        <w:t xml:space="preserve">e </w:t>
      </w:r>
      <w:r w:rsidR="00594356" w:rsidRPr="00777C00">
        <w:t>vidare</w:t>
      </w:r>
      <w:r w:rsidR="008E1CE1" w:rsidRPr="00777C00">
        <w:t xml:space="preserve"> </w:t>
      </w:r>
      <w:r w:rsidR="00313F94" w:rsidRPr="00777C00">
        <w:t>avsnitt</w:t>
      </w:r>
      <w:r w:rsidR="00D35443" w:rsidRPr="00777C00">
        <w:t xml:space="preserve"> </w:t>
      </w:r>
      <w:r w:rsidR="00313F94" w:rsidRPr="00777C00">
        <w:fldChar w:fldCharType="begin"/>
      </w:r>
      <w:r w:rsidR="00313F94" w:rsidRPr="00777C00">
        <w:instrText xml:space="preserve"> REF _Ref85548991 \n \h </w:instrText>
      </w:r>
      <w:r w:rsidR="00777C00" w:rsidRPr="00777C00">
        <w:instrText xml:space="preserve"> \* MERGEFORMAT </w:instrText>
      </w:r>
      <w:r w:rsidR="00313F94" w:rsidRPr="00777C00">
        <w:fldChar w:fldCharType="separate"/>
      </w:r>
      <w:r w:rsidR="004A72B9">
        <w:t>5</w:t>
      </w:r>
      <w:r w:rsidR="00313F94" w:rsidRPr="00777C00">
        <w:fldChar w:fldCharType="end"/>
      </w:r>
      <w:r w:rsidR="000B3B73" w:rsidRPr="00777C00">
        <w:t>)</w:t>
      </w:r>
      <w:r w:rsidR="00E96996" w:rsidRPr="00777C00">
        <w:t>.</w:t>
      </w:r>
    </w:p>
    <w:p w14:paraId="20208093" w14:textId="4FAF7B0F" w:rsidR="008E1CE1" w:rsidRPr="00777C00" w:rsidRDefault="008E1CE1" w:rsidP="00777C00">
      <w:r w:rsidRPr="00777C00">
        <w:t xml:space="preserve">Fysisk dokumentation består av att ta belägg av växtmaterialet och lägga </w:t>
      </w:r>
      <w:r w:rsidR="007C05B4" w:rsidRPr="00777C00">
        <w:t xml:space="preserve">detta </w:t>
      </w:r>
      <w:r w:rsidR="00C448D1" w:rsidRPr="00777C00">
        <w:t>i</w:t>
      </w:r>
      <w:r w:rsidRPr="00777C00">
        <w:t xml:space="preserve"> </w:t>
      </w:r>
      <w:r w:rsidR="00AB1296" w:rsidRPr="00777C00">
        <w:t>Göteborgs universitets herbarium</w:t>
      </w:r>
      <w:r w:rsidR="00F35A47" w:rsidRPr="00777C00">
        <w:t xml:space="preserve"> (GB)</w:t>
      </w:r>
      <w:r w:rsidRPr="00777C00">
        <w:t>. Det</w:t>
      </w:r>
      <w:r w:rsidR="004572F0" w:rsidRPr="00777C00">
        <w:t>ta</w:t>
      </w:r>
      <w:r w:rsidRPr="00777C00">
        <w:t xml:space="preserve"> görs i första hand på vildinsamlat material och vid gallring av särskilt intressant </w:t>
      </w:r>
      <w:r w:rsidR="00F91CB2" w:rsidRPr="00777C00">
        <w:t>växt</w:t>
      </w:r>
      <w:r w:rsidRPr="00777C00">
        <w:t>material. Vid förfrågan</w:t>
      </w:r>
      <w:r w:rsidR="000121D7" w:rsidRPr="00777C00">
        <w:t xml:space="preserve">, till exempel via </w:t>
      </w:r>
      <w:r w:rsidR="00B44790" w:rsidRPr="00777C00">
        <w:t>BGCI:s PlantSearch,</w:t>
      </w:r>
      <w:r w:rsidRPr="00777C00">
        <w:t xml:space="preserve"> tas </w:t>
      </w:r>
      <w:r w:rsidR="00BB6CC2" w:rsidRPr="00777C00">
        <w:t xml:space="preserve">även </w:t>
      </w:r>
      <w:r w:rsidRPr="00777C00">
        <w:t>blad</w:t>
      </w:r>
      <w:r w:rsidR="00FC1990" w:rsidRPr="00777C00">
        <w:t>prover</w:t>
      </w:r>
      <w:r w:rsidRPr="00777C00">
        <w:t xml:space="preserve"> för DNA-analyser. Båda dessa dokumentationer noteras i </w:t>
      </w:r>
      <w:r w:rsidR="00D35443" w:rsidRPr="00777C00">
        <w:t>växt</w:t>
      </w:r>
      <w:r w:rsidRPr="00777C00">
        <w:t>databasen</w:t>
      </w:r>
      <w:r w:rsidR="00A65C42" w:rsidRPr="00777C00">
        <w:t xml:space="preserve"> för att säkra spårbarheten</w:t>
      </w:r>
      <w:r w:rsidRPr="00777C00">
        <w:t>.</w:t>
      </w:r>
    </w:p>
    <w:p w14:paraId="0932D72D" w14:textId="76FF9476" w:rsidR="00567CF4" w:rsidRPr="00777C00" w:rsidRDefault="00567CF4" w:rsidP="002D0DF6">
      <w:pPr>
        <w:pStyle w:val="Rubrik2"/>
      </w:pPr>
      <w:bookmarkStart w:id="52" w:name="_Toc85544473"/>
      <w:bookmarkStart w:id="53" w:name="_Toc130368054"/>
      <w:r w:rsidRPr="00777C00">
        <w:lastRenderedPageBreak/>
        <w:t>Inventera</w:t>
      </w:r>
      <w:bookmarkEnd w:id="52"/>
      <w:bookmarkEnd w:id="53"/>
    </w:p>
    <w:p w14:paraId="4B04BDD4" w14:textId="2D203E46" w:rsidR="00567CF4" w:rsidRPr="00777C00" w:rsidRDefault="00567CF4" w:rsidP="00777C00">
      <w:r w:rsidRPr="00777C00">
        <w:t>Inventering av samling</w:t>
      </w:r>
      <w:r w:rsidR="009543DB" w:rsidRPr="00777C00">
        <w:t>arnas</w:t>
      </w:r>
      <w:r w:rsidRPr="00777C00">
        <w:t xml:space="preserve"> växter sker regelbundet</w:t>
      </w:r>
      <w:r w:rsidR="000C10BC" w:rsidRPr="00777C00">
        <w:t>. Den generella riktlinjen i trädgården är att ett skötselområde</w:t>
      </w:r>
      <w:r w:rsidRPr="00777C00">
        <w:t xml:space="preserve"> ska inventeras </w:t>
      </w:r>
      <w:r w:rsidR="000C10BC" w:rsidRPr="00777C00">
        <w:t>minst</w:t>
      </w:r>
      <w:r w:rsidRPr="00777C00">
        <w:t xml:space="preserve"> vartannat år. Det långlivade lignosmaterialet följer ett annat</w:t>
      </w:r>
      <w:r w:rsidR="00E45CA2" w:rsidRPr="00777C00">
        <w:t>,</w:t>
      </w:r>
      <w:r w:rsidRPr="00777C00">
        <w:t xml:space="preserve"> </w:t>
      </w:r>
      <w:r w:rsidR="000C10BC" w:rsidRPr="00777C00">
        <w:t>längre</w:t>
      </w:r>
      <w:r w:rsidRPr="00777C00">
        <w:t xml:space="preserve"> tidsintervall</w:t>
      </w:r>
      <w:r w:rsidR="00C1185E" w:rsidRPr="00777C00">
        <w:t xml:space="preserve"> m</w:t>
      </w:r>
      <w:r w:rsidR="00F53F2E" w:rsidRPr="00777C00">
        <w:t>ed ambitionen att en inventering ska göras</w:t>
      </w:r>
      <w:r w:rsidR="00A23223" w:rsidRPr="00777C00">
        <w:t xml:space="preserve"> </w:t>
      </w:r>
      <w:r w:rsidR="001D4A1F" w:rsidRPr="00777C00">
        <w:t>vart femte år</w:t>
      </w:r>
      <w:r w:rsidRPr="00777C00">
        <w:t>.</w:t>
      </w:r>
      <w:r w:rsidR="00302629" w:rsidRPr="00777C00">
        <w:t xml:space="preserve"> </w:t>
      </w:r>
      <w:r w:rsidRPr="00777C00">
        <w:t xml:space="preserve">Vid inventering ska växternas identitet säkerställas, </w:t>
      </w:r>
      <w:r w:rsidR="004E41A5" w:rsidRPr="00777C00">
        <w:t>vitalitet</w:t>
      </w:r>
      <w:r w:rsidRPr="00777C00">
        <w:t xml:space="preserve"> dokumenteras</w:t>
      </w:r>
      <w:r w:rsidR="00971286" w:rsidRPr="00777C00">
        <w:t xml:space="preserve"> och eventuellt</w:t>
      </w:r>
      <w:r w:rsidRPr="00777C00">
        <w:t xml:space="preserve"> </w:t>
      </w:r>
      <w:r w:rsidR="00962A9D" w:rsidRPr="00777C00">
        <w:t>behov av ny växtetikett</w:t>
      </w:r>
      <w:r w:rsidRPr="00777C00">
        <w:t xml:space="preserve"> anges. </w:t>
      </w:r>
    </w:p>
    <w:p w14:paraId="0FF349A8" w14:textId="74288DB7" w:rsidR="00567CF4" w:rsidRPr="00777C00" w:rsidRDefault="00567CF4" w:rsidP="00777C00">
      <w:r w:rsidRPr="00777C00">
        <w:t xml:space="preserve">För att säkerställa växternas identitet och taxonomi bör </w:t>
      </w:r>
      <w:r w:rsidR="00073B86" w:rsidRPr="00777C00">
        <w:t xml:space="preserve">ansvarig </w:t>
      </w:r>
      <w:r w:rsidRPr="00777C00">
        <w:t>botanist vara uppdaterad på den senaste forskningen i</w:t>
      </w:r>
      <w:r w:rsidR="00073B86" w:rsidRPr="00777C00">
        <w:t>nom</w:t>
      </w:r>
      <w:r w:rsidRPr="00777C00">
        <w:t xml:space="preserve"> området</w:t>
      </w:r>
      <w:r w:rsidR="0099659E" w:rsidRPr="00777C00">
        <w:t>, alternativt</w:t>
      </w:r>
      <w:r w:rsidRPr="00777C00">
        <w:t xml:space="preserve"> kontakta en specialist vid tveksamheter. </w:t>
      </w:r>
    </w:p>
    <w:p w14:paraId="035D6B21" w14:textId="515189F0" w:rsidR="00567CF4" w:rsidRPr="00777C00" w:rsidRDefault="00567CF4" w:rsidP="00777C00">
      <w:r w:rsidRPr="00777C00">
        <w:t xml:space="preserve">Inventeringen dokumenteras och förs in i växtdatabasen, </w:t>
      </w:r>
      <w:r w:rsidR="00142C0E" w:rsidRPr="00777C00">
        <w:t xml:space="preserve">primärt via Floria </w:t>
      </w:r>
      <w:r w:rsidR="00EE7E0C" w:rsidRPr="00777C00">
        <w:t xml:space="preserve">Handheld </w:t>
      </w:r>
      <w:r w:rsidR="00142C0E" w:rsidRPr="00777C00">
        <w:t>(</w:t>
      </w:r>
      <w:r w:rsidRPr="00777C00">
        <w:t xml:space="preserve">se </w:t>
      </w:r>
      <w:hyperlink r:id="rId54" w:history="1">
        <w:r w:rsidR="00EE7E0C" w:rsidRPr="00777C00">
          <w:rPr>
            <w:rStyle w:val="Hyperlnk"/>
          </w:rPr>
          <w:t>Manual</w:t>
        </w:r>
        <w:r w:rsidR="00CB7567" w:rsidRPr="00777C00">
          <w:rPr>
            <w:rStyle w:val="Hyperlnk"/>
          </w:rPr>
          <w:t xml:space="preserve"> för</w:t>
        </w:r>
        <w:r w:rsidR="00EE7E0C" w:rsidRPr="00777C00">
          <w:rPr>
            <w:rStyle w:val="Hyperlnk"/>
          </w:rPr>
          <w:t xml:space="preserve"> Floria Handhe</w:t>
        </w:r>
        <w:r w:rsidR="000C3D0B" w:rsidRPr="00777C00">
          <w:rPr>
            <w:rStyle w:val="Hyperlnk"/>
          </w:rPr>
          <w:t>ld</w:t>
        </w:r>
      </w:hyperlink>
      <w:r w:rsidR="000C3D0B" w:rsidRPr="00777C00">
        <w:t>).</w:t>
      </w:r>
    </w:p>
    <w:p w14:paraId="3622D8EA" w14:textId="293B84C9" w:rsidR="00605A0B" w:rsidRPr="00605A0B" w:rsidRDefault="001F5D8F" w:rsidP="002D0DF6">
      <w:pPr>
        <w:pStyle w:val="Rubrik2"/>
      </w:pPr>
      <w:bookmarkStart w:id="54" w:name="_Toc85544474"/>
      <w:bookmarkStart w:id="55" w:name="_Toc130368055"/>
      <w:r>
        <w:t>Herbarieb</w:t>
      </w:r>
      <w:r w:rsidR="00605A0B">
        <w:t>elägg</w:t>
      </w:r>
      <w:bookmarkEnd w:id="54"/>
      <w:bookmarkEnd w:id="55"/>
    </w:p>
    <w:p w14:paraId="5F54ED23" w14:textId="4F829DB8" w:rsidR="00605A0B" w:rsidRPr="0059298A" w:rsidRDefault="00605A0B" w:rsidP="0059298A">
      <w:r w:rsidRPr="0059298A">
        <w:t xml:space="preserve">Att bevara trädgårdens </w:t>
      </w:r>
      <w:r w:rsidR="00B4328E" w:rsidRPr="0059298A">
        <w:t>växtmaterial</w:t>
      </w:r>
      <w:r w:rsidRPr="0059298A">
        <w:t xml:space="preserve"> i form av pressade och torkade herbariebelägg</w:t>
      </w:r>
      <w:r w:rsidR="00795531" w:rsidRPr="0059298A">
        <w:t xml:space="preserve"> är </w:t>
      </w:r>
      <w:r w:rsidR="004D62D1" w:rsidRPr="0059298A">
        <w:t xml:space="preserve">ytterligare </w:t>
      </w:r>
      <w:r w:rsidR="00795531" w:rsidRPr="0059298A">
        <w:t xml:space="preserve">ett sätt </w:t>
      </w:r>
      <w:r w:rsidR="004D62D1" w:rsidRPr="0059298A">
        <w:t>att dokumentera samlingarna.</w:t>
      </w:r>
      <w:r w:rsidRPr="0059298A">
        <w:t xml:space="preserve"> Tillgång till belägg underlättar artbestämning, bevarar accessionens DNA och medger framtida forskning kring </w:t>
      </w:r>
      <w:r w:rsidR="00C376F8" w:rsidRPr="0059298A">
        <w:t xml:space="preserve">till exempel </w:t>
      </w:r>
      <w:r w:rsidRPr="0059298A">
        <w:t xml:space="preserve">fenologi. Beläggen doneras till Göteborgs universitets herbarium (GB) för korrekt förvaring. Det är upp till ansvarig botanist att prioritera vilka accessioner som bör säkras upp på detta vis. Typmaterial för nya art- eller sortnamn publicerade utifrån accessioner i trädgårdens samlingar måste säkras upp med belägg. Accessioner </w:t>
      </w:r>
      <w:r w:rsidR="00F23BE2" w:rsidRPr="0059298A">
        <w:t>uppdragna</w:t>
      </w:r>
      <w:r w:rsidRPr="0059298A">
        <w:t xml:space="preserve"> från vildinsamlade frön bör bevaras som belägg (åtminstone i de fall då man inte redan tagit belägg från moderplantan), liksom de accessioner som efterfrågas till forskning.</w:t>
      </w:r>
      <w:r w:rsidR="00F40356" w:rsidRPr="0059298A">
        <w:t xml:space="preserve"> Vid insamlingsresor ska alla insamlingsnummer vara representerade av ett herbariebelägg vid GB och/eller i det land där insamlingen gjordes.</w:t>
      </w:r>
    </w:p>
    <w:p w14:paraId="49484017" w14:textId="022C886A" w:rsidR="000C45AD" w:rsidRDefault="002319BC" w:rsidP="007B1EF9">
      <w:pPr>
        <w:pStyle w:val="Rubrik1"/>
      </w:pPr>
      <w:bookmarkStart w:id="56" w:name="_Toc85544477"/>
      <w:bookmarkStart w:id="57" w:name="_Ref85548895"/>
      <w:bookmarkStart w:id="58" w:name="_Ref85548910"/>
      <w:bookmarkStart w:id="59" w:name="_Ref85548917"/>
      <w:bookmarkStart w:id="60" w:name="_Ref85548936"/>
      <w:bookmarkStart w:id="61" w:name="_Ref85548942"/>
      <w:bookmarkStart w:id="62" w:name="_Ref85548950"/>
      <w:bookmarkStart w:id="63" w:name="_Ref85548960"/>
      <w:bookmarkStart w:id="64" w:name="_Ref85548991"/>
      <w:bookmarkStart w:id="65" w:name="_Ref85548995"/>
      <w:bookmarkStart w:id="66" w:name="_Toc130368056"/>
      <w:r>
        <w:t>Tillgängliggöra samlingarna</w:t>
      </w:r>
      <w:bookmarkEnd w:id="56"/>
      <w:bookmarkEnd w:id="57"/>
      <w:bookmarkEnd w:id="58"/>
      <w:bookmarkEnd w:id="59"/>
      <w:bookmarkEnd w:id="60"/>
      <w:bookmarkEnd w:id="61"/>
      <w:bookmarkEnd w:id="62"/>
      <w:bookmarkEnd w:id="63"/>
      <w:bookmarkEnd w:id="64"/>
      <w:bookmarkEnd w:id="65"/>
      <w:bookmarkEnd w:id="66"/>
    </w:p>
    <w:p w14:paraId="39BE06EF" w14:textId="706A101F" w:rsidR="00D13604" w:rsidRDefault="00DC41E8" w:rsidP="005E20B4">
      <w:r>
        <w:t xml:space="preserve">Ett av Botaniskas långsiktiga </w:t>
      </w:r>
      <w:r w:rsidR="00F8387C">
        <w:t>inriktnings</w:t>
      </w:r>
      <w:r>
        <w:t>mål är att tillgängliga trädgårdens växtsamlingar, både digitalt och fysiskt</w:t>
      </w:r>
      <w:r w:rsidR="00414E82">
        <w:t>,</w:t>
      </w:r>
      <w:r w:rsidR="00646436">
        <w:t xml:space="preserve"> för olika målgrupper.</w:t>
      </w:r>
    </w:p>
    <w:p w14:paraId="02142191" w14:textId="7957CD56" w:rsidR="006863B5" w:rsidRPr="0042225B" w:rsidRDefault="006863B5" w:rsidP="4FD780AC">
      <w:pPr>
        <w:pStyle w:val="Rubrik2"/>
      </w:pPr>
      <w:bookmarkStart w:id="67" w:name="_Toc85544478"/>
      <w:bookmarkStart w:id="68" w:name="_Toc130368057"/>
      <w:r w:rsidRPr="0042225B">
        <w:t>Datatillgänglighet</w:t>
      </w:r>
      <w:bookmarkEnd w:id="67"/>
      <w:bookmarkEnd w:id="68"/>
    </w:p>
    <w:p w14:paraId="16D7FEA5" w14:textId="2658CB4F" w:rsidR="009A5577" w:rsidRPr="0042225B" w:rsidRDefault="00CD1749" w:rsidP="009A5577">
      <w:r w:rsidRPr="0042225B">
        <w:t>Botaniskas växtd</w:t>
      </w:r>
      <w:r w:rsidR="006863B5" w:rsidRPr="0042225B">
        <w:t xml:space="preserve">atabas </w:t>
      </w:r>
      <w:r w:rsidR="003413EC" w:rsidRPr="0042225B">
        <w:t xml:space="preserve">IrisBG </w:t>
      </w:r>
      <w:r w:rsidR="00BC38DC" w:rsidRPr="0042225B">
        <w:t xml:space="preserve">ska i största möjliga mån, vid alla tidpunkter, vara en avspegling av verkligheten. </w:t>
      </w:r>
      <w:r w:rsidR="00020286" w:rsidRPr="0042225B">
        <w:t xml:space="preserve">Detta innebär att den </w:t>
      </w:r>
      <w:r w:rsidR="00286DEB" w:rsidRPr="0042225B">
        <w:t>ska vara</w:t>
      </w:r>
      <w:r w:rsidR="00080097" w:rsidRPr="0042225B">
        <w:t xml:space="preserve"> så pass uppdaterad att den </w:t>
      </w:r>
      <w:r w:rsidR="00687679" w:rsidRPr="0042225B">
        <w:t xml:space="preserve">närsomhelst </w:t>
      </w:r>
      <w:r w:rsidR="00A84084" w:rsidRPr="0042225B">
        <w:t>kan</w:t>
      </w:r>
      <w:r w:rsidR="006863B5" w:rsidRPr="0042225B">
        <w:t xml:space="preserve"> exporteras till andra databaser</w:t>
      </w:r>
      <w:r w:rsidR="00687679" w:rsidRPr="0042225B">
        <w:t xml:space="preserve">, </w:t>
      </w:r>
      <w:r w:rsidR="00EE0776" w:rsidRPr="0042225B">
        <w:t>till exempel</w:t>
      </w:r>
      <w:r w:rsidR="006863B5" w:rsidRPr="0042225B">
        <w:t xml:space="preserve"> </w:t>
      </w:r>
      <w:r w:rsidR="004F3A96" w:rsidRPr="0042225B">
        <w:t xml:space="preserve">de världsomspännande biodiversitetsdatabaserna </w:t>
      </w:r>
      <w:r w:rsidR="006863B5" w:rsidRPr="0042225B">
        <w:t>BGCI</w:t>
      </w:r>
      <w:r w:rsidR="00CD779F" w:rsidRPr="0042225B">
        <w:t>:s</w:t>
      </w:r>
      <w:r w:rsidR="00687679" w:rsidRPr="0042225B">
        <w:t xml:space="preserve"> PlantSearch och</w:t>
      </w:r>
      <w:r w:rsidR="006863B5" w:rsidRPr="0042225B">
        <w:t xml:space="preserve"> GBIF</w:t>
      </w:r>
      <w:r w:rsidR="00056DAE" w:rsidRPr="0042225B">
        <w:t>,</w:t>
      </w:r>
      <w:r w:rsidR="00D93A4E" w:rsidRPr="0042225B">
        <w:t xml:space="preserve"> och på så sätt tillgängliggöras</w:t>
      </w:r>
      <w:r w:rsidR="003658B8" w:rsidRPr="0042225B">
        <w:t xml:space="preserve"> </w:t>
      </w:r>
      <w:r w:rsidR="009C4867" w:rsidRPr="0042225B">
        <w:t xml:space="preserve">digitalt </w:t>
      </w:r>
      <w:r w:rsidR="003658B8" w:rsidRPr="0042225B">
        <w:lastRenderedPageBreak/>
        <w:t>utanför verksamheten</w:t>
      </w:r>
      <w:r w:rsidR="006863B5" w:rsidRPr="0042225B">
        <w:t>.</w:t>
      </w:r>
      <w:r w:rsidR="006666D0" w:rsidRPr="0042225B">
        <w:t xml:space="preserve"> </w:t>
      </w:r>
      <w:r w:rsidR="00925ED7" w:rsidRPr="0042225B">
        <w:t>Dataexporter t</w:t>
      </w:r>
      <w:r w:rsidR="005C06EA" w:rsidRPr="0042225B">
        <w:t xml:space="preserve">ill BGCI:s PlantSearch och GBIF görs </w:t>
      </w:r>
      <w:r w:rsidR="00165EF9" w:rsidRPr="0042225B">
        <w:t>för nuvarande en gång per år.</w:t>
      </w:r>
    </w:p>
    <w:p w14:paraId="6B7A7990" w14:textId="78679C85" w:rsidR="00917F59" w:rsidRPr="0042225B" w:rsidRDefault="003658B8" w:rsidP="001D5B97">
      <w:r w:rsidRPr="0042225B">
        <w:t>Garden Explorer, som utgör den publika delen av växtdatabasen, s</w:t>
      </w:r>
      <w:r w:rsidR="006863B5" w:rsidRPr="0042225B">
        <w:t>ka uppdateras regelbundet</w:t>
      </w:r>
      <w:r w:rsidR="00557773" w:rsidRPr="0042225B">
        <w:t xml:space="preserve"> för att även den </w:t>
      </w:r>
      <w:r w:rsidR="00F819CF" w:rsidRPr="0042225B">
        <w:t>ska spegla verkligheten.</w:t>
      </w:r>
      <w:r w:rsidR="0088348E" w:rsidRPr="0042225B">
        <w:t xml:space="preserve"> Under</w:t>
      </w:r>
      <w:r w:rsidR="006863B5" w:rsidRPr="0042225B">
        <w:t xml:space="preserve"> växtsäsong </w:t>
      </w:r>
      <w:r w:rsidR="0088348E" w:rsidRPr="0042225B">
        <w:t xml:space="preserve">ska en uppdatering ske </w:t>
      </w:r>
      <w:r w:rsidR="006863B5" w:rsidRPr="0042225B">
        <w:t xml:space="preserve">åtminstone varje månad. Vid större förändringar i databasen bör Garden Explorer uppdateras så snart dessa införts.  </w:t>
      </w:r>
    </w:p>
    <w:p w14:paraId="758CC99D" w14:textId="1FC0E171" w:rsidR="00AB4E6A" w:rsidRDefault="006F0F60" w:rsidP="00AB4E6A">
      <w:pPr>
        <w:pStyle w:val="Rubrik2"/>
      </w:pPr>
      <w:bookmarkStart w:id="69" w:name="_Toc130368058"/>
      <w:bookmarkStart w:id="70" w:name="_Toc85544479"/>
      <w:r>
        <w:t xml:space="preserve">Tillgängliggörande </w:t>
      </w:r>
      <w:r w:rsidR="00AB4E6A">
        <w:t>av växtmaterial</w:t>
      </w:r>
      <w:bookmarkEnd w:id="69"/>
    </w:p>
    <w:p w14:paraId="0C1CFA68" w14:textId="574F7177" w:rsidR="006863B5" w:rsidRDefault="2489D17C" w:rsidP="00AB4E6A">
      <w:pPr>
        <w:pStyle w:val="Rubrik3"/>
      </w:pPr>
      <w:bookmarkStart w:id="71" w:name="_Toc130368059"/>
      <w:r>
        <w:t>Fröutbyte (</w:t>
      </w:r>
      <w:r w:rsidR="193703E0">
        <w:t>Index Seminum</w:t>
      </w:r>
      <w:r>
        <w:t>)</w:t>
      </w:r>
      <w:bookmarkEnd w:id="71"/>
      <w:r w:rsidR="193703E0">
        <w:t xml:space="preserve"> </w:t>
      </w:r>
      <w:bookmarkEnd w:id="70"/>
    </w:p>
    <w:p w14:paraId="757776D3" w14:textId="402F38FB" w:rsidR="00761986" w:rsidRDefault="006863B5" w:rsidP="00761986">
      <w:r>
        <w:t xml:space="preserve">Botaniska sammanställer varje år en lista över fröer (Index Seminum) som </w:t>
      </w:r>
      <w:r w:rsidR="004A103E">
        <w:t>erbjuds</w:t>
      </w:r>
      <w:r>
        <w:t xml:space="preserve"> botaniska trädgårdar och andra av</w:t>
      </w:r>
      <w:r w:rsidR="00DF49B3">
        <w:t xml:space="preserve"> oss </w:t>
      </w:r>
      <w:r>
        <w:t xml:space="preserve">betrodda samlingar. Kriterier för att vara betrodd är </w:t>
      </w:r>
      <w:r w:rsidR="00E73379">
        <w:t>exempelvis</w:t>
      </w:r>
      <w:r>
        <w:t xml:space="preserve"> att vara medlem i IPEN, CETAF eller ett nationellt nätverk inom BGCI.</w:t>
      </w:r>
      <w:r w:rsidR="00761986">
        <w:br/>
      </w:r>
    </w:p>
    <w:p w14:paraId="1773C2E6" w14:textId="440F1AD3" w:rsidR="006863B5" w:rsidRDefault="006863B5" w:rsidP="006863B5">
      <w:r>
        <w:t>Syftet med att dela</w:t>
      </w:r>
      <w:r w:rsidR="006A5F7C">
        <w:t xml:space="preserve"> </w:t>
      </w:r>
      <w:r>
        <w:t xml:space="preserve">växtmaterial är att: </w:t>
      </w:r>
    </w:p>
    <w:p w14:paraId="4F08A328" w14:textId="730B560E" w:rsidR="006863B5" w:rsidRDefault="006863B5" w:rsidP="006863B5">
      <w:pPr>
        <w:pStyle w:val="Punktlista"/>
      </w:pPr>
      <w:r>
        <w:t xml:space="preserve">upprätthålla en global </w:t>
      </w:r>
      <w:r w:rsidR="005F35A9">
        <w:t>forskningsinfrastruktur</w:t>
      </w:r>
      <w:r>
        <w:t xml:space="preserve"> med hög genetisk variation och metadata av hög kvalitet </w:t>
      </w:r>
    </w:p>
    <w:p w14:paraId="196818D0" w14:textId="28B6C53F" w:rsidR="006863B5" w:rsidRDefault="7C18A429" w:rsidP="006863B5">
      <w:pPr>
        <w:pStyle w:val="Punktlista"/>
      </w:pPr>
      <w:r>
        <w:t xml:space="preserve">säkra att viktigt växtmaterial inte dör ut i odling – ”sharing is keeping” </w:t>
      </w:r>
    </w:p>
    <w:p w14:paraId="498CB0E3" w14:textId="4ADCBC65" w:rsidR="006863B5" w:rsidRDefault="006863B5" w:rsidP="006863B5">
      <w:pPr>
        <w:pStyle w:val="Punktlista"/>
      </w:pPr>
      <w:r>
        <w:t xml:space="preserve">få tillgång till andras material genom att dela med oss av vårt eget </w:t>
      </w:r>
    </w:p>
    <w:p w14:paraId="0F340128" w14:textId="77777777" w:rsidR="00761986" w:rsidRDefault="00761986" w:rsidP="00267BE3">
      <w:pPr>
        <w:pStyle w:val="Punktlista"/>
        <w:numPr>
          <w:ilvl w:val="0"/>
          <w:numId w:val="0"/>
        </w:numPr>
        <w:ind w:left="1361"/>
      </w:pPr>
    </w:p>
    <w:p w14:paraId="356ADFB0" w14:textId="079973D5" w:rsidR="006863B5" w:rsidRPr="006A6961" w:rsidRDefault="006863B5" w:rsidP="006863B5">
      <w:r w:rsidRPr="006A6961">
        <w:t xml:space="preserve">För att uppnå syftet bör följande iakttas: </w:t>
      </w:r>
    </w:p>
    <w:p w14:paraId="60143A01" w14:textId="142FCBBA" w:rsidR="006863B5" w:rsidRDefault="7C18A429" w:rsidP="006863B5">
      <w:pPr>
        <w:pStyle w:val="Punktlista"/>
      </w:pPr>
      <w:r>
        <w:t>Index Seminum ska innehålla för sitt syfte väldokumenterat och välkurerat växtmaterial, d</w:t>
      </w:r>
      <w:r w:rsidR="4151006D">
        <w:t>et vill säga</w:t>
      </w:r>
      <w:r>
        <w:t xml:space="preserve"> känt ursprung med därtill hörande insamlingsinformation, inkl</w:t>
      </w:r>
      <w:r w:rsidR="006907FE">
        <w:t>usive</w:t>
      </w:r>
      <w:r>
        <w:t xml:space="preserve"> insamlingstillstånd om så krävts, IPEN-nummer och tillförlitlig bestämning. Kvalitet går före kvantitet.</w:t>
      </w:r>
    </w:p>
    <w:p w14:paraId="030214C1" w14:textId="057D7E05" w:rsidR="006863B5" w:rsidRDefault="009758AA" w:rsidP="006863B5">
      <w:pPr>
        <w:pStyle w:val="Punktlista"/>
      </w:pPr>
      <w:r>
        <w:t>Upprätthålla</w:t>
      </w:r>
      <w:r w:rsidR="006863B5">
        <w:t xml:space="preserve"> täta kontakter med andra botaniska trädgårdar via </w:t>
      </w:r>
      <w:r w:rsidR="00056DAE">
        <w:t xml:space="preserve">bland annat BGCI och </w:t>
      </w:r>
      <w:r w:rsidR="006863B5">
        <w:t>IrisBG-nätverket</w:t>
      </w:r>
      <w:r w:rsidR="00056DAE">
        <w:t xml:space="preserve"> </w:t>
      </w:r>
      <w:r w:rsidR="006863B5">
        <w:t xml:space="preserve">för att förstå vår roll i det globala sammanhanget. </w:t>
      </w:r>
    </w:p>
    <w:p w14:paraId="01E2E22B" w14:textId="3A191B3F" w:rsidR="006863B5" w:rsidRDefault="006D20A6" w:rsidP="006863B5">
      <w:pPr>
        <w:pStyle w:val="Punktlista"/>
      </w:pPr>
      <w:r>
        <w:t xml:space="preserve">Prioritera att dela växtmaterial som inte är vanligt förekommande i odling. </w:t>
      </w:r>
    </w:p>
    <w:p w14:paraId="2D8327D0" w14:textId="29A7444D" w:rsidR="00080536" w:rsidRDefault="00080536" w:rsidP="00080536">
      <w:pPr>
        <w:pStyle w:val="Punktlista"/>
      </w:pPr>
      <w:r>
        <w:t xml:space="preserve">Aktivt samla växtmaterial som saknas i odling idag, exempelvis från vilda svenska populationer. </w:t>
      </w:r>
    </w:p>
    <w:p w14:paraId="780B4BFC" w14:textId="655041A9" w:rsidR="006863B5" w:rsidRDefault="006863B5" w:rsidP="006863B5">
      <w:pPr>
        <w:pStyle w:val="Punktlista"/>
      </w:pPr>
      <w:r>
        <w:t>Undvika att dela växtmaterial som är lätt att få tag på från ursprungsk</w:t>
      </w:r>
      <w:r w:rsidR="00A42D3D">
        <w:t>ontak</w:t>
      </w:r>
      <w:r w:rsidR="00584657">
        <w:t>ten</w:t>
      </w:r>
      <w:r>
        <w:t>.</w:t>
      </w:r>
    </w:p>
    <w:p w14:paraId="0FA6FC11" w14:textId="77777777" w:rsidR="006863B5" w:rsidRDefault="006863B5" w:rsidP="006863B5">
      <w:pPr>
        <w:pStyle w:val="Punktlista"/>
      </w:pPr>
      <w:r>
        <w:lastRenderedPageBreak/>
        <w:t xml:space="preserve">Se upp med degenerering och hybridisering av växtmaterial. Här kan det bli aktuellt att göra särskilda studier för att avgöra om viktiga accessioner producerar rent frö. </w:t>
      </w:r>
    </w:p>
    <w:p w14:paraId="1420CDAD" w14:textId="3F3FDCE4" w:rsidR="006863B5" w:rsidRDefault="006863B5" w:rsidP="006863B5">
      <w:pPr>
        <w:pStyle w:val="Punktlista"/>
      </w:pPr>
      <w:r>
        <w:t xml:space="preserve">Tillämpa handpollinering om möjligt – </w:t>
      </w:r>
      <w:r w:rsidR="00C12B3C">
        <w:t>”</w:t>
      </w:r>
      <w:r>
        <w:t xml:space="preserve">riktad pollination”. </w:t>
      </w:r>
    </w:p>
    <w:p w14:paraId="52A81D6B" w14:textId="496AA3F1" w:rsidR="008D7C29" w:rsidRDefault="006863B5" w:rsidP="007A5299">
      <w:pPr>
        <w:pStyle w:val="Punktlista"/>
      </w:pPr>
      <w:r>
        <w:t xml:space="preserve">Vid insamlingsresor se till att tillstånd, i den mån det är möjligt, inbegriper tillåtelse att dela insamlat material </w:t>
      </w:r>
      <w:r w:rsidR="009B7755">
        <w:t>med</w:t>
      </w:r>
      <w:r>
        <w:t xml:space="preserve"> andra av oss betrodda samlingar.</w:t>
      </w:r>
    </w:p>
    <w:p w14:paraId="0BB65CF6" w14:textId="7D01A8A6" w:rsidR="008D7C29" w:rsidRPr="00672FC0" w:rsidRDefault="007A5299" w:rsidP="008D7C29">
      <w:r>
        <w:t xml:space="preserve">För vårt arbete med att </w:t>
      </w:r>
      <w:r w:rsidR="0001679A">
        <w:t xml:space="preserve">ta emot och </w:t>
      </w:r>
      <w:r w:rsidR="00CD53D3">
        <w:t xml:space="preserve">beställa material </w:t>
      </w:r>
      <w:r w:rsidR="00527557">
        <w:t>ur</w:t>
      </w:r>
      <w:r w:rsidR="0001679A">
        <w:t xml:space="preserve"> andra</w:t>
      </w:r>
      <w:r w:rsidR="00CD53D3">
        <w:t xml:space="preserve"> betrodda samlingar</w:t>
      </w:r>
      <w:r w:rsidR="0001679A">
        <w:t xml:space="preserve">s </w:t>
      </w:r>
      <w:r w:rsidR="00114142">
        <w:t xml:space="preserve">frökataloger, se </w:t>
      </w:r>
      <w:hyperlink r:id="rId55" w:history="1">
        <w:r w:rsidR="00114142" w:rsidRPr="003F5594">
          <w:rPr>
            <w:rStyle w:val="Hyperlnk"/>
          </w:rPr>
          <w:t xml:space="preserve">Rutin </w:t>
        </w:r>
        <w:r w:rsidR="00F83EBC" w:rsidRPr="003F5594">
          <w:rPr>
            <w:rStyle w:val="Hyperlnk"/>
          </w:rPr>
          <w:t>för fröbeställni</w:t>
        </w:r>
        <w:r w:rsidR="000035DF" w:rsidRPr="003F5594">
          <w:rPr>
            <w:rStyle w:val="Hyperlnk"/>
          </w:rPr>
          <w:t>ngar via Index Semina</w:t>
        </w:r>
      </w:hyperlink>
      <w:r w:rsidR="000035DF">
        <w:t>.</w:t>
      </w:r>
    </w:p>
    <w:p w14:paraId="3533DED3" w14:textId="4D7C0B65" w:rsidR="00F16390" w:rsidRPr="00F16390" w:rsidRDefault="005A6AE8" w:rsidP="00F16390">
      <w:pPr>
        <w:pStyle w:val="Rubrik3"/>
      </w:pPr>
      <w:bookmarkStart w:id="72" w:name="_Toc130368060"/>
      <w:r>
        <w:t>Bevarande, forskning och hortikultur</w:t>
      </w:r>
      <w:bookmarkEnd w:id="72"/>
    </w:p>
    <w:p w14:paraId="62D46540" w14:textId="10F0D82A" w:rsidR="003139C4" w:rsidRPr="003139C4" w:rsidRDefault="00056DAE" w:rsidP="003139C4">
      <w:pPr>
        <w:rPr>
          <w:iCs/>
        </w:rPr>
      </w:pPr>
      <w:r>
        <w:rPr>
          <w:iCs/>
        </w:rPr>
        <w:t>Göteborgs bo</w:t>
      </w:r>
      <w:r w:rsidR="00165922">
        <w:rPr>
          <w:iCs/>
        </w:rPr>
        <w:t>taniska trädgård</w:t>
      </w:r>
      <w:r w:rsidR="003139C4" w:rsidRPr="003139C4">
        <w:rPr>
          <w:iCs/>
        </w:rPr>
        <w:t xml:space="preserve"> ingår i flera bevarandeprojekt för hotade arter och förser dessa med växtmaterial</w:t>
      </w:r>
      <w:r w:rsidR="00FC28E5">
        <w:rPr>
          <w:iCs/>
        </w:rPr>
        <w:t xml:space="preserve"> </w:t>
      </w:r>
      <w:r w:rsidR="00881298">
        <w:rPr>
          <w:iCs/>
        </w:rPr>
        <w:t xml:space="preserve">(se avsnitt </w:t>
      </w:r>
      <w:r w:rsidR="00881298">
        <w:rPr>
          <w:iCs/>
        </w:rPr>
        <w:fldChar w:fldCharType="begin"/>
      </w:r>
      <w:r w:rsidR="00881298">
        <w:rPr>
          <w:iCs/>
        </w:rPr>
        <w:instrText xml:space="preserve"> REF _Ref100731538 \r \h </w:instrText>
      </w:r>
      <w:r w:rsidR="00881298">
        <w:rPr>
          <w:iCs/>
        </w:rPr>
      </w:r>
      <w:r w:rsidR="00881298">
        <w:rPr>
          <w:iCs/>
        </w:rPr>
        <w:fldChar w:fldCharType="separate"/>
      </w:r>
      <w:r w:rsidR="004A72B9">
        <w:rPr>
          <w:iCs/>
        </w:rPr>
        <w:t>3.5</w:t>
      </w:r>
      <w:r w:rsidR="00881298">
        <w:rPr>
          <w:iCs/>
        </w:rPr>
        <w:fldChar w:fldCharType="end"/>
      </w:r>
      <w:r w:rsidR="00881298">
        <w:rPr>
          <w:iCs/>
        </w:rPr>
        <w:t>)</w:t>
      </w:r>
      <w:r w:rsidR="003139C4" w:rsidRPr="003139C4">
        <w:rPr>
          <w:iCs/>
        </w:rPr>
        <w:t xml:space="preserve">. Till exempel så har </w:t>
      </w:r>
      <w:r w:rsidR="007F4C33">
        <w:rPr>
          <w:iCs/>
        </w:rPr>
        <w:t>geofyter</w:t>
      </w:r>
      <w:r w:rsidR="003139C4" w:rsidRPr="003139C4">
        <w:rPr>
          <w:iCs/>
        </w:rPr>
        <w:t xml:space="preserve"> </w:t>
      </w:r>
      <w:r w:rsidR="004F33AD" w:rsidRPr="003139C4">
        <w:rPr>
          <w:iCs/>
        </w:rPr>
        <w:t>skickat</w:t>
      </w:r>
      <w:r w:rsidR="004F33AD">
        <w:rPr>
          <w:iCs/>
        </w:rPr>
        <w:t xml:space="preserve">s </w:t>
      </w:r>
      <w:r w:rsidR="003139C4" w:rsidRPr="003139C4">
        <w:rPr>
          <w:iCs/>
        </w:rPr>
        <w:t>till Grekland och frön av påsköträdet till Chile.</w:t>
      </w:r>
    </w:p>
    <w:p w14:paraId="093D3D37" w14:textId="0BEDDB41" w:rsidR="003139C4" w:rsidRPr="003139C4" w:rsidRDefault="003139C4" w:rsidP="003139C4">
      <w:pPr>
        <w:rPr>
          <w:iCs/>
        </w:rPr>
      </w:pPr>
      <w:r w:rsidRPr="003139C4">
        <w:rPr>
          <w:iCs/>
        </w:rPr>
        <w:t>Botaniska tillgängliggör även växtmaterial till forskning inom botanik. Det kan exempelvis handla om herbariematerial eller bladprover för DNA-baserade släktskapsstudier.</w:t>
      </w:r>
    </w:p>
    <w:p w14:paraId="48F1D328" w14:textId="1768F3A3" w:rsidR="005A6AE8" w:rsidRPr="005A6AE8" w:rsidRDefault="003139C4" w:rsidP="003139C4">
      <w:pPr>
        <w:rPr>
          <w:iCs/>
        </w:rPr>
      </w:pPr>
      <w:r w:rsidRPr="003139C4">
        <w:rPr>
          <w:iCs/>
        </w:rPr>
        <w:t xml:space="preserve">I särskilda fall kan </w:t>
      </w:r>
      <w:r w:rsidR="00A52F18">
        <w:rPr>
          <w:iCs/>
        </w:rPr>
        <w:t>B</w:t>
      </w:r>
      <w:r w:rsidRPr="003139C4">
        <w:rPr>
          <w:iCs/>
        </w:rPr>
        <w:t>otaniska upprätta avtal med odlare kring bevarande och/eller växtförädling av hortikulturellt material.</w:t>
      </w:r>
      <w:r w:rsidR="009006E4">
        <w:rPr>
          <w:iCs/>
        </w:rPr>
        <w:t xml:space="preserve"> </w:t>
      </w:r>
      <w:r w:rsidR="009006E4" w:rsidRPr="009006E4">
        <w:rPr>
          <w:iCs/>
        </w:rPr>
        <w:t>Exempelvis härstammar flera E-plantor som</w:t>
      </w:r>
      <w:r w:rsidR="00330834">
        <w:rPr>
          <w:iCs/>
        </w:rPr>
        <w:t xml:space="preserve"> </w:t>
      </w:r>
      <w:r w:rsidR="0034248E">
        <w:rPr>
          <w:iCs/>
        </w:rPr>
        <w:t>katsura</w:t>
      </w:r>
      <w:r w:rsidR="00330834">
        <w:rPr>
          <w:iCs/>
        </w:rPr>
        <w:t xml:space="preserve"> </w:t>
      </w:r>
      <w:r w:rsidR="0034248E">
        <w:rPr>
          <w:iCs/>
        </w:rPr>
        <w:t>(</w:t>
      </w:r>
      <w:r w:rsidR="009006E4" w:rsidRPr="009006E4">
        <w:rPr>
          <w:i/>
        </w:rPr>
        <w:t>Cercidiphyllum japonicum</w:t>
      </w:r>
      <w:r w:rsidR="0034248E">
        <w:rPr>
          <w:iCs/>
        </w:rPr>
        <w:t>),</w:t>
      </w:r>
      <w:r w:rsidR="009006E4" w:rsidRPr="009006E4">
        <w:rPr>
          <w:iCs/>
        </w:rPr>
        <w:t xml:space="preserve"> </w:t>
      </w:r>
      <w:r w:rsidR="0099614B">
        <w:rPr>
          <w:iCs/>
        </w:rPr>
        <w:t>rönnbär</w:t>
      </w:r>
      <w:r w:rsidR="003921D5">
        <w:rPr>
          <w:iCs/>
        </w:rPr>
        <w:t>sa</w:t>
      </w:r>
      <w:r w:rsidR="00613C19">
        <w:rPr>
          <w:iCs/>
        </w:rPr>
        <w:t>pel (</w:t>
      </w:r>
      <w:r w:rsidR="009006E4" w:rsidRPr="009006E4">
        <w:rPr>
          <w:i/>
        </w:rPr>
        <w:t>Malus toringo</w:t>
      </w:r>
      <w:r w:rsidR="00613C19">
        <w:rPr>
          <w:iCs/>
        </w:rPr>
        <w:t>)</w:t>
      </w:r>
      <w:r w:rsidR="009006E4" w:rsidRPr="009006E4">
        <w:rPr>
          <w:iCs/>
        </w:rPr>
        <w:t xml:space="preserve"> och </w:t>
      </w:r>
      <w:r w:rsidR="00A90CAA">
        <w:rPr>
          <w:iCs/>
        </w:rPr>
        <w:t>björkspirea</w:t>
      </w:r>
      <w:r w:rsidR="009006E4" w:rsidRPr="009006E4">
        <w:rPr>
          <w:iCs/>
        </w:rPr>
        <w:t xml:space="preserve"> </w:t>
      </w:r>
      <w:r w:rsidR="00DD1DE1">
        <w:rPr>
          <w:iCs/>
        </w:rPr>
        <w:t>(</w:t>
      </w:r>
      <w:r w:rsidR="009006E4" w:rsidRPr="009006E4">
        <w:rPr>
          <w:i/>
        </w:rPr>
        <w:t>Spiraea betulifolia</w:t>
      </w:r>
      <w:r w:rsidR="009006E4" w:rsidRPr="009006E4">
        <w:rPr>
          <w:iCs/>
        </w:rPr>
        <w:t xml:space="preserve"> 'Tor'</w:t>
      </w:r>
      <w:r w:rsidR="00DD1DE1">
        <w:rPr>
          <w:iCs/>
        </w:rPr>
        <w:t>)</w:t>
      </w:r>
      <w:r w:rsidR="009006E4" w:rsidRPr="009006E4">
        <w:rPr>
          <w:iCs/>
        </w:rPr>
        <w:t xml:space="preserve"> från moderplantor i Botaniskas samlingar.</w:t>
      </w:r>
    </w:p>
    <w:p w14:paraId="6FBB8EC9" w14:textId="5BA3FC9B" w:rsidR="005C28C2" w:rsidRDefault="00D75305" w:rsidP="00D1484A">
      <w:pPr>
        <w:pStyle w:val="Rubrik2"/>
      </w:pPr>
      <w:bookmarkStart w:id="73" w:name="_Toc130368061"/>
      <w:r>
        <w:t>Kommunicera samlingarna publikt</w:t>
      </w:r>
      <w:bookmarkEnd w:id="73"/>
    </w:p>
    <w:p w14:paraId="52B856CA" w14:textId="7B8D1B48" w:rsidR="00FD0D85" w:rsidRPr="002C13F4" w:rsidRDefault="008B68EA" w:rsidP="0042225B">
      <w:r>
        <w:t xml:space="preserve">Botaniskas växtsamlingar görs </w:t>
      </w:r>
      <w:r w:rsidR="00260943">
        <w:t xml:space="preserve">på olika sätt </w:t>
      </w:r>
      <w:r>
        <w:t>tillgänglig</w:t>
      </w:r>
      <w:r w:rsidR="00D657C7">
        <w:t xml:space="preserve">a </w:t>
      </w:r>
      <w:r w:rsidR="00260943">
        <w:t>publikt</w:t>
      </w:r>
      <w:r w:rsidR="00550F13">
        <w:t>, både på plats i trädgården och digitalt</w:t>
      </w:r>
      <w:r w:rsidR="00B51281">
        <w:t>.</w:t>
      </w:r>
      <w:r w:rsidR="00260943">
        <w:t xml:space="preserve"> </w:t>
      </w:r>
      <w:r w:rsidR="001273F7">
        <w:t xml:space="preserve">I </w:t>
      </w:r>
      <w:r w:rsidR="00FC1D40">
        <w:t xml:space="preserve">botaniska </w:t>
      </w:r>
      <w:r w:rsidR="001273F7">
        <w:t>trä</w:t>
      </w:r>
      <w:r w:rsidR="00AF0082">
        <w:t>dgården finns f</w:t>
      </w:r>
      <w:r w:rsidR="008D5ECC">
        <w:t>ysisk skyltning</w:t>
      </w:r>
      <w:r w:rsidR="00FB4E1C">
        <w:t xml:space="preserve"> (</w:t>
      </w:r>
      <w:r w:rsidR="000F0E5C">
        <w:t xml:space="preserve">både </w:t>
      </w:r>
      <w:r w:rsidR="00886F0D">
        <w:t>generell och mer specifik kring ett visst växtmaterial</w:t>
      </w:r>
      <w:r w:rsidR="00FB4E1C">
        <w:t>)</w:t>
      </w:r>
      <w:r w:rsidR="00F3484C">
        <w:t xml:space="preserve">, </w:t>
      </w:r>
      <w:r w:rsidR="00D91F99">
        <w:t xml:space="preserve">och </w:t>
      </w:r>
      <w:r w:rsidR="00065065">
        <w:t xml:space="preserve">det anordnas </w:t>
      </w:r>
      <w:r w:rsidR="007B67CD">
        <w:t>utställningar</w:t>
      </w:r>
      <w:r w:rsidR="00F3484C">
        <w:t xml:space="preserve"> och</w:t>
      </w:r>
      <w:r w:rsidR="007B67CD">
        <w:t xml:space="preserve"> visningar</w:t>
      </w:r>
      <w:r w:rsidR="00065065">
        <w:t xml:space="preserve">. </w:t>
      </w:r>
      <w:r w:rsidR="004C18BA">
        <w:t>I</w:t>
      </w:r>
      <w:r w:rsidR="00C6283B">
        <w:t xml:space="preserve">nformation </w:t>
      </w:r>
      <w:r w:rsidR="004C18BA">
        <w:t>kommuniceras också via vår hemsida</w:t>
      </w:r>
      <w:r w:rsidR="00736985">
        <w:t xml:space="preserve"> och </w:t>
      </w:r>
      <w:r w:rsidR="00C6283B">
        <w:t xml:space="preserve">sociala medier, </w:t>
      </w:r>
      <w:r w:rsidR="00736985">
        <w:t xml:space="preserve">via vår podcast (Botaniska trädgårdspodden) </w:t>
      </w:r>
      <w:r w:rsidR="006D665D">
        <w:t>och</w:t>
      </w:r>
      <w:r w:rsidR="008B179D">
        <w:t xml:space="preserve"> </w:t>
      </w:r>
      <w:r w:rsidR="00077868">
        <w:t>via den publika delen av vår växtdatabas</w:t>
      </w:r>
      <w:r w:rsidR="00917E49">
        <w:t xml:space="preserve"> –</w:t>
      </w:r>
      <w:r w:rsidR="00077868">
        <w:t xml:space="preserve"> </w:t>
      </w:r>
      <w:r w:rsidR="00895FC8">
        <w:t>Garden Explorer</w:t>
      </w:r>
      <w:r w:rsidR="00F03DEE">
        <w:t>.</w:t>
      </w:r>
      <w:r w:rsidR="00FB4E1C">
        <w:t xml:space="preserve"> Kommunikation kring </w:t>
      </w:r>
      <w:r w:rsidR="00E742A5">
        <w:t xml:space="preserve">samlingarna </w:t>
      </w:r>
      <w:r w:rsidR="00BE1DC9">
        <w:t>bör om möjligt</w:t>
      </w:r>
      <w:r w:rsidR="00E742A5">
        <w:t xml:space="preserve"> också </w:t>
      </w:r>
      <w:r w:rsidR="00BE1DC9">
        <w:t>komma ut i media</w:t>
      </w:r>
      <w:r w:rsidR="00E742A5">
        <w:t>.</w:t>
      </w:r>
    </w:p>
    <w:p w14:paraId="1A2A07C3" w14:textId="7372B663" w:rsidR="00635876" w:rsidRPr="0042225B" w:rsidRDefault="001D5B97" w:rsidP="001D5B97">
      <w:pPr>
        <w:sectPr w:rsidR="00635876" w:rsidRPr="0042225B" w:rsidSect="00FA5DC9">
          <w:pgSz w:w="11900" w:h="16840"/>
          <w:pgMar w:top="1418" w:right="1979" w:bottom="1276" w:left="992" w:header="283" w:footer="743" w:gutter="0"/>
          <w:cols w:space="708"/>
          <w:noEndnote/>
          <w:docGrid w:linePitch="326"/>
        </w:sectPr>
      </w:pPr>
      <w:r w:rsidRPr="0042225B">
        <w:t xml:space="preserve">Om det finns nya förutsättningar för den pedagogiska eller vetenskapliga verksamheten så ska berörda parter informeras omgående. Det kan </w:t>
      </w:r>
      <w:r w:rsidR="00455EAC" w:rsidRPr="0042225B">
        <w:t>till exempel</w:t>
      </w:r>
      <w:r w:rsidR="00455EAC" w:rsidRPr="0042225B" w:rsidDel="00981389">
        <w:t xml:space="preserve"> </w:t>
      </w:r>
      <w:r w:rsidRPr="0042225B">
        <w:t>röra sig om särskilt intressanta växter som bör kommuniceras ut i våra publika kanaler eller ”aktuella” växter som behöver informationsskyltar.</w:t>
      </w:r>
    </w:p>
    <w:p w14:paraId="04EBD24A" w14:textId="6A248953" w:rsidR="00024E38" w:rsidRPr="00B87B8A" w:rsidRDefault="00024E38" w:rsidP="00E85992">
      <w:pPr>
        <w:pStyle w:val="Rubrik1"/>
      </w:pPr>
      <w:bookmarkStart w:id="74" w:name="_Toc83115653"/>
      <w:bookmarkStart w:id="75" w:name="_Toc85544487"/>
      <w:bookmarkStart w:id="76" w:name="_Ref89350655"/>
      <w:bookmarkStart w:id="77" w:name="_Ref89350669"/>
      <w:bookmarkStart w:id="78" w:name="_Ref107327474"/>
      <w:bookmarkStart w:id="79" w:name="_Toc130368062"/>
      <w:r>
        <w:lastRenderedPageBreak/>
        <w:t>Områdesbeskrivningar</w:t>
      </w:r>
      <w:bookmarkEnd w:id="74"/>
      <w:bookmarkEnd w:id="75"/>
      <w:bookmarkEnd w:id="76"/>
      <w:bookmarkEnd w:id="77"/>
      <w:bookmarkEnd w:id="78"/>
      <w:bookmarkEnd w:id="79"/>
    </w:p>
    <w:p w14:paraId="70279933" w14:textId="134ACAF2" w:rsidR="005468AF" w:rsidRDefault="005468AF" w:rsidP="0076442F">
      <w:pPr>
        <w:pStyle w:val="Rubrik2"/>
      </w:pPr>
      <w:bookmarkStart w:id="80" w:name="_Toc130368063"/>
      <w:bookmarkStart w:id="81" w:name="_Toc83115655"/>
      <w:bookmarkStart w:id="82" w:name="_Toc85543837"/>
      <w:bookmarkStart w:id="83" w:name="_Toc85544489"/>
      <w:r>
        <w:t>Karta med områdesnummer</w:t>
      </w:r>
      <w:bookmarkEnd w:id="80"/>
    </w:p>
    <w:p w14:paraId="0B2EBA0A" w14:textId="77777777" w:rsidR="001163BE" w:rsidRDefault="00A254BE" w:rsidP="00EF1D05">
      <w:r>
        <w:rPr>
          <w:noProof/>
        </w:rPr>
        <w:drawing>
          <wp:inline distT="0" distB="0" distL="0" distR="0" wp14:anchorId="68E2319F" wp14:editId="5CE957F1">
            <wp:extent cx="4495800" cy="2174069"/>
            <wp:effectExtent l="0" t="0" r="0" b="0"/>
            <wp:docPr id="1163" name="Picture 1163"/>
            <wp:cNvGraphicFramePr/>
            <a:graphic xmlns:a="http://schemas.openxmlformats.org/drawingml/2006/main">
              <a:graphicData uri="http://schemas.openxmlformats.org/drawingml/2006/picture">
                <pic:pic xmlns:pic="http://schemas.openxmlformats.org/drawingml/2006/picture">
                  <pic:nvPicPr>
                    <pic:cNvPr id="1163" name="Picture 1163"/>
                    <pic:cNvPicPr/>
                  </pic:nvPicPr>
                  <pic:blipFill>
                    <a:blip r:embed="rId56"/>
                    <a:stretch>
                      <a:fillRect/>
                    </a:stretch>
                  </pic:blipFill>
                  <pic:spPr>
                    <a:xfrm>
                      <a:off x="0" y="0"/>
                      <a:ext cx="4511383" cy="2181605"/>
                    </a:xfrm>
                    <a:prstGeom prst="rect">
                      <a:avLst/>
                    </a:prstGeom>
                  </pic:spPr>
                </pic:pic>
              </a:graphicData>
            </a:graphic>
          </wp:inline>
        </w:drawing>
      </w:r>
    </w:p>
    <w:p w14:paraId="56022540" w14:textId="618FDAB3" w:rsidR="001163BE" w:rsidRPr="00EC635D" w:rsidRDefault="001163BE" w:rsidP="00EF1D05">
      <w:pPr>
        <w:rPr>
          <w:sz w:val="22"/>
          <w:szCs w:val="22"/>
        </w:rPr>
      </w:pPr>
      <w:r w:rsidRPr="00EC635D">
        <w:rPr>
          <w:sz w:val="22"/>
          <w:szCs w:val="22"/>
        </w:rPr>
        <w:t>Fig</w:t>
      </w:r>
      <w:r w:rsidR="006663B8" w:rsidRPr="00EC635D">
        <w:rPr>
          <w:sz w:val="22"/>
          <w:szCs w:val="22"/>
        </w:rPr>
        <w:t>ur</w:t>
      </w:r>
      <w:r w:rsidRPr="00EC635D">
        <w:rPr>
          <w:sz w:val="22"/>
          <w:szCs w:val="22"/>
        </w:rPr>
        <w:t xml:space="preserve"> 1: Karta med områdesnummer</w:t>
      </w:r>
      <w:r w:rsidR="00775A82">
        <w:rPr>
          <w:sz w:val="22"/>
          <w:szCs w:val="22"/>
        </w:rPr>
        <w:t xml:space="preserve">. </w:t>
      </w:r>
      <w:r w:rsidR="00CE1FA8">
        <w:rPr>
          <w:sz w:val="22"/>
          <w:szCs w:val="22"/>
        </w:rPr>
        <w:t xml:space="preserve">Länk till karta i full upplösning: </w:t>
      </w:r>
      <w:hyperlink r:id="rId57" w:history="1">
        <w:r w:rsidR="00CE1FA8" w:rsidRPr="00CE1FA8">
          <w:rPr>
            <w:rStyle w:val="Hyperlnk"/>
            <w:sz w:val="22"/>
            <w:szCs w:val="22"/>
          </w:rPr>
          <w:t>Karta med områdesnummer, version 2023-01-16.pdf</w:t>
        </w:r>
      </w:hyperlink>
      <w:r w:rsidRPr="00EC635D">
        <w:rPr>
          <w:sz w:val="22"/>
          <w:szCs w:val="22"/>
        </w:rPr>
        <w:t xml:space="preserve"> </w:t>
      </w:r>
    </w:p>
    <w:p w14:paraId="01861CDC" w14:textId="34D21964" w:rsidR="006C1C60" w:rsidRDefault="00825E7B" w:rsidP="00EC635D">
      <w:r>
        <w:t xml:space="preserve">Områdesnumren som anges </w:t>
      </w:r>
      <w:r w:rsidR="00A152B5">
        <w:t xml:space="preserve">i kartan </w:t>
      </w:r>
      <w:r>
        <w:t xml:space="preserve">återfinns vid respektive </w:t>
      </w:r>
      <w:r w:rsidR="00511F5D">
        <w:t xml:space="preserve">rubrik i avsnitten som följer. </w:t>
      </w:r>
      <w:r w:rsidR="00B104F8">
        <w:t xml:space="preserve">Observera att </w:t>
      </w:r>
      <w:r w:rsidR="007F2B7A">
        <w:t xml:space="preserve">avdelningarna i de </w:t>
      </w:r>
      <w:r w:rsidR="00B104F8">
        <w:t xml:space="preserve">nya växthusen </w:t>
      </w:r>
      <w:r w:rsidR="00D5734F">
        <w:t xml:space="preserve">(etapp 2 och 3) </w:t>
      </w:r>
      <w:r w:rsidR="007F2B7A">
        <w:t xml:space="preserve">inte har fått några </w:t>
      </w:r>
      <w:r w:rsidR="00A152B5">
        <w:t>områdesnummer</w:t>
      </w:r>
      <w:r w:rsidR="00DC3957">
        <w:t xml:space="preserve"> än</w:t>
      </w:r>
      <w:r w:rsidR="00D000C7">
        <w:t>. T</w:t>
      </w:r>
      <w:r w:rsidR="00ED2D1C">
        <w:t>ills vidare referera</w:t>
      </w:r>
      <w:r w:rsidR="00592AFD">
        <w:t xml:space="preserve">s </w:t>
      </w:r>
      <w:r w:rsidR="00A152B5">
        <w:t>till tidigare beteckningar.</w:t>
      </w:r>
    </w:p>
    <w:p w14:paraId="65EF14F5" w14:textId="4EB3951E" w:rsidR="00024E38" w:rsidRPr="00B87B8A" w:rsidRDefault="00024E38" w:rsidP="006E2DB2">
      <w:pPr>
        <w:pStyle w:val="Rubrik2"/>
      </w:pPr>
      <w:bookmarkStart w:id="84" w:name="_Toc130368064"/>
      <w:r>
        <w:t>Entréområdet (1</w:t>
      </w:r>
      <w:r w:rsidR="003837DD">
        <w:t>–</w:t>
      </w:r>
      <w:r>
        <w:t>6)</w:t>
      </w:r>
      <w:bookmarkStart w:id="85" w:name="_Toc81570681"/>
      <w:bookmarkEnd w:id="81"/>
      <w:bookmarkEnd w:id="82"/>
      <w:bookmarkEnd w:id="83"/>
      <w:bookmarkEnd w:id="84"/>
      <w:r>
        <w:t xml:space="preserve"> </w:t>
      </w:r>
      <w:bookmarkEnd w:id="85"/>
    </w:p>
    <w:p w14:paraId="0F461990" w14:textId="07F8B49A" w:rsidR="00473CBD" w:rsidRDefault="00637F3F" w:rsidP="00C230AA">
      <w:r w:rsidRPr="00637F3F">
        <w:t xml:space="preserve">Det första som möter trädgårdens besökare vid huvudentrén är de sex cirkelformade rabatter som ligger framför </w:t>
      </w:r>
      <w:r w:rsidR="009E07B0">
        <w:t>S</w:t>
      </w:r>
      <w:r w:rsidRPr="00637F3F">
        <w:t xml:space="preserve">pegeldammen. Här komponerar trädgårdsmästarna en vårplantering av lökväxter, som sedan ersätts av sommarblommor – varje år med ny gestaltning. Även motivrabatten bakom </w:t>
      </w:r>
      <w:r w:rsidR="00DB7161">
        <w:t>S</w:t>
      </w:r>
      <w:r w:rsidRPr="00637F3F">
        <w:t xml:space="preserve">pegeldammen designas om varje år med vår- och sommarmotiv uppbyggda av lågvuxna örter. I entréområdet finns även plats för tillfälliga utställningar och planteringar. Utrymme för tillfälliga planteringar finns </w:t>
      </w:r>
      <w:r w:rsidR="000E74A1">
        <w:t>också</w:t>
      </w:r>
      <w:r w:rsidRPr="00637F3F">
        <w:t xml:space="preserve"> i rabatten utmed Marinbotan. I dammen finns en samling av näckrosor</w:t>
      </w:r>
      <w:r w:rsidR="00120A8C">
        <w:t xml:space="preserve"> (</w:t>
      </w:r>
      <w:r w:rsidR="00120A8C" w:rsidRPr="009A62BD">
        <w:rPr>
          <w:i/>
          <w:iCs/>
        </w:rPr>
        <w:t>Nymphaea</w:t>
      </w:r>
      <w:r w:rsidR="002A793F">
        <w:t>)</w:t>
      </w:r>
      <w:r w:rsidRPr="00637F3F">
        <w:t xml:space="preserve">. Anläggningen </w:t>
      </w:r>
      <w:r w:rsidRPr="00D12BF3">
        <w:t>Gramina et Flores</w:t>
      </w:r>
      <w:r w:rsidRPr="00637F3F">
        <w:t xml:space="preserve"> ligger i anslutning till dammen. Den består av </w:t>
      </w:r>
      <w:r w:rsidR="00445467" w:rsidRPr="00637F3F">
        <w:t>kultur</w:t>
      </w:r>
      <w:r w:rsidR="00445467">
        <w:t>former</w:t>
      </w:r>
      <w:r w:rsidRPr="00637F3F">
        <w:t xml:space="preserve"> av sensommarblommande perenna örter och prydnadsgräs. </w:t>
      </w:r>
      <w:r w:rsidR="00343633">
        <w:t xml:space="preserve">Innanför </w:t>
      </w:r>
      <w:r w:rsidR="00B04A51">
        <w:t>avenboks</w:t>
      </w:r>
      <w:r w:rsidR="00343633">
        <w:t xml:space="preserve">häckarna </w:t>
      </w:r>
      <w:r w:rsidR="00AD614B">
        <w:t xml:space="preserve">finns Botaniskas lokala klonarkiv för </w:t>
      </w:r>
      <w:r w:rsidR="00367DB1">
        <w:t>prydnadsväxter (</w:t>
      </w:r>
      <w:r w:rsidR="00E56E62">
        <w:t>perenner samt lök- och knölväxter),</w:t>
      </w:r>
      <w:r w:rsidR="00351665">
        <w:t xml:space="preserve"> se avsnitt </w:t>
      </w:r>
      <w:r w:rsidR="002527B7">
        <w:fldChar w:fldCharType="begin"/>
      </w:r>
      <w:r w:rsidR="002527B7">
        <w:instrText xml:space="preserve"> REF _Ref100729639 \r \h </w:instrText>
      </w:r>
      <w:r w:rsidR="002527B7">
        <w:fldChar w:fldCharType="separate"/>
      </w:r>
      <w:r w:rsidR="004A72B9">
        <w:t>3.6</w:t>
      </w:r>
      <w:r w:rsidR="002527B7">
        <w:fldChar w:fldCharType="end"/>
      </w:r>
      <w:r w:rsidR="00351665">
        <w:t xml:space="preserve">. </w:t>
      </w:r>
      <w:r w:rsidR="00C72EBE">
        <w:t xml:space="preserve">I entréområdet finns </w:t>
      </w:r>
      <w:r w:rsidR="00F20E20">
        <w:t>dessutom ett antal hortikulturellt intressanta lignose</w:t>
      </w:r>
      <w:r w:rsidR="00EE1D4B">
        <w:t>r.</w:t>
      </w:r>
      <w:r w:rsidR="00F20E20">
        <w:t xml:space="preserve"> </w:t>
      </w:r>
      <w:r w:rsidRPr="00637F3F">
        <w:t>Generellt för hela entréområdet är att växtvalet inte är begränsat till varken hortikultur-/vildursprung, eller något speciellt geografiskt område.</w:t>
      </w:r>
    </w:p>
    <w:p w14:paraId="4BD5EB69" w14:textId="60E2F76A" w:rsidR="00637F3F" w:rsidRDefault="00637F3F" w:rsidP="00637F3F">
      <w:pPr>
        <w:pStyle w:val="MellanrubrikVGR"/>
      </w:pPr>
      <w:r>
        <w:lastRenderedPageBreak/>
        <w:t>Mål</w:t>
      </w:r>
    </w:p>
    <w:p w14:paraId="436959F1" w14:textId="3563527E" w:rsidR="00822460" w:rsidRDefault="003D3091" w:rsidP="00F46FE1">
      <w:r>
        <w:t>E</w:t>
      </w:r>
      <w:r w:rsidR="00637F3F">
        <w:t xml:space="preserve">ntréområdet </w:t>
      </w:r>
      <w:r>
        <w:t>ska</w:t>
      </w:r>
      <w:r w:rsidR="00637F3F">
        <w:t xml:space="preserve"> bjuda in besökaren i ett välkomnande rum med effektfulla planteringar och gestaltning.</w:t>
      </w:r>
    </w:p>
    <w:p w14:paraId="5E349064" w14:textId="6FBFD3B3" w:rsidR="00822460" w:rsidRDefault="004C48DA" w:rsidP="006E2DB2">
      <w:pPr>
        <w:pStyle w:val="Rubrik2"/>
      </w:pPr>
      <w:bookmarkStart w:id="86" w:name="_Toc130368065"/>
      <w:r>
        <w:t>Stäpprabatten (72)</w:t>
      </w:r>
      <w:bookmarkEnd w:id="86"/>
    </w:p>
    <w:p w14:paraId="5B2D286B" w14:textId="07C527A1" w:rsidR="00D04EE7" w:rsidRDefault="001C72AF" w:rsidP="00822460">
      <w:r w:rsidRPr="001C72AF">
        <w:t xml:space="preserve">Stäpprabatten </w:t>
      </w:r>
      <w:r w:rsidR="00B02653">
        <w:t xml:space="preserve">är en sandrabatt som </w:t>
      </w:r>
      <w:r w:rsidRPr="001C72AF">
        <w:t xml:space="preserve">löper utmed </w:t>
      </w:r>
      <w:r w:rsidR="00D14D1F">
        <w:t>Trädgårdskontoret</w:t>
      </w:r>
      <w:r w:rsidRPr="001C72AF">
        <w:t xml:space="preserve">. Här odlas växter som svårligen klarar sig på friland, värmekrävande arter som trivs i väldränerad jord. </w:t>
      </w:r>
      <w:r w:rsidR="00C8114C">
        <w:t xml:space="preserve">Växtvalet är inte begränsat till </w:t>
      </w:r>
      <w:r w:rsidR="00906688">
        <w:t xml:space="preserve">ett </w:t>
      </w:r>
      <w:r w:rsidR="0086775B">
        <w:t>specifikt habitat eller</w:t>
      </w:r>
      <w:r w:rsidR="00C8114C">
        <w:t xml:space="preserve"> geogra</w:t>
      </w:r>
      <w:r w:rsidR="00702D73">
        <w:t xml:space="preserve">fiskt område. </w:t>
      </w:r>
      <w:r w:rsidRPr="001C72AF">
        <w:t>Framför</w:t>
      </w:r>
      <w:r w:rsidR="00FB3F84">
        <w:t xml:space="preserve"> </w:t>
      </w:r>
      <w:r w:rsidRPr="001C72AF">
        <w:t xml:space="preserve">allt väljs växtmaterial </w:t>
      </w:r>
      <w:r w:rsidR="00087EB0" w:rsidRPr="00087EB0">
        <w:t>(perenna örter, buskar och små träd)</w:t>
      </w:r>
      <w:r w:rsidR="00087EB0">
        <w:t xml:space="preserve"> </w:t>
      </w:r>
      <w:r w:rsidRPr="001C72AF">
        <w:t>med känt vildursprun</w:t>
      </w:r>
      <w:r w:rsidR="00621DCA">
        <w:t>g</w:t>
      </w:r>
      <w:r w:rsidRPr="001C72AF">
        <w:t>.</w:t>
      </w:r>
    </w:p>
    <w:p w14:paraId="0910C575" w14:textId="2450A0D1" w:rsidR="004C48DA" w:rsidRDefault="00311612" w:rsidP="00D04EE7">
      <w:pPr>
        <w:pStyle w:val="MellanrubrikVGR"/>
      </w:pPr>
      <w:r>
        <w:t>Mål</w:t>
      </w:r>
    </w:p>
    <w:p w14:paraId="40BC5578" w14:textId="319271C2" w:rsidR="00D04EE7" w:rsidRDefault="007842F5" w:rsidP="00822460">
      <w:r>
        <w:t>S</w:t>
      </w:r>
      <w:r w:rsidR="00077B92">
        <w:t xml:space="preserve">täpprabatten </w:t>
      </w:r>
      <w:r>
        <w:t>ska</w:t>
      </w:r>
      <w:r w:rsidRPr="001402B1">
        <w:t xml:space="preserve"> </w:t>
      </w:r>
      <w:r w:rsidR="001402B1" w:rsidRPr="001402B1">
        <w:t>visa en mångfald av arter med en bred representation av växtfamiljer, livsformer och geografiska områden.</w:t>
      </w:r>
      <w:r w:rsidR="00D97F70">
        <w:t xml:space="preserve"> </w:t>
      </w:r>
    </w:p>
    <w:p w14:paraId="6D11C8E8" w14:textId="4AD436B3" w:rsidR="00311612" w:rsidRDefault="00311612" w:rsidP="00D04EE7">
      <w:pPr>
        <w:pStyle w:val="MellanrubrikVGR"/>
      </w:pPr>
      <w:r>
        <w:t>Utvecklingspotential</w:t>
      </w:r>
    </w:p>
    <w:p w14:paraId="5243D55C" w14:textId="60631A63" w:rsidR="00D04EE7" w:rsidRPr="00822460" w:rsidRDefault="00077B92" w:rsidP="00822460">
      <w:r w:rsidRPr="00322EFA">
        <w:t xml:space="preserve">I </w:t>
      </w:r>
      <w:r w:rsidR="00647D3A">
        <w:t>S</w:t>
      </w:r>
      <w:r w:rsidRPr="00322EFA">
        <w:t xml:space="preserve">täpprabatten </w:t>
      </w:r>
      <w:r w:rsidR="006F7ED7">
        <w:t>ge</w:t>
      </w:r>
      <w:r w:rsidR="00964FA7">
        <w:t>s</w:t>
      </w:r>
      <w:r w:rsidR="006F7ED7">
        <w:t xml:space="preserve"> möj</w:t>
      </w:r>
      <w:r w:rsidR="00964FA7">
        <w:t>lighet att</w:t>
      </w:r>
      <w:r w:rsidRPr="00322EFA">
        <w:t xml:space="preserve"> visa hur växter som </w:t>
      </w:r>
      <w:r w:rsidR="00C84F5B">
        <w:t xml:space="preserve">annars </w:t>
      </w:r>
      <w:r w:rsidRPr="00322EFA">
        <w:t>är svårodlade i det nordiska klimatet kan odlas med framgång.</w:t>
      </w:r>
    </w:p>
    <w:p w14:paraId="18F0C5A9" w14:textId="4E010D63" w:rsidR="004F3B19" w:rsidRPr="00835FA5" w:rsidRDefault="004F3B19" w:rsidP="004F3B19">
      <w:pPr>
        <w:pStyle w:val="Rubrik2"/>
      </w:pPr>
      <w:bookmarkStart w:id="87" w:name="_Toc130368066"/>
      <w:bookmarkStart w:id="88" w:name="_Toc85543839"/>
      <w:bookmarkStart w:id="89" w:name="_Toc85544491"/>
      <w:r>
        <w:t>Växthusen</w:t>
      </w:r>
      <w:bookmarkEnd w:id="87"/>
    </w:p>
    <w:p w14:paraId="028314D6" w14:textId="2B69CC17" w:rsidR="00F115E9" w:rsidRDefault="00362A26" w:rsidP="00962141">
      <w:r>
        <w:t>Det har funnits växthus i Botaniska sedan öppnandet. Från början var det enkla förökningshus</w:t>
      </w:r>
      <w:r w:rsidR="00752C52">
        <w:t>,</w:t>
      </w:r>
      <w:r w:rsidR="001A4E0A">
        <w:t xml:space="preserve"> men med tiden byggdes </w:t>
      </w:r>
      <w:r w:rsidR="00427930">
        <w:t>större växthus som kunde ta emot besökare och visa upp växter från världens tropi</w:t>
      </w:r>
      <w:r w:rsidR="00192DAF">
        <w:t xml:space="preserve">ska klimat. </w:t>
      </w:r>
      <w:r w:rsidR="00CB7E45">
        <w:t xml:space="preserve">Idag är majoriteten av växthusen publika visningshus där de icke-härdiga samlingarna visas upp. </w:t>
      </w:r>
      <w:r w:rsidR="006A053A">
        <w:t xml:space="preserve">Ett </w:t>
      </w:r>
      <w:r w:rsidR="002F47C9">
        <w:t xml:space="preserve">mindre </w:t>
      </w:r>
      <w:r w:rsidR="006A053A">
        <w:t>växthus är placerat på åsen</w:t>
      </w:r>
      <w:r w:rsidR="002F47C9">
        <w:t xml:space="preserve">. Här </w:t>
      </w:r>
      <w:r w:rsidR="00251F9F">
        <w:t xml:space="preserve">visas växter från torra bergsområden och i nära anslutning ligger </w:t>
      </w:r>
      <w:r w:rsidR="002F47C9">
        <w:t>L</w:t>
      </w:r>
      <w:r w:rsidR="00251F9F">
        <w:t xml:space="preserve">ökträdgården. </w:t>
      </w:r>
      <w:r w:rsidR="00FC605A">
        <w:t>Det andra</w:t>
      </w:r>
      <w:r w:rsidR="002F47C9">
        <w:t>,</w:t>
      </w:r>
      <w:r w:rsidR="00FC605A">
        <w:t xml:space="preserve"> större </w:t>
      </w:r>
      <w:r w:rsidR="002F47C9">
        <w:t>växt</w:t>
      </w:r>
      <w:r w:rsidR="00FC605A">
        <w:t>huse</w:t>
      </w:r>
      <w:r w:rsidR="002F47C9">
        <w:t>t</w:t>
      </w:r>
      <w:r w:rsidR="00FC605A">
        <w:t xml:space="preserve"> innefattar majoriteten av växthusklimaten</w:t>
      </w:r>
      <w:r w:rsidR="00424453">
        <w:t>, inklusive förökningshus,</w:t>
      </w:r>
      <w:r w:rsidR="00FC605A">
        <w:t xml:space="preserve"> samt ett besökscentru</w:t>
      </w:r>
      <w:r w:rsidR="00CE58B2">
        <w:t>m.</w:t>
      </w:r>
      <w:r w:rsidR="00034676">
        <w:t xml:space="preserve"> Växthusen är </w:t>
      </w:r>
      <w:r w:rsidR="00752C52">
        <w:t>viktiga för</w:t>
      </w:r>
      <w:r w:rsidR="00034676">
        <w:t xml:space="preserve"> </w:t>
      </w:r>
      <w:r w:rsidR="00E75586">
        <w:t>a</w:t>
      </w:r>
      <w:r w:rsidR="00034676" w:rsidRPr="00F76FCC">
        <w:t>tt skapa en fördjupad förståelse för biologisk mångfald och hur olika biom skiljer sig åt</w:t>
      </w:r>
      <w:r w:rsidR="005F2CDF">
        <w:t>.</w:t>
      </w:r>
    </w:p>
    <w:p w14:paraId="0249B3EE" w14:textId="73A1DF8A" w:rsidR="005F2CDF" w:rsidRPr="00F115E9" w:rsidRDefault="005F2CDF" w:rsidP="00962141">
      <w:r>
        <w:t>Namnen på de olika avdelningarna i de nya växthusen ska i nuläget ses som arbetsnamn.</w:t>
      </w:r>
    </w:p>
    <w:p w14:paraId="1119F388" w14:textId="0849E65E" w:rsidR="00F421F6" w:rsidRPr="004C436B" w:rsidRDefault="00F421F6" w:rsidP="00F421F6">
      <w:pPr>
        <w:pStyle w:val="Rubrik3"/>
      </w:pPr>
      <w:bookmarkStart w:id="90" w:name="_Toc130368067"/>
      <w:r>
        <w:t>VIP</w:t>
      </w:r>
      <w:r w:rsidR="00AA380D">
        <w:t>-huset</w:t>
      </w:r>
      <w:r>
        <w:t xml:space="preserve"> (</w:t>
      </w:r>
      <w:r w:rsidR="003D7227">
        <w:t xml:space="preserve">tidigare </w:t>
      </w:r>
      <w:r>
        <w:t>80 F)</w:t>
      </w:r>
      <w:bookmarkEnd w:id="90"/>
    </w:p>
    <w:p w14:paraId="36A24937" w14:textId="68C54B8F" w:rsidR="00873297" w:rsidRDefault="00EC7CE0" w:rsidP="00F421F6">
      <w:r>
        <w:t>Det här konceptet är nytt</w:t>
      </w:r>
      <w:r w:rsidR="005D528F">
        <w:t xml:space="preserve"> för </w:t>
      </w:r>
      <w:r w:rsidR="00B85692">
        <w:t>de n</w:t>
      </w:r>
      <w:r w:rsidR="005D528F">
        <w:t>ya växthus</w:t>
      </w:r>
      <w:r w:rsidR="00B85692">
        <w:t>en</w:t>
      </w:r>
      <w:r w:rsidR="00323E1A">
        <w:t xml:space="preserve"> </w:t>
      </w:r>
      <w:r w:rsidR="00742E4F">
        <w:t>–</w:t>
      </w:r>
      <w:r w:rsidR="00323E1A">
        <w:t xml:space="preserve"> </w:t>
      </w:r>
      <w:r w:rsidR="00742E4F">
        <w:t>Very Important Plants (VIP)</w:t>
      </w:r>
      <w:r w:rsidR="00787B8F">
        <w:t>. Den största delen av växtmaterialet kommer från den subtropiska avdelningen i de gamla växthusen (Begoniahuset).</w:t>
      </w:r>
    </w:p>
    <w:p w14:paraId="2BA06F71" w14:textId="6781D56D" w:rsidR="00F421F6" w:rsidRPr="00EA4AE8" w:rsidRDefault="00F421F6" w:rsidP="00F421F6">
      <w:r>
        <w:t xml:space="preserve">De växter som placeras här bär sin egen historia och </w:t>
      </w:r>
      <w:r w:rsidR="00A31C21">
        <w:t>har</w:t>
      </w:r>
      <w:r>
        <w:t xml:space="preserve"> även koppling till andra delar av </w:t>
      </w:r>
      <w:r w:rsidR="00A31C21">
        <w:t>Botaniskas</w:t>
      </w:r>
      <w:r>
        <w:t xml:space="preserve"> samling. </w:t>
      </w:r>
      <w:r w:rsidR="000A7CB7">
        <w:t xml:space="preserve">Rätt placering av växterna är central. Det här är ett välputsat hus, exemplaren som står här ska vara </w:t>
      </w:r>
      <w:r w:rsidR="000A7CB7">
        <w:lastRenderedPageBreak/>
        <w:t xml:space="preserve">stora och fina. </w:t>
      </w:r>
      <w:r w:rsidR="00AE4474">
        <w:t>Det här</w:t>
      </w:r>
      <w:r>
        <w:t xml:space="preserve"> är det första </w:t>
      </w:r>
      <w:r w:rsidR="00FC3486">
        <w:t xml:space="preserve">huset </w:t>
      </w:r>
      <w:r>
        <w:t>besökar</w:t>
      </w:r>
      <w:r w:rsidR="007642F2">
        <w:t>na</w:t>
      </w:r>
      <w:r>
        <w:t xml:space="preserve"> </w:t>
      </w:r>
      <w:r w:rsidR="00AE4474">
        <w:t>kommer till om de</w:t>
      </w:r>
      <w:r w:rsidR="00464145">
        <w:t xml:space="preserve"> går</w:t>
      </w:r>
      <w:r w:rsidR="00B614BB">
        <w:t xml:space="preserve"> </w:t>
      </w:r>
      <w:r>
        <w:t xml:space="preserve">in via besökscentrum. </w:t>
      </w:r>
      <w:r w:rsidR="00771E89">
        <w:t>Besökarupplevel</w:t>
      </w:r>
      <w:r w:rsidR="005D6EDF">
        <w:t>sen är i fokus</w:t>
      </w:r>
      <w:r w:rsidR="008119D4">
        <w:t>.</w:t>
      </w:r>
    </w:p>
    <w:p w14:paraId="44DFFD05" w14:textId="0060B150" w:rsidR="00F421F6" w:rsidRDefault="00F421F6" w:rsidP="00F421F6">
      <w:r w:rsidRPr="6A72A7EA">
        <w:t xml:space="preserve">Förslag på </w:t>
      </w:r>
      <w:r w:rsidR="00B629B0">
        <w:t>växt</w:t>
      </w:r>
      <w:r w:rsidRPr="23448DFE">
        <w:t xml:space="preserve">material: </w:t>
      </w:r>
      <w:r w:rsidRPr="4E91DBD9">
        <w:t xml:space="preserve">Kaffe </w:t>
      </w:r>
      <w:r w:rsidRPr="7E76C05E">
        <w:t>–</w:t>
      </w:r>
      <w:r w:rsidRPr="4E91DBD9">
        <w:t xml:space="preserve"> </w:t>
      </w:r>
      <w:r w:rsidRPr="00EA4B53">
        <w:rPr>
          <w:i/>
          <w:iCs/>
        </w:rPr>
        <w:t>C</w:t>
      </w:r>
      <w:r>
        <w:rPr>
          <w:i/>
          <w:iCs/>
        </w:rPr>
        <w:t>offea</w:t>
      </w:r>
      <w:r w:rsidRPr="00EA4B53">
        <w:rPr>
          <w:i/>
          <w:iCs/>
        </w:rPr>
        <w:t xml:space="preserve"> </w:t>
      </w:r>
      <w:r w:rsidRPr="00EA4B53">
        <w:rPr>
          <w:i/>
        </w:rPr>
        <w:t>arabica</w:t>
      </w:r>
      <w:r w:rsidRPr="7E76C05E">
        <w:t xml:space="preserve">, </w:t>
      </w:r>
      <w:r w:rsidRPr="00EA4B53">
        <w:rPr>
          <w:i/>
          <w:iCs/>
        </w:rPr>
        <w:t xml:space="preserve">C. </w:t>
      </w:r>
      <w:r w:rsidRPr="00EA4B53">
        <w:rPr>
          <w:i/>
        </w:rPr>
        <w:t>robusta</w:t>
      </w:r>
      <w:r w:rsidRPr="73BDC8C4">
        <w:t xml:space="preserve">, </w:t>
      </w:r>
      <w:r w:rsidRPr="00EA4B53">
        <w:rPr>
          <w:i/>
          <w:iCs/>
        </w:rPr>
        <w:t>C.</w:t>
      </w:r>
      <w:r w:rsidRPr="00EA4B53">
        <w:rPr>
          <w:i/>
        </w:rPr>
        <w:t xml:space="preserve"> mannii</w:t>
      </w:r>
      <w:r w:rsidRPr="535DC518">
        <w:t xml:space="preserve"> </w:t>
      </w:r>
      <w:r>
        <w:t>(koppling till ruindelen i det tropiska klimatet),</w:t>
      </w:r>
      <w:r w:rsidRPr="40314845">
        <w:t xml:space="preserve"> </w:t>
      </w:r>
      <w:r w:rsidRPr="002E3349">
        <w:rPr>
          <w:i/>
        </w:rPr>
        <w:t>Cycas</w:t>
      </w:r>
      <w:r>
        <w:t xml:space="preserve"> (</w:t>
      </w:r>
      <w:r w:rsidR="0026314B">
        <w:t>E</w:t>
      </w:r>
      <w:r>
        <w:t>volutionshuset)</w:t>
      </w:r>
      <w:r w:rsidRPr="23448DFE">
        <w:t xml:space="preserve">, </w:t>
      </w:r>
      <w:r w:rsidR="009A62BD">
        <w:t>p</w:t>
      </w:r>
      <w:r w:rsidRPr="7483F6BD">
        <w:t>åsköträd</w:t>
      </w:r>
      <w:r>
        <w:t xml:space="preserve"> (bevarandearbete)</w:t>
      </w:r>
      <w:r w:rsidRPr="02E48A52">
        <w:t xml:space="preserve">, </w:t>
      </w:r>
      <w:r w:rsidR="0002289A" w:rsidRPr="0002289A">
        <w:t>epifytiska</w:t>
      </w:r>
      <w:r>
        <w:t xml:space="preserve"> </w:t>
      </w:r>
      <w:r w:rsidR="0002289A">
        <w:t xml:space="preserve">kaktusar </w:t>
      </w:r>
      <w:r>
        <w:t xml:space="preserve">(familjen </w:t>
      </w:r>
      <w:r w:rsidR="00C5754A">
        <w:t>C</w:t>
      </w:r>
      <w:r>
        <w:t>actaceae, epifytiskt livsform)</w:t>
      </w:r>
      <w:r w:rsidRPr="2B028998">
        <w:t xml:space="preserve">, </w:t>
      </w:r>
      <w:r w:rsidRPr="00C5754A">
        <w:rPr>
          <w:i/>
          <w:iCs/>
        </w:rPr>
        <w:t>Begonia</w:t>
      </w:r>
      <w:r>
        <w:t xml:space="preserve"> (kulturväxter, Pom)</w:t>
      </w:r>
      <w:r w:rsidRPr="026B0DFD">
        <w:t xml:space="preserve">, </w:t>
      </w:r>
      <w:r w:rsidRPr="005D1BAA">
        <w:rPr>
          <w:i/>
        </w:rPr>
        <w:t>Welwitchia</w:t>
      </w:r>
      <w:r>
        <w:t xml:space="preserve"> (evolution)</w:t>
      </w:r>
      <w:r w:rsidRPr="61C61361">
        <w:t xml:space="preserve">, </w:t>
      </w:r>
      <w:r w:rsidRPr="0444E4E1">
        <w:t>jadevin</w:t>
      </w:r>
      <w:r>
        <w:t xml:space="preserve"> (lianer)</w:t>
      </w:r>
      <w:r w:rsidRPr="0444E4E1">
        <w:t xml:space="preserve">, </w:t>
      </w:r>
      <w:r w:rsidRPr="005D1BAA">
        <w:rPr>
          <w:i/>
        </w:rPr>
        <w:t>Tillandsia</w:t>
      </w:r>
      <w:r>
        <w:t xml:space="preserve"> (epifyter)</w:t>
      </w:r>
      <w:r w:rsidRPr="404DD43E">
        <w:t xml:space="preserve">, </w:t>
      </w:r>
      <w:r w:rsidR="00845B2D">
        <w:t>långvar</w:t>
      </w:r>
      <w:r w:rsidR="00857EC6">
        <w:t>igt blommande</w:t>
      </w:r>
      <w:r w:rsidRPr="41AE2ECD">
        <w:t xml:space="preserve"> </w:t>
      </w:r>
      <w:r w:rsidRPr="7360D868">
        <w:t>orkidéer</w:t>
      </w:r>
      <w:r w:rsidRPr="51A3A256">
        <w:t xml:space="preserve"> </w:t>
      </w:r>
      <w:r w:rsidRPr="1847CE65">
        <w:t xml:space="preserve">att ha vid </w:t>
      </w:r>
      <w:r w:rsidRPr="3B99E46C">
        <w:t>orkidéintro</w:t>
      </w:r>
      <w:r>
        <w:t xml:space="preserve"> (orkidésamling)</w:t>
      </w:r>
      <w:r w:rsidRPr="3ED0EDB6">
        <w:t xml:space="preserve">, </w:t>
      </w:r>
      <w:r w:rsidRPr="7B1ED402">
        <w:t>subtropisk</w:t>
      </w:r>
      <w:r w:rsidRPr="6C79497F">
        <w:t xml:space="preserve"> lök</w:t>
      </w:r>
      <w:r w:rsidRPr="331D758E">
        <w:t xml:space="preserve"> i säsong</w:t>
      </w:r>
      <w:r>
        <w:t xml:space="preserve"> (koppling till Botaniskas fokus på geofyter)</w:t>
      </w:r>
      <w:r w:rsidRPr="331D758E">
        <w:t xml:space="preserve">, </w:t>
      </w:r>
      <w:r w:rsidRPr="00C5754A">
        <w:rPr>
          <w:i/>
          <w:iCs/>
        </w:rPr>
        <w:t>Passiflora</w:t>
      </w:r>
      <w:r w:rsidRPr="64D01F29">
        <w:t xml:space="preserve">, </w:t>
      </w:r>
      <w:r w:rsidRPr="18FE86F4">
        <w:t>pitahaya</w:t>
      </w:r>
      <w:r w:rsidR="002912A8">
        <w:t xml:space="preserve">, </w:t>
      </w:r>
      <w:r w:rsidR="002912A8" w:rsidRPr="005D1BAA">
        <w:rPr>
          <w:i/>
        </w:rPr>
        <w:t>Cinchona</w:t>
      </w:r>
      <w:r w:rsidR="00AE01A2">
        <w:rPr>
          <w:i/>
        </w:rPr>
        <w:t xml:space="preserve"> </w:t>
      </w:r>
      <w:r w:rsidR="00AE01A2">
        <w:rPr>
          <w:iCs/>
        </w:rPr>
        <w:t>(nyttoväxter)</w:t>
      </w:r>
      <w:r w:rsidR="002912A8" w:rsidRPr="77760918">
        <w:t xml:space="preserve">, </w:t>
      </w:r>
      <w:r w:rsidR="002912A8" w:rsidRPr="05E6DB65">
        <w:t>djävulsnässla</w:t>
      </w:r>
      <w:r w:rsidR="00AE01A2">
        <w:t xml:space="preserve"> (wow-faktor)</w:t>
      </w:r>
      <w:r w:rsidR="004B265A">
        <w:t>.</w:t>
      </w:r>
    </w:p>
    <w:p w14:paraId="5FFA80C8" w14:textId="77777777" w:rsidR="00F421F6" w:rsidRDefault="00F421F6" w:rsidP="00F421F6">
      <w:pPr>
        <w:pStyle w:val="MellanrubrikVGR"/>
        <w:rPr>
          <w:rFonts w:eastAsia="MS Gothic"/>
        </w:rPr>
      </w:pPr>
      <w:r w:rsidRPr="78F00BFA">
        <w:rPr>
          <w:rFonts w:eastAsia="MS Gothic"/>
        </w:rPr>
        <w:t>Mål</w:t>
      </w:r>
    </w:p>
    <w:p w14:paraId="282B5BF0" w14:textId="77777777" w:rsidR="00F421F6" w:rsidRDefault="00F421F6" w:rsidP="002E3E98">
      <w:pPr>
        <w:pStyle w:val="Punktlista"/>
      </w:pPr>
      <w:r>
        <w:t>Att växterna ska ha en tydlig egen berättelse</w:t>
      </w:r>
    </w:p>
    <w:p w14:paraId="2272D384" w14:textId="77777777" w:rsidR="00F421F6" w:rsidRDefault="00F421F6" w:rsidP="002E3E98">
      <w:pPr>
        <w:pStyle w:val="Punktlista"/>
      </w:pPr>
      <w:r>
        <w:t>Att skapa en fascination för växtvärlden</w:t>
      </w:r>
    </w:p>
    <w:p w14:paraId="2A2933D0" w14:textId="674067E2" w:rsidR="00F421F6" w:rsidRDefault="00F421F6" w:rsidP="002E3E98">
      <w:pPr>
        <w:pStyle w:val="Punktlista"/>
      </w:pPr>
      <w:r>
        <w:t xml:space="preserve">Att växterna presenterar kopplingar till </w:t>
      </w:r>
      <w:r w:rsidR="000F3146">
        <w:t>majoriteten</w:t>
      </w:r>
      <w:r>
        <w:t xml:space="preserve"> av Botaniskas </w:t>
      </w:r>
      <w:r w:rsidR="00095F95">
        <w:t>samling</w:t>
      </w:r>
      <w:r>
        <w:t xml:space="preserve"> både ute och inne</w:t>
      </w:r>
    </w:p>
    <w:p w14:paraId="206C1ECE" w14:textId="0CB2FEE5" w:rsidR="00F421F6" w:rsidRPr="004C436B" w:rsidRDefault="44F5B23D" w:rsidP="00F421F6">
      <w:pPr>
        <w:pStyle w:val="Rubrik3"/>
      </w:pPr>
      <w:bookmarkStart w:id="91" w:name="_Toc130368068"/>
      <w:r>
        <w:t>Amorphophallus-huset (</w:t>
      </w:r>
      <w:r w:rsidR="00CA0FB6">
        <w:t xml:space="preserve">tidigare </w:t>
      </w:r>
      <w:r>
        <w:t>80 K, L)</w:t>
      </w:r>
      <w:bookmarkEnd w:id="91"/>
    </w:p>
    <w:p w14:paraId="6EE676F6" w14:textId="3CFA0309" w:rsidR="00F421F6" w:rsidRDefault="00F421F6" w:rsidP="00F421F6">
      <w:r>
        <w:t>Botaniskas</w:t>
      </w:r>
      <w:r w:rsidRPr="22F349CE">
        <w:t xml:space="preserve"> samling av </w:t>
      </w:r>
      <w:r>
        <w:t>släktet</w:t>
      </w:r>
      <w:r w:rsidRPr="22F349CE">
        <w:t xml:space="preserve"> </w:t>
      </w:r>
      <w:r w:rsidRPr="00A013EE">
        <w:rPr>
          <w:i/>
          <w:iCs/>
        </w:rPr>
        <w:t>Amorphophallus</w:t>
      </w:r>
      <w:r w:rsidR="00181285">
        <w:t xml:space="preserve">, </w:t>
      </w:r>
      <w:r>
        <w:t>knölkallor</w:t>
      </w:r>
      <w:r w:rsidR="00181285">
        <w:t>,</w:t>
      </w:r>
      <w:r w:rsidRPr="22F349CE">
        <w:t xml:space="preserve"> kommer ur ett </w:t>
      </w:r>
      <w:r w:rsidRPr="46455FD5">
        <w:t xml:space="preserve">samarbete </w:t>
      </w:r>
      <w:r w:rsidRPr="699775DC">
        <w:t xml:space="preserve">mellan </w:t>
      </w:r>
      <w:r w:rsidRPr="77F80970">
        <w:t xml:space="preserve">botaniska </w:t>
      </w:r>
      <w:r w:rsidRPr="1B4A1F78">
        <w:t xml:space="preserve">trädgårdar som </w:t>
      </w:r>
      <w:r w:rsidRPr="010ED7B6">
        <w:t xml:space="preserve">initierades av </w:t>
      </w:r>
      <w:r w:rsidRPr="0540618E">
        <w:t>Hamburgs botaniska trädgård</w:t>
      </w:r>
      <w:r>
        <w:t>. Sedan samarbetet lades ner har Botaniska fortsatt arbet</w:t>
      </w:r>
      <w:r w:rsidR="007A4A2C">
        <w:t>et med</w:t>
      </w:r>
      <w:r>
        <w:t xml:space="preserve"> att </w:t>
      </w:r>
      <w:r w:rsidR="00083853">
        <w:t>förvalta och</w:t>
      </w:r>
      <w:r>
        <w:t xml:space="preserve"> utöka samling</w:t>
      </w:r>
      <w:r w:rsidR="00B700B5">
        <w:t>en</w:t>
      </w:r>
      <w:r w:rsidR="001200AA">
        <w:t>.</w:t>
      </w:r>
      <w:r>
        <w:t xml:space="preserve"> </w:t>
      </w:r>
      <w:r>
        <w:rPr>
          <w:iCs/>
        </w:rPr>
        <w:t>Knölkallorna</w:t>
      </w:r>
      <w:r>
        <w:t xml:space="preserve"> är intressanta ur flera aspekter, livscykel, pollinationsbiologi, systematik, bevarandebiologi samt att blomningen kan vara sensationell och publikdragande </w:t>
      </w:r>
      <w:r w:rsidR="00740008">
        <w:t>med</w:t>
      </w:r>
      <w:r w:rsidR="00FA310D">
        <w:t xml:space="preserve"> sitt s</w:t>
      </w:r>
      <w:r w:rsidR="00CA6D9E">
        <w:t>äregna</w:t>
      </w:r>
      <w:r>
        <w:t xml:space="preserve"> sitt utseende och </w:t>
      </w:r>
      <w:r w:rsidR="00CA6D9E">
        <w:t>ofta starka</w:t>
      </w:r>
      <w:r>
        <w:t xml:space="preserve"> doft. Släktet </w:t>
      </w:r>
      <w:r w:rsidRPr="2F26C91A">
        <w:rPr>
          <w:i/>
        </w:rPr>
        <w:t>Amorphophallus</w:t>
      </w:r>
      <w:r>
        <w:t xml:space="preserve"> växer i olika klimat från tropisk regnskog till medelhavsklimat. Samlingen kommer att visas upp under största delen av året och vid särskilt intressant blomning kommer exemplar flyttas ut i utställningshuset och kommuniceras till allmänheten.</w:t>
      </w:r>
    </w:p>
    <w:p w14:paraId="1A6EA911" w14:textId="77777777" w:rsidR="00F421F6" w:rsidRPr="00CB0119" w:rsidRDefault="00F421F6" w:rsidP="00F421F6">
      <w:pPr>
        <w:pStyle w:val="MellanrubrikVGR"/>
        <w:rPr>
          <w:rFonts w:eastAsiaTheme="majorEastAsia"/>
        </w:rPr>
      </w:pPr>
      <w:r w:rsidRPr="00CB0119">
        <w:rPr>
          <w:rFonts w:eastAsiaTheme="majorEastAsia"/>
        </w:rPr>
        <w:t>Mål</w:t>
      </w:r>
    </w:p>
    <w:p w14:paraId="2258A1A8" w14:textId="77777777" w:rsidR="00F421F6" w:rsidRDefault="00F421F6" w:rsidP="002E3E98">
      <w:pPr>
        <w:pStyle w:val="Punktlista"/>
      </w:pPr>
      <w:r>
        <w:t xml:space="preserve">Att visa upp en bred representation av släktet med avseende på klimat, systematik och doft </w:t>
      </w:r>
    </w:p>
    <w:p w14:paraId="3D3E7183" w14:textId="77777777" w:rsidR="00F421F6" w:rsidRDefault="00F421F6" w:rsidP="002E3E98">
      <w:pPr>
        <w:pStyle w:val="Punktlista"/>
      </w:pPr>
      <w:r>
        <w:t>Att nå en större publik med hjälp av släktets uppseendeväckande doft och utseende</w:t>
      </w:r>
    </w:p>
    <w:p w14:paraId="1F95935F" w14:textId="77777777" w:rsidR="00F421F6" w:rsidRPr="008C7A6E" w:rsidRDefault="00F421F6" w:rsidP="002E3E98">
      <w:pPr>
        <w:pStyle w:val="Punktlista"/>
      </w:pPr>
      <w:r w:rsidRPr="13F2F903">
        <w:t xml:space="preserve">Att öka intresset </w:t>
      </w:r>
      <w:r w:rsidRPr="362CD393">
        <w:t xml:space="preserve">och </w:t>
      </w:r>
      <w:r w:rsidRPr="67DF7D2E">
        <w:t>förståelsen</w:t>
      </w:r>
      <w:r w:rsidRPr="7DE93B18">
        <w:t xml:space="preserve"> </w:t>
      </w:r>
      <w:r w:rsidRPr="13F2F903">
        <w:t xml:space="preserve">för </w:t>
      </w:r>
      <w:r w:rsidRPr="7DE93B18">
        <w:t>pollinationsbiologi</w:t>
      </w:r>
    </w:p>
    <w:p w14:paraId="484362C0" w14:textId="77777777" w:rsidR="00F421F6" w:rsidRPr="005B2B2D" w:rsidRDefault="00F421F6" w:rsidP="00F421F6">
      <w:pPr>
        <w:pStyle w:val="MellanrubrikVGR"/>
        <w:rPr>
          <w:rFonts w:eastAsia="MS Gothic"/>
        </w:rPr>
      </w:pPr>
      <w:r w:rsidRPr="5F7B07BD">
        <w:rPr>
          <w:rFonts w:eastAsia="MS Gothic"/>
        </w:rPr>
        <w:t xml:space="preserve">Hur samlingen </w:t>
      </w:r>
      <w:r w:rsidRPr="30BA707D">
        <w:rPr>
          <w:rFonts w:eastAsia="MS Gothic"/>
        </w:rPr>
        <w:t>kan användas</w:t>
      </w:r>
    </w:p>
    <w:p w14:paraId="5C304547" w14:textId="23EFAD54" w:rsidR="00F421F6" w:rsidRDefault="00F421F6" w:rsidP="00F421F6">
      <w:r w:rsidRPr="134C7F2C">
        <w:t xml:space="preserve">Samlingen kan </w:t>
      </w:r>
      <w:r w:rsidRPr="6FB57235">
        <w:t xml:space="preserve">användas för </w:t>
      </w:r>
      <w:r w:rsidRPr="2C035882">
        <w:t xml:space="preserve">studier </w:t>
      </w:r>
      <w:r w:rsidRPr="36599E44">
        <w:t xml:space="preserve">i </w:t>
      </w:r>
      <w:r w:rsidRPr="2AEB1D0B">
        <w:t xml:space="preserve">pollinationsbiologi </w:t>
      </w:r>
      <w:r w:rsidRPr="354162CD">
        <w:t xml:space="preserve">med </w:t>
      </w:r>
      <w:r w:rsidRPr="589378D4">
        <w:t xml:space="preserve">särskilt fokus på </w:t>
      </w:r>
      <w:r w:rsidRPr="0A462270">
        <w:t xml:space="preserve">värmealstring, </w:t>
      </w:r>
      <w:r w:rsidRPr="178E7A8D">
        <w:t>DNA</w:t>
      </w:r>
      <w:r w:rsidR="004739CE">
        <w:t>-</w:t>
      </w:r>
      <w:r w:rsidRPr="178E7A8D">
        <w:t>studier</w:t>
      </w:r>
      <w:r w:rsidRPr="3AE09094">
        <w:t xml:space="preserve">, </w:t>
      </w:r>
      <w:r w:rsidRPr="4FA1ED5C">
        <w:t>bevarandeprojekt</w:t>
      </w:r>
      <w:r w:rsidRPr="3DD2A2EF">
        <w:t xml:space="preserve"> för </w:t>
      </w:r>
      <w:r w:rsidRPr="76163B69">
        <w:t>återplantering</w:t>
      </w:r>
      <w:r w:rsidRPr="1646196B">
        <w:t xml:space="preserve"> både </w:t>
      </w:r>
      <w:r w:rsidRPr="77BFECA2">
        <w:t xml:space="preserve">med avseende </w:t>
      </w:r>
      <w:r w:rsidRPr="1B1202AA">
        <w:t xml:space="preserve">på </w:t>
      </w:r>
      <w:r w:rsidR="00976A28">
        <w:t xml:space="preserve">genetiskt </w:t>
      </w:r>
      <w:r w:rsidRPr="1B1202AA">
        <w:t>material</w:t>
      </w:r>
      <w:r w:rsidRPr="7557C825">
        <w:t xml:space="preserve"> och </w:t>
      </w:r>
      <w:r w:rsidRPr="083F4E0A">
        <w:t>hortikulturell</w:t>
      </w:r>
      <w:r w:rsidR="00976A28">
        <w:t xml:space="preserve"> </w:t>
      </w:r>
      <w:r w:rsidRPr="083F4E0A">
        <w:t>kunskap</w:t>
      </w:r>
      <w:r w:rsidRPr="035E9387">
        <w:t xml:space="preserve">. </w:t>
      </w:r>
    </w:p>
    <w:p w14:paraId="42DE935A" w14:textId="77777777" w:rsidR="00F421F6" w:rsidRPr="000D3F38" w:rsidRDefault="00F421F6" w:rsidP="00F421F6">
      <w:pPr>
        <w:pStyle w:val="MellanrubrikVGR"/>
        <w:rPr>
          <w:rFonts w:eastAsia="MS Gothic"/>
        </w:rPr>
      </w:pPr>
      <w:r w:rsidRPr="7C22339D">
        <w:rPr>
          <w:rFonts w:eastAsia="MS Gothic"/>
        </w:rPr>
        <w:lastRenderedPageBreak/>
        <w:t>Utvecklingspotential</w:t>
      </w:r>
    </w:p>
    <w:p w14:paraId="6FC7C660" w14:textId="16B524A6" w:rsidR="00F421F6" w:rsidRDefault="00F421F6" w:rsidP="00F421F6">
      <w:r w:rsidRPr="0B8E50C1">
        <w:t>I dagsläget</w:t>
      </w:r>
      <w:r w:rsidRPr="140ABF9F">
        <w:t xml:space="preserve"> </w:t>
      </w:r>
      <w:r w:rsidRPr="13377B17">
        <w:t xml:space="preserve">finns inget </w:t>
      </w:r>
      <w:r w:rsidRPr="21980EAB">
        <w:t xml:space="preserve">samarbete med </w:t>
      </w:r>
      <w:r w:rsidRPr="16298D72">
        <w:t>ursprungsländerna</w:t>
      </w:r>
      <w:r w:rsidR="006D59C4">
        <w:t>. F</w:t>
      </w:r>
      <w:r w:rsidRPr="33AC5007">
        <w:t>ör</w:t>
      </w:r>
      <w:r w:rsidRPr="2371E58F">
        <w:t xml:space="preserve"> </w:t>
      </w:r>
      <w:r w:rsidRPr="56FE660E">
        <w:t>de arter som</w:t>
      </w:r>
      <w:r w:rsidRPr="369E6262">
        <w:t xml:space="preserve"> är direkt hotade skulle det vara</w:t>
      </w:r>
      <w:r w:rsidRPr="6EE1FADC">
        <w:t xml:space="preserve"> </w:t>
      </w:r>
      <w:r w:rsidRPr="7D428E70">
        <w:t xml:space="preserve">önskvärt att </w:t>
      </w:r>
      <w:r>
        <w:t xml:space="preserve">verka för att starta </w:t>
      </w:r>
      <w:r w:rsidRPr="2DDCFC95">
        <w:t xml:space="preserve">samarbete kring </w:t>
      </w:r>
      <w:r w:rsidRPr="2FFBCA68">
        <w:t>återplantering</w:t>
      </w:r>
      <w:r w:rsidRPr="32EDDCC3">
        <w:t xml:space="preserve">. </w:t>
      </w:r>
      <w:r>
        <w:t xml:space="preserve">Där skulle bidrag från </w:t>
      </w:r>
      <w:r w:rsidR="00CC65E4">
        <w:t>B</w:t>
      </w:r>
      <w:r>
        <w:t xml:space="preserve">otaniska vara att dela hortikulturell kunskap samt genetiskt material. </w:t>
      </w:r>
      <w:r w:rsidRPr="164186DF">
        <w:t xml:space="preserve">Samlingen är fortfarande under </w:t>
      </w:r>
      <w:r w:rsidRPr="007CBFE4">
        <w:t xml:space="preserve">uppbyggnad </w:t>
      </w:r>
      <w:r w:rsidRPr="5CE5B2ED">
        <w:t xml:space="preserve">och fortsatt </w:t>
      </w:r>
      <w:r w:rsidRPr="1933993A">
        <w:t xml:space="preserve">aktivt arbete </w:t>
      </w:r>
      <w:r w:rsidRPr="55817F86">
        <w:t xml:space="preserve">med att </w:t>
      </w:r>
      <w:r w:rsidRPr="1F5CB4DF">
        <w:t xml:space="preserve">införskaffa </w:t>
      </w:r>
      <w:r w:rsidRPr="30D23719">
        <w:t xml:space="preserve">relevanta </w:t>
      </w:r>
      <w:r w:rsidRPr="1072336D">
        <w:t>arter</w:t>
      </w:r>
      <w:r w:rsidRPr="7A687582">
        <w:t xml:space="preserve"> är </w:t>
      </w:r>
      <w:r w:rsidRPr="1DBA8B8A">
        <w:t>prioriterat</w:t>
      </w:r>
      <w:r w:rsidRPr="367164E0">
        <w:t>.</w:t>
      </w:r>
    </w:p>
    <w:p w14:paraId="67DB9D43" w14:textId="69F23FE3" w:rsidR="004F3B19" w:rsidRPr="00CB0119" w:rsidRDefault="00B15B49" w:rsidP="4FD780AC">
      <w:pPr>
        <w:pStyle w:val="Rubrik3"/>
      </w:pPr>
      <w:bookmarkStart w:id="92" w:name="_Toc130368069"/>
      <w:r w:rsidRPr="00CB0119">
        <w:t>Orkidéhusen</w:t>
      </w:r>
      <w:r w:rsidR="004F3B19" w:rsidRPr="00CB0119">
        <w:t xml:space="preserve"> (</w:t>
      </w:r>
      <w:r w:rsidR="00BD0E45" w:rsidRPr="00CB0119">
        <w:t xml:space="preserve">tidigare </w:t>
      </w:r>
      <w:r w:rsidR="004F3B19" w:rsidRPr="00CB0119">
        <w:t>80 B–E</w:t>
      </w:r>
      <w:r w:rsidR="00CC4E4F" w:rsidRPr="00CB0119">
        <w:t>)</w:t>
      </w:r>
      <w:bookmarkEnd w:id="92"/>
    </w:p>
    <w:p w14:paraId="6F2D0E5F" w14:textId="5E534F80" w:rsidR="004F3B19" w:rsidRPr="00CB0119" w:rsidRDefault="005641CF" w:rsidP="004F3B19">
      <w:r w:rsidRPr="00CB0119">
        <w:t>O</w:t>
      </w:r>
      <w:r w:rsidR="004F3B19" w:rsidRPr="00CB0119">
        <w:t>rkidésamling</w:t>
      </w:r>
      <w:r w:rsidRPr="00CB0119">
        <w:t>en</w:t>
      </w:r>
      <w:r w:rsidR="004F3B19" w:rsidRPr="00CB0119">
        <w:t xml:space="preserve"> består av tropiska och subtropiska orkidéer. Samlingen började växa under 1950-talet då växthus med passande klimat byggdes, sedan dess har samlingen </w:t>
      </w:r>
      <w:r w:rsidR="006D7855" w:rsidRPr="00CB0119">
        <w:t>utökats</w:t>
      </w:r>
      <w:r w:rsidR="004F3B19" w:rsidRPr="00CB0119">
        <w:t xml:space="preserve"> genom Botaniskas insamlingsresor, privata donationer och samarbeten med botaniska trädgårdar runt om i världen.</w:t>
      </w:r>
    </w:p>
    <w:p w14:paraId="2E8D3618" w14:textId="77777777" w:rsidR="004F3B19" w:rsidRPr="0084518E" w:rsidRDefault="004F3B19" w:rsidP="004F3B19">
      <w:r w:rsidRPr="00CB0119">
        <w:t>Orkidéerna delas in efter klimatbehov och odlas i fyra olika klimat. Det möjliggör en bred representation av livsformer och geografisk utbredning. Syftet med samlingen är att visa upp mångfalden hos en av världens största växtfamiljer och väcka intresse och medvetenhet kring biodiversitet.</w:t>
      </w:r>
    </w:p>
    <w:p w14:paraId="7A60F9A0" w14:textId="1C0F4F11" w:rsidR="004F3B19" w:rsidRPr="00CB0119" w:rsidRDefault="004F3B19" w:rsidP="004F3B19">
      <w:pPr>
        <w:pStyle w:val="MellanrubrikVGR"/>
        <w:rPr>
          <w:rFonts w:eastAsiaTheme="majorEastAsia"/>
        </w:rPr>
      </w:pPr>
      <w:r w:rsidRPr="00CB0119">
        <w:rPr>
          <w:rFonts w:eastAsiaTheme="majorEastAsia"/>
        </w:rPr>
        <w:t>Mål</w:t>
      </w:r>
    </w:p>
    <w:p w14:paraId="75557731" w14:textId="3D1DDC88" w:rsidR="004F3B19" w:rsidRDefault="004F3B19" w:rsidP="004F3B19">
      <w:pPr>
        <w:pStyle w:val="Punktlista"/>
      </w:pPr>
      <w:r w:rsidRPr="0032463F">
        <w:t xml:space="preserve">Att alla livsformer inom </w:t>
      </w:r>
      <w:r w:rsidR="00BC778C">
        <w:t>Orchidaceae</w:t>
      </w:r>
      <w:r w:rsidRPr="0032463F">
        <w:t xml:space="preserve"> ska</w:t>
      </w:r>
      <w:r>
        <w:t xml:space="preserve"> </w:t>
      </w:r>
      <w:r w:rsidRPr="0032463F">
        <w:t>representeras</w:t>
      </w:r>
      <w:r>
        <w:t xml:space="preserve"> </w:t>
      </w:r>
    </w:p>
    <w:p w14:paraId="6ACA8D9B" w14:textId="1C2895FB" w:rsidR="004F3B19" w:rsidRDefault="004F3B19" w:rsidP="004F3B19">
      <w:pPr>
        <w:pStyle w:val="Punktlista"/>
      </w:pPr>
      <w:r>
        <w:t>Att ha en god systematisk representation av familjen</w:t>
      </w:r>
    </w:p>
    <w:p w14:paraId="77A7686B" w14:textId="6089BC34" w:rsidR="004F3B19" w:rsidRDefault="004F3B19" w:rsidP="004F3B19">
      <w:pPr>
        <w:pStyle w:val="Punktlista"/>
      </w:pPr>
      <w:r w:rsidRPr="0032463F">
        <w:t>Att alla tropiska och subtropiska</w:t>
      </w:r>
      <w:r>
        <w:t xml:space="preserve"> </w:t>
      </w:r>
      <w:r w:rsidRPr="0032463F">
        <w:t>områden ska representeras</w:t>
      </w:r>
      <w:r>
        <w:t xml:space="preserve"> </w:t>
      </w:r>
      <w:r w:rsidRPr="0032463F">
        <w:t>(biotop</w:t>
      </w:r>
      <w:r>
        <w:t xml:space="preserve"> </w:t>
      </w:r>
      <w:r w:rsidRPr="0032463F">
        <w:t>och kontinent)</w:t>
      </w:r>
      <w:r>
        <w:t xml:space="preserve"> </w:t>
      </w:r>
    </w:p>
    <w:p w14:paraId="6C5DCD79" w14:textId="69A249C6" w:rsidR="004F3B19" w:rsidRDefault="004F3B19" w:rsidP="004F3B19">
      <w:pPr>
        <w:pStyle w:val="Punktlista"/>
      </w:pPr>
      <w:r w:rsidRPr="0032463F">
        <w:t>Att det ska finnas många tydliga</w:t>
      </w:r>
      <w:r>
        <w:t xml:space="preserve"> </w:t>
      </w:r>
      <w:r w:rsidRPr="0032463F">
        <w:t>och intressanta</w:t>
      </w:r>
      <w:r>
        <w:t xml:space="preserve"> </w:t>
      </w:r>
      <w:r w:rsidRPr="0032463F">
        <w:t>pollinationsberättelser</w:t>
      </w:r>
      <w:r>
        <w:t xml:space="preserve"> </w:t>
      </w:r>
      <w:r w:rsidR="00543A0E">
        <w:t xml:space="preserve">– </w:t>
      </w:r>
      <w:r w:rsidRPr="0032463F">
        <w:t>på så sätt</w:t>
      </w:r>
      <w:r>
        <w:t xml:space="preserve"> </w:t>
      </w:r>
      <w:r w:rsidRPr="0032463F">
        <w:t>visa</w:t>
      </w:r>
      <w:r>
        <w:t xml:space="preserve"> </w:t>
      </w:r>
      <w:r w:rsidRPr="0032463F">
        <w:t>vikten av</w:t>
      </w:r>
      <w:r>
        <w:t xml:space="preserve"> </w:t>
      </w:r>
      <w:r w:rsidRPr="0032463F">
        <w:t xml:space="preserve">samspel i ekosystemen </w:t>
      </w:r>
    </w:p>
    <w:p w14:paraId="65A09DDB" w14:textId="0389FE49" w:rsidR="004F3B19" w:rsidRDefault="004F3B19" w:rsidP="004F3B19">
      <w:pPr>
        <w:pStyle w:val="Punktlista"/>
      </w:pPr>
      <w:r w:rsidRPr="0032463F">
        <w:t>Att de vackra och populära orkidéerna ska skapa intresse för biodiversitet,</w:t>
      </w:r>
      <w:r>
        <w:t xml:space="preserve"> </w:t>
      </w:r>
      <w:r w:rsidRPr="0032463F">
        <w:t>ökad förståelse för ekosystemtjänster och unika biotoper</w:t>
      </w:r>
      <w:r>
        <w:t xml:space="preserve"> </w:t>
      </w:r>
    </w:p>
    <w:p w14:paraId="5DD4C0FC" w14:textId="4ECD420A" w:rsidR="004F3B19" w:rsidRDefault="004F3B19" w:rsidP="004F3B19">
      <w:pPr>
        <w:pStyle w:val="Punktlista"/>
      </w:pPr>
      <w:r w:rsidRPr="0032463F">
        <w:t>Att aktivt delta i</w:t>
      </w:r>
      <w:r>
        <w:t xml:space="preserve"> </w:t>
      </w:r>
      <w:r w:rsidRPr="00571127">
        <w:rPr>
          <w:i/>
          <w:iCs/>
        </w:rPr>
        <w:t>ex situ</w:t>
      </w:r>
      <w:r w:rsidR="000A6568">
        <w:t>-</w:t>
      </w:r>
      <w:r w:rsidRPr="0032463F">
        <w:t>bevarande av tropiska orkidéer</w:t>
      </w:r>
      <w:r>
        <w:t xml:space="preserve"> </w:t>
      </w:r>
    </w:p>
    <w:p w14:paraId="45FC6900" w14:textId="6AB63A95" w:rsidR="004F3B19" w:rsidRDefault="004F3B19" w:rsidP="004F3B19">
      <w:pPr>
        <w:pStyle w:val="Punktlista"/>
      </w:pPr>
      <w:r w:rsidRPr="0032463F">
        <w:t>Att visa trender, både historiska och aktuella, inom hortikultur</w:t>
      </w:r>
    </w:p>
    <w:p w14:paraId="7F54FC96" w14:textId="6B823AEC" w:rsidR="004F3B19" w:rsidRPr="00835FA5" w:rsidRDefault="004F3B19" w:rsidP="004F3B19">
      <w:pPr>
        <w:pStyle w:val="Punktlista"/>
        <w:rPr>
          <w:rFonts w:ascii="Calibri" w:eastAsiaTheme="majorEastAsia" w:hAnsi="Calibri" w:cs="Calibri"/>
          <w:sz w:val="23"/>
          <w:szCs w:val="23"/>
        </w:rPr>
      </w:pPr>
      <w:r w:rsidRPr="0032463F">
        <w:t>Att visa hur man odlar</w:t>
      </w:r>
      <w:r>
        <w:t xml:space="preserve"> </w:t>
      </w:r>
      <w:r w:rsidRPr="0032463F">
        <w:t>olika slags</w:t>
      </w:r>
      <w:r>
        <w:t xml:space="preserve"> </w:t>
      </w:r>
      <w:r w:rsidRPr="0032463F">
        <w:t>orkidéer</w:t>
      </w:r>
    </w:p>
    <w:p w14:paraId="7A6B13A7" w14:textId="77777777" w:rsidR="004F3B19" w:rsidRDefault="004F3B19" w:rsidP="004F3B19">
      <w:pPr>
        <w:pStyle w:val="MellanrubrikVGR"/>
        <w:rPr>
          <w:rFonts w:cs="Calibri"/>
          <w:sz w:val="23"/>
          <w:szCs w:val="23"/>
        </w:rPr>
      </w:pPr>
      <w:r w:rsidRPr="00A45BE3">
        <w:rPr>
          <w:rFonts w:eastAsiaTheme="majorEastAsia"/>
        </w:rPr>
        <w:t>Särskilda fokussläkten</w:t>
      </w:r>
    </w:p>
    <w:p w14:paraId="78DDF5F6" w14:textId="7D816634" w:rsidR="004F3B19" w:rsidRPr="00CB0119" w:rsidRDefault="004F3B19" w:rsidP="004F3B19">
      <w:r w:rsidRPr="00B407CE">
        <w:rPr>
          <w:i/>
        </w:rPr>
        <w:t xml:space="preserve">Bulbophyllum </w:t>
      </w:r>
      <w:r w:rsidRPr="00CB0119">
        <w:t>– god representation inom släktet</w:t>
      </w:r>
    </w:p>
    <w:p w14:paraId="7631C7CA" w14:textId="15777BB6" w:rsidR="004F3B19" w:rsidRPr="00CB0119" w:rsidRDefault="004F3B19" w:rsidP="004F3B19">
      <w:r w:rsidRPr="00B407CE">
        <w:rPr>
          <w:i/>
        </w:rPr>
        <w:t>Paphiopedilum</w:t>
      </w:r>
      <w:r w:rsidRPr="00CB0119">
        <w:t xml:space="preserve"> – god representation inom släktet men även av kulturformer och hybrider</w:t>
      </w:r>
    </w:p>
    <w:p w14:paraId="6ECA8019" w14:textId="27CA07BE" w:rsidR="004F3B19" w:rsidRPr="00CB0119" w:rsidRDefault="004F3B19" w:rsidP="004F3B19">
      <w:r w:rsidRPr="00B407CE">
        <w:rPr>
          <w:i/>
        </w:rPr>
        <w:t>Dendrobium</w:t>
      </w:r>
      <w:r w:rsidRPr="00CB0119">
        <w:t xml:space="preserve"> – god representation </w:t>
      </w:r>
      <w:r w:rsidR="00FC066D" w:rsidRPr="00CB0119">
        <w:t>inom släktet</w:t>
      </w:r>
    </w:p>
    <w:p w14:paraId="69A138B0" w14:textId="7A63419C" w:rsidR="004F3B19" w:rsidRPr="00D42F1E" w:rsidRDefault="004F3B19" w:rsidP="004F3B19">
      <w:pPr>
        <w:pStyle w:val="MellanrubrikVGR"/>
        <w:rPr>
          <w:rFonts w:eastAsiaTheme="majorEastAsia"/>
        </w:rPr>
      </w:pPr>
      <w:r w:rsidRPr="00D42F1E">
        <w:rPr>
          <w:rFonts w:eastAsiaTheme="majorEastAsia"/>
        </w:rPr>
        <w:lastRenderedPageBreak/>
        <w:t xml:space="preserve">Hur samlingen </w:t>
      </w:r>
      <w:r w:rsidR="0088160B" w:rsidRPr="00D42F1E">
        <w:rPr>
          <w:rFonts w:eastAsiaTheme="majorEastAsia"/>
        </w:rPr>
        <w:t xml:space="preserve">kan </w:t>
      </w:r>
      <w:r w:rsidRPr="00D42F1E">
        <w:rPr>
          <w:rFonts w:eastAsiaTheme="majorEastAsia"/>
        </w:rPr>
        <w:t>användas</w:t>
      </w:r>
    </w:p>
    <w:p w14:paraId="6908B0A5" w14:textId="6D30EBC5" w:rsidR="004F3B19" w:rsidRDefault="00686D2F" w:rsidP="004F3B19">
      <w:r>
        <w:t>Samlingen</w:t>
      </w:r>
      <w:r w:rsidR="004F3B19" w:rsidRPr="0032463F">
        <w:t xml:space="preserve"> ska vara</w:t>
      </w:r>
      <w:r w:rsidR="004F3B19">
        <w:t xml:space="preserve"> </w:t>
      </w:r>
      <w:r w:rsidR="004F3B19" w:rsidRPr="0032463F">
        <w:t>så</w:t>
      </w:r>
      <w:r w:rsidR="004F3B19">
        <w:t xml:space="preserve"> välkurerad </w:t>
      </w:r>
      <w:r w:rsidR="004F3B19" w:rsidRPr="0032463F">
        <w:t>att</w:t>
      </w:r>
      <w:r w:rsidR="004F3B19">
        <w:t xml:space="preserve"> </w:t>
      </w:r>
      <w:r w:rsidR="004F3B19" w:rsidRPr="0032463F">
        <w:t xml:space="preserve">forskare ska kunna använda </w:t>
      </w:r>
      <w:r>
        <w:t>den</w:t>
      </w:r>
      <w:r w:rsidR="00BA1C7A">
        <w:t xml:space="preserve"> fö</w:t>
      </w:r>
      <w:r w:rsidR="00E91E41">
        <w:t>r</w:t>
      </w:r>
      <w:r w:rsidR="004F3B19" w:rsidRPr="0032463F">
        <w:t xml:space="preserve"> studier</w:t>
      </w:r>
      <w:r w:rsidR="00E91E41">
        <w:t xml:space="preserve"> inom taxonomi, morfologi o</w:t>
      </w:r>
      <w:r w:rsidR="00FE0F0E">
        <w:t>ch</w:t>
      </w:r>
      <w:r w:rsidRPr="0032463F">
        <w:t xml:space="preserve"> </w:t>
      </w:r>
      <w:r w:rsidR="006732A3">
        <w:t>DNA</w:t>
      </w:r>
      <w:r w:rsidR="00052AD6">
        <w:t>, samt för</w:t>
      </w:r>
      <w:r w:rsidR="004F3B19" w:rsidRPr="0032463F">
        <w:t xml:space="preserve"> </w:t>
      </w:r>
      <w:r w:rsidR="004F3B19">
        <w:t xml:space="preserve">big </w:t>
      </w:r>
      <w:r w:rsidR="004F3B19" w:rsidRPr="0032463F">
        <w:t>data</w:t>
      </w:r>
      <w:r w:rsidR="004F3B19">
        <w:t>-</w:t>
      </w:r>
      <w:r w:rsidR="00052AD6">
        <w:t xml:space="preserve"> och metadatastudier.</w:t>
      </w:r>
      <w:r w:rsidR="004F3B19">
        <w:t xml:space="preserve"> </w:t>
      </w:r>
      <w:r w:rsidR="004F3B19" w:rsidRPr="0032463F">
        <w:t>Den ska kunna</w:t>
      </w:r>
      <w:r w:rsidR="004F3B19">
        <w:t xml:space="preserve"> </w:t>
      </w:r>
      <w:r w:rsidR="004F3B19" w:rsidRPr="0032463F">
        <w:t>bidra med</w:t>
      </w:r>
      <w:r w:rsidR="004F3B19">
        <w:t xml:space="preserve"> </w:t>
      </w:r>
      <w:r w:rsidR="004F3B19" w:rsidRPr="0032463F">
        <w:t>genetiskt</w:t>
      </w:r>
      <w:r w:rsidR="004F3B19">
        <w:t xml:space="preserve"> </w:t>
      </w:r>
      <w:r w:rsidR="004F3B19" w:rsidRPr="0032463F">
        <w:t>material</w:t>
      </w:r>
      <w:r w:rsidR="004F3B19">
        <w:t xml:space="preserve"> </w:t>
      </w:r>
      <w:r w:rsidR="004F3B19" w:rsidRPr="0032463F">
        <w:t>vid</w:t>
      </w:r>
      <w:r w:rsidR="004F3B19">
        <w:t xml:space="preserve"> </w:t>
      </w:r>
      <w:r w:rsidR="002A0ED0" w:rsidRPr="002A0ED0">
        <w:rPr>
          <w:i/>
          <w:iCs/>
        </w:rPr>
        <w:t>e</w:t>
      </w:r>
      <w:r w:rsidR="004F3B19" w:rsidRPr="002A0ED0">
        <w:rPr>
          <w:i/>
          <w:iCs/>
        </w:rPr>
        <w:t>x situ</w:t>
      </w:r>
      <w:r w:rsidR="002A0ED0">
        <w:t>-</w:t>
      </w:r>
      <w:r w:rsidR="004F3B19" w:rsidRPr="0032463F">
        <w:t>bevarande.</w:t>
      </w:r>
      <w:r w:rsidR="004F3B19">
        <w:t xml:space="preserve"> </w:t>
      </w:r>
      <w:r w:rsidR="004F3B19" w:rsidRPr="0032463F">
        <w:t>Samlingen ska användas i visningar, utställningar och pedagogisk verksamhet. Tullverket ska kunna lämna bevismaterial i våra samlingar</w:t>
      </w:r>
      <w:r w:rsidR="004F3B19">
        <w:t xml:space="preserve"> </w:t>
      </w:r>
      <w:r w:rsidR="004F3B19" w:rsidRPr="0032463F">
        <w:t>på ett säkert sätt.</w:t>
      </w:r>
    </w:p>
    <w:p w14:paraId="10013F9C" w14:textId="67FB3307" w:rsidR="0093696C" w:rsidRDefault="00B355F9" w:rsidP="0093696C">
      <w:pPr>
        <w:pStyle w:val="Rubrik3"/>
      </w:pPr>
      <w:bookmarkStart w:id="93" w:name="_Toc130368070"/>
      <w:r>
        <w:t>Huset för k</w:t>
      </w:r>
      <w:r w:rsidR="0093696C">
        <w:t>öttätande växter (</w:t>
      </w:r>
      <w:r w:rsidR="00BD0E45">
        <w:t xml:space="preserve">tidigare </w:t>
      </w:r>
      <w:r w:rsidR="0093696C">
        <w:t>80 E)</w:t>
      </w:r>
      <w:bookmarkEnd w:id="93"/>
      <w:r w:rsidR="0093696C">
        <w:t xml:space="preserve"> </w:t>
      </w:r>
    </w:p>
    <w:p w14:paraId="1AF1F042" w14:textId="7B1FFD69" w:rsidR="0093696C" w:rsidRDefault="0093696C" w:rsidP="0093696C">
      <w:r>
        <w:t xml:space="preserve">I </w:t>
      </w:r>
      <w:r w:rsidR="00E84869">
        <w:t>B</w:t>
      </w:r>
      <w:r>
        <w:t xml:space="preserve">otaniskas samling finns alla köttätande växtsläkten representerade. Urvalet av arter styrs av klimatet som är kalltempererat, några få arter ur släktet </w:t>
      </w:r>
      <w:r w:rsidRPr="00C751EE">
        <w:rPr>
          <w:i/>
        </w:rPr>
        <w:t>Nepenthes</w:t>
      </w:r>
      <w:r>
        <w:t xml:space="preserve"> är undantaget och visas upp i de tropiska klimaten. Det huvudsakliga syftet är pedagogiskt och stor vikt läggs vid gestaltning och information. Miljön ska inbjuda till interaktion och möjlighet att komma nära växterna. Information med både bilder och text är en viktig</w:t>
      </w:r>
      <w:r w:rsidR="005A3772">
        <w:t xml:space="preserve"> del</w:t>
      </w:r>
      <w:r>
        <w:t xml:space="preserve">, alla som vill ska kunna förstå hur växterna fungerar oavsett om personen kan läsa eller ej.  </w:t>
      </w:r>
    </w:p>
    <w:p w14:paraId="4E9ACA60" w14:textId="77777777" w:rsidR="0093696C" w:rsidRDefault="0093696C" w:rsidP="0093696C">
      <w:pPr>
        <w:pStyle w:val="MellanrubrikVGR"/>
      </w:pPr>
      <w:r>
        <w:t>Mål</w:t>
      </w:r>
    </w:p>
    <w:p w14:paraId="235299C5" w14:textId="73E2B7A2" w:rsidR="0093696C" w:rsidRPr="00225032" w:rsidRDefault="0093696C" w:rsidP="00225032">
      <w:pPr>
        <w:pStyle w:val="Punktlista"/>
      </w:pPr>
      <w:r w:rsidRPr="00225032">
        <w:t>Att alla släkten och livsformer av de köttätande växtgrupperna ska finnas representerade</w:t>
      </w:r>
    </w:p>
    <w:p w14:paraId="32E1ECB0" w14:textId="08D1C83A" w:rsidR="0093696C" w:rsidRPr="00225032" w:rsidRDefault="0093696C" w:rsidP="00225032">
      <w:pPr>
        <w:pStyle w:val="Punktlista"/>
      </w:pPr>
      <w:r w:rsidRPr="00225032">
        <w:t xml:space="preserve">Att barnperspektivet får styra upplevelsen i rummet som ska uppmuntra nyfikenhet och fascination </w:t>
      </w:r>
      <w:r w:rsidR="007F328F">
        <w:t>för</w:t>
      </w:r>
      <w:r w:rsidRPr="00225032">
        <w:t xml:space="preserve"> växter</w:t>
      </w:r>
    </w:p>
    <w:p w14:paraId="2041F8C7" w14:textId="21BBC3F3" w:rsidR="0093696C" w:rsidRPr="00225032" w:rsidRDefault="0093696C" w:rsidP="00225032">
      <w:pPr>
        <w:pStyle w:val="Punktlista"/>
      </w:pPr>
      <w:r w:rsidRPr="00225032">
        <w:t xml:space="preserve">Att kunna vara del av </w:t>
      </w:r>
      <w:r w:rsidRPr="00DE510B">
        <w:rPr>
          <w:i/>
          <w:iCs/>
        </w:rPr>
        <w:t>ex situ</w:t>
      </w:r>
      <w:r w:rsidR="00034D6B">
        <w:t>-</w:t>
      </w:r>
      <w:r w:rsidRPr="00225032">
        <w:t>bevarandeprojekt, många arter och släkten i dessa grupper är hotade</w:t>
      </w:r>
    </w:p>
    <w:p w14:paraId="1DF19FCB" w14:textId="60D164DA" w:rsidR="0093696C" w:rsidRPr="00225032" w:rsidRDefault="6E05F28B" w:rsidP="00225032">
      <w:pPr>
        <w:pStyle w:val="Punktlista"/>
      </w:pPr>
      <w:r w:rsidRPr="00225032">
        <w:t xml:space="preserve">Att vara den bästa pedagogiska utställningen för insektivora växter i Europa </w:t>
      </w:r>
    </w:p>
    <w:p w14:paraId="598BFCBF" w14:textId="77777777" w:rsidR="0093696C" w:rsidRDefault="0093696C" w:rsidP="0093696C">
      <w:pPr>
        <w:pStyle w:val="MellanrubrikVGR"/>
      </w:pPr>
      <w:r w:rsidRPr="00EA2F3E">
        <w:t>Särskilda fokussläkten</w:t>
      </w:r>
      <w:r>
        <w:t xml:space="preserve">  </w:t>
      </w:r>
    </w:p>
    <w:p w14:paraId="6A6C0898" w14:textId="77777777" w:rsidR="0093696C" w:rsidRDefault="0093696C" w:rsidP="0093696C">
      <w:r w:rsidRPr="0000728F">
        <w:rPr>
          <w:i/>
          <w:iCs/>
        </w:rPr>
        <w:t>Nepenthes</w:t>
      </w:r>
      <w:r>
        <w:t xml:space="preserve"> – god representation av arter </w:t>
      </w:r>
    </w:p>
    <w:p w14:paraId="4D92ADEC" w14:textId="77777777" w:rsidR="0093696C" w:rsidRDefault="0093696C" w:rsidP="0093696C">
      <w:r w:rsidRPr="0000728F">
        <w:rPr>
          <w:i/>
          <w:iCs/>
        </w:rPr>
        <w:t xml:space="preserve">Drosera </w:t>
      </w:r>
      <w:r>
        <w:t xml:space="preserve">– god representation av arter </w:t>
      </w:r>
    </w:p>
    <w:p w14:paraId="0F27167F" w14:textId="77777777" w:rsidR="0093696C" w:rsidRDefault="0093696C" w:rsidP="0093696C">
      <w:r w:rsidRPr="0000728F">
        <w:rPr>
          <w:i/>
          <w:iCs/>
        </w:rPr>
        <w:t xml:space="preserve">Sarracenia </w:t>
      </w:r>
      <w:r>
        <w:t xml:space="preserve">– god representation av arter </w:t>
      </w:r>
    </w:p>
    <w:p w14:paraId="6996BEDB" w14:textId="79F857E7" w:rsidR="0093696C" w:rsidRDefault="0093696C" w:rsidP="0093696C">
      <w:pPr>
        <w:pStyle w:val="MellanrubrikVGR"/>
      </w:pPr>
      <w:r>
        <w:t xml:space="preserve">Hur samlingen </w:t>
      </w:r>
      <w:r w:rsidR="00C96FAE">
        <w:t xml:space="preserve">kan </w:t>
      </w:r>
      <w:r>
        <w:t xml:space="preserve">användas </w:t>
      </w:r>
    </w:p>
    <w:p w14:paraId="5724C4A7" w14:textId="77777777" w:rsidR="0093696C" w:rsidRDefault="0093696C" w:rsidP="0093696C">
      <w:r>
        <w:t>Den ska vara en naturlig del av den pedagogiska undervisningen för skol- och universitetsutbildning.</w:t>
      </w:r>
    </w:p>
    <w:p w14:paraId="3899267E" w14:textId="77777777" w:rsidR="0093696C" w:rsidRDefault="0093696C" w:rsidP="0093696C">
      <w:pPr>
        <w:pStyle w:val="MellanrubrikVGR"/>
      </w:pPr>
      <w:r w:rsidRPr="00506A74">
        <w:t>Utvecklingspotential</w:t>
      </w:r>
      <w:r>
        <w:t xml:space="preserve"> </w:t>
      </w:r>
    </w:p>
    <w:p w14:paraId="666671DC" w14:textId="439ECC27" w:rsidR="0093696C" w:rsidRPr="00FF3770" w:rsidRDefault="0093696C" w:rsidP="0093696C">
      <w:pPr>
        <w:rPr>
          <w:rStyle w:val="normaltextrun"/>
        </w:rPr>
      </w:pPr>
      <w:r>
        <w:t xml:space="preserve">I dagsläget är </w:t>
      </w:r>
      <w:r w:rsidR="004236E4">
        <w:t xml:space="preserve">en </w:t>
      </w:r>
      <w:r>
        <w:t xml:space="preserve">stor del av </w:t>
      </w:r>
      <w:r w:rsidR="004236E4">
        <w:t>växt</w:t>
      </w:r>
      <w:r>
        <w:t>materialet hortikulturellt</w:t>
      </w:r>
      <w:r w:rsidR="004236E4">
        <w:t>. G</w:t>
      </w:r>
      <w:r>
        <w:t xml:space="preserve">estaltningen och miljön är överordnad </w:t>
      </w:r>
      <w:r w:rsidR="00B22A9B">
        <w:t xml:space="preserve">växtmaterialets </w:t>
      </w:r>
      <w:r w:rsidR="0092626C">
        <w:t>proveniens</w:t>
      </w:r>
      <w:r w:rsidR="006B7701">
        <w:t>.</w:t>
      </w:r>
      <w:r>
        <w:t xml:space="preserve"> I framtiden finns förbättrad potential för att hålla vildinsamlat växtmaterial, då </w:t>
      </w:r>
      <w:r>
        <w:lastRenderedPageBreak/>
        <w:t xml:space="preserve">förökningsklimatet kommer bli avsevärt bättre. </w:t>
      </w:r>
      <w:r w:rsidR="003605E8">
        <w:t>Det innebär</w:t>
      </w:r>
      <w:r w:rsidR="003A287D">
        <w:t xml:space="preserve"> bättre</w:t>
      </w:r>
      <w:r w:rsidR="000A1F3F">
        <w:t xml:space="preserve"> förut</w:t>
      </w:r>
      <w:r w:rsidR="00606E2B">
        <w:t xml:space="preserve">sättningar för </w:t>
      </w:r>
      <w:r>
        <w:t xml:space="preserve">att delta </w:t>
      </w:r>
      <w:r w:rsidR="00606E2B">
        <w:t>aktivt</w:t>
      </w:r>
      <w:r>
        <w:t xml:space="preserve"> i </w:t>
      </w:r>
      <w:r w:rsidRPr="00A8158B">
        <w:rPr>
          <w:i/>
        </w:rPr>
        <w:t>ex situ</w:t>
      </w:r>
      <w:r w:rsidR="002629C2">
        <w:t>-</w:t>
      </w:r>
      <w:r>
        <w:t xml:space="preserve">projekt </w:t>
      </w:r>
      <w:r w:rsidR="00830184">
        <w:t>och</w:t>
      </w:r>
      <w:r>
        <w:t xml:space="preserve"> att visa vildinsamlat material för allmänheten och tydligare koppla växtmaterialet till sin naturliga växtmiljö och de utmaningar som finns där. Ständigt utvärdera och uppdatera informationsmaterial och </w:t>
      </w:r>
      <w:r w:rsidR="007940C8">
        <w:t>kommunikations</w:t>
      </w:r>
      <w:r>
        <w:t>medium.</w:t>
      </w:r>
    </w:p>
    <w:p w14:paraId="187DACEB" w14:textId="32ABF16D" w:rsidR="0093696C" w:rsidRPr="00887419" w:rsidRDefault="00265AB1" w:rsidP="0093696C">
      <w:pPr>
        <w:pStyle w:val="Rubrik3"/>
      </w:pPr>
      <w:bookmarkStart w:id="94" w:name="_Toc130368071"/>
      <w:r>
        <w:t>Tropik</w:t>
      </w:r>
      <w:r w:rsidR="00BF52C5">
        <w:t>huset</w:t>
      </w:r>
      <w:r w:rsidR="0093696C">
        <w:t xml:space="preserve"> (</w:t>
      </w:r>
      <w:r w:rsidR="00CC673B">
        <w:t xml:space="preserve">tidigare </w:t>
      </w:r>
      <w:r w:rsidR="0093696C">
        <w:t>80 A, K)</w:t>
      </w:r>
      <w:bookmarkEnd w:id="94"/>
    </w:p>
    <w:p w14:paraId="285F6161" w14:textId="39107BF4" w:rsidR="0093696C" w:rsidRPr="004D7E16" w:rsidRDefault="0093696C" w:rsidP="0093696C">
      <w:r>
        <w:t>Den tropiska regnskogen ska omsluta besökaren och väcka en upptäckarlust och nyfikenhet. De olika tropiska livsformerna kompletterar varandra, de höga träden bildar ett tätt krontak högt upp i luften, under det slingar lianer och på trädstrukturer återfinns epifyter från flertalet växtfamiljer. Växtmaterialet i djungeldelen har fokus på livsformer, god representation av regnskogens viktigaste växtfamiljer och släkten, känt vildursprung prioriteras. I ruindelen visas regnskogens många nyttoväxter upp, fokus är etnobotanik och pedagogik. I vattnet och dess närhet placeras vattenlevande växter</w:t>
      </w:r>
      <w:r w:rsidR="00BA7944">
        <w:t xml:space="preserve"> av både vild- och kulturursprung</w:t>
      </w:r>
      <w:r>
        <w:t>. Det finns ingen geografisk inriktning på rummet.</w:t>
      </w:r>
    </w:p>
    <w:p w14:paraId="6E278DF1" w14:textId="77777777" w:rsidR="0093696C" w:rsidRDefault="0093696C" w:rsidP="0093696C">
      <w:pPr>
        <w:pStyle w:val="MellanrubrikVGR"/>
        <w:rPr>
          <w:rFonts w:eastAsia="MS Gothic"/>
        </w:rPr>
      </w:pPr>
      <w:r w:rsidRPr="78F00BFA">
        <w:rPr>
          <w:rFonts w:eastAsia="MS Gothic"/>
        </w:rPr>
        <w:t>Mål</w:t>
      </w:r>
    </w:p>
    <w:p w14:paraId="7E7D503B" w14:textId="77777777" w:rsidR="0093696C" w:rsidRPr="00F76FCC" w:rsidRDefault="0093696C" w:rsidP="00F76FCC">
      <w:pPr>
        <w:pStyle w:val="Punktlista"/>
      </w:pPr>
      <w:r w:rsidRPr="00F76FCC">
        <w:t>Att visa upp tropiska livsformer</w:t>
      </w:r>
    </w:p>
    <w:p w14:paraId="287BE70A" w14:textId="783DD442" w:rsidR="0093696C" w:rsidRPr="00F76FCC" w:rsidRDefault="0093696C" w:rsidP="00F76FCC">
      <w:pPr>
        <w:pStyle w:val="Punktlista"/>
      </w:pPr>
      <w:r w:rsidRPr="00F76FCC">
        <w:t>Att öka förståelsen för komplexa samspel mellan arter och ekosystemtjänster</w:t>
      </w:r>
      <w:r w:rsidR="00782D28" w:rsidRPr="00F76FCC">
        <w:t>, till exempel</w:t>
      </w:r>
      <w:r w:rsidRPr="00F76FCC">
        <w:t xml:space="preserve"> paranöt</w:t>
      </w:r>
    </w:p>
    <w:p w14:paraId="345B2AFF" w14:textId="77777777" w:rsidR="0093696C" w:rsidRPr="00F76FCC" w:rsidRDefault="0093696C" w:rsidP="00F76FCC">
      <w:pPr>
        <w:pStyle w:val="Punktlista"/>
      </w:pPr>
      <w:r w:rsidRPr="00F76FCC">
        <w:t>Att visa hur maten växer och hur den odlas</w:t>
      </w:r>
    </w:p>
    <w:p w14:paraId="50CD020D" w14:textId="77777777" w:rsidR="0093696C" w:rsidRDefault="0093696C" w:rsidP="0093696C">
      <w:pPr>
        <w:pStyle w:val="MellanrubrikVGR"/>
        <w:rPr>
          <w:rFonts w:eastAsia="MS Gothic"/>
        </w:rPr>
      </w:pPr>
      <w:r w:rsidRPr="5A8E9676">
        <w:rPr>
          <w:rFonts w:eastAsia="MS Gothic"/>
        </w:rPr>
        <w:t>Utvecklingspotential</w:t>
      </w:r>
    </w:p>
    <w:p w14:paraId="4A287624" w14:textId="20521537" w:rsidR="0093696C" w:rsidRDefault="0093696C" w:rsidP="0093696C">
      <w:r>
        <w:t xml:space="preserve">Riktade samarbeten </w:t>
      </w:r>
      <w:r w:rsidR="001F041A">
        <w:t>kring</w:t>
      </w:r>
      <w:r>
        <w:t xml:space="preserve"> bevarandearbete. Öka andelen vildinsamlat växtmaterial.</w:t>
      </w:r>
    </w:p>
    <w:p w14:paraId="06A14761" w14:textId="09CC9EF5" w:rsidR="0093696C" w:rsidRDefault="0093696C" w:rsidP="0093696C">
      <w:pPr>
        <w:pStyle w:val="Rubrik3"/>
      </w:pPr>
      <w:bookmarkStart w:id="95" w:name="_Toc130368072"/>
      <w:r>
        <w:t>Evolutionshuset</w:t>
      </w:r>
      <w:bookmarkEnd w:id="95"/>
    </w:p>
    <w:p w14:paraId="743C0DDB" w14:textId="5B59E712" w:rsidR="0093696C" w:rsidRPr="00102203" w:rsidRDefault="0093696C" w:rsidP="0093696C">
      <w:r w:rsidRPr="00B67045">
        <w:t>Evolutionshuset är ett nytt koncept för Botaniska i och med b</w:t>
      </w:r>
      <w:r>
        <w:t>ygge</w:t>
      </w:r>
      <w:r w:rsidRPr="00B67045">
        <w:t>t av nya växthus.</w:t>
      </w:r>
      <w:r>
        <w:t xml:space="preserve"> Detta är ett publikt växthusrum där fokus ligger på att skapa förståelse för landväxternas evolution och väcka fascination för växtvärldens mångfald. </w:t>
      </w:r>
      <w:r w:rsidRPr="003A0CB8">
        <w:t>Växtgrupper som finns representerade är framför</w:t>
      </w:r>
      <w:r w:rsidR="00401AAB">
        <w:t xml:space="preserve"> </w:t>
      </w:r>
      <w:r w:rsidRPr="003A0CB8">
        <w:t>allt de som sa</w:t>
      </w:r>
      <w:r>
        <w:t>knar blommor, d</w:t>
      </w:r>
      <w:r w:rsidR="009208FB">
        <w:t>et vill säga</w:t>
      </w:r>
      <w:r>
        <w:t xml:space="preserve"> ormbunksväxter (inkl</w:t>
      </w:r>
      <w:r w:rsidR="009208FB">
        <w:t>usive</w:t>
      </w:r>
      <w:r>
        <w:t xml:space="preserve"> fräken), lummerväxter, olika grupper av mossor samt nakenfröiga växter. Detta skapar kontrast och jämförelsemöjligheter med övriga anläggningar i botaniska trädgården. Rummet ska ge en upplevelse av en resa i tid och rum, där människans frånvaro är påtaglig. Miljön är lugn och sval, </w:t>
      </w:r>
      <w:r w:rsidR="00615E81">
        <w:t>som</w:t>
      </w:r>
      <w:r>
        <w:t xml:space="preserve"> en grön katedral.</w:t>
      </w:r>
    </w:p>
    <w:p w14:paraId="3EEC7E8C" w14:textId="77777777" w:rsidR="0093696C" w:rsidRDefault="0093696C" w:rsidP="0093696C">
      <w:pPr>
        <w:pStyle w:val="MellanrubrikVGR"/>
      </w:pPr>
      <w:r>
        <w:lastRenderedPageBreak/>
        <w:t>Mål</w:t>
      </w:r>
    </w:p>
    <w:p w14:paraId="11BFA198" w14:textId="242E6A4E" w:rsidR="0093696C" w:rsidRPr="00EA0C99" w:rsidRDefault="0093696C" w:rsidP="0093696C">
      <w:pPr>
        <w:pStyle w:val="Punktlista"/>
      </w:pPr>
      <w:r w:rsidRPr="00EA0C99">
        <w:t xml:space="preserve">Att öka förståelsen för </w:t>
      </w:r>
      <w:r w:rsidR="006E4D33">
        <w:t xml:space="preserve">begreppet </w:t>
      </w:r>
      <w:r w:rsidRPr="00EA0C99">
        <w:t>evolutio</w:t>
      </w:r>
      <w:r w:rsidR="006E4D33">
        <w:t>n</w:t>
      </w:r>
      <w:r w:rsidRPr="00EA0C99">
        <w:t>, och i synnerhet landväxternas evolution</w:t>
      </w:r>
      <w:r>
        <w:t>. Att beskriva landväxternas livscykel.</w:t>
      </w:r>
    </w:p>
    <w:p w14:paraId="7FA70ACC" w14:textId="77777777" w:rsidR="0093696C" w:rsidRPr="00EA0C99" w:rsidRDefault="0093696C" w:rsidP="0093696C">
      <w:pPr>
        <w:pStyle w:val="Punktlista"/>
      </w:pPr>
      <w:r w:rsidRPr="00EA0C99">
        <w:t>Att</w:t>
      </w:r>
      <w:r>
        <w:t xml:space="preserve"> med växterna som berättare ta</w:t>
      </w:r>
      <w:r w:rsidRPr="00EA0C99">
        <w:t xml:space="preserve"> med besökarna på en resa genom årmiljonerna, från den första landväxten </w:t>
      </w:r>
      <w:r>
        <w:t xml:space="preserve">fram </w:t>
      </w:r>
      <w:r w:rsidRPr="00EA0C99">
        <w:t>till idag</w:t>
      </w:r>
      <w:r>
        <w:t>. Upplevelsen av ”den lilla människan” i tid och rum blir påtaglig.</w:t>
      </w:r>
    </w:p>
    <w:p w14:paraId="4656385C" w14:textId="5022C0A0" w:rsidR="0093696C" w:rsidRDefault="0093696C" w:rsidP="0093696C">
      <w:pPr>
        <w:pStyle w:val="Punktlista"/>
      </w:pPr>
      <w:r w:rsidRPr="00EA0C99">
        <w:t xml:space="preserve">Att visa upp representanter från </w:t>
      </w:r>
      <w:r>
        <w:t xml:space="preserve">alla </w:t>
      </w:r>
      <w:r w:rsidRPr="00EA0C99">
        <w:t>de st</w:t>
      </w:r>
      <w:r>
        <w:t>örre</w:t>
      </w:r>
      <w:r w:rsidRPr="00EA0C99">
        <w:t xml:space="preserve"> landväxtgrupperna</w:t>
      </w:r>
      <w:r>
        <w:t>, men med ett stort fokus på de växtgrupper som saknar blommor, i synnerhet de sporspridda. Blomväxterna representeras framför</w:t>
      </w:r>
      <w:r w:rsidR="00D4258E">
        <w:t xml:space="preserve"> </w:t>
      </w:r>
      <w:r>
        <w:t xml:space="preserve">allt av </w:t>
      </w:r>
      <w:r w:rsidR="001D2E83">
        <w:t>tillfälliga</w:t>
      </w:r>
      <w:r>
        <w:t xml:space="preserve"> inslag – orkidéer såsom </w:t>
      </w:r>
      <w:r w:rsidRPr="0038429B">
        <w:rPr>
          <w:i/>
          <w:iCs/>
        </w:rPr>
        <w:t>Disa</w:t>
      </w:r>
      <w:r>
        <w:t xml:space="preserve"> och </w:t>
      </w:r>
      <w:r w:rsidRPr="0038429B">
        <w:rPr>
          <w:i/>
          <w:iCs/>
        </w:rPr>
        <w:t>Pleione</w:t>
      </w:r>
      <w:r>
        <w:t xml:space="preserve"> lyfts in i rummet under blomningstid.</w:t>
      </w:r>
    </w:p>
    <w:p w14:paraId="74BCEBD3" w14:textId="77777777" w:rsidR="0093696C" w:rsidRDefault="0093696C" w:rsidP="0093696C">
      <w:pPr>
        <w:pStyle w:val="MellanrubrikVGR"/>
      </w:pPr>
      <w:r>
        <w:t>Utvecklingspotential</w:t>
      </w:r>
    </w:p>
    <w:p w14:paraId="3968A32A" w14:textId="77777777" w:rsidR="00500A99" w:rsidRPr="00DC194A" w:rsidRDefault="00500A99" w:rsidP="00500A99">
      <w:pPr>
        <w:pStyle w:val="Punktlista"/>
      </w:pPr>
      <w:r w:rsidRPr="003A3FFA">
        <w:t>Att vara med och öka</w:t>
      </w:r>
      <w:r>
        <w:t xml:space="preserve"> representationen av sporspridda växter i botaniska trädgårdars samlingar globalt sett, ett mål som också har uttalats av BGCI</w:t>
      </w:r>
    </w:p>
    <w:p w14:paraId="710922B1" w14:textId="77777777" w:rsidR="00500A99" w:rsidRDefault="00500A99" w:rsidP="00500A99">
      <w:pPr>
        <w:pStyle w:val="Punktlista"/>
      </w:pPr>
      <w:r>
        <w:t xml:space="preserve">Att utöka samarbetet med Göteborgs universitet kring undervisning om landväxternas evolution </w:t>
      </w:r>
    </w:p>
    <w:p w14:paraId="6621CAA9" w14:textId="2156298C" w:rsidR="00500A99" w:rsidRDefault="00D26AAA" w:rsidP="00D311C9">
      <w:pPr>
        <w:pStyle w:val="Punktlista"/>
      </w:pPr>
      <w:r>
        <w:t>Att s</w:t>
      </w:r>
      <w:r w:rsidRPr="00EA0C99">
        <w:t xml:space="preserve">prida hortikulturell kompentens kring sporförökning </w:t>
      </w:r>
    </w:p>
    <w:p w14:paraId="0EAFE5A8" w14:textId="01849716" w:rsidR="0093696C" w:rsidRPr="00EA0C99" w:rsidRDefault="0093696C" w:rsidP="0093696C">
      <w:pPr>
        <w:pStyle w:val="Punktlista"/>
      </w:pPr>
      <w:r>
        <w:t xml:space="preserve">Att </w:t>
      </w:r>
      <w:r w:rsidRPr="00EA0C99">
        <w:t xml:space="preserve">Evolutionshuset </w:t>
      </w:r>
      <w:r>
        <w:t xml:space="preserve">i framtiden </w:t>
      </w:r>
      <w:r w:rsidR="009E7C96">
        <w:t>kan</w:t>
      </w:r>
      <w:r>
        <w:t xml:space="preserve"> </w:t>
      </w:r>
      <w:r w:rsidRPr="00EA0C99">
        <w:t>vara en hubb</w:t>
      </w:r>
      <w:r>
        <w:t>/startpunkt</w:t>
      </w:r>
      <w:r w:rsidRPr="00EA0C99">
        <w:t xml:space="preserve"> för </w:t>
      </w:r>
      <w:r>
        <w:t>en virtuell systematisk trädgård</w:t>
      </w:r>
    </w:p>
    <w:p w14:paraId="0D0A1602" w14:textId="77777777" w:rsidR="0093696C" w:rsidRPr="00EA0C99" w:rsidRDefault="0093696C" w:rsidP="0093696C">
      <w:pPr>
        <w:pStyle w:val="Punktlista"/>
      </w:pPr>
      <w:r>
        <w:t>Att vår samling i framtiden även bör inkludera v</w:t>
      </w:r>
      <w:r w:rsidRPr="00EA0C99">
        <w:t>äxtfossil</w:t>
      </w:r>
      <w:r>
        <w:t xml:space="preserve"> och att Evolutionshuset då är </w:t>
      </w:r>
      <w:r w:rsidRPr="00CB312A">
        <w:t xml:space="preserve">en bra plats att exponera </w:t>
      </w:r>
      <w:r>
        <w:t>dessa</w:t>
      </w:r>
      <w:r w:rsidRPr="00EA0C99">
        <w:t xml:space="preserve"> </w:t>
      </w:r>
    </w:p>
    <w:p w14:paraId="0D6D9BB0" w14:textId="1000B1AC" w:rsidR="004F3B19" w:rsidRPr="00C149E6" w:rsidRDefault="004F3B19" w:rsidP="004F3B19">
      <w:pPr>
        <w:pStyle w:val="Rubrik3"/>
      </w:pPr>
      <w:bookmarkStart w:id="96" w:name="_Toc130368073"/>
      <w:r>
        <w:t>Öken</w:t>
      </w:r>
      <w:r w:rsidR="00D4258E">
        <w:t>-</w:t>
      </w:r>
      <w:r>
        <w:t xml:space="preserve"> och brand</w:t>
      </w:r>
      <w:r w:rsidR="001B0154">
        <w:t>huset</w:t>
      </w:r>
      <w:r>
        <w:t xml:space="preserve"> (</w:t>
      </w:r>
      <w:r w:rsidR="00163DB5">
        <w:t xml:space="preserve">tidigare </w:t>
      </w:r>
      <w:r>
        <w:t>80 H, I, L)</w:t>
      </w:r>
      <w:bookmarkEnd w:id="96"/>
    </w:p>
    <w:p w14:paraId="40FA5813" w14:textId="258CEF97" w:rsidR="004F3B19" w:rsidRDefault="00E22D19" w:rsidP="004F3B19">
      <w:r>
        <w:t>Husets</w:t>
      </w:r>
      <w:r w:rsidR="004F3B19">
        <w:t xml:space="preserve"> två inriktningar skiljer sig åt på många sätt men har även likheter. Vattnets frånvaro ska vara närvarande i hela rummet. Gemensamt är även de många exemplen på konvergent evolution. Båda dessa fenomen ska berättas med hjälp av växter, dess placering samt informationsskyltar. </w:t>
      </w:r>
    </w:p>
    <w:p w14:paraId="5F11A006" w14:textId="32E5CB66" w:rsidR="004F3B19" w:rsidRDefault="004F3B19" w:rsidP="004F3B19">
      <w:r w:rsidRPr="2EF57D8A">
        <w:t>Öken är ett biom med lite vatten,</w:t>
      </w:r>
      <w:r w:rsidRPr="0326F8A5">
        <w:t xml:space="preserve"> här finns </w:t>
      </w:r>
      <w:r>
        <w:t>bland andra</w:t>
      </w:r>
      <w:r w:rsidRPr="0326F8A5">
        <w:t xml:space="preserve"> suckulenter, </w:t>
      </w:r>
      <w:r w:rsidRPr="29262A18">
        <w:t>annueller</w:t>
      </w:r>
      <w:r>
        <w:t xml:space="preserve"> och</w:t>
      </w:r>
      <w:r w:rsidRPr="29262A18">
        <w:t xml:space="preserve"> geofyter</w:t>
      </w:r>
      <w:r w:rsidRPr="2C183C73">
        <w:t xml:space="preserve">. </w:t>
      </w:r>
      <w:r w:rsidRPr="14F64312">
        <w:t xml:space="preserve">Känt vildursprung </w:t>
      </w:r>
      <w:r w:rsidRPr="17E8556D">
        <w:t>prioriteras</w:t>
      </w:r>
      <w:r w:rsidRPr="2822BFE5">
        <w:t xml:space="preserve">. </w:t>
      </w:r>
      <w:r w:rsidRPr="693C8F70">
        <w:t>Tydliga exempel på konvergent evolution</w:t>
      </w:r>
      <w:r>
        <w:t>, det vill säga när samma lösning på ett problem uppstått vid oberoende evolutionära händelser, exempelvis</w:t>
      </w:r>
      <w:r w:rsidRPr="44D23DF2">
        <w:t xml:space="preserve">: </w:t>
      </w:r>
      <w:r w:rsidRPr="00F7139E">
        <w:rPr>
          <w:i/>
        </w:rPr>
        <w:t>Agave</w:t>
      </w:r>
      <w:r w:rsidRPr="44D23DF2">
        <w:t xml:space="preserve"> – </w:t>
      </w:r>
      <w:r w:rsidRPr="00F7139E">
        <w:rPr>
          <w:i/>
        </w:rPr>
        <w:t>Aloe</w:t>
      </w:r>
      <w:r w:rsidRPr="4A2C74CA">
        <w:t>;</w:t>
      </w:r>
      <w:r w:rsidRPr="44D23DF2">
        <w:t xml:space="preserve"> </w:t>
      </w:r>
      <w:r w:rsidR="00473152">
        <w:t>k</w:t>
      </w:r>
      <w:r w:rsidRPr="51D59F20">
        <w:t xml:space="preserve">aktus – </w:t>
      </w:r>
      <w:r w:rsidRPr="00F7139E">
        <w:rPr>
          <w:i/>
        </w:rPr>
        <w:t>Euphorbia</w:t>
      </w:r>
      <w:r w:rsidR="002D22E1">
        <w:t>.</w:t>
      </w:r>
    </w:p>
    <w:p w14:paraId="4234FF30" w14:textId="1C46B237" w:rsidR="004F3B19" w:rsidRDefault="004F3B19" w:rsidP="004F3B19">
      <w:r w:rsidRPr="47CBD831">
        <w:t xml:space="preserve">Brand är ett fenomen som är vanligare i vissa </w:t>
      </w:r>
      <w:r w:rsidRPr="31C21A47">
        <w:t>vegetationstyper</w:t>
      </w:r>
      <w:r>
        <w:t>,</w:t>
      </w:r>
      <w:r w:rsidRPr="31C21A47">
        <w:t xml:space="preserve"> där </w:t>
      </w:r>
      <w:r>
        <w:t>har</w:t>
      </w:r>
      <w:r w:rsidRPr="31C21A47">
        <w:t xml:space="preserve"> växterna </w:t>
      </w:r>
      <w:r w:rsidRPr="05F39562">
        <w:t xml:space="preserve">anpassat sig </w:t>
      </w:r>
      <w:r>
        <w:t>till</w:t>
      </w:r>
      <w:r w:rsidRPr="05F39562">
        <w:t xml:space="preserve"> återkommande bränder. </w:t>
      </w:r>
      <w:r w:rsidRPr="654E9AC6">
        <w:t>Växtmaterialet</w:t>
      </w:r>
      <w:r>
        <w:t xml:space="preserve"> i rummet</w:t>
      </w:r>
      <w:r w:rsidRPr="654E9AC6">
        <w:t xml:space="preserve"> kommer främst från </w:t>
      </w:r>
      <w:r w:rsidRPr="59E0198D">
        <w:t xml:space="preserve">Sydafrika och </w:t>
      </w:r>
      <w:r w:rsidRPr="6A5F7AF4">
        <w:t xml:space="preserve">Australien men alla </w:t>
      </w:r>
      <w:r w:rsidRPr="1807D6BE">
        <w:t xml:space="preserve">brandanpassade växter </w:t>
      </w:r>
      <w:r w:rsidRPr="6BF45AE9">
        <w:t xml:space="preserve">som trivs i ett </w:t>
      </w:r>
      <w:r w:rsidRPr="329886F8">
        <w:t xml:space="preserve">medelhavsklimat </w:t>
      </w:r>
      <w:r>
        <w:t xml:space="preserve">(vinterregn </w:t>
      </w:r>
      <w:r w:rsidR="003F3C93" w:rsidRPr="51D59F20">
        <w:t>–</w:t>
      </w:r>
      <w:r>
        <w:t xml:space="preserve"> sommartorka </w:t>
      </w:r>
      <w:r w:rsidR="003F3C93" w:rsidRPr="51D59F20">
        <w:t>–</w:t>
      </w:r>
      <w:r>
        <w:t xml:space="preserve"> återkommande bränder) </w:t>
      </w:r>
      <w:r w:rsidRPr="1C8EC90E">
        <w:t xml:space="preserve">kan placeras här. </w:t>
      </w:r>
      <w:r w:rsidRPr="5B89CAC6">
        <w:t>Växtmaterialet är träd</w:t>
      </w:r>
      <w:r w:rsidRPr="7DC3A556">
        <w:t xml:space="preserve"> (</w:t>
      </w:r>
      <w:r w:rsidR="00782D28">
        <w:t>till exempel</w:t>
      </w:r>
      <w:r w:rsidRPr="7DC3A556">
        <w:t xml:space="preserve"> </w:t>
      </w:r>
      <w:r w:rsidRPr="354B8364">
        <w:rPr>
          <w:i/>
        </w:rPr>
        <w:t>Banksia</w:t>
      </w:r>
      <w:r w:rsidRPr="761A7B00">
        <w:t xml:space="preserve">, </w:t>
      </w:r>
      <w:r w:rsidRPr="0065640E">
        <w:rPr>
          <w:i/>
        </w:rPr>
        <w:t>Hakea</w:t>
      </w:r>
      <w:r w:rsidRPr="761A7B00">
        <w:t>), buskar (</w:t>
      </w:r>
      <w:r w:rsidRPr="0065640E">
        <w:rPr>
          <w:i/>
        </w:rPr>
        <w:t>Grevillea</w:t>
      </w:r>
      <w:r w:rsidRPr="0362D31E">
        <w:t xml:space="preserve">, </w:t>
      </w:r>
      <w:r w:rsidRPr="23B77A15">
        <w:rPr>
          <w:i/>
        </w:rPr>
        <w:t>Protea</w:t>
      </w:r>
      <w:r w:rsidRPr="06655702">
        <w:t>)</w:t>
      </w:r>
      <w:r>
        <w:t xml:space="preserve"> samt</w:t>
      </w:r>
      <w:r w:rsidRPr="06655702">
        <w:t xml:space="preserve"> </w:t>
      </w:r>
      <w:r w:rsidRPr="06655702">
        <w:lastRenderedPageBreak/>
        <w:t>örtartat</w:t>
      </w:r>
      <w:r w:rsidRPr="01D11B52">
        <w:t>, annueller och geofyter</w:t>
      </w:r>
      <w:r w:rsidRPr="0F19736F">
        <w:t xml:space="preserve">. </w:t>
      </w:r>
      <w:r w:rsidRPr="641E3311">
        <w:t xml:space="preserve">Det ska finnas representanter </w:t>
      </w:r>
      <w:r>
        <w:t xml:space="preserve">för olika typer av brandanpassningar, till exempel </w:t>
      </w:r>
      <w:r w:rsidRPr="71668B2E">
        <w:t xml:space="preserve">sprouters </w:t>
      </w:r>
      <w:r>
        <w:t>(de som skjuter nya skott)</w:t>
      </w:r>
      <w:r w:rsidRPr="71668B2E">
        <w:t xml:space="preserve"> och seeders</w:t>
      </w:r>
      <w:r>
        <w:t xml:space="preserve"> (de som överlever genom sina frön)</w:t>
      </w:r>
      <w:r w:rsidRPr="71668B2E">
        <w:t>.</w:t>
      </w:r>
      <w:r w:rsidR="00EA0C21">
        <w:t xml:space="preserve"> Här finns </w:t>
      </w:r>
      <w:r w:rsidR="00542D74">
        <w:t>god möjlighet att visa på succession efter en brand.</w:t>
      </w:r>
    </w:p>
    <w:p w14:paraId="062EBBB1" w14:textId="77777777" w:rsidR="004F3B19" w:rsidRDefault="004F3B19" w:rsidP="004F3B19">
      <w:r w:rsidRPr="04AB016F">
        <w:t xml:space="preserve">I det här rummet finns alla förutsättningar för att </w:t>
      </w:r>
      <w:r w:rsidRPr="06C9CF42">
        <w:t>kunna berätta om frön, frövila</w:t>
      </w:r>
      <w:r w:rsidRPr="57C44112">
        <w:t xml:space="preserve"> och </w:t>
      </w:r>
      <w:r w:rsidRPr="695BDDF0">
        <w:t>fröbank.</w:t>
      </w:r>
    </w:p>
    <w:p w14:paraId="49E33451" w14:textId="77777777" w:rsidR="004F3B19" w:rsidRDefault="004F3B19" w:rsidP="004F3B19">
      <w:pPr>
        <w:pStyle w:val="MellanrubrikVGR"/>
      </w:pPr>
      <w:r>
        <w:t>Mål</w:t>
      </w:r>
    </w:p>
    <w:p w14:paraId="2C5AD80D" w14:textId="6CF06C74" w:rsidR="004F3B19" w:rsidRPr="009A3491" w:rsidRDefault="004F3B19" w:rsidP="004F3B19">
      <w:pPr>
        <w:pStyle w:val="Punktlista"/>
      </w:pPr>
      <w:r w:rsidRPr="009A3491">
        <w:t>Att konvergent evolution ska bli enkelt</w:t>
      </w:r>
      <w:r>
        <w:t xml:space="preserve">, </w:t>
      </w:r>
      <w:r w:rsidRPr="009A3491">
        <w:t>tydligt</w:t>
      </w:r>
      <w:r>
        <w:t xml:space="preserve"> och lättförståeligt</w:t>
      </w:r>
    </w:p>
    <w:p w14:paraId="341F2F48" w14:textId="5E7D8311" w:rsidR="004F3B19" w:rsidRPr="009A3491" w:rsidRDefault="004F3B19" w:rsidP="004F3B19">
      <w:pPr>
        <w:pStyle w:val="Punktlista"/>
      </w:pPr>
      <w:r w:rsidRPr="009A3491">
        <w:t xml:space="preserve">Att öka förståelsen </w:t>
      </w:r>
      <w:r>
        <w:t>för</w:t>
      </w:r>
      <w:r w:rsidRPr="009A3491">
        <w:t xml:space="preserve"> brandekologi och förstå vad som händer när bränder blir vanligare i områden som inte är anpassade till en återkommande brandregim</w:t>
      </w:r>
    </w:p>
    <w:p w14:paraId="2B65BEB7" w14:textId="101A16CB" w:rsidR="004F3B19" w:rsidRPr="009A3491" w:rsidRDefault="004F3B19" w:rsidP="004F3B19">
      <w:pPr>
        <w:pStyle w:val="Punktlista"/>
      </w:pPr>
      <w:r w:rsidRPr="009A3491">
        <w:t>Att visa växter som problemlösare</w:t>
      </w:r>
    </w:p>
    <w:p w14:paraId="795238FC" w14:textId="77777777" w:rsidR="004F3B19" w:rsidRDefault="004F3B19" w:rsidP="004F3B19">
      <w:pPr>
        <w:pStyle w:val="MellanrubrikVGR"/>
        <w:rPr>
          <w:rFonts w:eastAsia="MS Gothic"/>
        </w:rPr>
      </w:pPr>
      <w:r w:rsidRPr="63973A8B">
        <w:rPr>
          <w:rFonts w:eastAsia="MS Gothic"/>
        </w:rPr>
        <w:t>Fokus</w:t>
      </w:r>
    </w:p>
    <w:p w14:paraId="626118D3" w14:textId="77777777" w:rsidR="004F3B19" w:rsidRPr="008E7C0C" w:rsidRDefault="004F3B19" w:rsidP="004D57F3">
      <w:pPr>
        <w:rPr>
          <w:rFonts w:eastAsia="MS Gothic"/>
        </w:rPr>
      </w:pPr>
      <w:r>
        <w:rPr>
          <w:rFonts w:eastAsia="MS Gothic"/>
        </w:rPr>
        <w:t>Att växterna ska göra berättelserna enkla, tydliga och pedagogiska.</w:t>
      </w:r>
    </w:p>
    <w:p w14:paraId="42024B77" w14:textId="77777777" w:rsidR="004F3B19" w:rsidRDefault="004F3B19" w:rsidP="004F3B19">
      <w:pPr>
        <w:pStyle w:val="MellanrubrikVGR"/>
        <w:rPr>
          <w:rFonts w:eastAsia="MS Gothic"/>
        </w:rPr>
      </w:pPr>
      <w:r w:rsidRPr="3960B136">
        <w:rPr>
          <w:rFonts w:eastAsia="MS Gothic"/>
        </w:rPr>
        <w:t>Utvecklingspotential</w:t>
      </w:r>
    </w:p>
    <w:p w14:paraId="6D15F4E3" w14:textId="0B7E6B10" w:rsidR="004F3B19" w:rsidRDefault="004F3B19" w:rsidP="004F3B19">
      <w:r w:rsidRPr="53677392">
        <w:t xml:space="preserve">Det här är ett nytt koncept så </w:t>
      </w:r>
      <w:r w:rsidRPr="524F381B">
        <w:t xml:space="preserve">utvecklingspotentialen är enorm. </w:t>
      </w:r>
    </w:p>
    <w:p w14:paraId="4E503EC0" w14:textId="5A2E5E72" w:rsidR="004F3B19" w:rsidRDefault="004F3B19" w:rsidP="004F3B19">
      <w:pPr>
        <w:pStyle w:val="Rubrik3"/>
      </w:pPr>
      <w:bookmarkStart w:id="97" w:name="_Toc130368074"/>
      <w:r>
        <w:t>Dionysiahuset</w:t>
      </w:r>
      <w:r w:rsidR="00EE587A">
        <w:t xml:space="preserve"> (</w:t>
      </w:r>
      <w:r w:rsidR="002E760B">
        <w:t xml:space="preserve">tidigare </w:t>
      </w:r>
      <w:r w:rsidR="00EE587A">
        <w:t>80 P)</w:t>
      </w:r>
      <w:bookmarkEnd w:id="97"/>
    </w:p>
    <w:p w14:paraId="77843971" w14:textId="093CEA80" w:rsidR="004F3B19" w:rsidRDefault="00D40748" w:rsidP="004F3B19">
      <w:r>
        <w:t xml:space="preserve">Botaniskas </w:t>
      </w:r>
      <w:r w:rsidR="004F3B19">
        <w:t xml:space="preserve">samling av </w:t>
      </w:r>
      <w:r w:rsidR="004F3B19" w:rsidRPr="00B3611C">
        <w:rPr>
          <w:i/>
          <w:iCs/>
        </w:rPr>
        <w:t>Dionysia</w:t>
      </w:r>
      <w:r w:rsidR="004F3B19">
        <w:t xml:space="preserve"> (dionysosvivor) började byggas upp under 1960-talet av trädgårdens dåvarande prefekt Per Wendelbo, som skrev sin doktorsavhandling om släktet. Idag består samlingen av ett </w:t>
      </w:r>
      <w:r w:rsidR="00586164">
        <w:t>5</w:t>
      </w:r>
      <w:r w:rsidR="004F3B19">
        <w:t>0</w:t>
      </w:r>
      <w:r w:rsidR="004F3B19" w:rsidRPr="009A6FC4">
        <w:t>-tal arter, vilket motsvarar majoriteten av de vilda arter som finns vetenskapligt beskrivna. Växtsamlingen används som referenssamling i vetenskapliga projekt och hålls aktuell genom samarbeten med forskare både nationellt och internationellt.</w:t>
      </w:r>
    </w:p>
    <w:p w14:paraId="269CA142" w14:textId="6CDB192F" w:rsidR="004F3B19" w:rsidRDefault="004F3B19" w:rsidP="004F3B19">
      <w:r w:rsidRPr="00BB15AE">
        <w:rPr>
          <w:i/>
          <w:iCs/>
        </w:rPr>
        <w:t>Dionysia</w:t>
      </w:r>
      <w:r>
        <w:t xml:space="preserve">-samlingen utgör en viktig </w:t>
      </w:r>
      <w:r w:rsidRPr="00057CD9">
        <w:rPr>
          <w:i/>
          <w:iCs/>
        </w:rPr>
        <w:t>ex situ</w:t>
      </w:r>
      <w:r>
        <w:t xml:space="preserve">-samling av ett släkte med hög bevarandestatus. Naturligt växer </w:t>
      </w:r>
      <w:r w:rsidRPr="00FD0E89">
        <w:rPr>
          <w:i/>
          <w:iCs/>
        </w:rPr>
        <w:t>Dionysia</w:t>
      </w:r>
      <w:r>
        <w:t xml:space="preserve"> på lodräta klippväggar i relativt begränsade bergsområden i S</w:t>
      </w:r>
      <w:r w:rsidRPr="00BA7937">
        <w:t xml:space="preserve">ydväst- </w:t>
      </w:r>
      <w:r>
        <w:t>och</w:t>
      </w:r>
      <w:r w:rsidRPr="00BA7937">
        <w:t xml:space="preserve"> Centralasien, huvudsakligen i Iran och Afghanistan</w:t>
      </w:r>
      <w:r>
        <w:t xml:space="preserve">. Områdena hotas av ett varmare och torrare klimat, och då dionysosvivorna i princip bara kan fly uppåt har de till slut ingen tillflyktsort kvar. </w:t>
      </w:r>
      <w:r w:rsidRPr="00297F9C">
        <w:rPr>
          <w:i/>
          <w:iCs/>
        </w:rPr>
        <w:t>Dionysia</w:t>
      </w:r>
      <w:r>
        <w:t xml:space="preserve"> är svårodlade och samlingen behöver ständigt föryngras genom sticklingar. Inom släktet </w:t>
      </w:r>
      <w:r w:rsidR="00B8323A">
        <w:t>finns</w:t>
      </w:r>
      <w:r>
        <w:t xml:space="preserve"> heterostyli, d</w:t>
      </w:r>
      <w:r w:rsidR="00F97571">
        <w:t>et vill säga</w:t>
      </w:r>
      <w:r>
        <w:t xml:space="preserve"> att olika individer har olika blomtyper (kort eller långt stift). Båda formerna ska bevaras för fungerande reproduktion.</w:t>
      </w:r>
    </w:p>
    <w:p w14:paraId="61E32888" w14:textId="71095FD2" w:rsidR="004F3B19" w:rsidRDefault="004F3B19" w:rsidP="004F3B19">
      <w:r>
        <w:t xml:space="preserve">Samlingen är publikdragande, särskilt under februari–mars när blomningen pågår som bäst. I de nya växthusen ska </w:t>
      </w:r>
      <w:r w:rsidR="00D81E53">
        <w:t>Dionysia</w:t>
      </w:r>
      <w:r>
        <w:t xml:space="preserve">huset </w:t>
      </w:r>
      <w:r w:rsidR="000030F9">
        <w:t xml:space="preserve">vara </w:t>
      </w:r>
      <w:r>
        <w:t xml:space="preserve">publikt vilket innebär att besökare kommer att få mycket större möjlighet </w:t>
      </w:r>
      <w:r>
        <w:lastRenderedPageBreak/>
        <w:t xml:space="preserve">att komma nära, titta och läsa om samlingen och dess historia. En del </w:t>
      </w:r>
      <w:r w:rsidRPr="0015755B">
        <w:rPr>
          <w:i/>
          <w:iCs/>
        </w:rPr>
        <w:t>Dionysia</w:t>
      </w:r>
      <w:r>
        <w:t xml:space="preserve">-arter kommer också att odlas i det publika Bergshuset på Åsen (se avsnitt </w:t>
      </w:r>
      <w:r w:rsidR="008A40CF">
        <w:fldChar w:fldCharType="begin"/>
      </w:r>
      <w:r w:rsidR="008A40CF">
        <w:instrText xml:space="preserve"> REF _Ref100742549 \r \h </w:instrText>
      </w:r>
      <w:r w:rsidR="008A40CF">
        <w:fldChar w:fldCharType="separate"/>
      </w:r>
      <w:r w:rsidR="004A72B9">
        <w:t>6.5</w:t>
      </w:r>
      <w:r w:rsidR="008A40CF">
        <w:fldChar w:fldCharType="end"/>
      </w:r>
      <w:r>
        <w:t>) och på så sätt kunna visas upp i en växtmiljö som mer liknar den naturliga.</w:t>
      </w:r>
    </w:p>
    <w:p w14:paraId="6296D527" w14:textId="77777777" w:rsidR="004F3B19" w:rsidRDefault="004F3B19" w:rsidP="004F3B19">
      <w:pPr>
        <w:pStyle w:val="MellanrubrikVGR"/>
      </w:pPr>
      <w:r>
        <w:t>Mål</w:t>
      </w:r>
    </w:p>
    <w:p w14:paraId="4F7C1AA6" w14:textId="1E6DFA68" w:rsidR="004F3B19" w:rsidRPr="00BA683A" w:rsidRDefault="004F3B19" w:rsidP="004F3B19">
      <w:pPr>
        <w:pStyle w:val="Punktlista"/>
      </w:pPr>
      <w:r w:rsidRPr="00BA683A">
        <w:t xml:space="preserve">Att fungera som en </w:t>
      </w:r>
      <w:r w:rsidRPr="00BA683A">
        <w:rPr>
          <w:i/>
          <w:iCs/>
        </w:rPr>
        <w:t>ex situ</w:t>
      </w:r>
      <w:r w:rsidRPr="00BA683A">
        <w:t xml:space="preserve">-samling och en referenssamling med en så bred representation som möjligt av vilda arter inom släktet </w:t>
      </w:r>
      <w:r w:rsidRPr="009E1730">
        <w:rPr>
          <w:i/>
        </w:rPr>
        <w:t>Dionysia</w:t>
      </w:r>
    </w:p>
    <w:p w14:paraId="67173835" w14:textId="5D9E9E48" w:rsidR="004F3B19" w:rsidRPr="00BA683A" w:rsidRDefault="004F3B19" w:rsidP="004F3B19">
      <w:pPr>
        <w:pStyle w:val="Punktlista"/>
      </w:pPr>
      <w:r w:rsidRPr="00BA683A">
        <w:t xml:space="preserve">Att aktivt delta i projekt kring </w:t>
      </w:r>
      <w:r w:rsidRPr="009E1730">
        <w:rPr>
          <w:i/>
        </w:rPr>
        <w:t>ex situ</w:t>
      </w:r>
      <w:r w:rsidRPr="00BA683A">
        <w:t>-bevarande av släktet</w:t>
      </w:r>
    </w:p>
    <w:p w14:paraId="00D4244C" w14:textId="77777777" w:rsidR="004F3B19" w:rsidRPr="00BA683A" w:rsidRDefault="004F3B19" w:rsidP="004F3B19">
      <w:pPr>
        <w:pStyle w:val="Punktlista"/>
      </w:pPr>
      <w:r w:rsidRPr="00BA683A">
        <w:t xml:space="preserve">Att bidra med hortikulturell kunskap kring </w:t>
      </w:r>
      <w:r w:rsidRPr="009E1730">
        <w:rPr>
          <w:i/>
        </w:rPr>
        <w:t>Dionysia</w:t>
      </w:r>
    </w:p>
    <w:p w14:paraId="65811F52" w14:textId="77777777" w:rsidR="004F3B19" w:rsidRPr="00BA683A" w:rsidRDefault="004F3B19" w:rsidP="004F3B19">
      <w:pPr>
        <w:pStyle w:val="Punktlista"/>
      </w:pPr>
      <w:r w:rsidRPr="00BA683A">
        <w:t xml:space="preserve">Att </w:t>
      </w:r>
      <w:r w:rsidRPr="00F01FB1">
        <w:t>kommunicera</w:t>
      </w:r>
      <w:r w:rsidRPr="00BA683A">
        <w:t xml:space="preserve"> och öka förståelsen för hur ett förändrat klimat påverkar växtvärldens mångfald</w:t>
      </w:r>
    </w:p>
    <w:p w14:paraId="259B70F9" w14:textId="77777777" w:rsidR="004F3B19" w:rsidRDefault="004F3B19" w:rsidP="004F3B19">
      <w:pPr>
        <w:pStyle w:val="MellanrubrikVGR"/>
      </w:pPr>
      <w:r>
        <w:t>Utvecklingspotential</w:t>
      </w:r>
    </w:p>
    <w:p w14:paraId="5749B9C7" w14:textId="722892EB" w:rsidR="004F3B19" w:rsidRDefault="004F3B19" w:rsidP="004F3B19">
      <w:r>
        <w:t>Fortsätta att utveckla forskningssamarbeten</w:t>
      </w:r>
      <w:r w:rsidR="0066542F">
        <w:t>,</w:t>
      </w:r>
      <w:r>
        <w:t xml:space="preserve"> </w:t>
      </w:r>
      <w:r w:rsidR="00281617">
        <w:t xml:space="preserve">om möjligt med </w:t>
      </w:r>
      <w:r w:rsidR="003A4378">
        <w:t>särskilt</w:t>
      </w:r>
      <w:r>
        <w:t xml:space="preserve"> </w:t>
      </w:r>
      <w:r w:rsidR="00281617">
        <w:t xml:space="preserve">fokus på </w:t>
      </w:r>
      <w:r>
        <w:t>rikta</w:t>
      </w:r>
      <w:r w:rsidR="0043331B">
        <w:t>t</w:t>
      </w:r>
      <w:r>
        <w:t xml:space="preserve"> </w:t>
      </w:r>
      <w:r w:rsidR="003A4378" w:rsidRPr="003A4378">
        <w:rPr>
          <w:i/>
          <w:iCs/>
        </w:rPr>
        <w:t>in situ</w:t>
      </w:r>
      <w:r w:rsidR="003A4378">
        <w:t>-</w:t>
      </w:r>
      <w:r>
        <w:t>bevarandearbete.</w:t>
      </w:r>
    </w:p>
    <w:p w14:paraId="4268DF69" w14:textId="1895CDFE" w:rsidR="004F3B19" w:rsidRDefault="009032C7" w:rsidP="004F3B19">
      <w:pPr>
        <w:pStyle w:val="Rubrik3"/>
      </w:pPr>
      <w:bookmarkStart w:id="98" w:name="_Ref101041107"/>
      <w:bookmarkStart w:id="99" w:name="_Ref101048460"/>
      <w:bookmarkStart w:id="100" w:name="_Ref101050010"/>
      <w:bookmarkStart w:id="101" w:name="_Ref101269805"/>
      <w:bookmarkStart w:id="102" w:name="_Toc130368075"/>
      <w:r>
        <w:t>Lökhuset</w:t>
      </w:r>
      <w:bookmarkEnd w:id="98"/>
      <w:r w:rsidR="2F72F08F">
        <w:t xml:space="preserve"> (</w:t>
      </w:r>
      <w:r w:rsidR="00337E51">
        <w:t xml:space="preserve">tidigare </w:t>
      </w:r>
      <w:r w:rsidR="2F72F08F">
        <w:t>80 O)</w:t>
      </w:r>
      <w:bookmarkEnd w:id="99"/>
      <w:bookmarkEnd w:id="100"/>
      <w:bookmarkEnd w:id="101"/>
      <w:bookmarkEnd w:id="102"/>
    </w:p>
    <w:p w14:paraId="4C4F89FF" w14:textId="793E472B" w:rsidR="004F3B19" w:rsidRDefault="00624A64" w:rsidP="004F3B19">
      <w:r>
        <w:t xml:space="preserve">I Lökhuset </w:t>
      </w:r>
      <w:r w:rsidR="00ED0A9C">
        <w:t xml:space="preserve">finns den största delen av </w:t>
      </w:r>
      <w:r w:rsidR="004F3B19">
        <w:t xml:space="preserve">Botaniskas samling av geofyter (lök- och knölväxter) </w:t>
      </w:r>
      <w:r w:rsidR="00241EA5">
        <w:t>från kalltempererade områden</w:t>
      </w:r>
      <w:r w:rsidR="004E4CA1">
        <w:t xml:space="preserve">. </w:t>
      </w:r>
      <w:r w:rsidR="009573BF">
        <w:t>Samlingen</w:t>
      </w:r>
      <w:r w:rsidR="004F3B19">
        <w:t xml:space="preserve"> började byggas upp under 1960-talet och då med </w:t>
      </w:r>
      <w:r w:rsidR="008C64CB">
        <w:t xml:space="preserve">ett </w:t>
      </w:r>
      <w:r w:rsidR="004F3B19">
        <w:t>starkt fokus på Sydvästasiens flora. Idag är innehåll</w:t>
      </w:r>
      <w:r w:rsidR="009573BF">
        <w:t>et</w:t>
      </w:r>
      <w:r w:rsidR="004F3B19">
        <w:t xml:space="preserve"> breddat och består främst av vildinsamlade lök- och knölväxter </w:t>
      </w:r>
      <w:r w:rsidR="004F3B19" w:rsidRPr="000461AD">
        <w:t>från</w:t>
      </w:r>
      <w:r w:rsidR="004F3B19">
        <w:t xml:space="preserve"> </w:t>
      </w:r>
      <w:r w:rsidR="004F3B19" w:rsidRPr="000461AD">
        <w:t>medelhavsområdet,</w:t>
      </w:r>
      <w:r w:rsidR="004F3B19">
        <w:t xml:space="preserve"> </w:t>
      </w:r>
      <w:r w:rsidR="004F3B19" w:rsidRPr="000461AD">
        <w:t>Asien</w:t>
      </w:r>
      <w:r w:rsidR="004F3B19">
        <w:t xml:space="preserve"> </w:t>
      </w:r>
      <w:r w:rsidR="004F3B19" w:rsidRPr="000461AD">
        <w:t>och</w:t>
      </w:r>
      <w:r w:rsidR="004F3B19">
        <w:t xml:space="preserve"> västra </w:t>
      </w:r>
      <w:r w:rsidR="004F3B19" w:rsidRPr="000461AD">
        <w:t>Nordamerika</w:t>
      </w:r>
      <w:r w:rsidR="004F3B19">
        <w:t xml:space="preserve">. Trädgårdens många insamlingsresor till geofytrika områden </w:t>
      </w:r>
      <w:r w:rsidR="004F3B19" w:rsidRPr="00FF51D0">
        <w:t>ligger</w:t>
      </w:r>
      <w:r w:rsidR="004F3B19">
        <w:t xml:space="preserve"> </w:t>
      </w:r>
      <w:r w:rsidR="004F3B19" w:rsidRPr="00FF51D0">
        <w:t>till</w:t>
      </w:r>
      <w:r w:rsidR="004F3B19">
        <w:t xml:space="preserve"> </w:t>
      </w:r>
      <w:r w:rsidR="004F3B19" w:rsidRPr="00FF51D0">
        <w:t>grund</w:t>
      </w:r>
      <w:r w:rsidR="004F3B19">
        <w:t xml:space="preserve"> </w:t>
      </w:r>
      <w:r w:rsidR="004F3B19" w:rsidRPr="00FF51D0">
        <w:t>för</w:t>
      </w:r>
      <w:r w:rsidR="004F3B19">
        <w:t xml:space="preserve"> </w:t>
      </w:r>
      <w:r w:rsidR="004F3B19" w:rsidRPr="00FF51D0">
        <w:t>stora</w:t>
      </w:r>
      <w:r w:rsidR="004F3B19">
        <w:t xml:space="preserve"> </w:t>
      </w:r>
      <w:r w:rsidR="004F3B19" w:rsidRPr="00FF51D0">
        <w:t>delar</w:t>
      </w:r>
      <w:r w:rsidR="004F3B19">
        <w:t xml:space="preserve"> </w:t>
      </w:r>
      <w:r w:rsidR="004F3B19" w:rsidRPr="00FF51D0">
        <w:t>av</w:t>
      </w:r>
      <w:r w:rsidR="004F3B19">
        <w:t xml:space="preserve"> växtmaterialet </w:t>
      </w:r>
      <w:r w:rsidR="004F3B19" w:rsidRPr="00FF51D0">
        <w:t>och</w:t>
      </w:r>
      <w:r w:rsidR="004F3B19">
        <w:t xml:space="preserve"> </w:t>
      </w:r>
      <w:r w:rsidR="004F3B19" w:rsidRPr="00FF51D0">
        <w:t>har</w:t>
      </w:r>
      <w:r w:rsidR="004F3B19">
        <w:t xml:space="preserve"> </w:t>
      </w:r>
      <w:r w:rsidR="004F3B19" w:rsidRPr="00FF51D0">
        <w:t>lett</w:t>
      </w:r>
      <w:r w:rsidR="004F3B19">
        <w:t xml:space="preserve"> </w:t>
      </w:r>
      <w:r w:rsidR="004F3B19" w:rsidRPr="00FF51D0">
        <w:t>till</w:t>
      </w:r>
      <w:r w:rsidR="004F3B19">
        <w:t xml:space="preserve"> </w:t>
      </w:r>
      <w:r w:rsidR="004F3B19" w:rsidRPr="00FF51D0">
        <w:t>en</w:t>
      </w:r>
      <w:r w:rsidR="004F3B19">
        <w:t xml:space="preserve"> </w:t>
      </w:r>
      <w:r w:rsidR="004F3B19" w:rsidRPr="00FF51D0">
        <w:t>samling</w:t>
      </w:r>
      <w:r w:rsidR="004F3B19">
        <w:t xml:space="preserve"> </w:t>
      </w:r>
      <w:r w:rsidR="004F3B19" w:rsidRPr="00FF51D0">
        <w:t>med</w:t>
      </w:r>
      <w:r w:rsidR="004F3B19">
        <w:t xml:space="preserve"> </w:t>
      </w:r>
      <w:r w:rsidR="004F3B19" w:rsidRPr="00FF51D0">
        <w:t>väldokumenterat</w:t>
      </w:r>
      <w:r w:rsidR="004F3B19">
        <w:t xml:space="preserve"> </w:t>
      </w:r>
      <w:r w:rsidR="004F3B19" w:rsidRPr="00FF51D0">
        <w:t>vildursprung.</w:t>
      </w:r>
    </w:p>
    <w:p w14:paraId="6D46FC99" w14:textId="72DBD1B5" w:rsidR="004F3B19" w:rsidRDefault="004F3B19" w:rsidP="004F3B19">
      <w:r>
        <w:t xml:space="preserve">Under åren har </w:t>
      </w:r>
      <w:r w:rsidR="00245B09">
        <w:t xml:space="preserve">samlingen använts </w:t>
      </w:r>
      <w:r w:rsidR="00CF7BA2">
        <w:t xml:space="preserve">i </w:t>
      </w:r>
      <w:r w:rsidR="00C96EB7">
        <w:t xml:space="preserve">vetenskapliga studier, </w:t>
      </w:r>
      <w:r w:rsidR="005A2C46">
        <w:t>framför allt</w:t>
      </w:r>
      <w:r w:rsidR="00C96EB7">
        <w:t xml:space="preserve"> </w:t>
      </w:r>
      <w:r w:rsidR="00872412">
        <w:t xml:space="preserve">med fokus på </w:t>
      </w:r>
      <w:r w:rsidR="00C96EB7">
        <w:t>släktena</w:t>
      </w:r>
      <w:r>
        <w:t xml:space="preserve"> </w:t>
      </w:r>
      <w:r w:rsidRPr="00BC679B">
        <w:rPr>
          <w:i/>
          <w:iCs/>
        </w:rPr>
        <w:t>Colchicum</w:t>
      </w:r>
      <w:r>
        <w:t xml:space="preserve">, </w:t>
      </w:r>
      <w:r w:rsidRPr="00BC679B">
        <w:rPr>
          <w:i/>
          <w:iCs/>
        </w:rPr>
        <w:t>Corydalis</w:t>
      </w:r>
      <w:r>
        <w:t xml:space="preserve">, </w:t>
      </w:r>
      <w:r w:rsidRPr="00BC679B">
        <w:rPr>
          <w:i/>
          <w:iCs/>
        </w:rPr>
        <w:t>Crocus</w:t>
      </w:r>
      <w:r>
        <w:t xml:space="preserve">, </w:t>
      </w:r>
      <w:r w:rsidRPr="00BC679B">
        <w:rPr>
          <w:i/>
          <w:iCs/>
        </w:rPr>
        <w:t>Fritillaria</w:t>
      </w:r>
      <w:r>
        <w:t xml:space="preserve">, </w:t>
      </w:r>
      <w:r w:rsidRPr="00BC679B">
        <w:rPr>
          <w:i/>
          <w:iCs/>
        </w:rPr>
        <w:t>Hyacinthella</w:t>
      </w:r>
      <w:r>
        <w:t xml:space="preserve">, </w:t>
      </w:r>
      <w:r w:rsidRPr="00BC679B">
        <w:rPr>
          <w:i/>
          <w:iCs/>
        </w:rPr>
        <w:t>Iris</w:t>
      </w:r>
      <w:r>
        <w:t xml:space="preserve"> och </w:t>
      </w:r>
      <w:r w:rsidRPr="00BC679B">
        <w:rPr>
          <w:i/>
          <w:iCs/>
        </w:rPr>
        <w:t>Tulipa</w:t>
      </w:r>
      <w:r>
        <w:t xml:space="preserve">. </w:t>
      </w:r>
    </w:p>
    <w:p w14:paraId="50BA0607" w14:textId="051E3B31" w:rsidR="00A059FE" w:rsidRDefault="00A05BBD" w:rsidP="004F3B19">
      <w:r>
        <w:t>Utöver Lökhuset</w:t>
      </w:r>
      <w:r w:rsidR="00D2681E">
        <w:t xml:space="preserve"> </w:t>
      </w:r>
      <w:r w:rsidR="0099086F">
        <w:t>åter</w:t>
      </w:r>
      <w:r w:rsidR="00D2681E">
        <w:t xml:space="preserve">finns </w:t>
      </w:r>
      <w:r>
        <w:t xml:space="preserve">delar av </w:t>
      </w:r>
      <w:r w:rsidR="00FB45A2">
        <w:t>geofytsamling</w:t>
      </w:r>
      <w:r w:rsidR="004F3DC4">
        <w:t>en</w:t>
      </w:r>
      <w:r w:rsidR="00FB45A2">
        <w:t xml:space="preserve"> </w:t>
      </w:r>
      <w:r w:rsidR="0099086F">
        <w:t>även</w:t>
      </w:r>
      <w:r w:rsidR="00D2681E">
        <w:t xml:space="preserve"> i Alpinhuset</w:t>
      </w:r>
      <w:r w:rsidR="00160BBC">
        <w:t xml:space="preserve"> och i </w:t>
      </w:r>
      <w:r w:rsidR="004C0BCF">
        <w:t>F</w:t>
      </w:r>
      <w:r w:rsidR="00160BBC">
        <w:t>örökning kall.</w:t>
      </w:r>
      <w:r w:rsidR="005A2C46">
        <w:t xml:space="preserve"> Samlingen försörjer till viss del Lökträdgården.</w:t>
      </w:r>
    </w:p>
    <w:p w14:paraId="03B556A3" w14:textId="26553F85" w:rsidR="004F3B19" w:rsidRDefault="004F3B19" w:rsidP="004F3B19">
      <w:pPr>
        <w:pStyle w:val="MellanrubrikVGR"/>
      </w:pPr>
      <w:r>
        <w:t>Mål</w:t>
      </w:r>
    </w:p>
    <w:p w14:paraId="5EC96103" w14:textId="77777777" w:rsidR="004F3B19" w:rsidRPr="00BA683A" w:rsidRDefault="004F3B19" w:rsidP="004F3B19">
      <w:pPr>
        <w:pStyle w:val="Punktlista"/>
      </w:pPr>
      <w:r w:rsidRPr="00BA683A">
        <w:t xml:space="preserve">Att vara en väldokumenterad </w:t>
      </w:r>
      <w:r w:rsidRPr="00BA683A">
        <w:rPr>
          <w:i/>
          <w:iCs/>
        </w:rPr>
        <w:t>ex situ</w:t>
      </w:r>
      <w:r w:rsidRPr="00BA683A">
        <w:t>-samling som kan användas för forskning och bevarandeprojekt</w:t>
      </w:r>
    </w:p>
    <w:p w14:paraId="6E9B99F6" w14:textId="2B8508D6" w:rsidR="004F3B19" w:rsidRPr="00BA683A" w:rsidRDefault="004F3B19" w:rsidP="004F3B19">
      <w:pPr>
        <w:pStyle w:val="Punktlista"/>
      </w:pPr>
      <w:r w:rsidRPr="00BA683A">
        <w:t xml:space="preserve">Att inom ett antal släkten ha </w:t>
      </w:r>
      <w:r>
        <w:t xml:space="preserve">en </w:t>
      </w:r>
      <w:r w:rsidRPr="00BA683A">
        <w:t>god representation</w:t>
      </w:r>
      <w:r>
        <w:t xml:space="preserve"> av arter</w:t>
      </w:r>
      <w:r w:rsidRPr="00BA683A">
        <w:t xml:space="preserve"> </w:t>
      </w:r>
    </w:p>
    <w:p w14:paraId="626E6575" w14:textId="77777777" w:rsidR="004F3B19" w:rsidRPr="00BA683A" w:rsidRDefault="004F3B19" w:rsidP="004F3B19">
      <w:pPr>
        <w:pStyle w:val="Punktlista"/>
      </w:pPr>
      <w:r>
        <w:t>Att bidra med hortikulturell kunskap kring geofyter</w:t>
      </w:r>
    </w:p>
    <w:p w14:paraId="40371358" w14:textId="341BA5E5" w:rsidR="004F3B19" w:rsidRDefault="004F3B19" w:rsidP="004F3B19">
      <w:pPr>
        <w:pStyle w:val="Punktlista"/>
      </w:pPr>
      <w:r w:rsidRPr="00BA683A">
        <w:t xml:space="preserve">Att samlingen ska kunna visas upp för besökare </w:t>
      </w:r>
      <w:r w:rsidR="00DA3E43">
        <w:t xml:space="preserve">under den tid </w:t>
      </w:r>
      <w:r w:rsidR="001276AE">
        <w:t>då den blommar</w:t>
      </w:r>
    </w:p>
    <w:p w14:paraId="2FE55C52" w14:textId="63B72EA8" w:rsidR="004F3B19" w:rsidRDefault="004F3B19" w:rsidP="004F3B19">
      <w:pPr>
        <w:pStyle w:val="MellanrubrikVGR"/>
      </w:pPr>
      <w:r>
        <w:lastRenderedPageBreak/>
        <w:t>Hur kan samlingen användas</w:t>
      </w:r>
    </w:p>
    <w:p w14:paraId="0D13818C" w14:textId="33985576" w:rsidR="004F3B19" w:rsidRDefault="004F3B19" w:rsidP="004F3B19">
      <w:r>
        <w:t xml:space="preserve">Samlingen </w:t>
      </w:r>
      <w:r w:rsidR="001537C2">
        <w:t>ska</w:t>
      </w:r>
      <w:r>
        <w:t xml:space="preserve"> bland annat </w:t>
      </w:r>
      <w:r w:rsidR="001537C2">
        <w:t>kunna</w:t>
      </w:r>
      <w:r>
        <w:t xml:space="preserve"> användas som referenssamling för taxonomisk forskning, i projekt kring </w:t>
      </w:r>
      <w:r w:rsidRPr="007D3E4D">
        <w:rPr>
          <w:i/>
          <w:iCs/>
        </w:rPr>
        <w:t>in</w:t>
      </w:r>
      <w:r>
        <w:t xml:space="preserve"> och </w:t>
      </w:r>
      <w:r w:rsidRPr="007D3E4D">
        <w:rPr>
          <w:i/>
          <w:iCs/>
        </w:rPr>
        <w:t>ex situ</w:t>
      </w:r>
      <w:r>
        <w:t>-bevarande och inom hortikulturell utveckling.</w:t>
      </w:r>
    </w:p>
    <w:p w14:paraId="405D7D79" w14:textId="77777777" w:rsidR="004F3B19" w:rsidRDefault="004F3B19" w:rsidP="004F3B19">
      <w:pPr>
        <w:pStyle w:val="MellanrubrikVGR"/>
      </w:pPr>
      <w:r>
        <w:t>Utvecklingspotential</w:t>
      </w:r>
    </w:p>
    <w:p w14:paraId="5DA36BD6" w14:textId="7BD0CEB5" w:rsidR="004F3B19" w:rsidRDefault="004F3B19" w:rsidP="004F3B19">
      <w:r>
        <w:t>Fortsätta att tillgängliggöra samling</w:t>
      </w:r>
      <w:r w:rsidR="00EE54A8">
        <w:t>en</w:t>
      </w:r>
      <w:r>
        <w:t xml:space="preserve"> och bedriva samarbeten med forskare och institutioner som arbetar med </w:t>
      </w:r>
      <w:r w:rsidRPr="001E6C33">
        <w:rPr>
          <w:i/>
          <w:iCs/>
        </w:rPr>
        <w:t>in</w:t>
      </w:r>
      <w:r>
        <w:t xml:space="preserve"> och </w:t>
      </w:r>
      <w:r w:rsidRPr="001E6C33">
        <w:rPr>
          <w:i/>
          <w:iCs/>
        </w:rPr>
        <w:t>ex situ</w:t>
      </w:r>
      <w:r>
        <w:t xml:space="preserve">-bevarande i ursprungsländerna. Att vid omplantering erbjuda överskott av lökar och knölar till forskningsprojekt och andra betrodda samlingar. Att höja kvaliteten på samlingen genom att </w:t>
      </w:r>
      <w:r w:rsidRPr="00404A15">
        <w:t>fortsatt öka andelen vildinsamlat</w:t>
      </w:r>
      <w:r>
        <w:t xml:space="preserve"> växtmaterial. Att fortsätta det hortikulturella arbetet med hur samlingen ska hållas vital, bl</w:t>
      </w:r>
      <w:r w:rsidR="001471B2">
        <w:t>and annat</w:t>
      </w:r>
      <w:r>
        <w:t xml:space="preserve"> genom fortsatt utveckling av vegetativa förökningsmetoder som exempelvis ”twin-scaling”</w:t>
      </w:r>
      <w:r w:rsidR="00E3654D">
        <w:t xml:space="preserve"> och kontrollerad pollination</w:t>
      </w:r>
      <w:r>
        <w:t>.</w:t>
      </w:r>
    </w:p>
    <w:p w14:paraId="296578AC" w14:textId="2E7F28B0" w:rsidR="00B31339" w:rsidRPr="00730227" w:rsidRDefault="00B31339" w:rsidP="00187B64">
      <w:pPr>
        <w:pStyle w:val="Rubrik3"/>
      </w:pPr>
      <w:bookmarkStart w:id="103" w:name="_Toc130368076"/>
      <w:bookmarkStart w:id="104" w:name="_Hlk119319640"/>
      <w:r>
        <w:t>Alpinhuset (</w:t>
      </w:r>
      <w:r w:rsidR="007E2DB9">
        <w:t xml:space="preserve">tidigare </w:t>
      </w:r>
      <w:r>
        <w:t>80 Q)</w:t>
      </w:r>
      <w:bookmarkEnd w:id="103"/>
    </w:p>
    <w:p w14:paraId="0CC60CF9" w14:textId="1F42B1C8" w:rsidR="00DC64FF" w:rsidRDefault="00DC64FF" w:rsidP="003D1E73">
      <w:r>
        <w:t xml:space="preserve">Avdelningen rymmer en samling av alpiner </w:t>
      </w:r>
      <w:r w:rsidR="00CE318E">
        <w:t>(inklusive alpina geofyter</w:t>
      </w:r>
      <w:r w:rsidR="00912D59">
        <w:t xml:space="preserve">, se vidare avsnitt </w:t>
      </w:r>
      <w:r w:rsidR="00912D59">
        <w:fldChar w:fldCharType="begin"/>
      </w:r>
      <w:r w:rsidR="00912D59">
        <w:instrText xml:space="preserve"> REF _Ref101048460 \r \h </w:instrText>
      </w:r>
      <w:r w:rsidR="00912D59">
        <w:fldChar w:fldCharType="separate"/>
      </w:r>
      <w:r w:rsidR="004A72B9">
        <w:t>6.4.9</w:t>
      </w:r>
      <w:r w:rsidR="00912D59">
        <w:fldChar w:fldCharType="end"/>
      </w:r>
      <w:r w:rsidR="00F53626">
        <w:t xml:space="preserve"> för </w:t>
      </w:r>
      <w:r w:rsidR="00121EAB">
        <w:t xml:space="preserve">en </w:t>
      </w:r>
      <w:r w:rsidR="003D3048">
        <w:t xml:space="preserve">beskrivning av </w:t>
      </w:r>
      <w:r w:rsidR="00BA1553">
        <w:t>vår geofytsamling från kalltempererade områden</w:t>
      </w:r>
      <w:r w:rsidR="00CE318E">
        <w:t xml:space="preserve">) </w:t>
      </w:r>
      <w:r>
        <w:t xml:space="preserve">och lundväxter </w:t>
      </w:r>
      <w:r w:rsidR="00CF34BA">
        <w:t>från tempererade bergsområden</w:t>
      </w:r>
      <w:r w:rsidR="002A390E">
        <w:t xml:space="preserve">, </w:t>
      </w:r>
      <w:r w:rsidR="00830AE9">
        <w:t>till</w:t>
      </w:r>
      <w:r w:rsidR="00442F17">
        <w:t xml:space="preserve"> stor del </w:t>
      </w:r>
      <w:r w:rsidR="005C71ED">
        <w:t xml:space="preserve">av vild proveniens. </w:t>
      </w:r>
      <w:r w:rsidR="001E1CF1">
        <w:t>Under lång tid</w:t>
      </w:r>
      <w:r w:rsidR="00965237">
        <w:t xml:space="preserve"> har det</w:t>
      </w:r>
      <w:r w:rsidR="00134762">
        <w:t xml:space="preserve"> funnits ett stort hortikulturellt fokus på </w:t>
      </w:r>
      <w:r w:rsidR="00CF42FB">
        <w:t>samlingen,</w:t>
      </w:r>
      <w:r w:rsidR="00C64564">
        <w:t xml:space="preserve"> </w:t>
      </w:r>
      <w:r w:rsidR="00C47B95">
        <w:t xml:space="preserve">med bland annat </w:t>
      </w:r>
      <w:r w:rsidR="001D6884">
        <w:t>krukodlade</w:t>
      </w:r>
      <w:r w:rsidR="00C17698">
        <w:t xml:space="preserve"> alpiner för </w:t>
      </w:r>
      <w:r w:rsidR="00965237">
        <w:t>utställningsändamål.</w:t>
      </w:r>
      <w:r w:rsidR="001D6884">
        <w:t xml:space="preserve"> </w:t>
      </w:r>
    </w:p>
    <w:p w14:paraId="638550DC" w14:textId="2B010707" w:rsidR="007249C0" w:rsidRDefault="00365AA2" w:rsidP="008A7A41">
      <w:r>
        <w:t xml:space="preserve">Eftersom </w:t>
      </w:r>
      <w:r w:rsidR="008266B6">
        <w:t xml:space="preserve">Alpinhuset </w:t>
      </w:r>
      <w:r w:rsidR="000A2E7B">
        <w:t xml:space="preserve">hyser </w:t>
      </w:r>
      <w:r w:rsidR="006B3D8E">
        <w:t xml:space="preserve">växthusens </w:t>
      </w:r>
      <w:r w:rsidR="000A2E7B">
        <w:t xml:space="preserve">kallaste klimat </w:t>
      </w:r>
      <w:r>
        <w:t xml:space="preserve">ska det </w:t>
      </w:r>
      <w:r w:rsidR="00B16AC2">
        <w:t>ut</w:t>
      </w:r>
      <w:r>
        <w:t xml:space="preserve">över att </w:t>
      </w:r>
      <w:r w:rsidR="0018057A">
        <w:t>rymma en alpin samling, även</w:t>
      </w:r>
      <w:r w:rsidR="006A2D62">
        <w:t xml:space="preserve"> </w:t>
      </w:r>
      <w:r w:rsidR="00B31339" w:rsidRPr="00B80A87">
        <w:t>försörj</w:t>
      </w:r>
      <w:r w:rsidR="00B31339">
        <w:t>a</w:t>
      </w:r>
      <w:r w:rsidR="00B31339" w:rsidRPr="00B80A87">
        <w:t xml:space="preserve"> </w:t>
      </w:r>
      <w:r w:rsidR="00E50F53">
        <w:t xml:space="preserve">och husera </w:t>
      </w:r>
      <w:r w:rsidR="008B7097">
        <w:t>växt</w:t>
      </w:r>
      <w:r w:rsidR="00E50F53">
        <w:t xml:space="preserve">material </w:t>
      </w:r>
      <w:r w:rsidR="00B443C5">
        <w:t xml:space="preserve">till </w:t>
      </w:r>
      <w:r w:rsidR="00B31339" w:rsidRPr="00B80A87">
        <w:t xml:space="preserve">det publika Bergshuset </w:t>
      </w:r>
      <w:r w:rsidR="00D23096">
        <w:t xml:space="preserve">(se avsnitt </w:t>
      </w:r>
      <w:r w:rsidR="00D23096">
        <w:fldChar w:fldCharType="begin"/>
      </w:r>
      <w:r w:rsidR="00D23096">
        <w:instrText xml:space="preserve"> REF _Ref100742549 \r \h </w:instrText>
      </w:r>
      <w:r w:rsidR="00D23096">
        <w:fldChar w:fldCharType="separate"/>
      </w:r>
      <w:r w:rsidR="004A72B9">
        <w:t>6.5</w:t>
      </w:r>
      <w:r w:rsidR="00D23096">
        <w:fldChar w:fldCharType="end"/>
      </w:r>
      <w:r w:rsidR="00D23096">
        <w:t xml:space="preserve">) </w:t>
      </w:r>
      <w:r w:rsidR="00B31339" w:rsidRPr="00B80A87">
        <w:t>och delar av trädgårdens uteområden (både med alpiner och lundväxter).</w:t>
      </w:r>
      <w:r w:rsidR="003B198D">
        <w:t xml:space="preserve"> </w:t>
      </w:r>
      <w:r w:rsidR="00147FC5">
        <w:t xml:space="preserve">Delar av Alpinhuset </w:t>
      </w:r>
      <w:r w:rsidR="678DAC1E">
        <w:t xml:space="preserve">används </w:t>
      </w:r>
      <w:r w:rsidR="00B9511E">
        <w:t>även</w:t>
      </w:r>
      <w:r w:rsidR="678DAC1E">
        <w:t xml:space="preserve"> i förökningssyfte.</w:t>
      </w:r>
      <w:r w:rsidR="00B54432">
        <w:t xml:space="preserve"> Trots</w:t>
      </w:r>
      <w:r w:rsidR="00B54432" w:rsidRPr="00363CD3">
        <w:t xml:space="preserve"> att </w:t>
      </w:r>
      <w:r w:rsidR="00832FC1">
        <w:t>avdelningen</w:t>
      </w:r>
      <w:r w:rsidR="00B54432">
        <w:t xml:space="preserve"> </w:t>
      </w:r>
      <w:r w:rsidR="00B54432" w:rsidRPr="00363CD3">
        <w:t xml:space="preserve">inte är publik, ska </w:t>
      </w:r>
      <w:r w:rsidR="00B54432">
        <w:t>de</w:t>
      </w:r>
      <w:r w:rsidR="00832FC1">
        <w:t>n</w:t>
      </w:r>
      <w:r w:rsidR="00B54432">
        <w:t xml:space="preserve"> </w:t>
      </w:r>
      <w:r w:rsidR="00B54432" w:rsidRPr="00363CD3">
        <w:t>kunna öppnas upp och visas i så stor utsträckning som möjligt</w:t>
      </w:r>
      <w:r w:rsidR="00B54432">
        <w:t>.</w:t>
      </w:r>
    </w:p>
    <w:p w14:paraId="4D5A6D2D" w14:textId="2CEA0386" w:rsidR="006113B5" w:rsidRDefault="006113B5" w:rsidP="006113B5">
      <w:pPr>
        <w:pStyle w:val="MellanrubrikVGR"/>
      </w:pPr>
      <w:r>
        <w:t>Mål</w:t>
      </w:r>
    </w:p>
    <w:p w14:paraId="12ABA734" w14:textId="20EBBB64" w:rsidR="00B963AF" w:rsidRDefault="00B963AF" w:rsidP="00E66EB9">
      <w:pPr>
        <w:pStyle w:val="Punktlista"/>
      </w:pPr>
      <w:r>
        <w:t xml:space="preserve">Att </w:t>
      </w:r>
      <w:r w:rsidR="005C71ED">
        <w:t>arbeta med bevarande av hotade alpina växter</w:t>
      </w:r>
      <w:r w:rsidR="00AF3F22">
        <w:t xml:space="preserve"> och att </w:t>
      </w:r>
      <w:r w:rsidR="00C05CCB">
        <w:t xml:space="preserve">vara en </w:t>
      </w:r>
      <w:r w:rsidR="00C05CCB" w:rsidRPr="004266EA">
        <w:rPr>
          <w:i/>
          <w:iCs/>
        </w:rPr>
        <w:t>ex situ</w:t>
      </w:r>
      <w:r w:rsidR="00C05CCB">
        <w:t xml:space="preserve">-samling som </w:t>
      </w:r>
      <w:r w:rsidR="007C1037">
        <w:t>kan användas för forsknin</w:t>
      </w:r>
      <w:r w:rsidR="004266EA">
        <w:t>g</w:t>
      </w:r>
    </w:p>
    <w:p w14:paraId="63227E53" w14:textId="34B12238" w:rsidR="0095526A" w:rsidRDefault="0095526A" w:rsidP="0095526A">
      <w:pPr>
        <w:pStyle w:val="Punktlista"/>
      </w:pPr>
      <w:r>
        <w:t>Att bidra med hortikulturell kunskap kring alpina växter</w:t>
      </w:r>
    </w:p>
    <w:p w14:paraId="68A4032D" w14:textId="0259E2B2" w:rsidR="006113B5" w:rsidRDefault="006113B5" w:rsidP="006113B5">
      <w:pPr>
        <w:pStyle w:val="MellanrubrikVGR"/>
      </w:pPr>
      <w:r>
        <w:t>Utvecklingspotential</w:t>
      </w:r>
    </w:p>
    <w:p w14:paraId="26F032B8" w14:textId="584014FD" w:rsidR="00B31339" w:rsidRDefault="00814642" w:rsidP="00A26626">
      <w:pPr>
        <w:spacing w:after="0" w:line="240" w:lineRule="auto"/>
      </w:pPr>
      <w:r>
        <w:t>Fortsätta att</w:t>
      </w:r>
      <w:r w:rsidR="00B31339">
        <w:t xml:space="preserve"> </w:t>
      </w:r>
      <w:r w:rsidR="00B31339" w:rsidRPr="56298976">
        <w:t xml:space="preserve">utveckla god </w:t>
      </w:r>
      <w:r w:rsidR="00B31339" w:rsidRPr="1DA0FA0D">
        <w:t xml:space="preserve">kunskap </w:t>
      </w:r>
      <w:r w:rsidR="00B31339" w:rsidRPr="70BA39B0">
        <w:t xml:space="preserve">och metodik </w:t>
      </w:r>
      <w:r w:rsidR="00B31339">
        <w:t>inom alpinförökning</w:t>
      </w:r>
      <w:r w:rsidR="00D243C4">
        <w:t xml:space="preserve"> och </w:t>
      </w:r>
      <w:r w:rsidR="001612A7">
        <w:t>odling</w:t>
      </w:r>
      <w:r w:rsidR="00360C3E">
        <w:t>, och också kommunicera denna kunskap. T</w:t>
      </w:r>
      <w:r w:rsidR="00621310">
        <w:t>illgängliggöra vår samling</w:t>
      </w:r>
      <w:r w:rsidR="00360C3E">
        <w:t xml:space="preserve"> för olika målgrupper</w:t>
      </w:r>
      <w:r w:rsidR="009644CB">
        <w:t xml:space="preserve"> </w:t>
      </w:r>
      <w:r w:rsidR="00336A35">
        <w:t xml:space="preserve">och bedriva forskningssamarbeten. </w:t>
      </w:r>
    </w:p>
    <w:p w14:paraId="6FDAA711" w14:textId="77777777" w:rsidR="004F3B19" w:rsidRDefault="004F3B19" w:rsidP="004F3B19">
      <w:pPr>
        <w:pStyle w:val="Rubrik3"/>
      </w:pPr>
      <w:bookmarkStart w:id="105" w:name="_Toc130368077"/>
      <w:bookmarkStart w:id="106" w:name="_Ref101048442"/>
      <w:bookmarkEnd w:id="104"/>
      <w:r>
        <w:lastRenderedPageBreak/>
        <w:t>Förökningsavdelningar</w:t>
      </w:r>
      <w:bookmarkEnd w:id="105"/>
      <w:r>
        <w:t xml:space="preserve"> </w:t>
      </w:r>
      <w:bookmarkEnd w:id="106"/>
    </w:p>
    <w:p w14:paraId="08FC5EF8" w14:textId="22B16D36" w:rsidR="004608FF" w:rsidRDefault="00B9268A" w:rsidP="004F3B19">
      <w:r>
        <w:t>Förökningsavdelningar är normalt ej publika</w:t>
      </w:r>
      <w:r w:rsidR="00550B05">
        <w:t xml:space="preserve"> växthus som</w:t>
      </w:r>
      <w:r>
        <w:t xml:space="preserve"> innehåller </w:t>
      </w:r>
      <w:r w:rsidR="007B5C4C">
        <w:t xml:space="preserve">växtmaterial av </w:t>
      </w:r>
      <w:r w:rsidR="00E00CA9">
        <w:t>en eller flera av följande</w:t>
      </w:r>
      <w:r w:rsidR="007B5C4C">
        <w:t xml:space="preserve"> kategorier: 1) fröplantor och sticklingar som har slutdestination i något publikt skötselområde</w:t>
      </w:r>
      <w:r w:rsidR="002C3965">
        <w:t xml:space="preserve"> </w:t>
      </w:r>
      <w:r w:rsidR="00FC4E1B">
        <w:t>(denna kategori</w:t>
      </w:r>
      <w:r w:rsidR="0045396A">
        <w:t xml:space="preserve"> är</w:t>
      </w:r>
      <w:r w:rsidR="00FC4E1B">
        <w:t xml:space="preserve"> definiera</w:t>
      </w:r>
      <w:r w:rsidR="0045396A">
        <w:t>nde);</w:t>
      </w:r>
      <w:r w:rsidR="007B5C4C">
        <w:t xml:space="preserve"> 2) </w:t>
      </w:r>
      <w:r w:rsidR="0088734E">
        <w:t>säkerhetskopior av viktiga accessioner</w:t>
      </w:r>
      <w:r w:rsidR="009051EF">
        <w:t xml:space="preserve"> som finns i publika skötselområden</w:t>
      </w:r>
      <w:r w:rsidR="0045396A">
        <w:t>;</w:t>
      </w:r>
      <w:r w:rsidR="0088734E">
        <w:t xml:space="preserve"> </w:t>
      </w:r>
      <w:r w:rsidR="00C26CD9">
        <w:t xml:space="preserve">3) accessioner som </w:t>
      </w:r>
      <w:r w:rsidR="003E60C0">
        <w:t>ingår i någon</w:t>
      </w:r>
      <w:r w:rsidR="00181DFF">
        <w:t xml:space="preserve"> av trädgårdens</w:t>
      </w:r>
      <w:r w:rsidR="003E60C0">
        <w:t xml:space="preserve"> samling</w:t>
      </w:r>
      <w:r w:rsidR="00181DFF">
        <w:t>ar</w:t>
      </w:r>
      <w:r w:rsidR="003E60C0">
        <w:t xml:space="preserve"> </w:t>
      </w:r>
      <w:r w:rsidR="00A060A7">
        <w:t>men</w:t>
      </w:r>
      <w:r w:rsidR="003E60C0">
        <w:t xml:space="preserve"> har sin permanenta placering i en förökningsavdelning då den</w:t>
      </w:r>
      <w:r w:rsidR="00341981">
        <w:t>na</w:t>
      </w:r>
      <w:r w:rsidR="003E60C0">
        <w:t xml:space="preserve"> erbjuder det bästa klimatet för accessionen</w:t>
      </w:r>
      <w:r w:rsidR="0045396A">
        <w:t>;</w:t>
      </w:r>
      <w:r w:rsidR="00262079">
        <w:t xml:space="preserve"> </w:t>
      </w:r>
      <w:r w:rsidR="003E60C0">
        <w:t xml:space="preserve">4) </w:t>
      </w:r>
      <w:r w:rsidR="00262079">
        <w:t>forskningsmaterial från G</w:t>
      </w:r>
      <w:r w:rsidR="00911E7E">
        <w:t>öteborgs universitet</w:t>
      </w:r>
      <w:r w:rsidR="00E03E43">
        <w:t xml:space="preserve"> eller</w:t>
      </w:r>
      <w:r w:rsidR="00262079" w:rsidDel="00911E7E">
        <w:t xml:space="preserve"> </w:t>
      </w:r>
      <w:r w:rsidR="00911E7E">
        <w:t xml:space="preserve">Sveriges lantbruksuniversitet </w:t>
      </w:r>
      <w:r w:rsidR="00262079">
        <w:t xml:space="preserve">som finns placerat </w:t>
      </w:r>
      <w:r w:rsidR="00181DFF">
        <w:t xml:space="preserve">här </w:t>
      </w:r>
      <w:r w:rsidR="00E03E43">
        <w:t xml:space="preserve">för </w:t>
      </w:r>
      <w:r w:rsidR="00640DC2">
        <w:t>vetenskapliga studier</w:t>
      </w:r>
      <w:r w:rsidR="00A060A7">
        <w:t xml:space="preserve">; </w:t>
      </w:r>
      <w:r w:rsidR="00E03E43">
        <w:t>5) plantor som används för kunskapsutveckling</w:t>
      </w:r>
      <w:r w:rsidR="00575775">
        <w:t xml:space="preserve"> kring förökningsmetoder</w:t>
      </w:r>
      <w:r w:rsidR="00C414A3">
        <w:t xml:space="preserve">; 6) plantor som är i behov av akuta åtgärder </w:t>
      </w:r>
      <w:r w:rsidR="00EE6106">
        <w:t>för överlevnad efter skada</w:t>
      </w:r>
      <w:r w:rsidR="00467CFA">
        <w:t xml:space="preserve"> exempelvis orsakad av skadedjur.</w:t>
      </w:r>
    </w:p>
    <w:p w14:paraId="22BFC6A1" w14:textId="601461E4" w:rsidR="00B30579" w:rsidRPr="00B30579" w:rsidRDefault="00142C50" w:rsidP="004F3B19">
      <w:r>
        <w:t>Utöver de här under beskrivna förökningsavdel</w:t>
      </w:r>
      <w:r w:rsidR="007322E5">
        <w:t xml:space="preserve">ningarna finns ett antal </w:t>
      </w:r>
      <w:r w:rsidR="00060ED1">
        <w:t xml:space="preserve">platser, ibland </w:t>
      </w:r>
      <w:r w:rsidR="007322E5">
        <w:t>skrymslen och vrår</w:t>
      </w:r>
      <w:r w:rsidR="00060ED1">
        <w:t>,</w:t>
      </w:r>
      <w:r w:rsidR="00DD05A2">
        <w:t xml:space="preserve"> med speciellt klimat</w:t>
      </w:r>
      <w:r w:rsidR="007322E5">
        <w:t>, såväl inom</w:t>
      </w:r>
      <w:r w:rsidR="00102532">
        <w:t xml:space="preserve">- som </w:t>
      </w:r>
      <w:r w:rsidR="007322E5">
        <w:t>utomhus</w:t>
      </w:r>
      <w:r w:rsidR="00102532">
        <w:t>, som används för att förvara växter</w:t>
      </w:r>
      <w:r w:rsidR="00BB4B69">
        <w:t xml:space="preserve">, ofta under en viss säsong. </w:t>
      </w:r>
      <w:r w:rsidR="00060ED1">
        <w:t xml:space="preserve">Det kan röra sig om </w:t>
      </w:r>
      <w:r w:rsidR="00B96BA6">
        <w:t>skugghallar, norrsidor av byggnader och lik</w:t>
      </w:r>
      <w:r w:rsidR="00903E8C">
        <w:t>nande.</w:t>
      </w:r>
    </w:p>
    <w:p w14:paraId="1633E4FD" w14:textId="3CCBE031" w:rsidR="004F3B19" w:rsidRDefault="004F3B19" w:rsidP="004F3B19">
      <w:pPr>
        <w:pStyle w:val="MellanrubrikVGR"/>
        <w:rPr>
          <w:rFonts w:eastAsia="MS Gothic"/>
        </w:rPr>
      </w:pPr>
      <w:r w:rsidRPr="53F8E954">
        <w:rPr>
          <w:rFonts w:eastAsia="MS Gothic"/>
        </w:rPr>
        <w:t>Förökning tropisk</w:t>
      </w:r>
      <w:r>
        <w:rPr>
          <w:rFonts w:eastAsia="MS Gothic"/>
        </w:rPr>
        <w:t xml:space="preserve">t klimat </w:t>
      </w:r>
      <w:r w:rsidR="00814F7E">
        <w:rPr>
          <w:rFonts w:eastAsia="MS Gothic"/>
        </w:rPr>
        <w:t>(</w:t>
      </w:r>
      <w:r w:rsidR="00D02912">
        <w:rPr>
          <w:rFonts w:eastAsia="MS Gothic"/>
        </w:rPr>
        <w:t xml:space="preserve">tidigare </w:t>
      </w:r>
      <w:r w:rsidR="00814F7E">
        <w:rPr>
          <w:rFonts w:eastAsia="MS Gothic"/>
        </w:rPr>
        <w:t>80</w:t>
      </w:r>
      <w:r w:rsidR="00E427FB">
        <w:rPr>
          <w:rFonts w:eastAsia="MS Gothic"/>
        </w:rPr>
        <w:t xml:space="preserve"> </w:t>
      </w:r>
      <w:r w:rsidR="00814F7E">
        <w:rPr>
          <w:rFonts w:eastAsia="MS Gothic"/>
        </w:rPr>
        <w:t>K)</w:t>
      </w:r>
    </w:p>
    <w:p w14:paraId="5FE48996" w14:textId="40132DCE" w:rsidR="004F3B19" w:rsidRDefault="00A16440" w:rsidP="004F3B19">
      <w:r>
        <w:t>Förökningen</w:t>
      </w:r>
      <w:r w:rsidR="004F3B19">
        <w:t xml:space="preserve"> försörjer </w:t>
      </w:r>
      <w:r w:rsidR="004B2B89">
        <w:t>husen</w:t>
      </w:r>
      <w:r w:rsidR="00652BC9">
        <w:t xml:space="preserve"> med tropiskt klimat</w:t>
      </w:r>
      <w:r w:rsidR="004F3B19">
        <w:t xml:space="preserve">. Här ryms även forskningsmaterial för forskare </w:t>
      </w:r>
      <w:r w:rsidR="005B07F6">
        <w:t>vid</w:t>
      </w:r>
      <w:r w:rsidR="004F3B19">
        <w:t xml:space="preserve"> Göteborgs universitet. Fokus är att dra upp nytt växtmaterial från frö/spor, sticklingsförökning och ohyrebekämpning. Både </w:t>
      </w:r>
      <w:r w:rsidR="005901A4">
        <w:t>terrestra</w:t>
      </w:r>
      <w:r w:rsidR="00F85DC6">
        <w:t xml:space="preserve"> och akvatiska växter</w:t>
      </w:r>
      <w:r w:rsidR="004F3B19">
        <w:t>förökas här. Här finns säkerhetskopior av särskilt värdefulla tropiska orkidéer. Tropiska geofyter står här under sin viloperiod.</w:t>
      </w:r>
      <w:r w:rsidR="00FD0E42">
        <w:t xml:space="preserve"> Avdelningen kommer inte att vara publik.</w:t>
      </w:r>
    </w:p>
    <w:p w14:paraId="5D7F2ADD" w14:textId="4752EA30" w:rsidR="004F3B19" w:rsidRDefault="004F3B19" w:rsidP="004F3B19">
      <w:pPr>
        <w:pStyle w:val="MellanrubrikVGR"/>
        <w:rPr>
          <w:rFonts w:eastAsia="MS Gothic"/>
          <w:color w:val="000000" w:themeColor="text2"/>
          <w:szCs w:val="36"/>
        </w:rPr>
      </w:pPr>
      <w:r>
        <w:t>Förökning sval och våt</w:t>
      </w:r>
    </w:p>
    <w:p w14:paraId="729C4549" w14:textId="14CA68E6" w:rsidR="004F3B19" w:rsidRDefault="004F3B19" w:rsidP="004F3B19">
      <w:r>
        <w:t>Förökningen försörjer Evolution</w:t>
      </w:r>
      <w:r w:rsidR="00642572">
        <w:t>huset</w:t>
      </w:r>
      <w:r>
        <w:t xml:space="preserve">, </w:t>
      </w:r>
      <w:r w:rsidR="00B514B5">
        <w:t>h</w:t>
      </w:r>
      <w:r w:rsidR="00642572">
        <w:t>uset för k</w:t>
      </w:r>
      <w:r>
        <w:t xml:space="preserve">öttätande växter och </w:t>
      </w:r>
      <w:r w:rsidR="00C73C11">
        <w:t xml:space="preserve">en del av orkidésamlingen. </w:t>
      </w:r>
      <w:r>
        <w:t xml:space="preserve"> Fokus är att dra upp nytt växtmaterial från frö/spor, sticklingsförökning och ohyrebekämpning. Här står </w:t>
      </w:r>
      <w:r w:rsidRPr="298497E0">
        <w:rPr>
          <w:i/>
          <w:iCs/>
        </w:rPr>
        <w:t xml:space="preserve">Disa </w:t>
      </w:r>
      <w:r>
        <w:t xml:space="preserve">och </w:t>
      </w:r>
      <w:r w:rsidRPr="320106BE">
        <w:rPr>
          <w:i/>
        </w:rPr>
        <w:t>Ple</w:t>
      </w:r>
      <w:r>
        <w:rPr>
          <w:i/>
        </w:rPr>
        <w:t>i</w:t>
      </w:r>
      <w:r w:rsidRPr="320106BE">
        <w:rPr>
          <w:i/>
        </w:rPr>
        <w:t>one</w:t>
      </w:r>
      <w:r w:rsidRPr="298497E0">
        <w:rPr>
          <w:i/>
          <w:iCs/>
        </w:rPr>
        <w:t xml:space="preserve"> </w:t>
      </w:r>
      <w:r w:rsidRPr="08DF9D45">
        <w:t xml:space="preserve">när de är i vila. </w:t>
      </w:r>
      <w:r w:rsidRPr="25D41241">
        <w:t xml:space="preserve">Målet </w:t>
      </w:r>
      <w:r w:rsidRPr="4C5D3192">
        <w:t xml:space="preserve">är att </w:t>
      </w:r>
      <w:r w:rsidRPr="56298976">
        <w:t xml:space="preserve">utveckla god </w:t>
      </w:r>
      <w:r w:rsidRPr="1DA0FA0D">
        <w:t xml:space="preserve">kunskap </w:t>
      </w:r>
      <w:r w:rsidRPr="70BA39B0">
        <w:t xml:space="preserve">och metodik </w:t>
      </w:r>
      <w:r w:rsidRPr="1DA0FA0D">
        <w:t xml:space="preserve">inom </w:t>
      </w:r>
      <w:r w:rsidRPr="2AE9522A">
        <w:t>sporförökning</w:t>
      </w:r>
      <w:r w:rsidRPr="1840CEE8">
        <w:t xml:space="preserve"> och på sikt kunna förmedla den kunskapen vidare. </w:t>
      </w:r>
      <w:r w:rsidR="00AC07C8">
        <w:t xml:space="preserve">Avdelningen kommer inte </w:t>
      </w:r>
      <w:r w:rsidR="00243A7C">
        <w:t>att</w:t>
      </w:r>
      <w:r w:rsidR="00AC07C8">
        <w:t xml:space="preserve"> vara publik.</w:t>
      </w:r>
    </w:p>
    <w:p w14:paraId="701AFC06" w14:textId="612B03D9" w:rsidR="004F3B19" w:rsidRDefault="004F3B19" w:rsidP="004F3B19">
      <w:pPr>
        <w:pStyle w:val="MellanrubrikVGR"/>
        <w:rPr>
          <w:rFonts w:eastAsia="MS Gothic"/>
        </w:rPr>
      </w:pPr>
      <w:r w:rsidRPr="1840CEE8">
        <w:rPr>
          <w:rFonts w:eastAsia="MS Gothic"/>
        </w:rPr>
        <w:t xml:space="preserve">Förökning sval </w:t>
      </w:r>
      <w:r>
        <w:rPr>
          <w:rFonts w:eastAsia="MS Gothic"/>
        </w:rPr>
        <w:t>och</w:t>
      </w:r>
      <w:r w:rsidRPr="1840CEE8">
        <w:rPr>
          <w:rFonts w:eastAsia="MS Gothic"/>
        </w:rPr>
        <w:t xml:space="preserve"> torr</w:t>
      </w:r>
    </w:p>
    <w:p w14:paraId="564371C8" w14:textId="7245C041" w:rsidR="004F3B19" w:rsidRDefault="004F3B19" w:rsidP="004F3B19">
      <w:r w:rsidRPr="1840CEE8">
        <w:t xml:space="preserve">Den här förökningen </w:t>
      </w:r>
      <w:r w:rsidR="00C24F80">
        <w:t xml:space="preserve">innehåller </w:t>
      </w:r>
      <w:r w:rsidR="006415FE">
        <w:t xml:space="preserve">växtmaterial från ett </w:t>
      </w:r>
      <w:r w:rsidR="00C24F80">
        <w:t>torrt</w:t>
      </w:r>
      <w:r w:rsidR="006415FE">
        <w:t>,</w:t>
      </w:r>
      <w:r w:rsidR="00C24F80">
        <w:t xml:space="preserve"> subtropiskt </w:t>
      </w:r>
      <w:r w:rsidR="006415FE">
        <w:t>klimat</w:t>
      </w:r>
      <w:r w:rsidR="00C24F80">
        <w:t xml:space="preserve"> och </w:t>
      </w:r>
      <w:r w:rsidRPr="1840CEE8">
        <w:t>försörjer primärt Öken</w:t>
      </w:r>
      <w:r w:rsidR="00CF248B">
        <w:t>- och brand</w:t>
      </w:r>
      <w:r w:rsidR="007F1F76">
        <w:t>huset</w:t>
      </w:r>
      <w:r w:rsidR="006415FE">
        <w:t>,</w:t>
      </w:r>
      <w:r w:rsidRPr="1840CEE8">
        <w:t xml:space="preserve"> men </w:t>
      </w:r>
      <w:r w:rsidR="00DB1DB0">
        <w:t>även</w:t>
      </w:r>
      <w:r w:rsidRPr="1840CEE8">
        <w:t xml:space="preserve"> visst material från </w:t>
      </w:r>
      <w:r>
        <w:t>VIP</w:t>
      </w:r>
      <w:r w:rsidR="007760D9">
        <w:t>-huset</w:t>
      </w:r>
      <w:r w:rsidRPr="1840CEE8">
        <w:t xml:space="preserve"> kommer </w:t>
      </w:r>
      <w:r w:rsidR="00DB1DB0">
        <w:t>att</w:t>
      </w:r>
      <w:r w:rsidRPr="1840CEE8">
        <w:t xml:space="preserve"> ha sin förökning här. Målet är att minska antalet statiska exemplar i den här förökningen, det allra mesta av materialet ska ha en </w:t>
      </w:r>
      <w:r w:rsidR="0057586E">
        <w:t xml:space="preserve">publik </w:t>
      </w:r>
      <w:r w:rsidRPr="1840CEE8">
        <w:t xml:space="preserve">plats åtminstone </w:t>
      </w:r>
      <w:r w:rsidR="007760D9">
        <w:t xml:space="preserve">under en </w:t>
      </w:r>
      <w:r w:rsidRPr="1840CEE8">
        <w:t xml:space="preserve">del av året. Fokus ligger på fröförökning, sticklingstagande och ohyrebekämpning. Ett mål </w:t>
      </w:r>
      <w:r w:rsidRPr="1840CEE8">
        <w:lastRenderedPageBreak/>
        <w:t>är att utveckla god kunskap kring brandanpassad fröförökning.</w:t>
      </w:r>
      <w:r w:rsidR="00A344E8">
        <w:t xml:space="preserve"> </w:t>
      </w:r>
      <w:r w:rsidR="00AC07C8">
        <w:t xml:space="preserve">Avdelningen kommer inte </w:t>
      </w:r>
      <w:r w:rsidR="00243A7C">
        <w:t xml:space="preserve">att </w:t>
      </w:r>
      <w:r w:rsidR="00AC07C8">
        <w:t>vara publik.</w:t>
      </w:r>
    </w:p>
    <w:p w14:paraId="7470EC61" w14:textId="6C6F5FF0" w:rsidR="004F3B19" w:rsidRDefault="004F3B19" w:rsidP="004F3B19">
      <w:pPr>
        <w:pStyle w:val="MellanrubrikVGR"/>
        <w:rPr>
          <w:rFonts w:eastAsia="MS Gothic"/>
        </w:rPr>
      </w:pPr>
      <w:r w:rsidRPr="768C8C17">
        <w:rPr>
          <w:rFonts w:eastAsia="MS Gothic"/>
        </w:rPr>
        <w:t>Förökning subtropisk</w:t>
      </w:r>
      <w:r>
        <w:rPr>
          <w:rFonts w:eastAsia="MS Gothic"/>
        </w:rPr>
        <w:t>t klimat</w:t>
      </w:r>
    </w:p>
    <w:p w14:paraId="2B294691" w14:textId="05D5E309" w:rsidR="004F3B19" w:rsidRDefault="004F3B19" w:rsidP="004F3B19">
      <w:r>
        <w:t xml:space="preserve">Den här förökningen försörjer </w:t>
      </w:r>
      <w:r w:rsidR="00911C7F">
        <w:t>husen med subtropiskt klimat</w:t>
      </w:r>
      <w:r>
        <w:t xml:space="preserve">. Här sker förökning av påsköträd. Fokus är att dra upp nytt växtmaterial från frö/spor, sticklingsförökning och ohyrebekämpning. Här kommer säkerhetskopior av särskilt värdefulla orkidéer finnas. </w:t>
      </w:r>
      <w:r w:rsidR="00AC07C8">
        <w:t xml:space="preserve">Avdelningen kommer inte </w:t>
      </w:r>
      <w:r w:rsidR="00243A7C">
        <w:t>att</w:t>
      </w:r>
      <w:r w:rsidR="00AC07C8">
        <w:t xml:space="preserve"> vara publik.</w:t>
      </w:r>
    </w:p>
    <w:p w14:paraId="6984EFEE" w14:textId="40A72AD8" w:rsidR="004F3B19" w:rsidRDefault="004F3B19" w:rsidP="004F3B19">
      <w:pPr>
        <w:pStyle w:val="MellanrubrikVGR"/>
      </w:pPr>
      <w:r w:rsidRPr="00EC0820">
        <w:t xml:space="preserve">Förökning kall </w:t>
      </w:r>
      <w:r w:rsidR="008C133B">
        <w:t>(</w:t>
      </w:r>
      <w:r w:rsidR="002925C5">
        <w:t xml:space="preserve">tidigare </w:t>
      </w:r>
      <w:r w:rsidR="008C133B">
        <w:t>80</w:t>
      </w:r>
      <w:r w:rsidR="003D6327">
        <w:t xml:space="preserve"> </w:t>
      </w:r>
      <w:r w:rsidR="008C133B">
        <w:t>P)</w:t>
      </w:r>
    </w:p>
    <w:p w14:paraId="2BF573B3" w14:textId="4396895B" w:rsidR="004F3B19" w:rsidRPr="00D22856" w:rsidRDefault="004F3B19" w:rsidP="004F3B19">
      <w:r>
        <w:t xml:space="preserve">Förökningen försörjer </w:t>
      </w:r>
      <w:r w:rsidR="004B4ABD">
        <w:t>framför allt</w:t>
      </w:r>
      <w:r>
        <w:t xml:space="preserve"> trädgårdens uteområden med örtartat växtmaterial av vildursprung. Fokus är fröförökat material. Frökrukor från såramar utomhus placeras här inför omskolning. I perioder huserar förökningen även plantor som drivs upp till integrerade artbevarandeprojekt i samarbete med Länsstyrelsen och Trafikverket. </w:t>
      </w:r>
      <w:r w:rsidR="005B07F6">
        <w:t xml:space="preserve">Här ryms även forskningsmaterial för forskare vid Göteborgs universitet. </w:t>
      </w:r>
      <w:r w:rsidR="00AC07C8">
        <w:t xml:space="preserve">Avdelningen kommer inte </w:t>
      </w:r>
      <w:r w:rsidR="00243A7C">
        <w:t xml:space="preserve">att </w:t>
      </w:r>
      <w:r w:rsidR="00AC07C8">
        <w:t>vara publik.</w:t>
      </w:r>
    </w:p>
    <w:p w14:paraId="509DD4F4" w14:textId="48DBB780" w:rsidR="004F3B19" w:rsidRPr="00D5025B" w:rsidRDefault="00A056FD" w:rsidP="004F3B19">
      <w:pPr>
        <w:pStyle w:val="MellanrubrikVGR"/>
      </w:pPr>
      <w:r>
        <w:t xml:space="preserve">Förökning </w:t>
      </w:r>
      <w:r w:rsidR="00985EB5">
        <w:t>t</w:t>
      </w:r>
      <w:r w:rsidR="004F3B19">
        <w:t>rädplantskol</w:t>
      </w:r>
      <w:r>
        <w:t>a</w:t>
      </w:r>
      <w:r w:rsidR="008C133B">
        <w:t xml:space="preserve"> (</w:t>
      </w:r>
      <w:r w:rsidR="00602498">
        <w:t xml:space="preserve">tidigare </w:t>
      </w:r>
      <w:r w:rsidR="008C133B">
        <w:t>78)</w:t>
      </w:r>
    </w:p>
    <w:p w14:paraId="51FF7F6A" w14:textId="448F49B4" w:rsidR="004F3B19" w:rsidRDefault="004F3B19" w:rsidP="004F3B19">
      <w:r w:rsidRPr="005547B2">
        <w:t xml:space="preserve">Här uppförökas vedartat växtmaterial för utplantering i trädgården och arboretet. Uppförökat växtmaterial har ursprung från vildinsamlat material från </w:t>
      </w:r>
      <w:r w:rsidR="004A47AF">
        <w:t>insamlingsresor</w:t>
      </w:r>
      <w:r w:rsidRPr="005547B2">
        <w:t xml:space="preserve">, samt från fröutbyte med andra växtsamlingar. Här </w:t>
      </w:r>
      <w:r w:rsidR="008C451B">
        <w:t>görs</w:t>
      </w:r>
      <w:r w:rsidRPr="005547B2">
        <w:t xml:space="preserve"> även uppförökning av växtmaterial som återfinns i samling men som måste föryngras på grund av försämrad vitalitet. I trädplantskolan kan även en viss forskningsverksamhet förekomma med fokus kring förökningsrelaterade frågor, eller stressrelaterad forskning. Trädplantskolan kan även genomföra en del kontrollerade korsningsarbete i samarbete med externa organisationer för utveckling av ett hortikulturellt växtmaterial.</w:t>
      </w:r>
      <w:r w:rsidR="00F73AEF">
        <w:t xml:space="preserve"> </w:t>
      </w:r>
      <w:r w:rsidR="00AC07C8">
        <w:t xml:space="preserve">Avdelningen kommer inte </w:t>
      </w:r>
      <w:r w:rsidR="00243A7C">
        <w:t xml:space="preserve">att </w:t>
      </w:r>
      <w:r w:rsidR="00AC07C8">
        <w:t>vara publik.</w:t>
      </w:r>
    </w:p>
    <w:bookmarkEnd w:id="88"/>
    <w:bookmarkEnd w:id="89"/>
    <w:p w14:paraId="15ACCB7E" w14:textId="4A316F54" w:rsidR="00D9512F" w:rsidRDefault="004743CC" w:rsidP="00042273">
      <w:pPr>
        <w:pStyle w:val="MellanrubrikVGR"/>
      </w:pPr>
      <w:r>
        <w:t>Sommarbloms- och ö</w:t>
      </w:r>
      <w:r w:rsidR="00C91239">
        <w:t>vervintring</w:t>
      </w:r>
      <w:r>
        <w:t>shus</w:t>
      </w:r>
      <w:r w:rsidR="008C133B">
        <w:t xml:space="preserve"> </w:t>
      </w:r>
      <w:r w:rsidR="0099356F">
        <w:t>(</w:t>
      </w:r>
      <w:r w:rsidR="000152A2">
        <w:t xml:space="preserve">tidigare </w:t>
      </w:r>
      <w:r w:rsidR="0099356F">
        <w:t>80</w:t>
      </w:r>
      <w:r w:rsidR="003D6327">
        <w:t xml:space="preserve"> </w:t>
      </w:r>
      <w:r w:rsidR="0099356F">
        <w:t>R)</w:t>
      </w:r>
    </w:p>
    <w:p w14:paraId="7BB543DC" w14:textId="15AB303D" w:rsidR="00325019" w:rsidRPr="00CD2977" w:rsidRDefault="00325019" w:rsidP="00325019">
      <w:r w:rsidRPr="00CD2977">
        <w:t xml:space="preserve">Sommarblomsodling sker i tre hus: </w:t>
      </w:r>
      <w:r w:rsidR="00E5720D">
        <w:t xml:space="preserve">Kulturflor 1, </w:t>
      </w:r>
      <w:r w:rsidR="00A958D6">
        <w:t>K</w:t>
      </w:r>
      <w:r w:rsidR="00E5720D">
        <w:t>ulturflor</w:t>
      </w:r>
      <w:r w:rsidR="00947412">
        <w:t xml:space="preserve"> </w:t>
      </w:r>
      <w:r w:rsidR="00E5720D">
        <w:t>2</w:t>
      </w:r>
      <w:r w:rsidRPr="00CD2977">
        <w:t xml:space="preserve"> samt Övervintringshuset. </w:t>
      </w:r>
      <w:r w:rsidR="00B26BC6">
        <w:t xml:space="preserve">Dessa </w:t>
      </w:r>
      <w:r w:rsidR="00AC07C8">
        <w:t>avdelningar kommer inte att vara publika.</w:t>
      </w:r>
    </w:p>
    <w:p w14:paraId="1486BC32" w14:textId="3B1ECEF4" w:rsidR="00F97884" w:rsidRDefault="00936835" w:rsidP="00325019">
      <w:r>
        <w:t>Här</w:t>
      </w:r>
      <w:r w:rsidR="000D349B" w:rsidRPr="000D349B">
        <w:t xml:space="preserve"> odlas sommarblommor och moderplantor som försörjer entréplanteringarna, </w:t>
      </w:r>
      <w:r w:rsidR="00AA29B1">
        <w:t>motiv</w:t>
      </w:r>
      <w:r w:rsidR="000D349B" w:rsidRPr="000D349B">
        <w:t>rabatten, urnor (utanför entrén</w:t>
      </w:r>
      <w:r w:rsidR="00DE6A31">
        <w:t xml:space="preserve"> och </w:t>
      </w:r>
      <w:r w:rsidR="000D349B" w:rsidRPr="000D349B">
        <w:t xml:space="preserve">vid </w:t>
      </w:r>
      <w:r w:rsidR="006A02DE">
        <w:t>Perenn</w:t>
      </w:r>
      <w:r w:rsidR="006A02DE" w:rsidRPr="000D349B">
        <w:t>trädgården</w:t>
      </w:r>
      <w:r w:rsidR="000D349B" w:rsidRPr="000D349B">
        <w:t xml:space="preserve">), ampel utanför entré, </w:t>
      </w:r>
      <w:r w:rsidR="00DD44AA">
        <w:t>K</w:t>
      </w:r>
      <w:r w:rsidR="000D349B" w:rsidRPr="000D349B">
        <w:t>ulturträdgårdar</w:t>
      </w:r>
      <w:r w:rsidR="00DD44AA">
        <w:t>na</w:t>
      </w:r>
      <w:r w:rsidR="000D349B" w:rsidRPr="000D349B">
        <w:t xml:space="preserve"> inklusive dess köksväxter, växtmaterial till Örtagården, samt växter till </w:t>
      </w:r>
      <w:r w:rsidR="009F0DFC">
        <w:t>S</w:t>
      </w:r>
      <w:r w:rsidR="000D349B" w:rsidRPr="000D349B">
        <w:t>kolträdgård</w:t>
      </w:r>
      <w:r w:rsidR="009F0DFC">
        <w:t>en</w:t>
      </w:r>
      <w:r w:rsidR="000D349B" w:rsidRPr="000D349B">
        <w:t xml:space="preserve">. Här odlas både från frö, inköpta pluggplantor och sticklingar, samt knölar såsom dahlior och cannor. </w:t>
      </w:r>
    </w:p>
    <w:p w14:paraId="3689C4C9" w14:textId="5916CFA1" w:rsidR="00325019" w:rsidRPr="00CD2977" w:rsidRDefault="00325019" w:rsidP="00325019">
      <w:r w:rsidRPr="00CD2977">
        <w:lastRenderedPageBreak/>
        <w:t>Övervintringshuset används för växter som vill ha drygt tio grader</w:t>
      </w:r>
      <w:r w:rsidR="00085F34">
        <w:t xml:space="preserve"> under vintern</w:t>
      </w:r>
      <w:r w:rsidRPr="00CD2977">
        <w:t xml:space="preserve">, och som barnkammare för </w:t>
      </w:r>
      <w:r w:rsidR="00C552A5">
        <w:t xml:space="preserve">bland annat </w:t>
      </w:r>
      <w:r w:rsidRPr="00CD2977">
        <w:t>sådder</w:t>
      </w:r>
      <w:r w:rsidR="00A71337">
        <w:t xml:space="preserve"> och</w:t>
      </w:r>
      <w:r w:rsidRPr="00CD2977">
        <w:t xml:space="preserve"> sticklingar. </w:t>
      </w:r>
      <w:r w:rsidR="0008685A" w:rsidRPr="00CD2977">
        <w:t xml:space="preserve">Här drivs dahlior (klonarkivsdahlior, vilda dahlior och dahlior till </w:t>
      </w:r>
      <w:r w:rsidR="00DA4D97">
        <w:t>Herrgårdsgångens rabatter</w:t>
      </w:r>
      <w:r w:rsidR="0008685A" w:rsidRPr="00CD2977">
        <w:t xml:space="preserve">). </w:t>
      </w:r>
    </w:p>
    <w:p w14:paraId="5E4F1B79" w14:textId="0BB777E1" w:rsidR="00325019" w:rsidRPr="00CD2977" w:rsidRDefault="00D809FD" w:rsidP="00325019">
      <w:r>
        <w:t xml:space="preserve">Kulturflor 1 och 2 </w:t>
      </w:r>
      <w:r w:rsidR="00325019" w:rsidRPr="00CD2977">
        <w:t xml:space="preserve">har vinterförvaring av stora moderplantor, här är det medelhavsklimat. </w:t>
      </w:r>
      <w:r w:rsidR="00947412">
        <w:t xml:space="preserve">Lökar och knölar som förvarats i </w:t>
      </w:r>
      <w:r w:rsidR="00400717">
        <w:t xml:space="preserve">det gamla </w:t>
      </w:r>
      <w:r w:rsidR="00947412">
        <w:t>sommarblomshuset får sitt eget knöl</w:t>
      </w:r>
      <w:r w:rsidR="006C251D">
        <w:t>-</w:t>
      </w:r>
      <w:r w:rsidR="00947412">
        <w:t xml:space="preserve"> och lökförråd i de nya växthusen.</w:t>
      </w:r>
    </w:p>
    <w:p w14:paraId="2D8BA3DD" w14:textId="02663F5E" w:rsidR="009422BA" w:rsidRDefault="009422BA" w:rsidP="009422BA">
      <w:pPr>
        <w:pStyle w:val="Rubrik2"/>
      </w:pPr>
      <w:bookmarkStart w:id="107" w:name="_Ref100742549"/>
      <w:bookmarkStart w:id="108" w:name="_Toc130368078"/>
      <w:bookmarkStart w:id="109" w:name="_Toc81570686"/>
      <w:bookmarkStart w:id="110" w:name="_Toc83115660"/>
      <w:bookmarkStart w:id="111" w:name="_Toc85543843"/>
      <w:bookmarkStart w:id="112" w:name="_Toc85544495"/>
      <w:r>
        <w:t>Bergshuset (</w:t>
      </w:r>
      <w:r w:rsidR="0074476F">
        <w:t>86</w:t>
      </w:r>
      <w:r w:rsidR="00552FB4">
        <w:t xml:space="preserve"> A</w:t>
      </w:r>
      <w:r>
        <w:t>)</w:t>
      </w:r>
      <w:bookmarkEnd w:id="107"/>
      <w:bookmarkEnd w:id="108"/>
      <w:r w:rsidR="00554E46">
        <w:t xml:space="preserve"> </w:t>
      </w:r>
    </w:p>
    <w:p w14:paraId="401983A4" w14:textId="368640DE" w:rsidR="009422BA" w:rsidRPr="00D13F6C" w:rsidRDefault="009422BA" w:rsidP="00D13F6C">
      <w:r w:rsidRPr="002D1FF1">
        <w:t xml:space="preserve">Bergshuset är ett publikt </w:t>
      </w:r>
      <w:r>
        <w:t>växt</w:t>
      </w:r>
      <w:r w:rsidRPr="002D1FF1">
        <w:t xml:space="preserve">hus på </w:t>
      </w:r>
      <w:r w:rsidR="00576828">
        <w:t>å</w:t>
      </w:r>
      <w:r w:rsidRPr="002D1FF1">
        <w:t xml:space="preserve">sen och utgörs av en anläggning uppbyggd av </w:t>
      </w:r>
      <w:r w:rsidRPr="00AE14D9">
        <w:t>kalktuffblock</w:t>
      </w:r>
      <w:r w:rsidR="004A5749">
        <w:t>, som återanvän</w:t>
      </w:r>
      <w:r w:rsidR="00954B1C">
        <w:t>t</w:t>
      </w:r>
      <w:r w:rsidR="004A5749">
        <w:t>s från de tidigare växthusen.</w:t>
      </w:r>
      <w:r w:rsidRPr="002D1FF1">
        <w:t xml:space="preserve"> </w:t>
      </w:r>
      <w:r>
        <w:t xml:space="preserve">Växtmaterialet </w:t>
      </w:r>
      <w:r w:rsidR="00CA1CEF">
        <w:t>ska visa upp</w:t>
      </w:r>
      <w:r>
        <w:t xml:space="preserve"> en bred representation av livsformer som återfinns i torra</w:t>
      </w:r>
      <w:r w:rsidR="00BF3767">
        <w:t>, tempererade</w:t>
      </w:r>
      <w:r>
        <w:t xml:space="preserve"> bergsområden från hela världen.</w:t>
      </w:r>
      <w:r w:rsidR="003C0781">
        <w:t xml:space="preserve"> Vildursprung </w:t>
      </w:r>
      <w:r w:rsidR="00ED7CDB">
        <w:t xml:space="preserve">ska </w:t>
      </w:r>
      <w:r w:rsidR="008D1940">
        <w:t xml:space="preserve">om möjligt </w:t>
      </w:r>
      <w:r w:rsidR="00ED7CDB">
        <w:t>prioriteras.</w:t>
      </w:r>
    </w:p>
    <w:p w14:paraId="2DDBF668" w14:textId="77777777" w:rsidR="009422BA" w:rsidRDefault="009422BA" w:rsidP="009422BA">
      <w:pPr>
        <w:pStyle w:val="MellanrubrikVGR"/>
      </w:pPr>
      <w:r>
        <w:t>Mål</w:t>
      </w:r>
    </w:p>
    <w:p w14:paraId="783061F2" w14:textId="3F21891A" w:rsidR="00BD1239" w:rsidRDefault="00BD1239" w:rsidP="00BD1239">
      <w:pPr>
        <w:pStyle w:val="Punktlista"/>
      </w:pPr>
      <w:r>
        <w:t>Att förmedla en alpin känsla</w:t>
      </w:r>
      <w:r w:rsidR="006576CC">
        <w:t>, det karga landskapet är påfallande</w:t>
      </w:r>
    </w:p>
    <w:p w14:paraId="27DD5474" w14:textId="260C9AA7" w:rsidR="00A245E5" w:rsidRDefault="0099745D" w:rsidP="0055030A">
      <w:pPr>
        <w:pStyle w:val="Punktlista"/>
      </w:pPr>
      <w:r>
        <w:t xml:space="preserve">Att </w:t>
      </w:r>
      <w:r w:rsidR="00A02C6F">
        <w:t>öka förståelsen för</w:t>
      </w:r>
      <w:r w:rsidR="00236702">
        <w:t xml:space="preserve"> </w:t>
      </w:r>
      <w:r>
        <w:t xml:space="preserve">hur olika växtanpassningar ser ut </w:t>
      </w:r>
      <w:r w:rsidR="0055030A">
        <w:t>i en</w:t>
      </w:r>
      <w:r w:rsidR="00236702">
        <w:t xml:space="preserve"> väldigt utsatt miljö</w:t>
      </w:r>
    </w:p>
    <w:p w14:paraId="19A04F61" w14:textId="2A542B98" w:rsidR="00BD1239" w:rsidRDefault="00A245E5" w:rsidP="00BD1239">
      <w:pPr>
        <w:pStyle w:val="Punktlista"/>
      </w:pPr>
      <w:r>
        <w:t>Att vara en plats för att kommunicera biogeografi</w:t>
      </w:r>
      <w:r w:rsidR="00E87F50">
        <w:t xml:space="preserve"> och</w:t>
      </w:r>
      <w:r>
        <w:t xml:space="preserve"> klimatförändringar</w:t>
      </w:r>
    </w:p>
    <w:p w14:paraId="12709E06" w14:textId="1CAA198A" w:rsidR="00394C6E" w:rsidRDefault="00394C6E" w:rsidP="00BD1239">
      <w:pPr>
        <w:pStyle w:val="Punktlista"/>
      </w:pPr>
      <w:r>
        <w:t xml:space="preserve">Att låta besökarna komma </w:t>
      </w:r>
      <w:r w:rsidR="000C6F90">
        <w:t>nära växterna</w:t>
      </w:r>
    </w:p>
    <w:p w14:paraId="67C9B5CB" w14:textId="7D8011E4" w:rsidR="00F55E90" w:rsidRPr="00BD1239" w:rsidRDefault="00F55E90" w:rsidP="00F55E90">
      <w:pPr>
        <w:pStyle w:val="Punktlista"/>
      </w:pPr>
      <w:r>
        <w:t xml:space="preserve">Att utöver växtberättelserna även inkludera stenens historia eftersom kalktuff </w:t>
      </w:r>
      <w:r w:rsidR="000904B1">
        <w:t xml:space="preserve">är </w:t>
      </w:r>
      <w:r>
        <w:t>ett mycket dominerande inslag i detta hus</w:t>
      </w:r>
    </w:p>
    <w:p w14:paraId="26954155" w14:textId="77777777" w:rsidR="000904B1" w:rsidRDefault="009422BA" w:rsidP="000904B1">
      <w:pPr>
        <w:pStyle w:val="MellanrubrikVGR"/>
      </w:pPr>
      <w:r>
        <w:t>Utvecklingspotential</w:t>
      </w:r>
    </w:p>
    <w:p w14:paraId="6A88C6B9" w14:textId="7C9A4286" w:rsidR="009422BA" w:rsidRPr="002C0435" w:rsidRDefault="00A854DB" w:rsidP="00C85C64">
      <w:r>
        <w:t>Fortsatt arbete</w:t>
      </w:r>
      <w:r w:rsidR="00725929">
        <w:t xml:space="preserve"> med att</w:t>
      </w:r>
      <w:r w:rsidR="00777A99">
        <w:t xml:space="preserve"> säkerställa att huset rymmer en god </w:t>
      </w:r>
      <w:r w:rsidR="00725929">
        <w:t>representation vad gäller livsform</w:t>
      </w:r>
      <w:r w:rsidR="00091CAA">
        <w:t>er</w:t>
      </w:r>
      <w:r w:rsidR="00725929">
        <w:t>, geografi</w:t>
      </w:r>
      <w:r w:rsidR="00091CAA">
        <w:t>sk utbredning</w:t>
      </w:r>
      <w:r w:rsidR="00725929">
        <w:t xml:space="preserve"> och systematik.</w:t>
      </w:r>
      <w:r w:rsidR="009C6D77">
        <w:t xml:space="preserve"> Om möjligt koppla växterna som visas till pågående forskningsarbeten</w:t>
      </w:r>
      <w:r w:rsidR="00092873">
        <w:t>.</w:t>
      </w:r>
    </w:p>
    <w:p w14:paraId="26B28A65" w14:textId="43AD5649" w:rsidR="009422BA" w:rsidRDefault="009422BA" w:rsidP="009422BA">
      <w:pPr>
        <w:pStyle w:val="Rubrik2"/>
      </w:pPr>
      <w:bookmarkStart w:id="113" w:name="_Toc130368079"/>
      <w:r>
        <w:t>Lökträdgården (</w:t>
      </w:r>
      <w:r w:rsidR="0074476F">
        <w:t>86</w:t>
      </w:r>
      <w:r w:rsidR="00552FB4">
        <w:t xml:space="preserve"> B</w:t>
      </w:r>
      <w:r>
        <w:t>)</w:t>
      </w:r>
      <w:bookmarkEnd w:id="113"/>
      <w:r w:rsidR="003C4AED">
        <w:t xml:space="preserve"> </w:t>
      </w:r>
    </w:p>
    <w:p w14:paraId="2A740043" w14:textId="2F5B96E6" w:rsidR="009422BA" w:rsidRPr="003D7706" w:rsidRDefault="009422BA" w:rsidP="009422BA">
      <w:pPr>
        <w:rPr>
          <w:rStyle w:val="eop"/>
        </w:rPr>
      </w:pPr>
      <w:r>
        <w:t xml:space="preserve">Lökträdgården är en publik anläggning på </w:t>
      </w:r>
      <w:r w:rsidR="008E647E">
        <w:t>å</w:t>
      </w:r>
      <w:r>
        <w:t xml:space="preserve">sen </w:t>
      </w:r>
      <w:r w:rsidR="006C6F39">
        <w:t>med</w:t>
      </w:r>
      <w:r>
        <w:t xml:space="preserve"> framför</w:t>
      </w:r>
      <w:r w:rsidR="00E86686">
        <w:t xml:space="preserve"> </w:t>
      </w:r>
      <w:r>
        <w:t xml:space="preserve">allt lök- och knölväxter från norra </w:t>
      </w:r>
      <w:r w:rsidRPr="00A61577">
        <w:t xml:space="preserve">halvklotet. </w:t>
      </w:r>
      <w:r w:rsidR="00EB6B56">
        <w:t xml:space="preserve">Tidigare låg anläggningen i anslutning till det stora växthuskomplexet. </w:t>
      </w:r>
      <w:r w:rsidR="006D3DEE">
        <w:t>G</w:t>
      </w:r>
      <w:r w:rsidRPr="00A61577">
        <w:t>eofytsamling</w:t>
      </w:r>
      <w:r w:rsidR="00022164">
        <w:t>en</w:t>
      </w:r>
      <w:r>
        <w:t xml:space="preserve"> från </w:t>
      </w:r>
      <w:r w:rsidR="00870D28">
        <w:t>kalltempererade områden</w:t>
      </w:r>
      <w:r w:rsidRPr="00A61577">
        <w:t xml:space="preserve"> </w:t>
      </w:r>
      <w:r>
        <w:t>(se avsnitt</w:t>
      </w:r>
      <w:r w:rsidR="001A29BC">
        <w:t xml:space="preserve"> </w:t>
      </w:r>
      <w:r w:rsidR="00F75446">
        <w:fldChar w:fldCharType="begin"/>
      </w:r>
      <w:r w:rsidR="00F75446">
        <w:instrText xml:space="preserve"> REF _Ref101269805 \r \h </w:instrText>
      </w:r>
      <w:r w:rsidR="00F75446">
        <w:fldChar w:fldCharType="separate"/>
      </w:r>
      <w:r w:rsidR="004A72B9">
        <w:t>6.4.9</w:t>
      </w:r>
      <w:r w:rsidR="00F75446">
        <w:fldChar w:fldCharType="end"/>
      </w:r>
      <w:r w:rsidR="001A29BC">
        <w:t>)</w:t>
      </w:r>
      <w:r>
        <w:t xml:space="preserve"> </w:t>
      </w:r>
      <w:r w:rsidR="006D3DEE">
        <w:t>ligger</w:t>
      </w:r>
      <w:r>
        <w:t xml:space="preserve"> </w:t>
      </w:r>
      <w:r w:rsidRPr="00A61577">
        <w:t xml:space="preserve">till grund för vilket material som </w:t>
      </w:r>
      <w:r>
        <w:t>presenteras</w:t>
      </w:r>
      <w:r w:rsidR="006D3DEE">
        <w:t>, där s</w:t>
      </w:r>
      <w:r>
        <w:t>tor vikt läggs vid anläggningens pedagogiska och estetiska presentation.</w:t>
      </w:r>
      <w:r w:rsidR="00924104">
        <w:t xml:space="preserve"> Utöver geofyter finns även andra livsformer representerade. Släkten som kan förekomma är till exempel </w:t>
      </w:r>
      <w:r w:rsidR="00924104" w:rsidRPr="00491D8C">
        <w:rPr>
          <w:i/>
          <w:iCs/>
        </w:rPr>
        <w:t>Acantholimon</w:t>
      </w:r>
      <w:r w:rsidR="00924104">
        <w:t xml:space="preserve">, </w:t>
      </w:r>
      <w:r w:rsidR="00924104" w:rsidRPr="00C9627B">
        <w:rPr>
          <w:i/>
          <w:iCs/>
        </w:rPr>
        <w:t>Convolvolus</w:t>
      </w:r>
      <w:r w:rsidR="00924104">
        <w:t xml:space="preserve"> och </w:t>
      </w:r>
      <w:r w:rsidR="00924104" w:rsidRPr="00491D8C">
        <w:rPr>
          <w:i/>
          <w:iCs/>
        </w:rPr>
        <w:t>Eremostachys</w:t>
      </w:r>
      <w:r w:rsidR="00924104">
        <w:t>. Detta för att ytterligare skapa en upplevelse av och förståelse för geofyternas naturliga växtmiljö.</w:t>
      </w:r>
    </w:p>
    <w:p w14:paraId="3F3ACD53" w14:textId="6C7D4F8C" w:rsidR="009422BA" w:rsidRDefault="009422BA" w:rsidP="009422BA">
      <w:r>
        <w:lastRenderedPageBreak/>
        <w:t xml:space="preserve">Den större delen av anläggningen täcks av ett tak för att skydda växterna från sommarregn och alltför mycket fukt på vintern. Utanför taket finns även växtbäddar för lundväxande geofyter. </w:t>
      </w:r>
    </w:p>
    <w:p w14:paraId="37F58257" w14:textId="77777777" w:rsidR="009422BA" w:rsidRDefault="009422BA" w:rsidP="009422BA">
      <w:pPr>
        <w:pStyle w:val="MellanrubrikVGR"/>
      </w:pPr>
      <w:r>
        <w:t xml:space="preserve">Mål </w:t>
      </w:r>
    </w:p>
    <w:p w14:paraId="609612A7" w14:textId="77777777" w:rsidR="009422BA" w:rsidRDefault="009422BA" w:rsidP="00EA4BC1">
      <w:pPr>
        <w:pStyle w:val="Punktlista"/>
      </w:pPr>
      <w:r>
        <w:t>Att förmedla vad geofyter är och skapa förståelse för deras livscykel</w:t>
      </w:r>
    </w:p>
    <w:p w14:paraId="785682B5" w14:textId="6AD247FA" w:rsidR="009422BA" w:rsidRDefault="009422BA" w:rsidP="00EA4BC1">
      <w:pPr>
        <w:pStyle w:val="Punktlista"/>
      </w:pPr>
      <w:r>
        <w:t xml:space="preserve">Att uppvisa god representation av geofyter med avseende på </w:t>
      </w:r>
      <w:r w:rsidR="00A354B9">
        <w:t xml:space="preserve">bland annat </w:t>
      </w:r>
      <w:r>
        <w:t>systematik, blomningstid</w:t>
      </w:r>
      <w:r w:rsidR="00A354B9">
        <w:t xml:space="preserve"> och</w:t>
      </w:r>
      <w:r>
        <w:t xml:space="preserve"> pollinationsbiologi. Känt vildursprung ska om möjligt prioriteras. </w:t>
      </w:r>
    </w:p>
    <w:p w14:paraId="29E14521" w14:textId="77777777" w:rsidR="009422BA" w:rsidRPr="0027713A" w:rsidRDefault="009422BA" w:rsidP="00EA4BC1">
      <w:pPr>
        <w:pStyle w:val="Punktlista"/>
      </w:pPr>
      <w:r>
        <w:t>Att skapa en anläggning med tanke på såväl pedagogisk som estetisk presentation</w:t>
      </w:r>
    </w:p>
    <w:p w14:paraId="4225C1B4" w14:textId="77777777" w:rsidR="009422BA" w:rsidRDefault="009422BA" w:rsidP="009422BA">
      <w:pPr>
        <w:pStyle w:val="MellanrubrikVGR"/>
      </w:pPr>
      <w:r>
        <w:t>Hur anläggningen kan användas</w:t>
      </w:r>
    </w:p>
    <w:p w14:paraId="3D84F181" w14:textId="4BB672C8" w:rsidR="009422BA" w:rsidRDefault="009422BA" w:rsidP="009422BA">
      <w:r>
        <w:t xml:space="preserve">Lökträdgården utgör en viktig anläggning för Botaniskas pedagogiska verksamhet, och då särskilt under tidig vår </w:t>
      </w:r>
      <w:r w:rsidR="00F15C67">
        <w:t>när</w:t>
      </w:r>
      <w:r>
        <w:t xml:space="preserve"> många andra platser i trädgården ännu inte vaknat.</w:t>
      </w:r>
    </w:p>
    <w:p w14:paraId="30A0AB04" w14:textId="0E3D3235" w:rsidR="007C05FC" w:rsidRPr="00835FA5" w:rsidRDefault="00845E49" w:rsidP="007C05FC">
      <w:pPr>
        <w:pStyle w:val="Rubrik2"/>
      </w:pPr>
      <w:bookmarkStart w:id="114" w:name="_Toc130368080"/>
      <w:r>
        <w:t>Alprosor</w:t>
      </w:r>
      <w:r w:rsidR="0017672F">
        <w:t xml:space="preserve"> (</w:t>
      </w:r>
      <w:r w:rsidR="00FF3EC7">
        <w:t>18</w:t>
      </w:r>
      <w:r w:rsidR="000529A7">
        <w:t xml:space="preserve"> </w:t>
      </w:r>
      <w:r w:rsidR="00FF3EC7">
        <w:t>C)</w:t>
      </w:r>
      <w:bookmarkEnd w:id="114"/>
    </w:p>
    <w:p w14:paraId="1ECD845C" w14:textId="6CFA521E" w:rsidR="007C05FC" w:rsidRDefault="007C05FC" w:rsidP="007C05FC">
      <w:r>
        <w:t>E</w:t>
      </w:r>
      <w:r w:rsidR="009138B4">
        <w:t>tt urval</w:t>
      </w:r>
      <w:r>
        <w:t xml:space="preserve"> av huvudsakligen lågvuxna rododendronarter </w:t>
      </w:r>
      <w:r w:rsidR="00B44B92">
        <w:t>och kulturformer</w:t>
      </w:r>
      <w:r>
        <w:t xml:space="preserve">, som varje vår/försommar bjuder på en generös och intensiv blomning. </w:t>
      </w:r>
      <w:r w:rsidR="003C61AF">
        <w:t xml:space="preserve">Här ingår egna insamlingar, främst </w:t>
      </w:r>
      <w:r w:rsidR="009F2670">
        <w:t xml:space="preserve">material </w:t>
      </w:r>
      <w:r w:rsidR="003C61AF">
        <w:t>från expeditionen KGB 1993 (</w:t>
      </w:r>
      <w:r w:rsidR="003C61AF" w:rsidRPr="00BF57EC">
        <w:t>Kunming-Gothenburg Botanical Expedition 1993 to NW Yunnan</w:t>
      </w:r>
      <w:r w:rsidR="003C61AF">
        <w:t>)</w:t>
      </w:r>
      <w:r w:rsidR="0077231C">
        <w:t>.</w:t>
      </w:r>
      <w:r>
        <w:t xml:space="preserve"> Platsen</w:t>
      </w:r>
      <w:r w:rsidR="00497A99">
        <w:t>s</w:t>
      </w:r>
      <w:r>
        <w:t xml:space="preserve"> solexponering är en </w:t>
      </w:r>
      <w:r w:rsidR="0091762F">
        <w:t>förutsättning</w:t>
      </w:r>
      <w:r>
        <w:t xml:space="preserve"> för odling då </w:t>
      </w:r>
      <w:r w:rsidR="001C7243">
        <w:t>huvudde</w:t>
      </w:r>
      <w:r w:rsidR="006C1316">
        <w:t>len av växtmaterialet</w:t>
      </w:r>
      <w:r>
        <w:t xml:space="preserve"> härstammar från exponerade växtmiljöer, </w:t>
      </w:r>
      <w:r w:rsidR="00480AE0">
        <w:t>som till exempel</w:t>
      </w:r>
      <w:r>
        <w:t xml:space="preserve"> högalpina </w:t>
      </w:r>
      <w:r w:rsidR="00C93BE8">
        <w:t>områden</w:t>
      </w:r>
      <w:r>
        <w:t>.</w:t>
      </w:r>
      <w:r w:rsidR="009D6D8A">
        <w:t xml:space="preserve"> </w:t>
      </w:r>
    </w:p>
    <w:p w14:paraId="4D5B70F9" w14:textId="77777777" w:rsidR="007C05FC" w:rsidRDefault="007C05FC" w:rsidP="007C05FC">
      <w:pPr>
        <w:pStyle w:val="MellanrubrikVGR"/>
      </w:pPr>
      <w:r>
        <w:t xml:space="preserve">Mål </w:t>
      </w:r>
    </w:p>
    <w:p w14:paraId="4809D919" w14:textId="5E70D0F0" w:rsidR="007C05FC" w:rsidRDefault="07672180" w:rsidP="007C05FC">
      <w:pPr>
        <w:pStyle w:val="Punktlista"/>
      </w:pPr>
      <w:r>
        <w:t xml:space="preserve">Att </w:t>
      </w:r>
      <w:r w:rsidR="00F02A94">
        <w:t>visa upp</w:t>
      </w:r>
      <w:r>
        <w:t xml:space="preserve"> lågvuxna rododendronarter samt ett handelssortiment av låga tätväxande sorter av </w:t>
      </w:r>
      <w:r w:rsidRPr="006B4116">
        <w:rPr>
          <w:i/>
          <w:iCs/>
        </w:rPr>
        <w:t>Rhododendron</w:t>
      </w:r>
    </w:p>
    <w:p w14:paraId="3CDA695A" w14:textId="77777777" w:rsidR="007C05FC" w:rsidRDefault="007C05FC" w:rsidP="007C05FC">
      <w:pPr>
        <w:pStyle w:val="Punktlista"/>
      </w:pPr>
      <w:r>
        <w:t xml:space="preserve">Att inkludera lågväxande högalpina örter </w:t>
      </w:r>
    </w:p>
    <w:p w14:paraId="2208704C" w14:textId="16A64EA8" w:rsidR="007C05FC" w:rsidRDefault="007C05FC" w:rsidP="007C05FC">
      <w:pPr>
        <w:pStyle w:val="MellanrubrikVGR"/>
      </w:pPr>
      <w:r>
        <w:t>Utvecklingspotential</w:t>
      </w:r>
    </w:p>
    <w:p w14:paraId="40538046" w14:textId="2496690C" w:rsidR="00C55918" w:rsidRDefault="00225FB3" w:rsidP="008B415E">
      <w:r>
        <w:t>De</w:t>
      </w:r>
      <w:r w:rsidR="00C74E18">
        <w:t>n</w:t>
      </w:r>
      <w:r w:rsidR="00C55918">
        <w:t xml:space="preserve"> pedagogiska </w:t>
      </w:r>
      <w:r w:rsidR="006E5E19">
        <w:t xml:space="preserve">användningen </w:t>
      </w:r>
      <w:r w:rsidR="00231AB0">
        <w:t>kan</w:t>
      </w:r>
      <w:r w:rsidR="00E07542">
        <w:t xml:space="preserve"> </w:t>
      </w:r>
      <w:r w:rsidR="004D5F46">
        <w:t>utvecklas</w:t>
      </w:r>
      <w:r w:rsidR="00EC47C0">
        <w:t xml:space="preserve">. </w:t>
      </w:r>
      <w:r w:rsidR="00EC47C0" w:rsidRPr="00EC47C0">
        <w:t>Exempelvis kan kontraster i anpassning</w:t>
      </w:r>
      <w:r w:rsidR="0030442E">
        <w:t xml:space="preserve"> till växtmiljö</w:t>
      </w:r>
      <w:r w:rsidR="00EC47C0" w:rsidRPr="00EC47C0">
        <w:t xml:space="preserve"> visas</w:t>
      </w:r>
      <w:r w:rsidR="0068276E">
        <w:t xml:space="preserve"> då</w:t>
      </w:r>
      <w:r w:rsidR="00794207">
        <w:t xml:space="preserve"> </w:t>
      </w:r>
      <w:r w:rsidR="00152374">
        <w:t>den intilliggande</w:t>
      </w:r>
      <w:r w:rsidR="003B67E4">
        <w:t xml:space="preserve"> </w:t>
      </w:r>
      <w:r w:rsidR="00E4180D">
        <w:t>L</w:t>
      </w:r>
      <w:r w:rsidR="002F2AA4">
        <w:t>ök</w:t>
      </w:r>
      <w:r w:rsidR="00A75F44">
        <w:t>trädgården</w:t>
      </w:r>
      <w:r w:rsidR="00E62ADF">
        <w:t xml:space="preserve">s </w:t>
      </w:r>
      <w:r w:rsidR="00A80C75">
        <w:t xml:space="preserve">växter </w:t>
      </w:r>
      <w:r w:rsidR="001C78B3">
        <w:t xml:space="preserve">är anpassade till vinterregn medan </w:t>
      </w:r>
      <w:r w:rsidR="00E4180D">
        <w:t>a</w:t>
      </w:r>
      <w:r w:rsidR="001C78B3">
        <w:t xml:space="preserve">lprosorna </w:t>
      </w:r>
      <w:r w:rsidR="00E406E2">
        <w:t>kommer från områden med sommarregn</w:t>
      </w:r>
      <w:r w:rsidR="009229CF">
        <w:t>.</w:t>
      </w:r>
    </w:p>
    <w:p w14:paraId="6E760BF2" w14:textId="16D04BF1" w:rsidR="009B6EF6" w:rsidRDefault="006C26FB" w:rsidP="00C73F54">
      <w:pPr>
        <w:pStyle w:val="Rubrik2"/>
      </w:pPr>
      <w:bookmarkStart w:id="115" w:name="_Toc130368081"/>
      <w:r>
        <w:t xml:space="preserve">Åsens </w:t>
      </w:r>
      <w:r w:rsidR="00BB2E87">
        <w:t>träd- och slåtter</w:t>
      </w:r>
      <w:r>
        <w:t>områden</w:t>
      </w:r>
      <w:bookmarkEnd w:id="115"/>
    </w:p>
    <w:p w14:paraId="6D9EA0C7" w14:textId="4A5E815F" w:rsidR="002E6ECB" w:rsidRDefault="00F45589" w:rsidP="0041711E">
      <w:r>
        <w:t>Följande</w:t>
      </w:r>
      <w:r w:rsidR="00BF3A13">
        <w:t xml:space="preserve"> områden </w:t>
      </w:r>
      <w:r>
        <w:t xml:space="preserve">hyser </w:t>
      </w:r>
      <w:r w:rsidR="00BF3A13">
        <w:t xml:space="preserve">delar av </w:t>
      </w:r>
      <w:r w:rsidR="007C49FC">
        <w:t>trädgårdens</w:t>
      </w:r>
      <w:r w:rsidR="00C051AB">
        <w:t xml:space="preserve"> samling av</w:t>
      </w:r>
      <w:r w:rsidR="007C49FC">
        <w:t xml:space="preserve"> </w:t>
      </w:r>
      <w:r w:rsidR="00BF3A13">
        <w:t>träd</w:t>
      </w:r>
      <w:r w:rsidR="002154A8">
        <w:t xml:space="preserve"> från tempererade områden </w:t>
      </w:r>
      <w:r w:rsidR="00BF3A13">
        <w:t xml:space="preserve">samt </w:t>
      </w:r>
      <w:r>
        <w:t>gräsmarker med inslag av planterade geofyter.</w:t>
      </w:r>
    </w:p>
    <w:p w14:paraId="3BB66D13" w14:textId="3B2F9B3B" w:rsidR="009D7C94" w:rsidRDefault="009D7C94" w:rsidP="009D7C94">
      <w:pPr>
        <w:pStyle w:val="Rubrik3"/>
      </w:pPr>
      <w:bookmarkStart w:id="116" w:name="_Toc130368082"/>
      <w:r>
        <w:lastRenderedPageBreak/>
        <w:t>Björkkvarter</w:t>
      </w:r>
      <w:r w:rsidR="00E431BF">
        <w:t>et</w:t>
      </w:r>
      <w:r>
        <w:t xml:space="preserve"> (11</w:t>
      </w:r>
      <w:r w:rsidR="000529A7">
        <w:t>–</w:t>
      </w:r>
      <w:r>
        <w:t>12)</w:t>
      </w:r>
      <w:bookmarkEnd w:id="116"/>
    </w:p>
    <w:p w14:paraId="2CE811CA" w14:textId="06106783" w:rsidR="00CF4397" w:rsidRDefault="004F1E0A" w:rsidP="00D16854">
      <w:r>
        <w:t>V</w:t>
      </w:r>
      <w:r w:rsidR="00D45E80">
        <w:t>ildinsamlade</w:t>
      </w:r>
      <w:r w:rsidR="00CF4397">
        <w:t xml:space="preserve"> björk</w:t>
      </w:r>
      <w:r w:rsidR="00C5192E">
        <w:t>ar</w:t>
      </w:r>
      <w:r w:rsidR="00CF4397">
        <w:t xml:space="preserve"> från Europa, Asien och Nordamerika. </w:t>
      </w:r>
      <w:r w:rsidR="0046063D" w:rsidRPr="0046063D">
        <w:t>De äldsta träden är kamtjatkabjörkar från frö som Eri</w:t>
      </w:r>
      <w:r w:rsidR="00E669E5">
        <w:t>c</w:t>
      </w:r>
      <w:r w:rsidR="0046063D" w:rsidRPr="0046063D">
        <w:t xml:space="preserve"> Hultén samlade </w:t>
      </w:r>
      <w:r w:rsidR="00E669E5">
        <w:t xml:space="preserve">under </w:t>
      </w:r>
      <w:r w:rsidR="00E669E5" w:rsidRPr="0046063D">
        <w:t>192</w:t>
      </w:r>
      <w:r w:rsidR="00E669E5">
        <w:t>0</w:t>
      </w:r>
      <w:r w:rsidR="00A53236">
        <w:t>-talet</w:t>
      </w:r>
      <w:r w:rsidR="00E669E5" w:rsidRPr="0046063D">
        <w:t xml:space="preserve"> </w:t>
      </w:r>
      <w:r w:rsidR="0046063D" w:rsidRPr="0046063D">
        <w:t>på Kamtjatkahalvön.</w:t>
      </w:r>
      <w:r w:rsidR="0046063D">
        <w:t xml:space="preserve"> </w:t>
      </w:r>
      <w:r w:rsidR="00CF4397">
        <w:t>Området innehåller även prydnadslignoser, t</w:t>
      </w:r>
      <w:r w:rsidR="0015355E">
        <w:t>ill exempel</w:t>
      </w:r>
      <w:r w:rsidR="00CF4397">
        <w:t xml:space="preserve"> aplar, rönnar och körsbär. Fältskiktet är av högväxt ängskaraktär samt med kulturhistoriskt intressant flora av gräsfröinkomlingar</w:t>
      </w:r>
      <w:r w:rsidR="00C44606">
        <w:t xml:space="preserve"> (</w:t>
      </w:r>
      <w:r w:rsidR="00D262B6">
        <w:t xml:space="preserve">bland annat natt och dag, parkgröe, vitrapunkel och en </w:t>
      </w:r>
      <w:r w:rsidR="0053776C" w:rsidRPr="0053776C">
        <w:rPr>
          <w:i/>
          <w:iCs/>
        </w:rPr>
        <w:t>Platanthera</w:t>
      </w:r>
      <w:r w:rsidR="0053776C">
        <w:t>-</w:t>
      </w:r>
      <w:r w:rsidR="00D262B6">
        <w:t>art)</w:t>
      </w:r>
      <w:r w:rsidR="00CF4397">
        <w:t xml:space="preserve"> samt inslag av förvild</w:t>
      </w:r>
      <w:r w:rsidR="00D262B6">
        <w:t xml:space="preserve">ade </w:t>
      </w:r>
      <w:r w:rsidR="00CF4397">
        <w:t>lök</w:t>
      </w:r>
      <w:r w:rsidR="00D262B6">
        <w:t>växter</w:t>
      </w:r>
      <w:r w:rsidR="00CF4397">
        <w:t>.</w:t>
      </w:r>
    </w:p>
    <w:p w14:paraId="5DFF4FAB" w14:textId="77777777" w:rsidR="00CF4397" w:rsidRDefault="00CF4397" w:rsidP="0015355E">
      <w:pPr>
        <w:pStyle w:val="MellanrubrikVGR"/>
      </w:pPr>
      <w:r>
        <w:t>Mål</w:t>
      </w:r>
    </w:p>
    <w:p w14:paraId="26A0326F" w14:textId="089E1F93" w:rsidR="0015355E" w:rsidRDefault="00CF4397" w:rsidP="00CF4397">
      <w:r>
        <w:t xml:space="preserve">Att huvudsakligen innefatta </w:t>
      </w:r>
      <w:r w:rsidR="00E0640F">
        <w:t>vildinsamlade</w:t>
      </w:r>
      <w:r>
        <w:t xml:space="preserve"> björkarter.</w:t>
      </w:r>
    </w:p>
    <w:p w14:paraId="3667AA0B" w14:textId="77777777" w:rsidR="00CF4397" w:rsidRDefault="00CF4397" w:rsidP="0015355E">
      <w:pPr>
        <w:pStyle w:val="MellanrubrikVGR"/>
      </w:pPr>
      <w:r>
        <w:t>Utvecklingspotential</w:t>
      </w:r>
    </w:p>
    <w:p w14:paraId="183B909D" w14:textId="3079B5E2" w:rsidR="00CF4397" w:rsidRPr="00CF4397" w:rsidRDefault="00674718" w:rsidP="00CF4397">
      <w:r>
        <w:t>Att</w:t>
      </w:r>
      <w:r w:rsidR="00CF4397">
        <w:t xml:space="preserve"> fortsätta vårda och utveckla samlingen av björkarter från Europa, Nordamerika och Asien.</w:t>
      </w:r>
      <w:r w:rsidR="0015355E">
        <w:t xml:space="preserve"> </w:t>
      </w:r>
      <w:r w:rsidR="00CF4397">
        <w:t>Fältskiktet av högväxt ängskaraktär med en kulturhistoriskt intressant flora är viktig att bevara.</w:t>
      </w:r>
    </w:p>
    <w:p w14:paraId="37DFDB07" w14:textId="1DEE209F" w:rsidR="006A68E0" w:rsidRPr="009D7C94" w:rsidRDefault="6AF495FE" w:rsidP="00C36273">
      <w:pPr>
        <w:pStyle w:val="Rubrik3"/>
      </w:pPr>
      <w:bookmarkStart w:id="117" w:name="_Toc130368083"/>
      <w:r>
        <w:t>Entréslänten (13)</w:t>
      </w:r>
      <w:bookmarkEnd w:id="117"/>
    </w:p>
    <w:p w14:paraId="4185ABCF" w14:textId="6EC2EF3D" w:rsidR="002A6F6E" w:rsidRDefault="00486A44" w:rsidP="002A6F6E">
      <w:r w:rsidRPr="00486A44">
        <w:t>Området inne</w:t>
      </w:r>
      <w:r w:rsidR="00967AA1">
        <w:t>håller</w:t>
      </w:r>
      <w:r w:rsidRPr="00486A44">
        <w:t xml:space="preserve"> huvudsakligen hortikulturellt växtmaterial som skapar en tydlig entré till trädgården </w:t>
      </w:r>
      <w:r w:rsidR="003C35A4">
        <w:t>Växtmaterialet</w:t>
      </w:r>
      <w:r w:rsidRPr="00486A44">
        <w:t xml:space="preserve"> består av tidigblommande rododendron, azaleor, dvärgbarrträd samt lök- och knölväxter. Området har ingen skarp gräns mot den amerikanska trädavdelningen i söder, varför amerikanska vildarter av både barr- och lövträd är representerade i kanten av detta område. I Entréslänten finns även växter från insamlingsresor </w:t>
      </w:r>
      <w:r w:rsidR="002A2CFF">
        <w:t>till</w:t>
      </w:r>
      <w:r w:rsidR="002A2CFF" w:rsidRPr="00486A44">
        <w:t xml:space="preserve"> </w:t>
      </w:r>
      <w:r w:rsidRPr="00486A44">
        <w:t>Marocko och Pakistan, framför</w:t>
      </w:r>
      <w:r w:rsidR="002A2CFF">
        <w:t xml:space="preserve"> </w:t>
      </w:r>
      <w:r w:rsidRPr="00486A44">
        <w:t>allt fina exemplar av atlasceder och himalayagran.</w:t>
      </w:r>
    </w:p>
    <w:p w14:paraId="6FA83F55" w14:textId="77777777" w:rsidR="00FB0C98" w:rsidRDefault="00FB0C98" w:rsidP="00FB0C98">
      <w:pPr>
        <w:pStyle w:val="MellanrubrikVGR"/>
      </w:pPr>
      <w:r>
        <w:t>Mål</w:t>
      </w:r>
    </w:p>
    <w:p w14:paraId="460602DA" w14:textId="3481C934" w:rsidR="00FB0C98" w:rsidRDefault="009E4B15" w:rsidP="00FB0C98">
      <w:r w:rsidRPr="009E4B15">
        <w:t xml:space="preserve">Området ska fungera som ett blickfång från </w:t>
      </w:r>
      <w:r w:rsidR="00E23C2B">
        <w:t>trädgårdens huvud</w:t>
      </w:r>
      <w:r w:rsidRPr="009E4B15">
        <w:t>entré</w:t>
      </w:r>
      <w:r w:rsidR="00E23C2B">
        <w:t xml:space="preserve">, </w:t>
      </w:r>
      <w:r w:rsidR="00E23C2B" w:rsidRPr="00486A44">
        <w:t xml:space="preserve">samt </w:t>
      </w:r>
      <w:r w:rsidR="00E23C2B">
        <w:t>utgöra</w:t>
      </w:r>
      <w:r w:rsidR="00E23C2B" w:rsidRPr="00486A44">
        <w:t xml:space="preserve"> en länk mellan </w:t>
      </w:r>
      <w:r w:rsidR="00E23C2B">
        <w:t>S</w:t>
      </w:r>
      <w:r w:rsidR="00E23C2B" w:rsidRPr="00486A44">
        <w:t xml:space="preserve">pegeldammen och </w:t>
      </w:r>
      <w:r w:rsidR="00E23C2B">
        <w:t>Bergs</w:t>
      </w:r>
      <w:r w:rsidR="00E23C2B" w:rsidRPr="00486A44">
        <w:t>huset på åsen.</w:t>
      </w:r>
    </w:p>
    <w:p w14:paraId="53B221CB" w14:textId="77777777" w:rsidR="003A35D1" w:rsidRDefault="003A35D1" w:rsidP="003A35D1">
      <w:pPr>
        <w:pStyle w:val="MellanrubrikVGR"/>
      </w:pPr>
      <w:r>
        <w:t>Utvecklingspotential</w:t>
      </w:r>
    </w:p>
    <w:p w14:paraId="459DD99C" w14:textId="5AB7C713" w:rsidR="003A35D1" w:rsidRPr="002A6F6E" w:rsidRDefault="00140626" w:rsidP="001E4CDA">
      <w:r w:rsidRPr="00140626">
        <w:t xml:space="preserve">Genom användning av ett hortikulturellt växtmaterial kan </w:t>
      </w:r>
      <w:r w:rsidR="00A04839">
        <w:t>E</w:t>
      </w:r>
      <w:r w:rsidRPr="00140626">
        <w:t xml:space="preserve">ntréslänten komplettera </w:t>
      </w:r>
      <w:r w:rsidR="005A0C21">
        <w:t>kringliggande områdens</w:t>
      </w:r>
      <w:r w:rsidRPr="00140626">
        <w:t xml:space="preserve"> vildinsamla</w:t>
      </w:r>
      <w:r w:rsidR="005A0C21">
        <w:t>de</w:t>
      </w:r>
      <w:r w:rsidR="00B80C2D">
        <w:t>.</w:t>
      </w:r>
      <w:r w:rsidRPr="00140626">
        <w:t xml:space="preserve"> </w:t>
      </w:r>
      <w:r w:rsidR="00B80C2D">
        <w:t xml:space="preserve">Området bör utvecklas </w:t>
      </w:r>
      <w:r w:rsidR="002E6969">
        <w:t>genom</w:t>
      </w:r>
      <w:r w:rsidRPr="00140626">
        <w:t xml:space="preserve"> en tydlig gestaltning </w:t>
      </w:r>
      <w:r w:rsidR="005A0C21">
        <w:t>med</w:t>
      </w:r>
      <w:r w:rsidRPr="00140626">
        <w:t xml:space="preserve"> tydliga växter som </w:t>
      </w:r>
      <w:r w:rsidR="005A0C21">
        <w:t>känns som</w:t>
      </w:r>
      <w:r w:rsidRPr="00140626">
        <w:t xml:space="preserve"> en </w:t>
      </w:r>
      <w:r w:rsidR="005A0C21">
        <w:t xml:space="preserve">naturlig </w:t>
      </w:r>
      <w:r w:rsidRPr="00140626">
        <w:t>del av entréområdet.</w:t>
      </w:r>
    </w:p>
    <w:p w14:paraId="6E4F3C34" w14:textId="1D915DE3" w:rsidR="00BF0AD3" w:rsidRDefault="6D9E6609" w:rsidP="00207593">
      <w:pPr>
        <w:pStyle w:val="Rubrik3"/>
      </w:pPr>
      <w:bookmarkStart w:id="118" w:name="_Toc130368084"/>
      <w:r>
        <w:t xml:space="preserve">Amerikanska </w:t>
      </w:r>
      <w:r w:rsidR="00837637">
        <w:t xml:space="preserve">(14) och </w:t>
      </w:r>
      <w:r w:rsidR="00242BB5">
        <w:t>e</w:t>
      </w:r>
      <w:r w:rsidR="00837637">
        <w:t>uropeiska (</w:t>
      </w:r>
      <w:r w:rsidR="00D53210">
        <w:t>16</w:t>
      </w:r>
      <w:r w:rsidR="00767F67">
        <w:t>–</w:t>
      </w:r>
      <w:r w:rsidR="00D53210">
        <w:t>17</w:t>
      </w:r>
      <w:r w:rsidR="15398760">
        <w:t>)</w:t>
      </w:r>
      <w:r w:rsidR="00E14662">
        <w:t xml:space="preserve"> </w:t>
      </w:r>
      <w:r>
        <w:t>lignoser</w:t>
      </w:r>
      <w:bookmarkEnd w:id="118"/>
    </w:p>
    <w:p w14:paraId="237125D5" w14:textId="435ED62D" w:rsidR="00E14662" w:rsidRDefault="00106BBC" w:rsidP="00242BB5">
      <w:r>
        <w:t>E</w:t>
      </w:r>
      <w:r w:rsidR="00E14662">
        <w:t xml:space="preserve">n </w:t>
      </w:r>
      <w:r w:rsidR="00611A3B">
        <w:t>del av en</w:t>
      </w:r>
      <w:r w:rsidR="00E14662">
        <w:t xml:space="preserve"> vetenskaplig och pedagogisk samling av europeiska och nordamerikanska träd och buskar planterade som solitära individer eller </w:t>
      </w:r>
      <w:r w:rsidR="00E14662">
        <w:lastRenderedPageBreak/>
        <w:t xml:space="preserve">solitära grupper i en högväxt ängsmiljö. Platsen innefattar huvudsakligen rena arter men enstaka </w:t>
      </w:r>
      <w:r w:rsidR="007F49C5">
        <w:t>kulturformer</w:t>
      </w:r>
      <w:r w:rsidR="00E14662">
        <w:t xml:space="preserve"> förekommer.</w:t>
      </w:r>
    </w:p>
    <w:p w14:paraId="46C52C54" w14:textId="77777777" w:rsidR="00E14662" w:rsidRDefault="00E14662" w:rsidP="00242BB5">
      <w:pPr>
        <w:pStyle w:val="MellanrubrikVGR"/>
      </w:pPr>
      <w:r>
        <w:t>Mål</w:t>
      </w:r>
    </w:p>
    <w:p w14:paraId="2F2CDD47" w14:textId="1720E008" w:rsidR="00E14662" w:rsidRDefault="00E14662" w:rsidP="00242BB5">
      <w:r>
        <w:t xml:space="preserve">Att innefatta </w:t>
      </w:r>
      <w:r w:rsidR="006D5B8E">
        <w:t xml:space="preserve">huvudsakligen </w:t>
      </w:r>
      <w:r w:rsidR="002E4CEE">
        <w:t>vildinsaml</w:t>
      </w:r>
      <w:r w:rsidR="006D5B8E">
        <w:t>ade</w:t>
      </w:r>
      <w:r>
        <w:t xml:space="preserve"> träd och buskar från Europa och Nordamerika för ett vetenskapligt och pedagogiskt syfte</w:t>
      </w:r>
      <w:r w:rsidR="00242BB5">
        <w:t>.</w:t>
      </w:r>
    </w:p>
    <w:p w14:paraId="6731AFED" w14:textId="77777777" w:rsidR="00E14662" w:rsidRDefault="00E14662" w:rsidP="00242BB5">
      <w:pPr>
        <w:pStyle w:val="MellanrubrikVGR"/>
      </w:pPr>
      <w:r>
        <w:t>Utvecklingspotential</w:t>
      </w:r>
    </w:p>
    <w:p w14:paraId="0D10EBC7" w14:textId="7996D6E4" w:rsidR="00E14662" w:rsidRPr="00E14662" w:rsidRDefault="00796B07" w:rsidP="00E14662">
      <w:r>
        <w:t>Att</w:t>
      </w:r>
      <w:r w:rsidR="00E14662">
        <w:t xml:space="preserve"> fortsätta vårda och utveckla en samling av träd och buskar med ursprung från Europa och Nordamerika. För att förstärka områdets pedagogiska funktion ska ingen riktad uppbyggnadsbeskärning genomföras för att på så sätt se de olika arternas naturliga utveckling under solitära förutsättningar. Nya accessioner </w:t>
      </w:r>
      <w:r w:rsidR="00E14662" w:rsidRPr="000B1C01">
        <w:t>ska</w:t>
      </w:r>
      <w:r w:rsidR="00E14662">
        <w:t xml:space="preserve"> i första hand vara av vildursprung.</w:t>
      </w:r>
    </w:p>
    <w:p w14:paraId="6231E4B4" w14:textId="464EF640" w:rsidR="0043272A" w:rsidRDefault="0043272A" w:rsidP="0043272A">
      <w:pPr>
        <w:pStyle w:val="Rubrik3"/>
      </w:pPr>
      <w:bookmarkStart w:id="119" w:name="_Toc130368085"/>
      <w:r>
        <w:t>Åsryggen (18)</w:t>
      </w:r>
      <w:r w:rsidR="00033EAF">
        <w:t xml:space="preserve"> och åsens nordöstra sida (19)</w:t>
      </w:r>
      <w:bookmarkEnd w:id="119"/>
    </w:p>
    <w:p w14:paraId="21ADC7C7" w14:textId="48E8EB07" w:rsidR="001949F0" w:rsidRDefault="00FA6A46" w:rsidP="001949F0">
      <w:r w:rsidRPr="00FA6A46">
        <w:t>Området innefattar huvudsakligen solitära träd i gräsyta. Området har ingen geografisk indelning utan innefattar odlingsvärda träd för solitäranvändning, företrädesvis vildinsamlat växtmaterial. Idag förekommer i den nedre delen av åsens nordöstra del större</w:t>
      </w:r>
      <w:r w:rsidR="000B1C01">
        <w:t>,</w:t>
      </w:r>
      <w:r w:rsidRPr="00FA6A46">
        <w:t xml:space="preserve"> äldre träd av körsbär och magnolia</w:t>
      </w:r>
      <w:r w:rsidR="00D764A6">
        <w:t>,</w:t>
      </w:r>
      <w:r w:rsidRPr="00FA6A46">
        <w:t xml:space="preserve"> medan de övre delarna av åsen innefattar </w:t>
      </w:r>
      <w:r w:rsidR="00D764A6">
        <w:t xml:space="preserve">bland annat </w:t>
      </w:r>
      <w:r w:rsidRPr="00FA6A46">
        <w:t>ekar, popplar</w:t>
      </w:r>
      <w:r w:rsidR="00D764A6">
        <w:t xml:space="preserve"> och</w:t>
      </w:r>
      <w:r w:rsidRPr="00FA6A46">
        <w:t xml:space="preserve"> bokträd.</w:t>
      </w:r>
    </w:p>
    <w:p w14:paraId="71DEA720" w14:textId="77777777" w:rsidR="00E46C27" w:rsidRDefault="00E46C27" w:rsidP="00E46C27">
      <w:pPr>
        <w:pStyle w:val="MellanrubrikVGR"/>
      </w:pPr>
      <w:r>
        <w:t>Mål</w:t>
      </w:r>
    </w:p>
    <w:p w14:paraId="05BE7914" w14:textId="0F0DD5A1" w:rsidR="00E46C27" w:rsidRDefault="001E4CDA" w:rsidP="00E46C27">
      <w:r>
        <w:t>Att b</w:t>
      </w:r>
      <w:r w:rsidRPr="004F6CAB">
        <w:t xml:space="preserve">ibehålla </w:t>
      </w:r>
      <w:r w:rsidR="004F6CAB" w:rsidRPr="004F6CAB">
        <w:t>en öppen klippt gräsmiljö med solitära träd med fina säsongskvaliteter</w:t>
      </w:r>
      <w:r w:rsidR="00E46C27">
        <w:t>.</w:t>
      </w:r>
    </w:p>
    <w:p w14:paraId="7737B0E1" w14:textId="77777777" w:rsidR="00E46C27" w:rsidRDefault="00E46C27" w:rsidP="00E46C27">
      <w:pPr>
        <w:pStyle w:val="MellanrubrikVGR"/>
      </w:pPr>
      <w:r>
        <w:t>Utvecklingspotential</w:t>
      </w:r>
    </w:p>
    <w:p w14:paraId="38D22B94" w14:textId="20C92D06" w:rsidR="00E46C27" w:rsidRPr="001949F0" w:rsidRDefault="00C61892" w:rsidP="001B2752">
      <w:r w:rsidRPr="00C61892">
        <w:t>Genom en kontinuerlig utplantering av solitära träd på området bibehålls en långsiktig utveckling av vackra solitärträd med tydliga säsongskvaliteter. Området bör innefatta vildinsamlat växtmaterial.</w:t>
      </w:r>
    </w:p>
    <w:p w14:paraId="109240BC" w14:textId="19AD2AF9" w:rsidR="00534114" w:rsidRPr="00DE4BB4" w:rsidRDefault="007439A6" w:rsidP="00534114">
      <w:pPr>
        <w:pStyle w:val="Rubrik2"/>
      </w:pPr>
      <w:bookmarkStart w:id="120" w:name="_Toc130368086"/>
      <w:r>
        <w:t xml:space="preserve">Vildrosorna </w:t>
      </w:r>
      <w:r w:rsidR="00534114">
        <w:t>(14 C)</w:t>
      </w:r>
      <w:bookmarkEnd w:id="120"/>
    </w:p>
    <w:p w14:paraId="55CA156F" w14:textId="60D1071C" w:rsidR="00534114" w:rsidRDefault="00534114" w:rsidP="00534114">
      <w:r w:rsidRPr="4A1CB55D">
        <w:t xml:space="preserve">I anslutning till </w:t>
      </w:r>
      <w:r w:rsidR="00F661E7">
        <w:t>Ö</w:t>
      </w:r>
      <w:r w:rsidRPr="4A1CB55D">
        <w:t>rtagården finns en samling med vilda arter av rosor. Rosorna är friplanterade i en gräsmatta för att underlätta skötsel och för att de inte ska växa samman. Trots friplanteringen sprider sig dock</w:t>
      </w:r>
      <w:r>
        <w:t xml:space="preserve"> </w:t>
      </w:r>
      <w:r w:rsidRPr="4A1CB55D">
        <w:t>rosorna via rotskott och risken för sammanblandning ökar för varje år. Vildrossamlingen kommer därför att flyttas alternativt avvecklas.</w:t>
      </w:r>
    </w:p>
    <w:p w14:paraId="2BF097F4" w14:textId="1280E877" w:rsidR="00534114" w:rsidRPr="00D91F05" w:rsidRDefault="00534114" w:rsidP="00534114">
      <w:pPr>
        <w:pStyle w:val="Rubrik2"/>
      </w:pPr>
      <w:bookmarkStart w:id="121" w:name="_Toc130368087"/>
      <w:r>
        <w:lastRenderedPageBreak/>
        <w:t>Örtagården (15</w:t>
      </w:r>
      <w:r w:rsidR="0059219F">
        <w:t xml:space="preserve"> B</w:t>
      </w:r>
      <w:r>
        <w:t>)</w:t>
      </w:r>
      <w:bookmarkEnd w:id="121"/>
    </w:p>
    <w:p w14:paraId="48023598" w14:textId="49B1A493" w:rsidR="00534114" w:rsidRDefault="00534114" w:rsidP="00534114">
      <w:r>
        <w:t xml:space="preserve">I </w:t>
      </w:r>
      <w:r w:rsidR="002F706E">
        <w:t>Ö</w:t>
      </w:r>
      <w:r>
        <w:t>rtagården</w:t>
      </w:r>
      <w:r w:rsidRPr="4A1CB55D">
        <w:t xml:space="preserve"> odlas nyttoväxter, framför</w:t>
      </w:r>
      <w:r w:rsidR="00E86686">
        <w:t xml:space="preserve"> </w:t>
      </w:r>
      <w:r w:rsidRPr="4A1CB55D">
        <w:t xml:space="preserve">allt örtartade kryddor och medicinalväxter. </w:t>
      </w:r>
      <w:r w:rsidRPr="0003500F">
        <w:t xml:space="preserve">Det mesta av materialet är vinterhärdigt, men </w:t>
      </w:r>
      <w:r>
        <w:t xml:space="preserve">några </w:t>
      </w:r>
      <w:r w:rsidRPr="0003500F">
        <w:t>köldkänsliga arter visas också.</w:t>
      </w:r>
      <w:r>
        <w:t xml:space="preserve"> </w:t>
      </w:r>
      <w:r w:rsidRPr="4A1CB55D">
        <w:t xml:space="preserve">Samlingen består </w:t>
      </w:r>
      <w:r w:rsidRPr="253D4745">
        <w:t>idag nästan</w:t>
      </w:r>
      <w:r w:rsidRPr="4A1CB55D">
        <w:t xml:space="preserve"> uteslutande av plantor med trädgårdsursprung. På sikt kommer dessa att ersättas av accessioner med bättre dokumenterad </w:t>
      </w:r>
      <w:r>
        <w:t>proveniens, både vilt och hortikulturellt material</w:t>
      </w:r>
      <w:r w:rsidRPr="4A1CB55D">
        <w:t>.</w:t>
      </w:r>
    </w:p>
    <w:p w14:paraId="17CEECC6" w14:textId="77777777" w:rsidR="00534114" w:rsidRDefault="00534114" w:rsidP="00534114">
      <w:pPr>
        <w:pStyle w:val="MellanrubrikVGR"/>
      </w:pPr>
      <w:r>
        <w:t>Mål</w:t>
      </w:r>
    </w:p>
    <w:p w14:paraId="785E38A0" w14:textId="77777777" w:rsidR="00534114" w:rsidRDefault="00534114" w:rsidP="00534114">
      <w:r>
        <w:t xml:space="preserve">Örtagården har ett starkt pedagogiskt syfte och målet är att visa upp en stor variation av nyttoväxter för besökaren. </w:t>
      </w:r>
      <w:r w:rsidRPr="007E0157">
        <w:t>De medicinalväxter som visas bör ha dokumenterad verkan.</w:t>
      </w:r>
    </w:p>
    <w:p w14:paraId="51AF4404" w14:textId="77777777" w:rsidR="00534114" w:rsidRDefault="00534114" w:rsidP="00534114">
      <w:pPr>
        <w:pStyle w:val="MellanrubrikVGR"/>
      </w:pPr>
      <w:r>
        <w:t>Utvecklingspotential</w:t>
      </w:r>
    </w:p>
    <w:p w14:paraId="4BD12AE3" w14:textId="2F61766D" w:rsidR="00534114" w:rsidRPr="00DE4BB4" w:rsidRDefault="00534114" w:rsidP="00534114">
      <w:r>
        <w:t xml:space="preserve">Inriktningen på </w:t>
      </w:r>
      <w:r w:rsidR="00AD1435">
        <w:t>Ö</w:t>
      </w:r>
      <w:r>
        <w:t>rtagården kan renodlas ytterligare genom att fasa ut växter som inte är nyttoväxter. V</w:t>
      </w:r>
      <w:r w:rsidRPr="00D41EF5">
        <w:t xml:space="preserve">äxterna </w:t>
      </w:r>
      <w:r>
        <w:t xml:space="preserve">organiseras </w:t>
      </w:r>
      <w:r w:rsidRPr="00D41EF5">
        <w:t xml:space="preserve">efter användningsområde enligt den ursprungliga idén med mat- och brännvinskryddor </w:t>
      </w:r>
      <w:r>
        <w:t>samt</w:t>
      </w:r>
      <w:r w:rsidRPr="00D41EF5">
        <w:t xml:space="preserve"> växter för te</w:t>
      </w:r>
      <w:r>
        <w:t>-</w:t>
      </w:r>
      <w:r w:rsidRPr="00D41EF5">
        <w:t xml:space="preserve">beredningar i den </w:t>
      </w:r>
      <w:r>
        <w:t xml:space="preserve">mer </w:t>
      </w:r>
      <w:r w:rsidRPr="00D41EF5">
        <w:t xml:space="preserve">formella delen framför lusthuset, </w:t>
      </w:r>
      <w:r>
        <w:t>medan</w:t>
      </w:r>
      <w:r w:rsidRPr="00D41EF5">
        <w:t xml:space="preserve"> doft- och medicinalväxter </w:t>
      </w:r>
      <w:r>
        <w:t>odlas</w:t>
      </w:r>
      <w:r w:rsidRPr="00D41EF5">
        <w:t xml:space="preserve"> ovanför trappan.</w:t>
      </w:r>
      <w:r>
        <w:t xml:space="preserve"> Här kan även spånads- och färgväxter</w:t>
      </w:r>
      <w:r w:rsidR="00190999">
        <w:t xml:space="preserve"> odlas</w:t>
      </w:r>
      <w:r>
        <w:t>.</w:t>
      </w:r>
    </w:p>
    <w:p w14:paraId="4C3D2575" w14:textId="61474DD7" w:rsidR="0092246F" w:rsidRDefault="00CD793C" w:rsidP="006E2DB2">
      <w:pPr>
        <w:pStyle w:val="Rubrik2"/>
      </w:pPr>
      <w:bookmarkStart w:id="122" w:name="_Toc130368088"/>
      <w:r w:rsidRPr="00DDEEF5">
        <w:rPr>
          <w:rStyle w:val="Rubrik3Char"/>
        </w:rPr>
        <w:t>K</w:t>
      </w:r>
      <w:r w:rsidR="0092246F" w:rsidRPr="00DDEEF5">
        <w:rPr>
          <w:rStyle w:val="Rubrik3Char"/>
        </w:rPr>
        <w:t>ulturträdgård</w:t>
      </w:r>
      <w:r w:rsidR="0092246F">
        <w:t>a</w:t>
      </w:r>
      <w:bookmarkEnd w:id="109"/>
      <w:r w:rsidR="0092246F">
        <w:t>r</w:t>
      </w:r>
      <w:bookmarkEnd w:id="110"/>
      <w:bookmarkEnd w:id="111"/>
      <w:bookmarkEnd w:id="112"/>
      <w:r>
        <w:t>na</w:t>
      </w:r>
      <w:r w:rsidR="00CD2CD9">
        <w:t xml:space="preserve"> (</w:t>
      </w:r>
      <w:r w:rsidR="00117D37">
        <w:t>81)</w:t>
      </w:r>
      <w:bookmarkEnd w:id="122"/>
    </w:p>
    <w:p w14:paraId="60D2CF98" w14:textId="0E27914C" w:rsidR="0092246F" w:rsidRDefault="00053B42" w:rsidP="0092246F">
      <w:bookmarkStart w:id="123" w:name="_Toc82633133"/>
      <w:r>
        <w:t>Kulturträ</w:t>
      </w:r>
      <w:r w:rsidR="000436C6">
        <w:t>d</w:t>
      </w:r>
      <w:r>
        <w:t xml:space="preserve">gårdarna skapades </w:t>
      </w:r>
      <w:r w:rsidR="001F4500">
        <w:t>då flera områden behö</w:t>
      </w:r>
      <w:r w:rsidR="000436C6">
        <w:t>v</w:t>
      </w:r>
      <w:r w:rsidR="001F4500">
        <w:t>de fly</w:t>
      </w:r>
      <w:r w:rsidR="000436C6">
        <w:t>t</w:t>
      </w:r>
      <w:r w:rsidR="001F4500">
        <w:t xml:space="preserve">tas i samband med </w:t>
      </w:r>
      <w:r w:rsidR="00835B37">
        <w:t>byggnationen av nya växthus.</w:t>
      </w:r>
      <w:r w:rsidR="0043577A">
        <w:t xml:space="preserve"> </w:t>
      </w:r>
      <w:r w:rsidR="000C79E2">
        <w:t xml:space="preserve">Det är en ny </w:t>
      </w:r>
      <w:r w:rsidR="004A752E">
        <w:t>plats i trädgården där fokus ligger på kulturväxter</w:t>
      </w:r>
      <w:r w:rsidR="0038437C">
        <w:t>,</w:t>
      </w:r>
      <w:r w:rsidR="004A752E">
        <w:t xml:space="preserve"> </w:t>
      </w:r>
      <w:r w:rsidR="006D42F6">
        <w:t xml:space="preserve">såväl </w:t>
      </w:r>
      <w:r w:rsidR="0078215D">
        <w:t xml:space="preserve">nyttoväxter </w:t>
      </w:r>
      <w:r w:rsidR="00DA32FC">
        <w:t>som vackra prydna</w:t>
      </w:r>
      <w:r w:rsidR="00F52C32">
        <w:t>d</w:t>
      </w:r>
      <w:r w:rsidR="00DA32FC">
        <w:t>ssorter.</w:t>
      </w:r>
      <w:bookmarkEnd w:id="123"/>
    </w:p>
    <w:p w14:paraId="3F533879" w14:textId="77777777" w:rsidR="00F60FAD" w:rsidRDefault="00445359" w:rsidP="0002400E">
      <w:r>
        <w:t xml:space="preserve">Utöver de delområden som beskrivs nedan ingår </w:t>
      </w:r>
      <w:r w:rsidR="003961E4">
        <w:t>81 A (rabatter runt Stora Änggården) och 81 C (Herrgårdsrundeln).</w:t>
      </w:r>
    </w:p>
    <w:p w14:paraId="1272EF1C" w14:textId="5C0B79F9" w:rsidR="0092246F" w:rsidRPr="00D91F05" w:rsidRDefault="00871867" w:rsidP="00C123B2">
      <w:pPr>
        <w:pStyle w:val="Rubrik3"/>
      </w:pPr>
      <w:bookmarkStart w:id="124" w:name="_Toc130368089"/>
      <w:r>
        <w:t>Liljelunden</w:t>
      </w:r>
      <w:r w:rsidR="00FF3EC7">
        <w:t xml:space="preserve"> (81</w:t>
      </w:r>
      <w:r w:rsidR="000529A7">
        <w:t xml:space="preserve"> </w:t>
      </w:r>
      <w:r w:rsidR="00FF3EC7">
        <w:t>B)</w:t>
      </w:r>
      <w:bookmarkEnd w:id="124"/>
    </w:p>
    <w:p w14:paraId="45F3000F" w14:textId="31B4E9E4" w:rsidR="004E0CE7" w:rsidRDefault="00C639BC" w:rsidP="0092246F">
      <w:bookmarkStart w:id="125" w:name="_Toc82633135"/>
      <w:r>
        <w:t>Omr</w:t>
      </w:r>
      <w:r w:rsidR="00B038E9">
        <w:t xml:space="preserve">ådet har skapats </w:t>
      </w:r>
      <w:r w:rsidR="00BE4681">
        <w:t xml:space="preserve">med </w:t>
      </w:r>
      <w:r w:rsidR="00992D88">
        <w:t>den gamla Stallbackens växtmaterial</w:t>
      </w:r>
      <w:r w:rsidR="0092246F">
        <w:t xml:space="preserve"> som </w:t>
      </w:r>
      <w:r w:rsidR="00992D88">
        <w:t>bas. De</w:t>
      </w:r>
      <w:r w:rsidR="00E7097F">
        <w:t>tt</w:t>
      </w:r>
      <w:r w:rsidR="00992D88">
        <w:t xml:space="preserve">a hade i sin tur </w:t>
      </w:r>
      <w:r w:rsidR="0092246F">
        <w:t xml:space="preserve">sitt ursprung </w:t>
      </w:r>
      <w:r w:rsidR="00992D88">
        <w:t>i</w:t>
      </w:r>
      <w:r w:rsidR="0092246F">
        <w:t xml:space="preserve"> en privat donation av </w:t>
      </w:r>
      <w:r w:rsidR="005C290F">
        <w:t>olika</w:t>
      </w:r>
      <w:r w:rsidR="00E759AA">
        <w:t xml:space="preserve"> kulturformer </w:t>
      </w:r>
      <w:r w:rsidR="0092246F">
        <w:t>av dagliljor (</w:t>
      </w:r>
      <w:r w:rsidR="0092246F" w:rsidRPr="56329934">
        <w:rPr>
          <w:i/>
          <w:iCs/>
        </w:rPr>
        <w:t>Hemerocallis</w:t>
      </w:r>
      <w:r w:rsidR="0092246F">
        <w:t xml:space="preserve">) som berikats </w:t>
      </w:r>
      <w:r w:rsidR="00BC60B2">
        <w:t>och</w:t>
      </w:r>
      <w:r w:rsidR="0092246F">
        <w:t xml:space="preserve"> kompletter</w:t>
      </w:r>
      <w:r w:rsidR="00BC60B2">
        <w:t>ats med</w:t>
      </w:r>
      <w:r w:rsidR="0092246F">
        <w:t xml:space="preserve"> blomrika och spektakulära örter såsom </w:t>
      </w:r>
      <w:r w:rsidR="00492EE2" w:rsidRPr="56329934">
        <w:rPr>
          <w:i/>
          <w:iCs/>
        </w:rPr>
        <w:t>Arisaema</w:t>
      </w:r>
      <w:r w:rsidR="00492EE2">
        <w:t xml:space="preserve">, </w:t>
      </w:r>
      <w:r w:rsidR="00492EE2" w:rsidRPr="56329934">
        <w:rPr>
          <w:i/>
          <w:iCs/>
        </w:rPr>
        <w:t>Hosta</w:t>
      </w:r>
      <w:r w:rsidR="00492EE2">
        <w:t xml:space="preserve">, </w:t>
      </w:r>
      <w:r w:rsidR="0092246F" w:rsidRPr="56329934">
        <w:rPr>
          <w:i/>
          <w:iCs/>
        </w:rPr>
        <w:t xml:space="preserve">Iris, </w:t>
      </w:r>
      <w:r w:rsidR="00731EE6" w:rsidRPr="56329934">
        <w:rPr>
          <w:i/>
          <w:iCs/>
        </w:rPr>
        <w:t>Lilium</w:t>
      </w:r>
      <w:r w:rsidR="00D452A9">
        <w:t xml:space="preserve"> och</w:t>
      </w:r>
      <w:r w:rsidR="0092246F" w:rsidRPr="56329934">
        <w:rPr>
          <w:i/>
          <w:iCs/>
        </w:rPr>
        <w:t xml:space="preserve"> Paeonia</w:t>
      </w:r>
      <w:r w:rsidR="0092246F">
        <w:t xml:space="preserve">. </w:t>
      </w:r>
      <w:r w:rsidR="0053565D">
        <w:t>E</w:t>
      </w:r>
      <w:r w:rsidR="0092246F">
        <w:t xml:space="preserve">n </w:t>
      </w:r>
      <w:r w:rsidR="00DE1488">
        <w:t xml:space="preserve">omfattande </w:t>
      </w:r>
      <w:r w:rsidR="0092246F">
        <w:t xml:space="preserve">tidig vårblomning av lökväxter ersätts av </w:t>
      </w:r>
      <w:r w:rsidR="00BC7DF5">
        <w:t xml:space="preserve">perenna örter, som </w:t>
      </w:r>
      <w:r w:rsidR="0092246F">
        <w:t xml:space="preserve">döljer de nedvissnande lökväxterna och förlänger den intensiva blomningen. </w:t>
      </w:r>
      <w:r w:rsidR="006824E3" w:rsidRPr="006824E3">
        <w:t>Småvuxna</w:t>
      </w:r>
      <w:r w:rsidR="003B0AFB">
        <w:t xml:space="preserve"> </w:t>
      </w:r>
      <w:r w:rsidR="0092246F">
        <w:t xml:space="preserve">träd och buskar kompletterar </w:t>
      </w:r>
      <w:r w:rsidR="006824E3" w:rsidRPr="006824E3">
        <w:t>örterna men är inte</w:t>
      </w:r>
      <w:r w:rsidR="0092246F">
        <w:t xml:space="preserve"> det </w:t>
      </w:r>
      <w:r w:rsidR="006824E3" w:rsidRPr="006824E3">
        <w:t>dominerade</w:t>
      </w:r>
      <w:r w:rsidR="0092246F">
        <w:t xml:space="preserve"> inslaget i </w:t>
      </w:r>
      <w:r w:rsidR="006824E3" w:rsidRPr="006824E3">
        <w:t>området</w:t>
      </w:r>
      <w:r w:rsidR="0092246F">
        <w:t>. Lignosernas uppgift är</w:t>
      </w:r>
      <w:r w:rsidR="007B0D74">
        <w:t xml:space="preserve"> även</w:t>
      </w:r>
      <w:r w:rsidR="0092246F">
        <w:t xml:space="preserve"> att skapa en avgränsning mot den centrala vägen i trädgården.</w:t>
      </w:r>
    </w:p>
    <w:p w14:paraId="5E4BC66F" w14:textId="64F34468" w:rsidR="0092246F" w:rsidRDefault="0092246F" w:rsidP="0092246F">
      <w:r>
        <w:t xml:space="preserve">Framtidsutvecklingen </w:t>
      </w:r>
      <w:r w:rsidR="00E759AA">
        <w:t>för</w:t>
      </w:r>
      <w:r>
        <w:t xml:space="preserve"> </w:t>
      </w:r>
      <w:r w:rsidR="009D2CDF">
        <w:t>området</w:t>
      </w:r>
      <w:r>
        <w:t xml:space="preserve"> är att </w:t>
      </w:r>
      <w:r w:rsidR="002C0853">
        <w:t xml:space="preserve">samtidigt som </w:t>
      </w:r>
      <w:r w:rsidR="00705B34">
        <w:t>dagliljesamlingen bevaras,</w:t>
      </w:r>
      <w:r w:rsidR="00F647F2">
        <w:t xml:space="preserve"> </w:t>
      </w:r>
      <w:r>
        <w:t xml:space="preserve">fortsätta inkludera </w:t>
      </w:r>
      <w:r w:rsidR="004E0CE7">
        <w:t xml:space="preserve">hortikulturellt </w:t>
      </w:r>
      <w:r>
        <w:t xml:space="preserve">värdefulla </w:t>
      </w:r>
      <w:r w:rsidR="004860A2">
        <w:t xml:space="preserve">växter </w:t>
      </w:r>
      <w:r>
        <w:t xml:space="preserve">som </w:t>
      </w:r>
      <w:r>
        <w:lastRenderedPageBreak/>
        <w:t>tillsammans ger platsen tydliga och omfattande säsongskvaliteter i form av blomning, höstfärger</w:t>
      </w:r>
      <w:r w:rsidR="001C4A9A">
        <w:t xml:space="preserve"> </w:t>
      </w:r>
      <w:r w:rsidR="009E5888">
        <w:t xml:space="preserve">och </w:t>
      </w:r>
      <w:r>
        <w:t>fruktsättning.</w:t>
      </w:r>
      <w:bookmarkEnd w:id="125"/>
    </w:p>
    <w:p w14:paraId="4A9E8C84" w14:textId="79DF87C0" w:rsidR="00EE1ECF" w:rsidRDefault="00EE1ECF" w:rsidP="00EE1ECF">
      <w:pPr>
        <w:pStyle w:val="Rubrik3"/>
      </w:pPr>
      <w:bookmarkStart w:id="126" w:name="_Toc130368090"/>
      <w:r>
        <w:t>Herrgårdsgången (81 D)</w:t>
      </w:r>
      <w:bookmarkEnd w:id="126"/>
    </w:p>
    <w:p w14:paraId="3F817E18" w14:textId="77777777" w:rsidR="00EE1ECF" w:rsidRDefault="00EE1ECF" w:rsidP="00EE1ECF">
      <w:r>
        <w:t xml:space="preserve">Kulturträdgårdarnas mittgång kantas på båda sidor av rabatter där dahlior och lökväxter omväxlande visas upp under sommar och vår. Dahlior har odlats i Göteborgs botaniska trädgård sedan den öppnade 1923. </w:t>
      </w:r>
    </w:p>
    <w:p w14:paraId="65CF25E6" w14:textId="77777777" w:rsidR="00EE1ECF" w:rsidRDefault="00EE1ECF" w:rsidP="00EE1ECF">
      <w:r>
        <w:t xml:space="preserve">Dahlior är ett bra exempel på en kulturväxt eftersom den uppvisar stor variationsrikedom i form och färg. Målsättningen är att även odla ett antal vilda arter av </w:t>
      </w:r>
      <w:r w:rsidRPr="00416349">
        <w:rPr>
          <w:i/>
          <w:iCs/>
        </w:rPr>
        <w:t>Dahlia</w:t>
      </w:r>
      <w:r>
        <w:t xml:space="preserve"> för att på ett pedagogiskt sätt kunna visa på hur korsningar uppstår och hur dahlian ursprungligen sett ut.</w:t>
      </w:r>
    </w:p>
    <w:p w14:paraId="56EDD7D2" w14:textId="77777777" w:rsidR="00EE1ECF" w:rsidRDefault="00EE1ECF" w:rsidP="00EE1ECF">
      <w:r w:rsidRPr="001405AF">
        <w:t xml:space="preserve">Gestaltningen ändras varje år och bygger på att visa upp så mycket som möjligt inom ytan på ett estetiskt och lekfullt sätt. Ofta odlas mer än 100 olika kulturhybrider och ett femtontal vilda arter av </w:t>
      </w:r>
      <w:r w:rsidRPr="00A271E0">
        <w:rPr>
          <w:i/>
          <w:iCs/>
        </w:rPr>
        <w:t>Dahlia</w:t>
      </w:r>
      <w:r w:rsidRPr="001405AF">
        <w:t xml:space="preserve">. Gestaltningen innefattar också sommarblommor som bryter av formspråket och tillför rabatten uttryck i färg och form. Samma rabatt har ett vårflor där ett stort antal vårblommande lökväxter visas upp i vacker gestaltning som även den ändras varje år.  </w:t>
      </w:r>
    </w:p>
    <w:p w14:paraId="7D7D895F" w14:textId="77777777" w:rsidR="00EE1ECF" w:rsidRDefault="00EE1ECF" w:rsidP="00EE1ECF">
      <w:pPr>
        <w:pStyle w:val="MellanrubrikVGR"/>
      </w:pPr>
      <w:r>
        <w:t>Mål</w:t>
      </w:r>
    </w:p>
    <w:p w14:paraId="540C0BE7" w14:textId="77777777" w:rsidR="00EE1ECF" w:rsidRDefault="00EE1ECF" w:rsidP="00EE1ECF">
      <w:pPr>
        <w:pStyle w:val="Punktlista"/>
      </w:pPr>
      <w:r>
        <w:t xml:space="preserve">Att demonstrera den mångfald och uttryck som finns inom släktet </w:t>
      </w:r>
      <w:r w:rsidRPr="005E4D1B">
        <w:rPr>
          <w:i/>
          <w:iCs/>
        </w:rPr>
        <w:t>Dahlia</w:t>
      </w:r>
    </w:p>
    <w:p w14:paraId="6D3189A3" w14:textId="77777777" w:rsidR="00EE1ECF" w:rsidRDefault="00EE1ECF" w:rsidP="00EE1ECF">
      <w:pPr>
        <w:pStyle w:val="Punktlista"/>
      </w:pPr>
      <w:r>
        <w:t>Att visa på en ständigt förändrad gestaltning med dahlior i kombination med sommarblommor</w:t>
      </w:r>
    </w:p>
    <w:p w14:paraId="207A2190" w14:textId="77777777" w:rsidR="00EE1ECF" w:rsidRDefault="00EE1ECF" w:rsidP="00EE1ECF">
      <w:pPr>
        <w:pStyle w:val="MellanrubrikVGR"/>
      </w:pPr>
      <w:r>
        <w:t>Utvecklingspotential</w:t>
      </w:r>
    </w:p>
    <w:p w14:paraId="7389AC3F" w14:textId="051560C1" w:rsidR="00EE1ECF" w:rsidRDefault="00EE1ECF" w:rsidP="0092246F">
      <w:r>
        <w:t xml:space="preserve">Den fortsatta intentionen med rabatten är ha intentionen att skapa och kommunicera skönhetsupplevelser, nyfikenhet och odlarlust kring vårlökar, vårblommande örter, dahlior och </w:t>
      </w:r>
      <w:r w:rsidR="008D0275">
        <w:t xml:space="preserve">andra </w:t>
      </w:r>
      <w:r>
        <w:t>sommarblommor.</w:t>
      </w:r>
    </w:p>
    <w:p w14:paraId="2D952C27" w14:textId="5B0B9542" w:rsidR="0092246F" w:rsidRPr="00835FA5" w:rsidRDefault="0092246F" w:rsidP="00D752B2">
      <w:pPr>
        <w:pStyle w:val="Rubrik3"/>
      </w:pPr>
      <w:bookmarkStart w:id="127" w:name="_Toc83115663"/>
      <w:bookmarkStart w:id="128" w:name="_Toc130368091"/>
      <w:r>
        <w:t>Köksträdgården</w:t>
      </w:r>
      <w:bookmarkEnd w:id="127"/>
      <w:r w:rsidR="004E6C2C">
        <w:t xml:space="preserve"> (81</w:t>
      </w:r>
      <w:r w:rsidR="000529A7">
        <w:t xml:space="preserve"> </w:t>
      </w:r>
      <w:r w:rsidR="004E6C2C">
        <w:t>E)</w:t>
      </w:r>
      <w:bookmarkEnd w:id="128"/>
    </w:p>
    <w:p w14:paraId="7D367A66" w14:textId="05CE791C" w:rsidR="00616703" w:rsidRDefault="00616703" w:rsidP="00616703">
      <w:r>
        <w:t xml:space="preserve">Köksträdgården är en plats där besökarna ska kunna inspireras till egen odling och matproduktion på ett hållbart sätt. Odlingsmetoder och växter som visas upp ska passa för den mindre trädgården. Växtvalet genomsyras av ett ekologiskt och resurseffektivt odlingssätt där växterna ska vara friska och motståndskraftiga. Det ska finnas en bred representation av olika köksväxter, både perenna och annuella, samt ett mindre antal lignoser. Ur ett pedagogiskt perspektiv är det viktigt att alla de olika växtdelar som används hos köksväxter finns representerade, till exempel rot, stjälk, blad och knopp. Idag är anläggningen uppbyggd av </w:t>
      </w:r>
      <w:r>
        <w:lastRenderedPageBreak/>
        <w:t>tio bäddar (varav sex används för växelbruk</w:t>
      </w:r>
      <w:r w:rsidR="00CA70C3">
        <w:t>/skiftesbruk</w:t>
      </w:r>
      <w:r>
        <w:t>), ett kallväxthus och planteringskärl för humle.</w:t>
      </w:r>
    </w:p>
    <w:p w14:paraId="10E18077" w14:textId="18213EC5" w:rsidR="00E30E1E" w:rsidRDefault="00616703" w:rsidP="00616703">
      <w:r>
        <w:t xml:space="preserve">Köksträdgården rymmer även en samling av kulturhistoriskt intressanta potatissorter. Här finns också Botaniskas lokala klonarkiv för vegetativt förökade köksväxter, där även humle ingår (se avsnitt </w:t>
      </w:r>
      <w:r w:rsidR="00326CA2">
        <w:fldChar w:fldCharType="begin"/>
      </w:r>
      <w:r w:rsidR="00326CA2">
        <w:instrText xml:space="preserve"> REF _Ref124153778 \r \h </w:instrText>
      </w:r>
      <w:r w:rsidR="00326CA2">
        <w:fldChar w:fldCharType="separate"/>
      </w:r>
      <w:r w:rsidR="004A72B9">
        <w:t>3.6</w:t>
      </w:r>
      <w:r w:rsidR="00326CA2">
        <w:fldChar w:fldCharType="end"/>
      </w:r>
      <w:r>
        <w:t>).</w:t>
      </w:r>
    </w:p>
    <w:p w14:paraId="46D68E20" w14:textId="25C9151F" w:rsidR="00616703" w:rsidRDefault="001062F6" w:rsidP="000A4C2E">
      <w:pPr>
        <w:pStyle w:val="MellanrubrikVGR"/>
      </w:pPr>
      <w:r>
        <w:t>Mål</w:t>
      </w:r>
    </w:p>
    <w:p w14:paraId="6FDE1C71" w14:textId="77777777" w:rsidR="000A4C2E" w:rsidRDefault="000A4C2E" w:rsidP="000A4C2E">
      <w:pPr>
        <w:pStyle w:val="Punktlista"/>
      </w:pPr>
      <w:r>
        <w:t>Att inspirera besökare till att själva odla köksväxter på ett hållbart sätt, och att det går att göra detta även på en liten yta</w:t>
      </w:r>
    </w:p>
    <w:p w14:paraId="36F5FF02" w14:textId="77777777" w:rsidR="000A4C2E" w:rsidRDefault="000A4C2E" w:rsidP="000A4C2E">
      <w:pPr>
        <w:pStyle w:val="Punktlista"/>
      </w:pPr>
      <w:r>
        <w:t>Att visa upp en bredd vad gäller olika typer av köksväxter, odlingsmetoder och skötseltekniker</w:t>
      </w:r>
    </w:p>
    <w:p w14:paraId="1644AF32" w14:textId="77777777" w:rsidR="000A4C2E" w:rsidRDefault="000A4C2E" w:rsidP="000A4C2E">
      <w:pPr>
        <w:pStyle w:val="Punktlista"/>
      </w:pPr>
      <w:r>
        <w:t>Att förmedla varifrån vår mat kommer och hur den ser ut</w:t>
      </w:r>
    </w:p>
    <w:p w14:paraId="6401BEDE" w14:textId="77777777" w:rsidR="000A4C2E" w:rsidRDefault="000A4C2E" w:rsidP="000A4C2E">
      <w:pPr>
        <w:pStyle w:val="Punktlista"/>
      </w:pPr>
      <w:r>
        <w:t>Att ge besökarna en aha-upplevelse: Oj, är det så här brysselkål växer!?</w:t>
      </w:r>
    </w:p>
    <w:p w14:paraId="32044336" w14:textId="77777777" w:rsidR="000A4C2E" w:rsidRDefault="000A4C2E" w:rsidP="000A4C2E">
      <w:pPr>
        <w:pStyle w:val="Punktlista"/>
      </w:pPr>
      <w:r>
        <w:t>Att värna gamla kulturformer men samtidigt visa nyheter</w:t>
      </w:r>
    </w:p>
    <w:p w14:paraId="345DA504" w14:textId="4465A658" w:rsidR="000A1534" w:rsidRDefault="000A4C2E" w:rsidP="000A4C2E">
      <w:pPr>
        <w:pStyle w:val="Punktlista"/>
      </w:pPr>
      <w:r>
        <w:t>Att fungera som en naturlig resurs för Botaniskas pedagogiska verksamhet</w:t>
      </w:r>
    </w:p>
    <w:p w14:paraId="5288E40D" w14:textId="0CD21266" w:rsidR="001062F6" w:rsidRDefault="000A1534" w:rsidP="000A4C2E">
      <w:pPr>
        <w:pStyle w:val="MellanrubrikVGR"/>
      </w:pPr>
      <w:r>
        <w:t>Utvecklingspotential</w:t>
      </w:r>
    </w:p>
    <w:p w14:paraId="72853984" w14:textId="77777777" w:rsidR="00AE07EA" w:rsidRDefault="00AE07EA" w:rsidP="00AE07EA">
      <w:pPr>
        <w:pStyle w:val="Punktlista"/>
      </w:pPr>
      <w:r>
        <w:t>Att arbeta vidare med kommunikationen kring vilka växter som odlas samt förmedling av den hortikulturella expertisen, även när personal inte finns på plats</w:t>
      </w:r>
    </w:p>
    <w:p w14:paraId="7BFC7FED" w14:textId="77777777" w:rsidR="00AE07EA" w:rsidRDefault="00AE07EA" w:rsidP="00AE07EA">
      <w:pPr>
        <w:pStyle w:val="Punktlista"/>
      </w:pPr>
      <w:r>
        <w:t>Att kunna visa upp skörden för besökare utan risk för stöld</w:t>
      </w:r>
    </w:p>
    <w:p w14:paraId="20C4946C" w14:textId="77777777" w:rsidR="00AE07EA" w:rsidRDefault="00AE07EA" w:rsidP="00AE07EA">
      <w:pPr>
        <w:pStyle w:val="Punktlista"/>
      </w:pPr>
      <w:r>
        <w:t>Att fortsätta arbeta för bevarande och kunskapsspridande av gamla kulturformer av köksväxter</w:t>
      </w:r>
    </w:p>
    <w:p w14:paraId="44A796CB" w14:textId="487F3589" w:rsidR="000A4C2E" w:rsidRPr="000A4C2E" w:rsidRDefault="00AE07EA" w:rsidP="00AE07EA">
      <w:pPr>
        <w:pStyle w:val="Punktlista"/>
      </w:pPr>
      <w:r>
        <w:t>Att utveckla samlingen av kulturhistoriska potatissorter och fortsätta samarbetet med Nordiskt Genresurscenter (NordGen). Skapa förutsättningar för riktat förädlingsarbete kring de nordiska potatissorterna.</w:t>
      </w:r>
    </w:p>
    <w:p w14:paraId="182D81DB" w14:textId="77777777" w:rsidR="00CF7131" w:rsidRPr="00835FA5" w:rsidRDefault="00CF7131" w:rsidP="00CF7131">
      <w:pPr>
        <w:pStyle w:val="Rubrik3"/>
      </w:pPr>
      <w:bookmarkStart w:id="129" w:name="_Toc130368092"/>
      <w:r>
        <w:t>Skolträdgården (81 F)</w:t>
      </w:r>
      <w:bookmarkEnd w:id="129"/>
    </w:p>
    <w:p w14:paraId="5AED5E6A" w14:textId="253E23F7" w:rsidR="007C7E5E" w:rsidRDefault="00A5353C" w:rsidP="00CF7131">
      <w:r>
        <w:t xml:space="preserve">Skolträdgården är en </w:t>
      </w:r>
      <w:r w:rsidR="00045BB1">
        <w:t xml:space="preserve">del av </w:t>
      </w:r>
      <w:r w:rsidR="00D73429">
        <w:t xml:space="preserve">lärmiljöerna i Botaniska. </w:t>
      </w:r>
      <w:r w:rsidR="00D347D6">
        <w:t>En plats där</w:t>
      </w:r>
      <w:r w:rsidR="007C7E5E">
        <w:t xml:space="preserve"> </w:t>
      </w:r>
      <w:r w:rsidR="00EA048B">
        <w:t xml:space="preserve">elever </w:t>
      </w:r>
      <w:r w:rsidR="00D73429">
        <w:t>både</w:t>
      </w:r>
      <w:r w:rsidR="00EA048B">
        <w:t xml:space="preserve"> </w:t>
      </w:r>
      <w:r w:rsidR="00045BB1">
        <w:t>odla</w:t>
      </w:r>
      <w:r w:rsidR="00FD451B">
        <w:t>r</w:t>
      </w:r>
      <w:r w:rsidR="00045BB1">
        <w:t xml:space="preserve"> och skörda</w:t>
      </w:r>
      <w:r w:rsidR="00FD451B">
        <w:t>r</w:t>
      </w:r>
      <w:r w:rsidR="00D73429">
        <w:t>. Här finns en kompost och</w:t>
      </w:r>
      <w:r w:rsidR="00045BB1">
        <w:t xml:space="preserve"> </w:t>
      </w:r>
      <w:r w:rsidR="001E463B">
        <w:t xml:space="preserve">barnen </w:t>
      </w:r>
      <w:r w:rsidR="00C02240">
        <w:t xml:space="preserve">får följa växtens </w:t>
      </w:r>
      <w:r w:rsidR="00DC727A">
        <w:t>hela kretslopp.</w:t>
      </w:r>
      <w:r w:rsidR="009E5D2E">
        <w:t xml:space="preserve"> </w:t>
      </w:r>
      <w:r w:rsidR="00D22BE2">
        <w:t>I s</w:t>
      </w:r>
      <w:r w:rsidR="00B07369">
        <w:t>kolträdgården</w:t>
      </w:r>
      <w:r w:rsidR="009536C2">
        <w:t xml:space="preserve"> </w:t>
      </w:r>
      <w:r w:rsidR="00D22BE2">
        <w:t>styr</w:t>
      </w:r>
      <w:r w:rsidR="009536C2">
        <w:t xml:space="preserve"> barn</w:t>
      </w:r>
      <w:r w:rsidR="00304843">
        <w:t xml:space="preserve"> och deras förutsättning</w:t>
      </w:r>
      <w:r w:rsidR="00F7436A">
        <w:t>ar</w:t>
      </w:r>
      <w:r w:rsidR="00D22BE2">
        <w:t xml:space="preserve">, </w:t>
      </w:r>
      <w:r w:rsidR="00C92D1E">
        <w:t xml:space="preserve">därför behöver </w:t>
      </w:r>
      <w:r w:rsidR="00B44DD8">
        <w:t>den kunna formas om med enkla medel</w:t>
      </w:r>
      <w:r w:rsidR="002322CC">
        <w:t>.</w:t>
      </w:r>
    </w:p>
    <w:p w14:paraId="230B9CAE" w14:textId="2AED8420" w:rsidR="00EE1ECF" w:rsidRPr="00835FA5" w:rsidRDefault="00EE1ECF" w:rsidP="00EE1ECF">
      <w:pPr>
        <w:pStyle w:val="Rubrik3"/>
      </w:pPr>
      <w:bookmarkStart w:id="130" w:name="_Toc83115662"/>
      <w:bookmarkStart w:id="131" w:name="_Toc130368093"/>
      <w:r>
        <w:t>Skogsträdgården</w:t>
      </w:r>
      <w:bookmarkEnd w:id="130"/>
      <w:r>
        <w:t xml:space="preserve"> (81 G)</w:t>
      </w:r>
      <w:bookmarkEnd w:id="131"/>
    </w:p>
    <w:p w14:paraId="4C198374" w14:textId="02BD7101" w:rsidR="00EE1ECF" w:rsidRDefault="00EE1ECF" w:rsidP="00EE1ECF">
      <w:bookmarkStart w:id="132" w:name="_Toc82633137"/>
      <w:r>
        <w:t>Skogsträdgården</w:t>
      </w:r>
      <w:r w:rsidRPr="00083202">
        <w:t xml:space="preserve"> har en pedagogisk funktion </w:t>
      </w:r>
      <w:r>
        <w:t xml:space="preserve">genom att visa upp ett antal bärande träd såsom </w:t>
      </w:r>
      <w:r w:rsidRPr="00083202">
        <w:t>valnöt, äpple, päron</w:t>
      </w:r>
      <w:r>
        <w:t xml:space="preserve"> och</w:t>
      </w:r>
      <w:r w:rsidRPr="00083202">
        <w:t xml:space="preserve"> körsbär</w:t>
      </w:r>
      <w:r>
        <w:t>. Genom gles plantering skapas</w:t>
      </w:r>
      <w:r w:rsidRPr="00083202">
        <w:t xml:space="preserve"> </w:t>
      </w:r>
      <w:r>
        <w:t>förutsättningar för</w:t>
      </w:r>
      <w:r w:rsidRPr="00083202">
        <w:t xml:space="preserve"> breda och lågkroniga</w:t>
      </w:r>
      <w:r w:rsidRPr="00BB74D1">
        <w:t xml:space="preserve"> träd vilket möjliggör att samla och studera fruktsättningen på nära håll.</w:t>
      </w:r>
      <w:bookmarkEnd w:id="132"/>
      <w:r w:rsidRPr="00BB74D1">
        <w:t xml:space="preserve"> </w:t>
      </w:r>
    </w:p>
    <w:p w14:paraId="2E2D7863" w14:textId="09F1B6A1" w:rsidR="00EE6143" w:rsidRPr="00903A3C" w:rsidRDefault="00EE6143" w:rsidP="00EE6143">
      <w:pPr>
        <w:pStyle w:val="Rubrik2"/>
      </w:pPr>
      <w:bookmarkStart w:id="133" w:name="_Toc130368094"/>
      <w:bookmarkStart w:id="134" w:name="_Toc81570688"/>
      <w:bookmarkStart w:id="135" w:name="_Toc83115666"/>
      <w:bookmarkStart w:id="136" w:name="_Toc85543844"/>
      <w:bookmarkStart w:id="137" w:name="_Toc85544496"/>
      <w:r>
        <w:lastRenderedPageBreak/>
        <w:t>Centralfältet</w:t>
      </w:r>
      <w:r w:rsidR="000141A0">
        <w:t xml:space="preserve"> </w:t>
      </w:r>
      <w:r w:rsidR="00283997">
        <w:t>(</w:t>
      </w:r>
      <w:r w:rsidR="006C38E1">
        <w:t>18</w:t>
      </w:r>
      <w:r w:rsidR="00EE62BC">
        <w:t>–</w:t>
      </w:r>
      <w:r w:rsidR="00283997">
        <w:t>19, 24</w:t>
      </w:r>
      <w:r w:rsidR="00EE62BC">
        <w:t>–</w:t>
      </w:r>
      <w:r w:rsidR="00283997">
        <w:t>3</w:t>
      </w:r>
      <w:r w:rsidR="008909F5">
        <w:t xml:space="preserve">0, </w:t>
      </w:r>
      <w:r w:rsidR="009A523F">
        <w:t>35</w:t>
      </w:r>
      <w:r w:rsidR="00CF63D3">
        <w:t>)</w:t>
      </w:r>
      <w:bookmarkEnd w:id="133"/>
    </w:p>
    <w:p w14:paraId="014048FB" w14:textId="4B7F2FD2" w:rsidR="00CC3EDD" w:rsidRDefault="00CC3EDD" w:rsidP="00CC3EDD">
      <w:r>
        <w:t xml:space="preserve">Det centrala parkrummet som breder ut sig från Kulturträdgårdarna till Winbergska paviljongen, runt Botaniska paviljongen och i slänten upp mot åsens olika anläggningar är en viktig del i trädgården. Det är ett välavgränsat rum och den enda platsen i trädgården där man kan samla </w:t>
      </w:r>
      <w:r w:rsidR="611E4184">
        <w:t xml:space="preserve">riktigt </w:t>
      </w:r>
      <w:r>
        <w:t xml:space="preserve">många besökare samtidigt. </w:t>
      </w:r>
    </w:p>
    <w:p w14:paraId="1A3C6E19" w14:textId="00261536" w:rsidR="00CC3EDD" w:rsidRDefault="00CC3EDD" w:rsidP="00CC3EDD">
      <w:r>
        <w:t>Uttrycket som eftersträvas på platsen är en karaktär av engelsk park med större solitära träd och buskage för att skapa rumslighet och dynamik. Idag förekommer bland annat några större buskplanteringar med schersmin (</w:t>
      </w:r>
      <w:r w:rsidRPr="00A43DB9">
        <w:rPr>
          <w:i/>
          <w:iCs/>
        </w:rPr>
        <w:t>Philadelphus</w:t>
      </w:r>
      <w:r>
        <w:t>) och syrén (</w:t>
      </w:r>
      <w:r w:rsidRPr="00A43DB9">
        <w:rPr>
          <w:i/>
          <w:iCs/>
        </w:rPr>
        <w:t>Syringa</w:t>
      </w:r>
      <w:r>
        <w:t>)</w:t>
      </w:r>
      <w:r w:rsidR="005D12F4">
        <w:t>,</w:t>
      </w:r>
      <w:r>
        <w:t xml:space="preserve"> vilka bidrar till att förstärka rummets väggar mot woodlandpartierna i </w:t>
      </w:r>
      <w:r w:rsidR="000E749C">
        <w:t>sydost</w:t>
      </w:r>
      <w:r>
        <w:t xml:space="preserve"> och minska den asfalterade huvudvägens intryck av att vara en rumsavdelare. </w:t>
      </w:r>
      <w:r w:rsidR="006C52B8">
        <w:t xml:space="preserve">I den </w:t>
      </w:r>
      <w:r w:rsidR="007D286A">
        <w:t>nordöstra delen finns e</w:t>
      </w:r>
      <w:r w:rsidR="00954221">
        <w:t>n lek- och läryta</w:t>
      </w:r>
      <w:r w:rsidR="0096241E">
        <w:t xml:space="preserve"> (Barnens botaniska)</w:t>
      </w:r>
      <w:r w:rsidR="0065299F">
        <w:t>.</w:t>
      </w:r>
      <w:r>
        <w:t xml:space="preserve"> </w:t>
      </w:r>
    </w:p>
    <w:p w14:paraId="1B586F4E" w14:textId="1E173BAB" w:rsidR="00CC3EDD" w:rsidRDefault="00CC3EDD" w:rsidP="00CC3EDD">
      <w:r>
        <w:t>På grund av platsens markförhållanden med en tät lerjord</w:t>
      </w:r>
      <w:r w:rsidR="0016401B">
        <w:t>,</w:t>
      </w:r>
      <w:r>
        <w:t xml:space="preserve"> i kombination med en omfattande markanvändning av besökare</w:t>
      </w:r>
      <w:r w:rsidR="0016401B">
        <w:t>,</w:t>
      </w:r>
      <w:r>
        <w:t xml:space="preserve"> är det endast växtgrupper som kan hantera dessa förhållanden som är lämpliga här. En stor andel träd har </w:t>
      </w:r>
      <w:r w:rsidR="006D7228">
        <w:t xml:space="preserve">behövt </w:t>
      </w:r>
      <w:r>
        <w:t xml:space="preserve">avlägsnas då deras vitalitet har försämrats. Dessa har successivt ersatts med arter som har potential att få en framgångsrik utveckling på platsen. </w:t>
      </w:r>
    </w:p>
    <w:p w14:paraId="7ED079E4" w14:textId="20A83013" w:rsidR="00CC3EDD" w:rsidRPr="002F03E4" w:rsidRDefault="00CC3EDD" w:rsidP="00CC3EDD">
      <w:r>
        <w:t xml:space="preserve">Det framtida utvecklingen av området är att behålla de centrala delarna öppna men att förstärka rummet med solitära träd och buskgrupper. De solitära träden i gräsytorna får gärna vara storväxande då deras kronor ger välbehövlig beskuggning under sommaren, samt volym och skala till det stora öppna parkrummet under årets alla delar. Träden och buskarna i detta stora område är en viktig del av trädgårdens samling av </w:t>
      </w:r>
      <w:r w:rsidR="00326631">
        <w:t>träd från tempererade områden</w:t>
      </w:r>
      <w:r w:rsidR="00FD7EC9">
        <w:t>. Detta</w:t>
      </w:r>
      <w:r>
        <w:t xml:space="preserve"> innebär att växtmaterial med ett tydligt syfte och väldokumenterat ursprung ska prioriteras vid nyplantering.</w:t>
      </w:r>
    </w:p>
    <w:p w14:paraId="471CBD97" w14:textId="0EDB758B" w:rsidR="00024AFD" w:rsidRPr="00835FA5" w:rsidRDefault="3187C785" w:rsidP="00024AFD">
      <w:pPr>
        <w:pStyle w:val="Rubrik2"/>
      </w:pPr>
      <w:bookmarkStart w:id="138" w:name="_Toc130368095"/>
      <w:r>
        <w:t>Perennträdgården (34)</w:t>
      </w:r>
      <w:bookmarkEnd w:id="138"/>
    </w:p>
    <w:p w14:paraId="3A500073" w14:textId="77777777" w:rsidR="00FB0F40" w:rsidRDefault="00FB0F40" w:rsidP="00FB0F40">
      <w:r>
        <w:t xml:space="preserve">Perennträdgården är en av trädgårdens äldsta anläggningar, som omsluts av ett sluttande stenparti benämnt glacisen samt en stenmur. Platsens karaktär utgår från ett hortikulturellt växtmaterial där ett kommersiellt sortiment presenteras i samplanteringar med en tyngdpunkt mot perenna örter. I dessa perennplanteringar förekommer även småvuxna träd/buskträd, klätterväxter samt ett mindre sortiment av dvärgbarr. </w:t>
      </w:r>
    </w:p>
    <w:p w14:paraId="2A2E098E" w14:textId="77777777" w:rsidR="00FB0F40" w:rsidRDefault="00FB0F40" w:rsidP="00FB0F40">
      <w:r>
        <w:t>De större högsommarblommande perennrabatterna har som syfte att visa upp ett rikt handelssortiment av fleråriga örter. Kompositionen av växtmaterialets färg och form har mycket stor betydelse i anläggningen.</w:t>
      </w:r>
    </w:p>
    <w:p w14:paraId="6885FA3A" w14:textId="6CB3483E" w:rsidR="00FB0F40" w:rsidRDefault="00FB0F40" w:rsidP="00FB0F40">
      <w:r>
        <w:t xml:space="preserve">Glacis, mur och murrabatter innehåller tidigblommande kuddformiga och mattbildande låga perenner och låga buskar. Prydnadslökväxter odlas i </w:t>
      </w:r>
      <w:r>
        <w:lastRenderedPageBreak/>
        <w:t>både vår- och högsommarblommande ytor. Urnor med sommarblommor finns som utsmyckning i anläggningen</w:t>
      </w:r>
      <w:r w:rsidR="00C5025E">
        <w:t>.</w:t>
      </w:r>
    </w:p>
    <w:p w14:paraId="4E1D345B" w14:textId="16DFAEB4" w:rsidR="00024AFD" w:rsidRDefault="00024AFD" w:rsidP="00024AFD">
      <w:pPr>
        <w:pStyle w:val="MellanrubrikVGR"/>
      </w:pPr>
      <w:r>
        <w:t>Mål</w:t>
      </w:r>
    </w:p>
    <w:p w14:paraId="516E77C0" w14:textId="1E2E1A8A" w:rsidR="00024AFD" w:rsidRDefault="00024AFD" w:rsidP="00024AFD">
      <w:pPr>
        <w:pStyle w:val="Punktlista"/>
      </w:pPr>
      <w:r>
        <w:t xml:space="preserve">Att anläggningen ska inkludera och kommunicera användning av ett hortikulturellt växtmaterial med tonvikt </w:t>
      </w:r>
      <w:r w:rsidR="00C53C2E">
        <w:t>på</w:t>
      </w:r>
      <w:r>
        <w:t xml:space="preserve"> blommande fleråriga örter</w:t>
      </w:r>
    </w:p>
    <w:p w14:paraId="15F4E1C9" w14:textId="0CB1617D" w:rsidR="00024AFD" w:rsidRDefault="00024AFD" w:rsidP="00024AFD">
      <w:pPr>
        <w:pStyle w:val="Punktlista"/>
      </w:pPr>
      <w:r>
        <w:t xml:space="preserve">Att kontinuerligt uppdatera anläggningen mot ett modernt hortikulturellt växtmaterial med tonvikt </w:t>
      </w:r>
      <w:r w:rsidR="00EE4F12">
        <w:t>på</w:t>
      </w:r>
      <w:r>
        <w:t xml:space="preserve"> blommande fleråriga örter</w:t>
      </w:r>
    </w:p>
    <w:p w14:paraId="6E86981C" w14:textId="77777777" w:rsidR="00024AFD" w:rsidRDefault="00024AFD" w:rsidP="00024AFD">
      <w:pPr>
        <w:pStyle w:val="MellanrubrikVGR"/>
      </w:pPr>
      <w:r>
        <w:t>Utvecklingspotential</w:t>
      </w:r>
    </w:p>
    <w:p w14:paraId="3C865DF0" w14:textId="4E31402E" w:rsidR="00024AFD" w:rsidRDefault="00024AFD" w:rsidP="00024AFD">
      <w:r>
        <w:t>Platsens utveckling är att bibehålla dess karaktär med ett tidsenligt kommersiellt tillgängligt växtmaterial i samplanteringar med starka och tydliga säsongskvaliteter. Genom att bibehålla användningen av ett kommersiellt tillgängligt växtmaterial blir platsen en viktig hortikulturell inspirationskälla vid användning och gestaltning av framför</w:t>
      </w:r>
      <w:r w:rsidR="00E86686">
        <w:t xml:space="preserve"> </w:t>
      </w:r>
      <w:r>
        <w:t>allt perenna örter för såväl privata som offentliga grönmiljöer.</w:t>
      </w:r>
    </w:p>
    <w:p w14:paraId="4787A0CB" w14:textId="46575383" w:rsidR="00024AFD" w:rsidRPr="00F51930" w:rsidRDefault="3187C785" w:rsidP="00024AFD">
      <w:pPr>
        <w:pStyle w:val="Rubrik2"/>
      </w:pPr>
      <w:bookmarkStart w:id="139" w:name="_Toc130368096"/>
      <w:r>
        <w:t>Restaurangplanteringen (33)</w:t>
      </w:r>
      <w:bookmarkEnd w:id="139"/>
    </w:p>
    <w:p w14:paraId="39306044" w14:textId="37400C27" w:rsidR="00024AFD" w:rsidRDefault="00890782" w:rsidP="00024AFD">
      <w:r w:rsidRPr="00890782">
        <w:t>Idag utgör restaurangplanteringen en förlängning av Perennträdgården där ett kommersiellt tillgängligt växtmaterial av perenna örter, prydnadslökväxter och buskar i samplanteringar skapar olika rum för uteserveringen till restaurangen. Gestaltningen av det perenna växtmaterial</w:t>
      </w:r>
      <w:r w:rsidR="00D2001E">
        <w:t>et</w:t>
      </w:r>
      <w:r w:rsidRPr="00890782">
        <w:t xml:space="preserve"> består av större partier av mattbildande perenner med uppstickande solitärer t</w:t>
      </w:r>
      <w:r w:rsidR="00D45D83">
        <w:t xml:space="preserve">ill </w:t>
      </w:r>
      <w:r w:rsidRPr="00890782">
        <w:t>ex</w:t>
      </w:r>
      <w:r w:rsidR="005013A6">
        <w:t>empel</w:t>
      </w:r>
      <w:r w:rsidRPr="00890782">
        <w:t xml:space="preserve"> höga gräs och rosor. En del mindre träd har planterats i kanterna av området för att förstärka platsens rumslighet. Ett initiativ med inplantering av flera träd i området har påbörjats för att skapa en behaglig beskuggning för gäster under varma sommardagar samtidigt som de inplanterade träden inte hindrar den varma solen vintertid. Platsens växtmaterial är en blandning av vildinsamlat, kulturhistoriskt samt hortikulturellt växtmaterial. Oavsett ursprung är växtmaterialets prydnadsegenskaper i form av </w:t>
      </w:r>
      <w:r w:rsidR="00CD7040">
        <w:t>bland annat</w:t>
      </w:r>
      <w:r w:rsidR="00277C08">
        <w:t xml:space="preserve"> </w:t>
      </w:r>
      <w:r w:rsidRPr="00890782">
        <w:t>blomning, fruktsättning, höstfärger</w:t>
      </w:r>
      <w:r w:rsidR="00277C08">
        <w:t xml:space="preserve"> och</w:t>
      </w:r>
      <w:r w:rsidRPr="00890782">
        <w:t xml:space="preserve"> textur</w:t>
      </w:r>
      <w:r w:rsidR="00CD7040">
        <w:t>,</w:t>
      </w:r>
      <w:r w:rsidRPr="00890782">
        <w:t xml:space="preserve"> det främsta motivet för användning på denna plats</w:t>
      </w:r>
      <w:r w:rsidR="00024AFD" w:rsidRPr="00F51930">
        <w:t>.</w:t>
      </w:r>
    </w:p>
    <w:p w14:paraId="3CD10F92" w14:textId="1D8EB003" w:rsidR="00420977" w:rsidRDefault="00420977" w:rsidP="00420977">
      <w:pPr>
        <w:pStyle w:val="MellanrubrikVGR"/>
      </w:pPr>
      <w:r>
        <w:t>Mål</w:t>
      </w:r>
      <w:r w:rsidR="002822C5">
        <w:t xml:space="preserve"> och utvecklingspotential</w:t>
      </w:r>
    </w:p>
    <w:p w14:paraId="3B4F3AFE" w14:textId="5EC8AE16" w:rsidR="00420977" w:rsidRDefault="00420977" w:rsidP="005E6ED2">
      <w:r>
        <w:t>Att anläggningen ska fortsätta vara en vacker och behaglig plats att vistas i för restaurangens besökare samt att det påbörjade arbetet med inplantering av träd för sval beskuggning fortsätter</w:t>
      </w:r>
      <w:r w:rsidR="005343E6">
        <w:t>.</w:t>
      </w:r>
    </w:p>
    <w:p w14:paraId="753E3D34" w14:textId="4DB8EA0A" w:rsidR="009B5543" w:rsidRPr="00083202" w:rsidRDefault="50EF0691" w:rsidP="009B5543">
      <w:pPr>
        <w:pStyle w:val="Rubrik2"/>
      </w:pPr>
      <w:bookmarkStart w:id="140" w:name="_Toc130368097"/>
      <w:bookmarkStart w:id="141" w:name="_Toc81570696"/>
      <w:bookmarkStart w:id="142" w:name="_Toc83115674"/>
      <w:bookmarkStart w:id="143" w:name="_Toc85543852"/>
      <w:bookmarkStart w:id="144" w:name="_Toc85544504"/>
      <w:bookmarkEnd w:id="134"/>
      <w:bookmarkEnd w:id="135"/>
      <w:bookmarkEnd w:id="136"/>
      <w:bookmarkEnd w:id="137"/>
      <w:r>
        <w:lastRenderedPageBreak/>
        <w:t>Pinetet (20)</w:t>
      </w:r>
      <w:bookmarkEnd w:id="140"/>
    </w:p>
    <w:p w14:paraId="6FBEF570" w14:textId="5277FAF4" w:rsidR="009B5543" w:rsidRDefault="009B5543" w:rsidP="009B5543">
      <w:r w:rsidRPr="64F5ADCB">
        <w:t xml:space="preserve">Pinetet är en samling av barrträd. Här står många gamla och höga träd inklusive en kustgran som är trädgårdens högsta. Eftersom samlingen </w:t>
      </w:r>
      <w:r>
        <w:t>drabbas av</w:t>
      </w:r>
      <w:r w:rsidRPr="64F5ADCB">
        <w:t xml:space="preserve"> vindskador så </w:t>
      </w:r>
      <w:r>
        <w:t>har den fått ett flerskiktat krontak.</w:t>
      </w:r>
      <w:r w:rsidRPr="64F5ADCB">
        <w:t xml:space="preserve"> </w:t>
      </w:r>
      <w:r>
        <w:t>T</w:t>
      </w:r>
      <w:r w:rsidRPr="64F5ADCB">
        <w:t>rädbeståndet kommer att fortsätta att bytas ut på detta sätt</w:t>
      </w:r>
      <w:r w:rsidRPr="2FFA24C3">
        <w:t>.</w:t>
      </w:r>
      <w:r w:rsidRPr="64F5ADCB">
        <w:t xml:space="preserve"> Ett fåtal gamla kultivarer står kvar, annars domineras pinetet av vildarter.</w:t>
      </w:r>
      <w:r>
        <w:t xml:space="preserve"> Samlingen begränsas inte av geografiskt ursprung, men framför</w:t>
      </w:r>
      <w:r w:rsidR="00E86686">
        <w:t xml:space="preserve"> </w:t>
      </w:r>
      <w:r>
        <w:t>allt väljs material av vildursprung.</w:t>
      </w:r>
      <w:r w:rsidRPr="64F5ADCB">
        <w:t xml:space="preserve"> </w:t>
      </w:r>
      <w:r>
        <w:t>Barrväxterna ska vara i fokus, med ett enkelt markskikt (</w:t>
      </w:r>
      <w:r w:rsidRPr="64F5ADCB">
        <w:t>gräs, mossa, eller endast förna i de allra skuggigaste delarna</w:t>
      </w:r>
      <w:r>
        <w:t>)</w:t>
      </w:r>
      <w:r w:rsidRPr="64F5ADCB">
        <w:t>.</w:t>
      </w:r>
    </w:p>
    <w:p w14:paraId="0BDACC24" w14:textId="77777777" w:rsidR="009B5543" w:rsidRDefault="009B5543" w:rsidP="009B5543">
      <w:pPr>
        <w:pStyle w:val="MellanrubrikVGR"/>
      </w:pPr>
      <w:r>
        <w:t>Mål</w:t>
      </w:r>
    </w:p>
    <w:p w14:paraId="63D63DB1" w14:textId="77777777" w:rsidR="009B5543" w:rsidRPr="008472CF" w:rsidRDefault="009B5543" w:rsidP="009B5543">
      <w:r w:rsidRPr="008472CF">
        <w:t xml:space="preserve">Pinetet ska visa en mångfald av barrväxter med en så bred representation av släkten som möjligt. </w:t>
      </w:r>
      <w:r w:rsidRPr="64F5ADCB">
        <w:t xml:space="preserve">Gläntor från fallna träd återplanteras </w:t>
      </w:r>
      <w:r>
        <w:t>kontinuerligt för att behålla områdets karaktär</w:t>
      </w:r>
      <w:r w:rsidRPr="64F5ADCB">
        <w:t xml:space="preserve"> </w:t>
      </w:r>
      <w:r>
        <w:t>med ett</w:t>
      </w:r>
      <w:r w:rsidRPr="64F5ADCB">
        <w:t xml:space="preserve"> flerskiktat</w:t>
      </w:r>
      <w:r>
        <w:t xml:space="preserve"> krontak.</w:t>
      </w:r>
    </w:p>
    <w:p w14:paraId="2D09AD7B" w14:textId="77777777" w:rsidR="009B5543" w:rsidRDefault="009B5543" w:rsidP="009B5543">
      <w:pPr>
        <w:pStyle w:val="MellanrubrikVGR"/>
      </w:pPr>
      <w:r>
        <w:t>Utvecklingspotential</w:t>
      </w:r>
    </w:p>
    <w:p w14:paraId="67511D06" w14:textId="77777777" w:rsidR="009B5543" w:rsidRDefault="009B5543" w:rsidP="009B5543">
      <w:r>
        <w:t>Lågvuxna arter saknas nästan helt i samlingen. Succession behöver beaktas. Locka in besökare under thujor.</w:t>
      </w:r>
    </w:p>
    <w:p w14:paraId="2938032C" w14:textId="629E5ED4" w:rsidR="004F3B19" w:rsidRPr="00C20A2D" w:rsidRDefault="004F3B19" w:rsidP="004F3B19">
      <w:pPr>
        <w:pStyle w:val="Rubrik2"/>
      </w:pPr>
      <w:bookmarkStart w:id="145" w:name="_Toc130368098"/>
      <w:r>
        <w:t>Bambulunden</w:t>
      </w:r>
      <w:r w:rsidR="00077A3F">
        <w:t xml:space="preserve"> (</w:t>
      </w:r>
      <w:r w:rsidR="00973D5A">
        <w:t>21</w:t>
      </w:r>
      <w:r w:rsidR="00B444B4">
        <w:t>–</w:t>
      </w:r>
      <w:r w:rsidR="00973D5A">
        <w:t>22)</w:t>
      </w:r>
      <w:bookmarkEnd w:id="145"/>
    </w:p>
    <w:p w14:paraId="64DE81B4" w14:textId="48F157CB" w:rsidR="004F3B19" w:rsidRDefault="00E52E80" w:rsidP="004F3B19">
      <w:r w:rsidRPr="00E52E80">
        <w:t>Bambulunden har karaktären av en lundmiljö med tydligt inslag av bambu. Krontaket består till stor del av asiatiska barrträd, då denna plats tidigare utgjorde den asiatiska delen av pinetet, samt inslag av inplanterade lövträd. Bambulunden är en plats med en blandning av lundväxter med varierande geografiskt ursprung. Urvalet av växtmaterialet i såväl träd-, busk- och örtskiktet är ovanliga och exotiska arter med en tydlig och utsökt blomning, bladtextur, fruktsättning</w:t>
      </w:r>
      <w:r w:rsidR="0083509C">
        <w:t xml:space="preserve"> och</w:t>
      </w:r>
      <w:r w:rsidRPr="00E52E80">
        <w:t xml:space="preserve"> höstfärger. Växtmaterialet </w:t>
      </w:r>
      <w:r w:rsidR="00FF4D72">
        <w:t>är blandat</w:t>
      </w:r>
      <w:r w:rsidRPr="00E52E80">
        <w:t xml:space="preserve"> vildinsamla</w:t>
      </w:r>
      <w:r w:rsidR="00FF4D72">
        <w:t>t</w:t>
      </w:r>
      <w:r w:rsidRPr="00E52E80">
        <w:t xml:space="preserve"> och </w:t>
      </w:r>
      <w:r w:rsidR="00FF4D72">
        <w:t>med</w:t>
      </w:r>
      <w:r w:rsidRPr="00E52E80">
        <w:t xml:space="preserve"> hortikulturell bakgrund. Utifrån platsens skyddade karaktär är det möjligt att hysa många känsliga växter som här kan få en framgångsrik utveckling</w:t>
      </w:r>
      <w:r w:rsidR="004F3B19">
        <w:t>.</w:t>
      </w:r>
    </w:p>
    <w:p w14:paraId="4722C49C" w14:textId="77777777" w:rsidR="004F3B19" w:rsidRDefault="004F3B19" w:rsidP="004F3B19">
      <w:pPr>
        <w:pStyle w:val="MellanrubrikVGR"/>
      </w:pPr>
      <w:r>
        <w:t>Mål</w:t>
      </w:r>
    </w:p>
    <w:p w14:paraId="1BDD75EE" w14:textId="0BC82AEE" w:rsidR="004F3B19" w:rsidRDefault="004F3B19" w:rsidP="004F3B19">
      <w:pPr>
        <w:pStyle w:val="Punktlista"/>
      </w:pPr>
      <w:r>
        <w:t>Att vara en samling av exklusiva lundväxter som tillsammans skapar en art</w:t>
      </w:r>
      <w:r w:rsidR="00671C4E">
        <w:t xml:space="preserve">- </w:t>
      </w:r>
      <w:r>
        <w:t>och strukturrik lundmiljö</w:t>
      </w:r>
    </w:p>
    <w:p w14:paraId="1A01FC76" w14:textId="6696A8D2" w:rsidR="004F3B19" w:rsidRDefault="004F3B19" w:rsidP="004F3B19">
      <w:pPr>
        <w:pStyle w:val="Punktlista"/>
      </w:pPr>
      <w:r>
        <w:t>Att inkludera arter med vildinsaml</w:t>
      </w:r>
      <w:r w:rsidR="0036418A">
        <w:t>ad</w:t>
      </w:r>
      <w:r w:rsidRPr="3D62E9C0">
        <w:rPr>
          <w:color w:val="FF0000"/>
        </w:rPr>
        <w:t xml:space="preserve"> </w:t>
      </w:r>
      <w:r>
        <w:t>och hortikulturell bakgrund med starka säsongskvaliteter</w:t>
      </w:r>
    </w:p>
    <w:p w14:paraId="593EFBE7" w14:textId="77777777" w:rsidR="004F3B19" w:rsidRDefault="004F3B19" w:rsidP="004F3B19">
      <w:pPr>
        <w:pStyle w:val="MellanrubrikVGR"/>
      </w:pPr>
      <w:r>
        <w:t>Utvecklingspotential</w:t>
      </w:r>
    </w:p>
    <w:p w14:paraId="6052C03B" w14:textId="71A14547" w:rsidR="004F3B19" w:rsidRDefault="004F3B19" w:rsidP="004F3B19">
      <w:r>
        <w:t xml:space="preserve">Platsens framtida utveckling är att fortsätta vara en frodig och artrik lundmiljö med tydliga och starka säsongskvaliteter bestående av ovanliga </w:t>
      </w:r>
      <w:r>
        <w:lastRenderedPageBreak/>
        <w:t>och exotiska växter. Genom områdets många slingrande stigar är det möjligt att betrakta/uppleva de inplanterade arterna på nära håll vilket ska bibehållas. Krontaket med en stor andel av barrträd består av många långlivade arter vilka kommer bestå länge, men det är viktigt att kontinuerligt inventera deras vitalitet för att tidigt påbörja en inplantering av ett framtida krontak så att den skyddande miljön inte går förlorad.</w:t>
      </w:r>
    </w:p>
    <w:p w14:paraId="5BB00136" w14:textId="65C2259E" w:rsidR="006C50AB" w:rsidRPr="00F51930" w:rsidRDefault="4E206A19" w:rsidP="003C4E23">
      <w:pPr>
        <w:pStyle w:val="Rubrik2"/>
      </w:pPr>
      <w:bookmarkStart w:id="146" w:name="_Toc130368099"/>
      <w:r>
        <w:t>Smithska dalen (37–40)</w:t>
      </w:r>
      <w:bookmarkEnd w:id="141"/>
      <w:bookmarkEnd w:id="142"/>
      <w:bookmarkEnd w:id="143"/>
      <w:bookmarkEnd w:id="144"/>
      <w:bookmarkEnd w:id="146"/>
    </w:p>
    <w:p w14:paraId="0A2B5C65" w14:textId="1F8E7DFD" w:rsidR="006C50AB" w:rsidRPr="00F51930" w:rsidRDefault="006C50AB" w:rsidP="006C50AB">
      <w:r w:rsidRPr="00F51930">
        <w:t>Det är</w:t>
      </w:r>
      <w:r>
        <w:t xml:space="preserve"> </w:t>
      </w:r>
      <w:r w:rsidRPr="00F51930">
        <w:t>Sven Hedins,</w:t>
      </w:r>
      <w:r>
        <w:t xml:space="preserve"> </w:t>
      </w:r>
      <w:r w:rsidRPr="00F51930">
        <w:t>Harry Smiths</w:t>
      </w:r>
      <w:r>
        <w:t xml:space="preserve"> </w:t>
      </w:r>
      <w:r w:rsidRPr="00F51930">
        <w:t>och trädgårdens eget</w:t>
      </w:r>
      <w:r>
        <w:t xml:space="preserve"> </w:t>
      </w:r>
      <w:r w:rsidRPr="00F51930">
        <w:t>expeditionsmaterial</w:t>
      </w:r>
      <w:r>
        <w:t xml:space="preserve"> </w:t>
      </w:r>
      <w:r w:rsidRPr="00F51930">
        <w:t>som</w:t>
      </w:r>
      <w:r>
        <w:t xml:space="preserve"> </w:t>
      </w:r>
      <w:r w:rsidRPr="00F51930">
        <w:t>sätter standarden</w:t>
      </w:r>
      <w:r>
        <w:t xml:space="preserve"> </w:t>
      </w:r>
      <w:r w:rsidRPr="00F51930">
        <w:t>och</w:t>
      </w:r>
      <w:r>
        <w:t xml:space="preserve"> </w:t>
      </w:r>
      <w:r w:rsidRPr="00F51930">
        <w:t>som</w:t>
      </w:r>
      <w:r>
        <w:t xml:space="preserve"> </w:t>
      </w:r>
      <w:r w:rsidRPr="00F51930">
        <w:t>utgör det skelett varpå man fortsätter</w:t>
      </w:r>
      <w:r>
        <w:t xml:space="preserve"> </w:t>
      </w:r>
      <w:r w:rsidRPr="00F51930">
        <w:t>utveckla området.</w:t>
      </w:r>
      <w:r w:rsidR="007F5358" w:rsidRPr="007F5358">
        <w:rPr>
          <w:iCs/>
        </w:rPr>
        <w:t xml:space="preserve"> </w:t>
      </w:r>
      <w:r w:rsidR="007F5358">
        <w:rPr>
          <w:iCs/>
        </w:rPr>
        <w:t xml:space="preserve">Huvuddelen av området utgörs av en promenadträdgård. </w:t>
      </w:r>
      <w:r w:rsidR="007F5358" w:rsidRPr="00E33E78">
        <w:rPr>
          <w:iCs/>
        </w:rPr>
        <w:t>Rotens grusplan</w:t>
      </w:r>
      <w:r w:rsidR="007F5358" w:rsidRPr="00F51930">
        <w:t xml:space="preserve"> </w:t>
      </w:r>
      <w:r w:rsidR="007F5358">
        <w:rPr>
          <w:iCs/>
        </w:rPr>
        <w:t>(område 36)</w:t>
      </w:r>
      <w:r w:rsidR="007F5358" w:rsidRPr="00F51930">
        <w:t xml:space="preserve"> begränsas mot huvudvägen av lämpliga, marktäckande perenner</w:t>
      </w:r>
      <w:r w:rsidR="007F5358">
        <w:t xml:space="preserve"> </w:t>
      </w:r>
      <w:r w:rsidR="007F5358" w:rsidRPr="00F51930">
        <w:t>och</w:t>
      </w:r>
      <w:r w:rsidR="007F5358">
        <w:t xml:space="preserve"> </w:t>
      </w:r>
      <w:r w:rsidR="007F5358" w:rsidRPr="00F51930">
        <w:t>låga</w:t>
      </w:r>
      <w:r w:rsidR="007F5358">
        <w:t xml:space="preserve"> </w:t>
      </w:r>
      <w:r w:rsidR="007F5358" w:rsidRPr="00F51930">
        <w:t>buskar</w:t>
      </w:r>
      <w:r w:rsidR="007F5358">
        <w:t xml:space="preserve"> </w:t>
      </w:r>
      <w:r w:rsidR="007F5358" w:rsidRPr="00F51930">
        <w:t>som förhindrar</w:t>
      </w:r>
      <w:r w:rsidR="007F5358">
        <w:t xml:space="preserve"> </w:t>
      </w:r>
      <w:r w:rsidR="007F5358" w:rsidRPr="00F51930">
        <w:t>skolbarn</w:t>
      </w:r>
      <w:r w:rsidR="007F5358">
        <w:t xml:space="preserve"> </w:t>
      </w:r>
      <w:r w:rsidR="007F5358" w:rsidRPr="00F51930">
        <w:t>och andra besökare</w:t>
      </w:r>
      <w:r w:rsidR="007F5358">
        <w:t xml:space="preserve"> </w:t>
      </w:r>
      <w:r w:rsidR="007F5358" w:rsidRPr="00F51930">
        <w:t>att</w:t>
      </w:r>
      <w:r w:rsidR="007F5358">
        <w:t xml:space="preserve"> </w:t>
      </w:r>
      <w:r w:rsidR="007F5358" w:rsidRPr="00F51930">
        <w:t>förirra sig</w:t>
      </w:r>
      <w:r w:rsidR="007F5358">
        <w:t xml:space="preserve"> </w:t>
      </w:r>
      <w:r w:rsidR="007F5358" w:rsidRPr="00F51930">
        <w:t>ut på vägen.</w:t>
      </w:r>
    </w:p>
    <w:p w14:paraId="751DE140" w14:textId="7ACC43CA" w:rsidR="006C50AB" w:rsidRPr="00F51930" w:rsidRDefault="006C50AB" w:rsidP="006C50AB">
      <w:r w:rsidRPr="00F51930">
        <w:t>Ört- och fältskiktet</w:t>
      </w:r>
      <w:r>
        <w:t xml:space="preserve"> </w:t>
      </w:r>
      <w:r w:rsidRPr="00F51930">
        <w:t>i</w:t>
      </w:r>
      <w:r>
        <w:t xml:space="preserve"> </w:t>
      </w:r>
      <w:r w:rsidRPr="00F51930">
        <w:t>Smithska dalen</w:t>
      </w:r>
      <w:r>
        <w:t xml:space="preserve"> </w:t>
      </w:r>
      <w:r w:rsidR="000D4B6F">
        <w:t xml:space="preserve">har </w:t>
      </w:r>
      <w:r w:rsidRPr="00F51930">
        <w:t>utforma</w:t>
      </w:r>
      <w:r w:rsidR="000D4B6F">
        <w:t>t</w:t>
      </w:r>
      <w:r w:rsidRPr="00F51930">
        <w:t>s på ett sätt som för tankarna till</w:t>
      </w:r>
      <w:r>
        <w:t xml:space="preserve"> </w:t>
      </w:r>
      <w:r w:rsidRPr="00F51930">
        <w:t>den tysta och mossbelupna urskogen.</w:t>
      </w:r>
      <w:r>
        <w:t xml:space="preserve"> </w:t>
      </w:r>
      <w:r w:rsidRPr="00F51930">
        <w:t>För att följa denna devis finns det anledning att välja örtmaterialet med särskild omsorg, inte bara vad det gäller härkomst,</w:t>
      </w:r>
      <w:r>
        <w:t xml:space="preserve"> </w:t>
      </w:r>
      <w:r w:rsidRPr="00F51930">
        <w:t>utan</w:t>
      </w:r>
      <w:r>
        <w:t xml:space="preserve"> </w:t>
      </w:r>
      <w:r w:rsidRPr="00F51930">
        <w:t>också med tanke på</w:t>
      </w:r>
      <w:r>
        <w:t xml:space="preserve"> </w:t>
      </w:r>
      <w:r w:rsidRPr="00F51930">
        <w:t>vilket</w:t>
      </w:r>
      <w:r>
        <w:t xml:space="preserve"> </w:t>
      </w:r>
      <w:r w:rsidRPr="00F51930">
        <w:t>uttryck det ger.</w:t>
      </w:r>
    </w:p>
    <w:p w14:paraId="3C357767" w14:textId="4A7E63E2" w:rsidR="006C50AB" w:rsidRPr="00F51930" w:rsidRDefault="006C50AB" w:rsidP="00A90DBF">
      <w:r w:rsidRPr="00F51930">
        <w:t>Delarna mot Rhododendrondalen ansluter till den policy som gäller för Rhododendrondalens centrala</w:t>
      </w:r>
      <w:r w:rsidR="003C5D2A">
        <w:t>,</w:t>
      </w:r>
      <w:r w:rsidR="00391065">
        <w:t xml:space="preserve"> ostasi</w:t>
      </w:r>
      <w:r w:rsidR="003C5D2A">
        <w:t>atiska</w:t>
      </w:r>
      <w:r w:rsidRPr="00F51930">
        <w:t xml:space="preserve"> parti.</w:t>
      </w:r>
    </w:p>
    <w:p w14:paraId="2EA07CD3" w14:textId="1EFA1170" w:rsidR="002022E2" w:rsidRDefault="002022E2" w:rsidP="00053FA6">
      <w:pPr>
        <w:pStyle w:val="MellanrubrikVGR"/>
      </w:pPr>
      <w:r>
        <w:t>Mål</w:t>
      </w:r>
    </w:p>
    <w:p w14:paraId="5BD080C3" w14:textId="0E98CBFB" w:rsidR="00DA07F8" w:rsidRDefault="000C3822" w:rsidP="00DD4929">
      <w:pPr>
        <w:pStyle w:val="Punktlista"/>
      </w:pPr>
      <w:r>
        <w:t xml:space="preserve">Att </w:t>
      </w:r>
      <w:r w:rsidR="00DA07F8">
        <w:t xml:space="preserve">bibehålla en god representation av vildinsamlade, kinesiska </w:t>
      </w:r>
      <w:r w:rsidR="00DA07F8" w:rsidRPr="00E55002">
        <w:rPr>
          <w:i/>
        </w:rPr>
        <w:t>Rhododendron</w:t>
      </w:r>
      <w:r w:rsidR="00DA07F8">
        <w:t>-arter, klättrare och träd</w:t>
      </w:r>
      <w:r w:rsidR="0026036F">
        <w:t xml:space="preserve">, </w:t>
      </w:r>
      <w:r w:rsidR="0026036F" w:rsidRPr="00F51930">
        <w:t>insamlade på</w:t>
      </w:r>
      <w:r w:rsidR="0026036F">
        <w:t xml:space="preserve"> </w:t>
      </w:r>
      <w:r w:rsidR="0026036F" w:rsidRPr="00F51930">
        <w:t>egna</w:t>
      </w:r>
      <w:r w:rsidR="0026036F">
        <w:t xml:space="preserve"> </w:t>
      </w:r>
      <w:r w:rsidR="00595AEC">
        <w:t>insamlingsresor</w:t>
      </w:r>
    </w:p>
    <w:p w14:paraId="04A74439" w14:textId="56ED93F0" w:rsidR="00910F78" w:rsidRDefault="000C3822" w:rsidP="00DD4929">
      <w:pPr>
        <w:pStyle w:val="Punktlista"/>
      </w:pPr>
      <w:r>
        <w:t xml:space="preserve">Att </w:t>
      </w:r>
      <w:r w:rsidR="00FA04FD" w:rsidRPr="00F51930">
        <w:t>gynna</w:t>
      </w:r>
      <w:r w:rsidR="00FA04FD">
        <w:t xml:space="preserve"> </w:t>
      </w:r>
      <w:r w:rsidR="00FA04FD" w:rsidRPr="00F51930">
        <w:t>spontan moss-</w:t>
      </w:r>
      <w:r w:rsidR="00FA04FD">
        <w:t xml:space="preserve"> </w:t>
      </w:r>
      <w:r w:rsidR="00FA04FD" w:rsidRPr="00F51930">
        <w:t>och</w:t>
      </w:r>
      <w:r w:rsidR="00FA04FD">
        <w:t xml:space="preserve"> </w:t>
      </w:r>
      <w:r w:rsidR="00FA04FD" w:rsidRPr="00F51930">
        <w:t>ormbunksflora</w:t>
      </w:r>
    </w:p>
    <w:p w14:paraId="39264705" w14:textId="51542970" w:rsidR="000D4B6F" w:rsidRDefault="000C3822" w:rsidP="00DD4929">
      <w:pPr>
        <w:pStyle w:val="Punktlista"/>
      </w:pPr>
      <w:r>
        <w:t xml:space="preserve">Att </w:t>
      </w:r>
      <w:r w:rsidR="00DA07F8">
        <w:t>komplettera med</w:t>
      </w:r>
      <w:r w:rsidR="00807F65">
        <w:t xml:space="preserve"> </w:t>
      </w:r>
      <w:r w:rsidR="00807F65" w:rsidRPr="00F51930">
        <w:t>diskreta inslag av</w:t>
      </w:r>
      <w:r w:rsidR="00807F65">
        <w:t xml:space="preserve"> </w:t>
      </w:r>
      <w:r w:rsidR="00807F65" w:rsidRPr="00F51930">
        <w:t>kinesiska</w:t>
      </w:r>
      <w:r w:rsidR="00807F65">
        <w:t xml:space="preserve"> </w:t>
      </w:r>
      <w:r w:rsidR="00807F65" w:rsidRPr="00F51930">
        <w:t>örter</w:t>
      </w:r>
      <w:r w:rsidR="008F4542">
        <w:t xml:space="preserve">, </w:t>
      </w:r>
      <w:r w:rsidR="00807F65" w:rsidRPr="00F51930">
        <w:t>stora sjok av</w:t>
      </w:r>
      <w:r w:rsidR="00807F65">
        <w:t xml:space="preserve"> </w:t>
      </w:r>
      <w:r w:rsidR="00807F65" w:rsidRPr="00F51930">
        <w:t>ormbunkar</w:t>
      </w:r>
      <w:r w:rsidR="008F4542">
        <w:t xml:space="preserve"> och</w:t>
      </w:r>
      <w:r w:rsidR="00D41FEB">
        <w:t xml:space="preserve"> </w:t>
      </w:r>
      <w:r w:rsidR="000D4B6F" w:rsidRPr="00F51930">
        <w:t>låga</w:t>
      </w:r>
      <w:r w:rsidR="000D4B6F">
        <w:t xml:space="preserve"> marktäckande </w:t>
      </w:r>
      <w:r w:rsidR="000D4B6F" w:rsidRPr="00F51930">
        <w:t>perenner</w:t>
      </w:r>
    </w:p>
    <w:p w14:paraId="4166F289" w14:textId="2F8D018C" w:rsidR="00D67B13" w:rsidRDefault="005E3ABC" w:rsidP="00DD4929">
      <w:pPr>
        <w:pStyle w:val="Punktlista"/>
      </w:pPr>
      <w:r>
        <w:t>Att f</w:t>
      </w:r>
      <w:r w:rsidR="0094386B" w:rsidRPr="00F51930">
        <w:t>okus fortsatt</w:t>
      </w:r>
      <w:r>
        <w:t xml:space="preserve"> ska</w:t>
      </w:r>
      <w:r w:rsidR="0094386B">
        <w:t xml:space="preserve"> </w:t>
      </w:r>
      <w:r w:rsidR="0094386B" w:rsidRPr="00F51930">
        <w:t>vara</w:t>
      </w:r>
      <w:r w:rsidR="0094386B">
        <w:t xml:space="preserve"> </w:t>
      </w:r>
      <w:r w:rsidR="0094386B" w:rsidRPr="00F51930">
        <w:t>kinesiska</w:t>
      </w:r>
      <w:r w:rsidR="0094386B">
        <w:t xml:space="preserve"> </w:t>
      </w:r>
      <w:r w:rsidR="0094386B" w:rsidRPr="00F51930">
        <w:t>träd och buskar</w:t>
      </w:r>
      <w:r w:rsidR="00B45E2A">
        <w:t>,</w:t>
      </w:r>
      <w:r w:rsidR="0094386B">
        <w:t xml:space="preserve"> </w:t>
      </w:r>
      <w:r w:rsidR="0056648D" w:rsidRPr="00F51930">
        <w:t xml:space="preserve">gärna </w:t>
      </w:r>
      <w:r w:rsidR="0094386B" w:rsidRPr="00F51930">
        <w:t>med vildursprung</w:t>
      </w:r>
    </w:p>
    <w:p w14:paraId="5A0790D6" w14:textId="2D131ED1" w:rsidR="00A53702" w:rsidRDefault="00A53702" w:rsidP="00A53702">
      <w:pPr>
        <w:pStyle w:val="MellanrubrikVGR"/>
      </w:pPr>
      <w:r>
        <w:t>Utvecklingspotential</w:t>
      </w:r>
    </w:p>
    <w:p w14:paraId="404E1F25" w14:textId="6737CDD6" w:rsidR="00C0010B" w:rsidRDefault="00C0010B" w:rsidP="00A271E0">
      <w:r w:rsidRPr="00F51930">
        <w:t>Smithska</w:t>
      </w:r>
      <w:r>
        <w:t xml:space="preserve"> </w:t>
      </w:r>
      <w:r w:rsidRPr="00F51930">
        <w:t>dalens karaktär av</w:t>
      </w:r>
      <w:r>
        <w:t xml:space="preserve"> </w:t>
      </w:r>
      <w:r w:rsidRPr="00F51930">
        <w:t>en utglesad</w:t>
      </w:r>
      <w:r>
        <w:t xml:space="preserve"> </w:t>
      </w:r>
      <w:r w:rsidRPr="00F51930">
        <w:t>ekbacke</w:t>
      </w:r>
      <w:r>
        <w:t xml:space="preserve"> </w:t>
      </w:r>
      <w:r w:rsidRPr="00F51930">
        <w:t>befästs genom</w:t>
      </w:r>
      <w:r>
        <w:t xml:space="preserve"> </w:t>
      </w:r>
      <w:r w:rsidRPr="00F51930">
        <w:t>försiktig men</w:t>
      </w:r>
      <w:r>
        <w:t xml:space="preserve"> </w:t>
      </w:r>
      <w:r w:rsidRPr="00F51930">
        <w:t>kontinuerlig</w:t>
      </w:r>
      <w:r>
        <w:t xml:space="preserve"> </w:t>
      </w:r>
      <w:r w:rsidRPr="00F51930">
        <w:t>gallring</w:t>
      </w:r>
      <w:r>
        <w:t xml:space="preserve"> </w:t>
      </w:r>
      <w:r w:rsidRPr="00F51930">
        <w:t xml:space="preserve">av ekbeståndet </w:t>
      </w:r>
      <w:r w:rsidR="0069463A">
        <w:t xml:space="preserve">(förutom eventuella skyddsvärda träd) </w:t>
      </w:r>
      <w:r w:rsidRPr="00F51930">
        <w:t>vilket möjliggör</w:t>
      </w:r>
      <w:r>
        <w:t xml:space="preserve"> </w:t>
      </w:r>
      <w:r w:rsidRPr="00F51930">
        <w:t>plantering av</w:t>
      </w:r>
      <w:r>
        <w:t xml:space="preserve"> </w:t>
      </w:r>
      <w:r w:rsidRPr="00F51930">
        <w:t>lignoser</w:t>
      </w:r>
      <w:r>
        <w:t xml:space="preserve"> </w:t>
      </w:r>
      <w:r w:rsidRPr="00F51930">
        <w:t>i luckorna.</w:t>
      </w:r>
      <w:r w:rsidR="0090620A">
        <w:t xml:space="preserve"> </w:t>
      </w:r>
      <w:r w:rsidR="00CE7D91">
        <w:t>I ö</w:t>
      </w:r>
      <w:r w:rsidR="007C7E75">
        <w:t xml:space="preserve">vre delen </w:t>
      </w:r>
      <w:r w:rsidR="00CE7D91">
        <w:t xml:space="preserve">av område 39, längs </w:t>
      </w:r>
      <w:r w:rsidR="007C7E75">
        <w:t>Håberget</w:t>
      </w:r>
      <w:r w:rsidR="00CE7D91">
        <w:t>s fot</w:t>
      </w:r>
      <w:r w:rsidR="002E4F99">
        <w:t>,</w:t>
      </w:r>
      <w:r w:rsidR="00CE7D91">
        <w:t xml:space="preserve"> </w:t>
      </w:r>
      <w:r w:rsidR="00334559">
        <w:t>bevaras ekkratt som en övergång till Håberget.</w:t>
      </w:r>
      <w:r w:rsidR="00D71FA5">
        <w:t xml:space="preserve"> </w:t>
      </w:r>
    </w:p>
    <w:p w14:paraId="4464CB51" w14:textId="5377110B" w:rsidR="001F09D2" w:rsidRDefault="00542CEF" w:rsidP="00A271E0">
      <w:r w:rsidRPr="00E33E78">
        <w:rPr>
          <w:iCs/>
        </w:rPr>
        <w:t>Prydnadslignoser</w:t>
      </w:r>
      <w:r>
        <w:t xml:space="preserve"> </w:t>
      </w:r>
      <w:r w:rsidRPr="00F51930">
        <w:t>ersätts</w:t>
      </w:r>
      <w:r>
        <w:t xml:space="preserve"> </w:t>
      </w:r>
      <w:r w:rsidRPr="00F51930">
        <w:t>successivt</w:t>
      </w:r>
      <w:r>
        <w:t xml:space="preserve"> </w:t>
      </w:r>
      <w:r w:rsidRPr="00F51930">
        <w:t xml:space="preserve">med vilda </w:t>
      </w:r>
      <w:r w:rsidR="0033393F">
        <w:t>kinesiska</w:t>
      </w:r>
      <w:r w:rsidRPr="00F51930">
        <w:t xml:space="preserve"> arter av buskar och träd</w:t>
      </w:r>
      <w:r w:rsidR="009C1FC4">
        <w:t>.</w:t>
      </w:r>
    </w:p>
    <w:p w14:paraId="6160655D" w14:textId="198EA63D" w:rsidR="009B5543" w:rsidRPr="004C695B" w:rsidRDefault="009B5543" w:rsidP="009B5543">
      <w:pPr>
        <w:pStyle w:val="Rubrik2"/>
      </w:pPr>
      <w:bookmarkStart w:id="147" w:name="_Toc130368100"/>
      <w:bookmarkStart w:id="148" w:name="_Toc81570697"/>
      <w:bookmarkStart w:id="149" w:name="_Toc83115675"/>
      <w:bookmarkStart w:id="150" w:name="_Toc85543853"/>
      <w:bookmarkStart w:id="151" w:name="_Toc85544505"/>
      <w:r w:rsidRPr="004C695B">
        <w:lastRenderedPageBreak/>
        <w:t>Rhododendrondalen</w:t>
      </w:r>
      <w:r w:rsidR="00D47DB6" w:rsidRPr="004C695B">
        <w:t xml:space="preserve"> </w:t>
      </w:r>
      <w:r w:rsidR="00732283" w:rsidRPr="004C695B">
        <w:t>(41</w:t>
      </w:r>
      <w:r w:rsidR="006F449D" w:rsidRPr="004C695B">
        <w:t>–</w:t>
      </w:r>
      <w:r w:rsidR="00732283" w:rsidRPr="004C695B">
        <w:t>56)</w:t>
      </w:r>
      <w:bookmarkEnd w:id="147"/>
    </w:p>
    <w:p w14:paraId="73AB6801" w14:textId="366627E0" w:rsidR="0025607F" w:rsidRPr="00083202" w:rsidRDefault="0025607F" w:rsidP="0025607F">
      <w:pPr>
        <w:pStyle w:val="Rubrik3"/>
      </w:pPr>
      <w:bookmarkStart w:id="152" w:name="_Toc130368101"/>
      <w:r>
        <w:t>Rhododendrondalen, Amerika (inkl</w:t>
      </w:r>
      <w:r w:rsidR="009A14BB">
        <w:t>usive</w:t>
      </w:r>
      <w:r>
        <w:t xml:space="preserve"> Amerikadammen) (49</w:t>
      </w:r>
      <w:r w:rsidR="288419C4" w:rsidRPr="0BA034DB">
        <w:rPr>
          <w:rStyle w:val="normaltextrun"/>
        </w:rPr>
        <w:t>–</w:t>
      </w:r>
      <w:r>
        <w:t>56)</w:t>
      </w:r>
      <w:bookmarkEnd w:id="152"/>
    </w:p>
    <w:p w14:paraId="11C1DE89" w14:textId="77777777" w:rsidR="009B5543" w:rsidRDefault="009B5543" w:rsidP="009B5543">
      <w:r w:rsidRPr="009B4AE4">
        <w:t>En samling av lundväxter från Nordamerika bestående av huvudsakligen vildinsamlade arter av träd och buskar som tillsammans skapar en art- och strukturrik lundmiljö med fina säsongskvaliteter. Runt amerikadammen finns även en stor andel perenna örter – även de med ett lundursprung. Områdets dramatiska topografi tillsammans med den stora andelen träd och buskplanteringar, av bland annat rododendron, ger det mindre stigsystem</w:t>
      </w:r>
      <w:r>
        <w:t>e</w:t>
      </w:r>
      <w:r w:rsidRPr="009B4AE4">
        <w:t xml:space="preserve">t i området en spännande </w:t>
      </w:r>
      <w:r>
        <w:t xml:space="preserve">upplevelse för besökare. </w:t>
      </w:r>
    </w:p>
    <w:p w14:paraId="5582DE19" w14:textId="77777777" w:rsidR="009B5543" w:rsidRDefault="009B5543" w:rsidP="009B5543">
      <w:pPr>
        <w:pStyle w:val="MellanrubrikVGR"/>
      </w:pPr>
      <w:r>
        <w:t>Mål</w:t>
      </w:r>
    </w:p>
    <w:p w14:paraId="188F44FE" w14:textId="1C7A6F4B" w:rsidR="00F97E66" w:rsidRPr="005E6ED2" w:rsidRDefault="009B5543" w:rsidP="005E6ED2">
      <w:pPr>
        <w:pStyle w:val="Punktlista"/>
      </w:pPr>
      <w:r w:rsidRPr="005E6ED2">
        <w:t>Att bibehålla och utveckla den lundkaraktär som idag finns för att kunna uppvisa en upplevelse av de vilda amerikanska skogarna som är rika i sin struktur och artsammansättning</w:t>
      </w:r>
    </w:p>
    <w:p w14:paraId="4B568AEE" w14:textId="1F8BDC72" w:rsidR="0025607F" w:rsidRPr="005E6ED2" w:rsidRDefault="00653FA2" w:rsidP="005E6ED2">
      <w:pPr>
        <w:pStyle w:val="Punktlista"/>
      </w:pPr>
      <w:r w:rsidRPr="005E6ED2">
        <w:t>Att huvudsakligen innefatta vildinsamlat växtmaterial från Nordamerika</w:t>
      </w:r>
    </w:p>
    <w:p w14:paraId="521CB150" w14:textId="77777777" w:rsidR="009B5543" w:rsidRDefault="009B5543" w:rsidP="009B5543">
      <w:pPr>
        <w:pStyle w:val="MellanrubrikVGR"/>
      </w:pPr>
      <w:r>
        <w:t>Utvecklingspotential</w:t>
      </w:r>
    </w:p>
    <w:p w14:paraId="31CB36A3" w14:textId="77777777" w:rsidR="009B5543" w:rsidRDefault="009B5543" w:rsidP="009B5543">
      <w:r>
        <w:t>Genom platsens dramatiska topografi och förekomst av befintliga träd och buskar ska en kontinuerlig inplantering av ett vildinsamlat nordamerikanskt växtmaterial genomföras för att bibehålla denna artrika lundmiljö.</w:t>
      </w:r>
    </w:p>
    <w:p w14:paraId="49B05B16" w14:textId="6AB31CDA" w:rsidR="00C70B32" w:rsidRDefault="00C70B32" w:rsidP="00C70B32">
      <w:pPr>
        <w:pStyle w:val="Rubrik3"/>
      </w:pPr>
      <w:bookmarkStart w:id="153" w:name="_Toc130368102"/>
      <w:r>
        <w:t>Rhododendrondalen, SV Asien</w:t>
      </w:r>
      <w:r w:rsidR="00F81B3A">
        <w:t xml:space="preserve"> (47, 55, 56)</w:t>
      </w:r>
      <w:bookmarkEnd w:id="153"/>
    </w:p>
    <w:p w14:paraId="0DA33EA6" w14:textId="23B2EA65" w:rsidR="009B5543" w:rsidRDefault="00F81B3A" w:rsidP="009B5543">
      <w:r>
        <w:t xml:space="preserve">Området hyser </w:t>
      </w:r>
      <w:r w:rsidR="009B5543">
        <w:t xml:space="preserve">en samling träd, buskar och örter från turkiska bergsområden, Kaukasus (inkluderat </w:t>
      </w:r>
      <w:r w:rsidR="00C73A3D">
        <w:t>Lilla</w:t>
      </w:r>
      <w:r w:rsidR="009B5543">
        <w:t xml:space="preserve"> Kaukasus), Azerbajdzjan och norra Iran. I detta område är det främst lundväxter av nämnda örter och lignoser som tillsamman</w:t>
      </w:r>
      <w:r w:rsidR="00B362FE">
        <w:t>s</w:t>
      </w:r>
      <w:r w:rsidR="009B5543">
        <w:t xml:space="preserve"> skapar en frodig lundmiljö med tillhörande brynzoner.</w:t>
      </w:r>
    </w:p>
    <w:p w14:paraId="4AA7301C" w14:textId="77777777" w:rsidR="009B5543" w:rsidRDefault="009B5543" w:rsidP="009B5543">
      <w:pPr>
        <w:pStyle w:val="MellanrubrikVGR"/>
      </w:pPr>
      <w:r>
        <w:t>Mål</w:t>
      </w:r>
    </w:p>
    <w:p w14:paraId="0AED78CB" w14:textId="336CED27" w:rsidR="009B5543" w:rsidRDefault="009B5543" w:rsidP="009B5543">
      <w:pPr>
        <w:pStyle w:val="Punktlista"/>
      </w:pPr>
      <w:r>
        <w:t>Att bibehålla och utveckla den lundkaraktär som idag finns för att kunna uppvisa en upplevelse av de skogsmiljöer som ovan nämnda geografiska områden representerar</w:t>
      </w:r>
    </w:p>
    <w:p w14:paraId="533FB652" w14:textId="77777777" w:rsidR="009B5543" w:rsidRDefault="009B5543" w:rsidP="009B5543">
      <w:pPr>
        <w:pStyle w:val="Punktlista"/>
      </w:pPr>
      <w:r>
        <w:t>Att inkludera exempel på naturlika planteringar med en artsammansättning med utgångspunkt från naturliga växtsamhällen</w:t>
      </w:r>
    </w:p>
    <w:p w14:paraId="4E4258EE" w14:textId="3DAD03B4" w:rsidR="00C70B32" w:rsidRDefault="4057A5A5" w:rsidP="00C70B32">
      <w:pPr>
        <w:pStyle w:val="Punktlista"/>
      </w:pPr>
      <w:r>
        <w:t xml:space="preserve">Att huvudsakligen innefatta vildinsamlat växtmaterial från </w:t>
      </w:r>
      <w:r w:rsidR="00332A71">
        <w:t>M</w:t>
      </w:r>
      <w:r>
        <w:t>indre Asien och Kaukasus</w:t>
      </w:r>
    </w:p>
    <w:p w14:paraId="625A86F0" w14:textId="77777777" w:rsidR="009B5543" w:rsidRDefault="009B5543" w:rsidP="009B5543">
      <w:pPr>
        <w:pStyle w:val="MellanrubrikVGR"/>
      </w:pPr>
      <w:r>
        <w:lastRenderedPageBreak/>
        <w:t>Utvecklingspotential</w:t>
      </w:r>
    </w:p>
    <w:p w14:paraId="45F79548" w14:textId="1A37734F" w:rsidR="009B5543" w:rsidRDefault="009B5543" w:rsidP="009B5543">
      <w:r>
        <w:t>Platse</w:t>
      </w:r>
      <w:r w:rsidR="00D60B46">
        <w:t>n</w:t>
      </w:r>
      <w:r>
        <w:t xml:space="preserve"> ska utvecklas att fortsätta vara en art- och strukturrik lundmiljö med vildinsamlat växtmaterial från nämnda regioner för att i fortsättningen kunna visa inte bara på specifika arter från nämnda regioner, utan även på skogsliknande miljöer med inspiration från naturen i regionerna med bland annat fältskikt av blommande lökväxter.</w:t>
      </w:r>
    </w:p>
    <w:p w14:paraId="26594679" w14:textId="2AD18739" w:rsidR="009B5543" w:rsidRPr="00835FA5" w:rsidRDefault="009B5543" w:rsidP="00DDEEF5">
      <w:pPr>
        <w:pStyle w:val="Rubrik3"/>
        <w:rPr>
          <w:sz w:val="38"/>
          <w:szCs w:val="38"/>
        </w:rPr>
      </w:pPr>
      <w:bookmarkStart w:id="154" w:name="_Toc130368103"/>
      <w:r>
        <w:t>Rhododendrondalen</w:t>
      </w:r>
      <w:r w:rsidR="0025607F">
        <w:t>, Ö Asien</w:t>
      </w:r>
      <w:r w:rsidR="008C5176">
        <w:t xml:space="preserve"> (41</w:t>
      </w:r>
      <w:r w:rsidR="005F4A1D" w:rsidRPr="00DDEEF5">
        <w:rPr>
          <w:rStyle w:val="normaltextrun"/>
        </w:rPr>
        <w:t>–</w:t>
      </w:r>
      <w:r w:rsidR="008C5176">
        <w:t>46</w:t>
      </w:r>
      <w:r w:rsidR="008C5176" w:rsidRPr="00DDEEF5">
        <w:rPr>
          <w:sz w:val="38"/>
          <w:szCs w:val="38"/>
        </w:rPr>
        <w:t>)</w:t>
      </w:r>
      <w:bookmarkEnd w:id="154"/>
    </w:p>
    <w:p w14:paraId="49F14AA0" w14:textId="77777777" w:rsidR="009B5543" w:rsidRDefault="009B5543" w:rsidP="009B5543">
      <w:r>
        <w:t>Området väster om huvudvägen och angränsande till Smithska dalen innefattar en art- och strukturrik lundmiljö med en stor andel av storväxande rododendron. Förutom en stor förekomst av rododendron med huvudsakligen kinesiskt vildursprung finns även en omfattande trädsamling med tonvikt av asiatiska trädarter. Örtmaterialet i området är även till stor del vildarter av i synnerhet kinesiskt ursprung.</w:t>
      </w:r>
    </w:p>
    <w:p w14:paraId="48C8BE95" w14:textId="77777777" w:rsidR="009B5543" w:rsidRDefault="009B5543" w:rsidP="009B5543">
      <w:r>
        <w:t>Krontaket består historiskt och idag av en stor andel träd av ek och al som planterades vid trädgårdens etablering för att ge ett värdefull skydd för inplanterat växtmaterial. I området rinner en bäck som bidrar till platsens upplevelse om en vild lundmiljö.</w:t>
      </w:r>
    </w:p>
    <w:p w14:paraId="58442787" w14:textId="6DE80F95" w:rsidR="009B5543" w:rsidRDefault="009B5543" w:rsidP="009B5543">
      <w:pPr>
        <w:pStyle w:val="MellanrubrikVGR"/>
      </w:pPr>
      <w:r>
        <w:t>Mål</w:t>
      </w:r>
    </w:p>
    <w:p w14:paraId="49AD583C" w14:textId="7AAAA7A2" w:rsidR="0025607F" w:rsidRDefault="0025607F" w:rsidP="0025607F">
      <w:pPr>
        <w:pStyle w:val="Punktlista"/>
      </w:pPr>
      <w:r>
        <w:t>Att fortsätta utveckla områdets karaktär av en art- och strukturrik lundmiljö med tonvikt kring ett asiatiskt växtmaterial</w:t>
      </w:r>
    </w:p>
    <w:p w14:paraId="1A1EC8BF" w14:textId="77777777" w:rsidR="009B5543" w:rsidRDefault="009B5543" w:rsidP="009B5543">
      <w:pPr>
        <w:pStyle w:val="Punktlista"/>
      </w:pPr>
      <w:r>
        <w:t>Att genom platsens skyddade miljö med uppvuxna träd och buskar kunna husera arter av rhododendron som kräver dess förhållanden</w:t>
      </w:r>
    </w:p>
    <w:p w14:paraId="2A07FDC9" w14:textId="1E6190B1" w:rsidR="009B5543" w:rsidRDefault="009B5543" w:rsidP="009B5543">
      <w:pPr>
        <w:pStyle w:val="Punktlista"/>
      </w:pPr>
      <w:r>
        <w:t>Att fortsätta vara en plats för samling av skogsväxande rhododendron med asiatiskt ursprung</w:t>
      </w:r>
    </w:p>
    <w:p w14:paraId="02EACF22" w14:textId="77777777" w:rsidR="009B5543" w:rsidRDefault="009B5543" w:rsidP="009B5543">
      <w:pPr>
        <w:pStyle w:val="MellanrubrikVGR"/>
      </w:pPr>
      <w:r>
        <w:t>Utvecklingspotential</w:t>
      </w:r>
    </w:p>
    <w:p w14:paraId="051901D4" w14:textId="285D06A3" w:rsidR="009B5543" w:rsidRDefault="00635B2E" w:rsidP="009B5543">
      <w:r>
        <w:t>Området ska</w:t>
      </w:r>
      <w:r w:rsidR="009B5543">
        <w:t xml:space="preserve"> fortsätta vara en lundmiljö med en stor andel vildarter av </w:t>
      </w:r>
      <w:r w:rsidR="009B5543" w:rsidRPr="00E54BB5">
        <w:rPr>
          <w:i/>
        </w:rPr>
        <w:t>Rhododendron</w:t>
      </w:r>
      <w:r w:rsidR="0079648F">
        <w:t>. E</w:t>
      </w:r>
      <w:r w:rsidR="009B5543">
        <w:t xml:space="preserve">n kontinuerlig utplantering av vildinsamlade </w:t>
      </w:r>
      <w:r w:rsidR="0067577C" w:rsidRPr="00E54BB5">
        <w:rPr>
          <w:i/>
        </w:rPr>
        <w:t>R</w:t>
      </w:r>
      <w:r w:rsidR="009B5543" w:rsidRPr="00E54BB5">
        <w:rPr>
          <w:i/>
        </w:rPr>
        <w:t>hododendron</w:t>
      </w:r>
      <w:r w:rsidR="009B5543">
        <w:t xml:space="preserve"> med kinesiskt ursprung bör ske tillsammans med kontinuerlig utplantering och utveckling av trädbeståndet i avdelningen</w:t>
      </w:r>
      <w:r w:rsidR="0079648F">
        <w:t>.</w:t>
      </w:r>
      <w:r w:rsidR="009B5543">
        <w:t xml:space="preserve"> </w:t>
      </w:r>
      <w:r w:rsidR="00BB484D">
        <w:t>Be</w:t>
      </w:r>
      <w:r w:rsidR="009B5543">
        <w:t xml:space="preserve">fintliga alar och ekar (utom </w:t>
      </w:r>
      <w:r w:rsidR="00A64A35">
        <w:t>eventuella</w:t>
      </w:r>
      <w:r w:rsidR="009B5543">
        <w:t xml:space="preserve"> bevarandevärda individ) ersätts </w:t>
      </w:r>
      <w:r w:rsidR="00BB484D">
        <w:t xml:space="preserve">successivt </w:t>
      </w:r>
      <w:r w:rsidR="009B5543">
        <w:t>med träd med asiatiskt vildursprung som en ny generation av krontak. Även utplanteringar av höga perenna örter i större grupper sker kontinuerligt för att bibehålla upplevelsen av den artrika lundmiljön.</w:t>
      </w:r>
    </w:p>
    <w:p w14:paraId="2C3CE9DA" w14:textId="6973C1F5" w:rsidR="006C50AB" w:rsidRPr="00674749" w:rsidRDefault="006C50AB" w:rsidP="003C4E23">
      <w:pPr>
        <w:pStyle w:val="Rubrik2"/>
      </w:pPr>
      <w:bookmarkStart w:id="155" w:name="_Toc130368104"/>
      <w:r>
        <w:t>Klippträdgården (90–97)</w:t>
      </w:r>
      <w:bookmarkEnd w:id="148"/>
      <w:bookmarkEnd w:id="149"/>
      <w:bookmarkEnd w:id="150"/>
      <w:bookmarkEnd w:id="151"/>
      <w:bookmarkEnd w:id="155"/>
      <w:r>
        <w:t xml:space="preserve"> </w:t>
      </w:r>
    </w:p>
    <w:p w14:paraId="755E74B4" w14:textId="065F08A1" w:rsidR="004B67F1" w:rsidRDefault="004B67F1" w:rsidP="004B67F1">
      <w:r>
        <w:t xml:space="preserve">Klippträdgården </w:t>
      </w:r>
      <w:r w:rsidR="00ED7ECE">
        <w:t>ut</w:t>
      </w:r>
      <w:r w:rsidR="00B11728">
        <w:t xml:space="preserve">gör en av trädgårdens äldsta anläggningar och </w:t>
      </w:r>
      <w:r>
        <w:t xml:space="preserve">började anläggas redan </w:t>
      </w:r>
      <w:r w:rsidR="003B4770">
        <w:t>innan trädgårdens invigning.</w:t>
      </w:r>
      <w:r>
        <w:t xml:space="preserve"> </w:t>
      </w:r>
      <w:r w:rsidR="003B4770">
        <w:t>Den</w:t>
      </w:r>
      <w:r>
        <w:t xml:space="preserve"> är i dag geografiskt uppdelad i sex avdelningar: Skandinavien, Europa, Kaukasus, Asien – </w:t>
      </w:r>
      <w:r>
        <w:lastRenderedPageBreak/>
        <w:t>torra områden, Asien – fuktiga områden och Amerika. Växtmaterialet som visas upp kommer framför</w:t>
      </w:r>
      <w:r w:rsidR="00FA31CA">
        <w:t xml:space="preserve"> </w:t>
      </w:r>
      <w:r>
        <w:t xml:space="preserve">allt från norra halvklotets tempererade delar, och ett huvudsakligt fokus är växter från </w:t>
      </w:r>
      <w:r w:rsidRPr="00922ED2">
        <w:t>bergsområden.</w:t>
      </w:r>
      <w:r>
        <w:t xml:space="preserve"> Klippträdgårdens stora variation vad gäller mikroklimat </w:t>
      </w:r>
      <w:r w:rsidR="00F90BDF">
        <w:t>möjliggör för att ett</w:t>
      </w:r>
      <w:r>
        <w:t xml:space="preserve"> brett växtmaterial kan odlas här.</w:t>
      </w:r>
    </w:p>
    <w:p w14:paraId="43B01B0C" w14:textId="77777777" w:rsidR="004B67F1" w:rsidRPr="008066EA" w:rsidRDefault="004B67F1" w:rsidP="00F90BDF">
      <w:pPr>
        <w:pStyle w:val="MellanrubrikVGR"/>
      </w:pPr>
      <w:r w:rsidRPr="008066EA">
        <w:t>Mål</w:t>
      </w:r>
    </w:p>
    <w:p w14:paraId="560A665D" w14:textId="07D3D1E2" w:rsidR="004B67F1" w:rsidRPr="00F90BDF" w:rsidRDefault="004B67F1" w:rsidP="00F90BDF">
      <w:pPr>
        <w:pStyle w:val="Punktlista"/>
      </w:pPr>
      <w:r w:rsidRPr="00F90BDF">
        <w:t>Att ge besökaren en god och bred bild av floran i framför</w:t>
      </w:r>
      <w:r w:rsidR="00A252FF">
        <w:t xml:space="preserve"> </w:t>
      </w:r>
      <w:r w:rsidRPr="00F90BDF">
        <w:t>allt olika delar av norra halvklotets bergsområden</w:t>
      </w:r>
    </w:p>
    <w:p w14:paraId="6805D0CE" w14:textId="3031B293" w:rsidR="004B67F1" w:rsidRPr="00F90BDF" w:rsidRDefault="004B67F1" w:rsidP="00F90BDF">
      <w:pPr>
        <w:pStyle w:val="Punktlista"/>
      </w:pPr>
      <w:r w:rsidRPr="00F90BDF">
        <w:t xml:space="preserve">Att uppvisa en bred representation av </w:t>
      </w:r>
      <w:r w:rsidR="00471883">
        <w:t>växtfamiljer</w:t>
      </w:r>
      <w:r w:rsidR="00525359">
        <w:t xml:space="preserve"> och/eller släk</w:t>
      </w:r>
      <w:r w:rsidR="0011282B">
        <w:t>t</w:t>
      </w:r>
      <w:r w:rsidR="00525359">
        <w:t>en</w:t>
      </w:r>
      <w:r w:rsidR="001D0374">
        <w:t xml:space="preserve">, </w:t>
      </w:r>
      <w:r w:rsidR="009318E9">
        <w:t>livsformer</w:t>
      </w:r>
      <w:r w:rsidRPr="00F90BDF">
        <w:t xml:space="preserve">, växtgeografiska områden, ekologiska anpassningar </w:t>
      </w:r>
      <w:r w:rsidR="001D0374">
        <w:t>och</w:t>
      </w:r>
      <w:r w:rsidRPr="00F90BDF">
        <w:t xml:space="preserve"> pollinationsbiologi</w:t>
      </w:r>
    </w:p>
    <w:p w14:paraId="42285291" w14:textId="220591B2" w:rsidR="004B67F1" w:rsidRPr="00F90BDF" w:rsidRDefault="004B67F1" w:rsidP="00F90BDF">
      <w:pPr>
        <w:pStyle w:val="Punktlista"/>
      </w:pPr>
      <w:r w:rsidRPr="00F90BDF">
        <w:t>Att skapa en upplevelse av naturliga växtmiljöer och värna platsens kontrastrikedom</w:t>
      </w:r>
      <w:r w:rsidR="00A92DF1">
        <w:t xml:space="preserve"> </w:t>
      </w:r>
    </w:p>
    <w:p w14:paraId="1FF45573" w14:textId="4ADD917B" w:rsidR="004B67F1" w:rsidRPr="00F90BDF" w:rsidRDefault="004B67F1" w:rsidP="00F90BDF">
      <w:pPr>
        <w:pStyle w:val="Punktlista"/>
      </w:pPr>
      <w:r w:rsidRPr="00F90BDF">
        <w:t xml:space="preserve">Att växtmaterialet om möjligt ska vara av känt vildursprung. Om hortikulturellt material </w:t>
      </w:r>
      <w:r w:rsidR="003D0162">
        <w:t>odlas</w:t>
      </w:r>
      <w:r w:rsidRPr="00F90BDF">
        <w:t xml:space="preserve"> </w:t>
      </w:r>
      <w:r w:rsidR="00E90C62">
        <w:t>(till exempel</w:t>
      </w:r>
      <w:r w:rsidRPr="00F90BDF">
        <w:t xml:space="preserve"> på grund av bättre odlingsförutsättningar) ska det vara så likt det vilda växtmaterialet som möjligt.</w:t>
      </w:r>
    </w:p>
    <w:p w14:paraId="7B7EEF45" w14:textId="77777777" w:rsidR="004B67F1" w:rsidRPr="00F90BDF" w:rsidRDefault="004B67F1" w:rsidP="00F90BDF">
      <w:pPr>
        <w:pStyle w:val="Punktlista"/>
      </w:pPr>
      <w:r w:rsidRPr="00F90BDF">
        <w:t>Att upprätthålla en balans mellan ört- och vedartat material</w:t>
      </w:r>
    </w:p>
    <w:p w14:paraId="4FAE29BE" w14:textId="75B2E03E" w:rsidR="004B67F1" w:rsidRPr="00F90BDF" w:rsidRDefault="004B67F1" w:rsidP="00F90BDF">
      <w:pPr>
        <w:pStyle w:val="Punktlista"/>
      </w:pPr>
      <w:r w:rsidRPr="00F90BDF">
        <w:t xml:space="preserve">Att fungera som ett skyltfönster för olika typer av bevarandeprojekt som </w:t>
      </w:r>
      <w:r w:rsidR="003E25D2">
        <w:t>Botaniska</w:t>
      </w:r>
      <w:r w:rsidRPr="00F90BDF">
        <w:t xml:space="preserve"> är delaktig i </w:t>
      </w:r>
    </w:p>
    <w:p w14:paraId="67844BA4" w14:textId="146B9D92" w:rsidR="004B67F1" w:rsidRDefault="004B67F1" w:rsidP="00F90BDF">
      <w:pPr>
        <w:pStyle w:val="MellanrubrikVGR"/>
      </w:pPr>
      <w:r>
        <w:t>Utvecklingspotential</w:t>
      </w:r>
    </w:p>
    <w:p w14:paraId="46433867" w14:textId="180E0882" w:rsidR="004827FC" w:rsidRDefault="0009326E" w:rsidP="00FB1668">
      <w:r>
        <w:t>Området</w:t>
      </w:r>
      <w:r w:rsidR="0010576E">
        <w:t xml:space="preserve"> </w:t>
      </w:r>
      <w:r w:rsidR="0037081F">
        <w:t>behöver utvecklas genom kvalitativa</w:t>
      </w:r>
      <w:r w:rsidR="006D3115">
        <w:t>, väldokumenterade</w:t>
      </w:r>
      <w:r w:rsidR="0037081F">
        <w:t xml:space="preserve"> insamlingar </w:t>
      </w:r>
      <w:r w:rsidR="006D3115">
        <w:t xml:space="preserve">med bevarandesyfte </w:t>
      </w:r>
      <w:r w:rsidR="0010576E">
        <w:t xml:space="preserve">så att växtmaterialet </w:t>
      </w:r>
      <w:r w:rsidR="00AD39BE">
        <w:t>s</w:t>
      </w:r>
      <w:r w:rsidR="004C5A19">
        <w:t>om odlas här s</w:t>
      </w:r>
      <w:r w:rsidR="0010576E">
        <w:t xml:space="preserve">ka </w:t>
      </w:r>
      <w:r w:rsidR="00AD39BE">
        <w:t xml:space="preserve">kunna </w:t>
      </w:r>
      <w:r w:rsidR="0010576E">
        <w:t xml:space="preserve">ligga till grund för </w:t>
      </w:r>
      <w:r w:rsidR="007B2E01">
        <w:t>forskning och bevarandeprojekt.</w:t>
      </w:r>
    </w:p>
    <w:p w14:paraId="33CBA4A7" w14:textId="43A2B073" w:rsidR="0009326E" w:rsidRPr="00FB1668" w:rsidRDefault="004827FC" w:rsidP="001F654E">
      <w:r>
        <w:t xml:space="preserve">Platsen som helhet </w:t>
      </w:r>
      <w:r w:rsidR="00D04881">
        <w:t>behöv</w:t>
      </w:r>
      <w:r w:rsidR="004C5A19">
        <w:t xml:space="preserve">er </w:t>
      </w:r>
      <w:r w:rsidR="000820F0">
        <w:t>kommunicera</w:t>
      </w:r>
      <w:r w:rsidR="00D04881">
        <w:t>s tydligare, idag är den svåröverskådlig.</w:t>
      </w:r>
    </w:p>
    <w:p w14:paraId="0D975BB4" w14:textId="60273A6C" w:rsidR="006C50AB" w:rsidRDefault="006C50AB" w:rsidP="00523F8B">
      <w:pPr>
        <w:pStyle w:val="Rubrik3"/>
      </w:pPr>
      <w:bookmarkStart w:id="156" w:name="_Toc130368105"/>
      <w:r>
        <w:t>Skandinavien</w:t>
      </w:r>
      <w:r w:rsidR="00B04C67">
        <w:t xml:space="preserve"> (90)</w:t>
      </w:r>
      <w:bookmarkEnd w:id="156"/>
    </w:p>
    <w:p w14:paraId="2AB57DD2" w14:textId="6BCDFD2F" w:rsidR="00FF5F44" w:rsidRPr="00230408" w:rsidRDefault="00E060A3" w:rsidP="00FF5F44">
      <w:pPr>
        <w:rPr>
          <w:strike/>
        </w:rPr>
      </w:pPr>
      <w:r>
        <w:t>Dagens</w:t>
      </w:r>
      <w:r w:rsidR="00FF5F44">
        <w:t xml:space="preserve"> skandinaviska avdelning </w:t>
      </w:r>
      <w:r>
        <w:t>i Klippträdgården</w:t>
      </w:r>
      <w:r w:rsidR="00FF5F44">
        <w:t xml:space="preserve"> invigdes 2012 efter att området dessförinnan hade </w:t>
      </w:r>
      <w:r>
        <w:t xml:space="preserve">härbärgerat </w:t>
      </w:r>
      <w:r w:rsidR="00FF5F44">
        <w:t xml:space="preserve">växter från Grekland (området kallades </w:t>
      </w:r>
      <w:r>
        <w:t>då</w:t>
      </w:r>
      <w:r w:rsidR="00FF5F44">
        <w:t xml:space="preserve"> Flora Hellenica). Området byggdes om med målsättningen att visa upp vilda, vackra och hotade skandinaviska växter. </w:t>
      </w:r>
      <w:r w:rsidR="0022620A">
        <w:t>T</w:t>
      </w:r>
      <w:r w:rsidR="00FF5F44">
        <w:t>onvikt ligger på fjällväxter, lundväxter, havsstrandsväxter samt växter från Öland, Gotland och Västgötabergen.</w:t>
      </w:r>
      <w:r w:rsidR="00882FFB">
        <w:t xml:space="preserve"> </w:t>
      </w:r>
      <w:r w:rsidR="009F4118">
        <w:t xml:space="preserve">Att notera är att Klippträdgården inbegrep en </w:t>
      </w:r>
      <w:r w:rsidR="00A3341E">
        <w:t xml:space="preserve">avdelning för </w:t>
      </w:r>
      <w:r w:rsidR="009F4118">
        <w:t>skandinavisk</w:t>
      </w:r>
      <w:r w:rsidR="00A3341E">
        <w:t xml:space="preserve">a fjällväxter </w:t>
      </w:r>
      <w:r w:rsidR="009F4118">
        <w:t xml:space="preserve">redan vid anläggandet under </w:t>
      </w:r>
      <w:r w:rsidR="00A316CF">
        <w:t>tidigt 1920-ta</w:t>
      </w:r>
      <w:r w:rsidR="00810B37">
        <w:t>l.</w:t>
      </w:r>
    </w:p>
    <w:p w14:paraId="0FA89884" w14:textId="77777777" w:rsidR="00FF5F44" w:rsidRDefault="00FF5F44" w:rsidP="00FF5F44">
      <w:pPr>
        <w:pStyle w:val="MellanrubrikVGR"/>
      </w:pPr>
      <w:r>
        <w:lastRenderedPageBreak/>
        <w:t>Mål</w:t>
      </w:r>
    </w:p>
    <w:p w14:paraId="51EFAE68" w14:textId="5C7FC50C" w:rsidR="00FF5F44" w:rsidRPr="00FF5F44" w:rsidRDefault="00FF5F44" w:rsidP="00FF5F44">
      <w:pPr>
        <w:pStyle w:val="Punktlista"/>
      </w:pPr>
      <w:r w:rsidRPr="00FF5F44">
        <w:t>Att visa upp en mångfald av vår inhemska flora</w:t>
      </w:r>
      <w:r w:rsidR="00632F0A">
        <w:t xml:space="preserve"> </w:t>
      </w:r>
      <w:r w:rsidRPr="00FF5F44">
        <w:t>och genom detta väcka intresse och medvetenhet kring den biologiska mångfalden i vår närhet</w:t>
      </w:r>
    </w:p>
    <w:p w14:paraId="7302BD4B" w14:textId="010D88E2" w:rsidR="00FF5F44" w:rsidRPr="00FF5F44" w:rsidRDefault="4C1270F9" w:rsidP="00FF5F44">
      <w:pPr>
        <w:pStyle w:val="Punktlista"/>
      </w:pPr>
      <w:r>
        <w:t xml:space="preserve">Att vara ett skyltfönster för de integrerade artbevarandeprojekt som Botaniska genomför tillsammans med Länsstyrelsen (se avsnitt </w:t>
      </w:r>
      <w:r w:rsidR="70A5429C">
        <w:fldChar w:fldCharType="begin"/>
      </w:r>
      <w:r w:rsidR="70A5429C">
        <w:instrText xml:space="preserve"> REF _Ref100740878 \r \h </w:instrText>
      </w:r>
      <w:r w:rsidR="70A5429C">
        <w:fldChar w:fldCharType="separate"/>
      </w:r>
      <w:r w:rsidR="004A72B9">
        <w:t>3.5</w:t>
      </w:r>
      <w:r w:rsidR="70A5429C">
        <w:fldChar w:fldCharType="end"/>
      </w:r>
      <w:r>
        <w:t>)</w:t>
      </w:r>
    </w:p>
    <w:p w14:paraId="4B24ED91" w14:textId="6ADB53F4" w:rsidR="00FF5F44" w:rsidRPr="00FF5F44" w:rsidRDefault="00FF5F44" w:rsidP="00FF5F44">
      <w:pPr>
        <w:pStyle w:val="Punktlista"/>
      </w:pPr>
      <w:r w:rsidRPr="00FF5F44">
        <w:t xml:space="preserve">Att anläggningen ska möjliggöra undervisning i bland annat floristik, både för Botaniskas egen pedagogiska verksamhet </w:t>
      </w:r>
      <w:r w:rsidR="00673172">
        <w:t>och</w:t>
      </w:r>
      <w:r w:rsidRPr="00FF5F44">
        <w:t xml:space="preserve"> för Göteborgs universitet</w:t>
      </w:r>
    </w:p>
    <w:p w14:paraId="62BAAF50" w14:textId="77777777" w:rsidR="00FF5F44" w:rsidRDefault="00FF5F44" w:rsidP="00FF5F44">
      <w:pPr>
        <w:pStyle w:val="MellanrubrikVGR"/>
      </w:pPr>
      <w:r>
        <w:t>Utvecklingspotential</w:t>
      </w:r>
    </w:p>
    <w:p w14:paraId="2EE46F86" w14:textId="77777777" w:rsidR="00FF5F44" w:rsidRPr="00FF5F44" w:rsidRDefault="00FF5F44" w:rsidP="00FF5F44">
      <w:pPr>
        <w:pStyle w:val="Punktlista"/>
      </w:pPr>
      <w:r w:rsidRPr="00FF5F44">
        <w:t>Bättre odlingsförutsättningar behöver skapas för en del av växtmaterialet, i synnerhet för vissa fjällväxter. I detta arbete kan också gränsdragningen mellan avdelningarna Skandinavien och Europa ses över.</w:t>
      </w:r>
    </w:p>
    <w:p w14:paraId="0C972AE5" w14:textId="7B30972C" w:rsidR="00FF5F44" w:rsidRPr="00FF5F44" w:rsidRDefault="70A5429C" w:rsidP="00FF5F44">
      <w:pPr>
        <w:pStyle w:val="Punktlista"/>
      </w:pPr>
      <w:r>
        <w:t>Området kan vara ett skyltfönster för de inhemska växtarter som samlas in för att bevaras i Botaniskas nystartade fröbank</w:t>
      </w:r>
      <w:r w:rsidR="009E713B">
        <w:t>.</w:t>
      </w:r>
    </w:p>
    <w:p w14:paraId="5D6C9A6F" w14:textId="02EAA536" w:rsidR="005A3C0D" w:rsidRPr="005A3C0D" w:rsidRDefault="00FF5F44" w:rsidP="006D7FAE">
      <w:pPr>
        <w:pStyle w:val="Punktlista"/>
      </w:pPr>
      <w:r w:rsidRPr="00FF5F44">
        <w:t xml:space="preserve">För att motverka ”växtblindhet” finns här också möjlighet att visa och sätta namn på </w:t>
      </w:r>
      <w:r w:rsidR="009E713B">
        <w:t xml:space="preserve">i Sverige </w:t>
      </w:r>
      <w:r w:rsidRPr="00FF5F44">
        <w:t>mer vanligt förekommande växter</w:t>
      </w:r>
      <w:r w:rsidR="009E713B">
        <w:t>.</w:t>
      </w:r>
    </w:p>
    <w:p w14:paraId="533A8D23" w14:textId="284B4B45" w:rsidR="006C50AB" w:rsidRPr="00523F8B" w:rsidRDefault="006C50AB" w:rsidP="00523F8B">
      <w:pPr>
        <w:pStyle w:val="Rubrik3"/>
      </w:pPr>
      <w:bookmarkStart w:id="157" w:name="_Toc130368106"/>
      <w:r>
        <w:t>Europa</w:t>
      </w:r>
      <w:r w:rsidR="00B04C67">
        <w:t xml:space="preserve"> (91)</w:t>
      </w:r>
      <w:bookmarkEnd w:id="157"/>
    </w:p>
    <w:p w14:paraId="200D1F84" w14:textId="7C125A34" w:rsidR="00DA779D" w:rsidRDefault="00DA779D" w:rsidP="00DA779D">
      <w:r>
        <w:t>I den europeiska avdelning av Klippträdgården finns en stor del av områdets artrikedom. Tack vare en stor variation av mikroklimat, med både svala och mer exponerade lägen, kan många arter från Europas bergsområden växa här sida vid sida. Platsen utgör också en viktig del av Klippträdgårdens vårflor.</w:t>
      </w:r>
    </w:p>
    <w:p w14:paraId="441A0B19" w14:textId="1D7AE57B" w:rsidR="00DA779D" w:rsidRDefault="00DA779D" w:rsidP="00DA779D">
      <w:r>
        <w:t>I området växer även en av trädgårdens accessioner av nebrodgran (</w:t>
      </w:r>
      <w:r w:rsidRPr="007F2FB2">
        <w:rPr>
          <w:i/>
          <w:iCs/>
        </w:rPr>
        <w:t>Abies nebrodensis</w:t>
      </w:r>
      <w:r>
        <w:t>), en hotad siciliansk endem</w:t>
      </w:r>
      <w:r w:rsidR="0095693C">
        <w:t>isk art</w:t>
      </w:r>
      <w:r>
        <w:t>.</w:t>
      </w:r>
    </w:p>
    <w:p w14:paraId="36289407" w14:textId="77777777" w:rsidR="00204A08" w:rsidRDefault="00204A08" w:rsidP="00204A08">
      <w:pPr>
        <w:pStyle w:val="MellanrubrikVGR"/>
      </w:pPr>
      <w:r>
        <w:t>Mål</w:t>
      </w:r>
    </w:p>
    <w:p w14:paraId="4DC39121" w14:textId="6359F4AC" w:rsidR="00DA779D" w:rsidRDefault="31DF5AE0" w:rsidP="00F01CC5">
      <w:r>
        <w:t xml:space="preserve">Att visa en bredd vad gäller arter från de europeiska bergsområdena, både när det kommer till </w:t>
      </w:r>
      <w:r w:rsidR="25FFE4CA">
        <w:t>systematik</w:t>
      </w:r>
      <w:r>
        <w:t>, livsform och blomningstid. Typiska alpväxter som till exempel edelweiss (</w:t>
      </w:r>
      <w:r w:rsidRPr="3BB0B737">
        <w:rPr>
          <w:i/>
          <w:iCs/>
        </w:rPr>
        <w:t>Leontopodium nivale</w:t>
      </w:r>
      <w:r>
        <w:t xml:space="preserve"> subsp. </w:t>
      </w:r>
      <w:r w:rsidRPr="3BB0B737">
        <w:rPr>
          <w:i/>
          <w:iCs/>
        </w:rPr>
        <w:t>alpinum</w:t>
      </w:r>
      <w:r>
        <w:t>) och alpgentiana (</w:t>
      </w:r>
      <w:r w:rsidRPr="3BB0B737">
        <w:rPr>
          <w:i/>
          <w:iCs/>
        </w:rPr>
        <w:t>Gentiana acaulis</w:t>
      </w:r>
      <w:r>
        <w:t>) bör om möjligt finnas representerade.</w:t>
      </w:r>
    </w:p>
    <w:p w14:paraId="62A38EDB" w14:textId="77777777" w:rsidR="00204A08" w:rsidRPr="00204A08" w:rsidRDefault="00204A08" w:rsidP="00204A08">
      <w:pPr>
        <w:pStyle w:val="MellanrubrikVGR"/>
      </w:pPr>
      <w:r>
        <w:t>Utvecklingspotential</w:t>
      </w:r>
    </w:p>
    <w:p w14:paraId="37AC48AB" w14:textId="77777777" w:rsidR="00DA779D" w:rsidRDefault="00DA779D" w:rsidP="00DA779D">
      <w:pPr>
        <w:pStyle w:val="Punktlista"/>
      </w:pPr>
      <w:r>
        <w:t>Vidareutveckla utbyte, både vad gäller växtmaterial och kunskap, med andra botaniska trädgårdar i Europa</w:t>
      </w:r>
    </w:p>
    <w:p w14:paraId="4B0724A7" w14:textId="676C8B2E" w:rsidR="00DA779D" w:rsidRPr="00DA779D" w:rsidRDefault="00DA779D" w:rsidP="00DA779D">
      <w:pPr>
        <w:pStyle w:val="Punktlista"/>
      </w:pPr>
      <w:r>
        <w:lastRenderedPageBreak/>
        <w:t>För att skapa bättre odlingsförhållanden för europeiska växter i stort i Klippträdgården bör gränsdragningen mellan områdets skandinaviska och europeiska del ses över</w:t>
      </w:r>
    </w:p>
    <w:p w14:paraId="1C29F0F8" w14:textId="3B2A5CCB" w:rsidR="006C50AB" w:rsidRDefault="006C50AB" w:rsidP="00523F8B">
      <w:pPr>
        <w:pStyle w:val="Rubrik3"/>
      </w:pPr>
      <w:bookmarkStart w:id="158" w:name="_Toc130368107"/>
      <w:r>
        <w:t>Kaukasus</w:t>
      </w:r>
      <w:r w:rsidR="00B04C67">
        <w:t xml:space="preserve"> (97)</w:t>
      </w:r>
      <w:bookmarkEnd w:id="158"/>
    </w:p>
    <w:p w14:paraId="140CCEC4" w14:textId="4B24A71B" w:rsidR="00061365" w:rsidRDefault="00061365" w:rsidP="00061365">
      <w:r>
        <w:t xml:space="preserve">Klippträdgårdens kaukasiska del </w:t>
      </w:r>
      <w:r w:rsidR="00A10C58">
        <w:t>(</w:t>
      </w:r>
      <w:r w:rsidR="006007C2">
        <w:t xml:space="preserve">så </w:t>
      </w:r>
      <w:r w:rsidR="00A10C58">
        <w:t>som den är utformad idag)</w:t>
      </w:r>
      <w:r>
        <w:t xml:space="preserve"> invigdes 2013 och är ett resultat av en internationell </w:t>
      </w:r>
      <w:r w:rsidR="00E44967">
        <w:t>resa</w:t>
      </w:r>
      <w:r>
        <w:t xml:space="preserve"> för insamling av fröer som Göteborgs botaniska trädgård deltog i 2011. Insamlingsresan gick till nordvästra delen av Kaukasus och går under beteckningen NCE – North Caucasus Expedition. Under resan samlades drygt 300 </w:t>
      </w:r>
      <w:r w:rsidR="004334A2">
        <w:t>accessioner</w:t>
      </w:r>
      <w:r>
        <w:t>, av vilka många har fått sin testodling i Klippträdgården.</w:t>
      </w:r>
    </w:p>
    <w:p w14:paraId="4F65C25C" w14:textId="77777777" w:rsidR="00061365" w:rsidRDefault="00061365" w:rsidP="00061365">
      <w:r>
        <w:t>Liksom resten av Klippträdgården inrymmer området en variation av odlingsförhållanden vilket möjliggör odling av växter från många typer av växtmiljöer, både skogar och alpina områden.</w:t>
      </w:r>
    </w:p>
    <w:p w14:paraId="2B2095DC" w14:textId="46560344" w:rsidR="00061365" w:rsidRDefault="00061365" w:rsidP="00061365">
      <w:pPr>
        <w:pStyle w:val="MellanrubrikVGR"/>
      </w:pPr>
      <w:r>
        <w:t>Mål</w:t>
      </w:r>
    </w:p>
    <w:p w14:paraId="1E883455" w14:textId="6E736AB6" w:rsidR="00061365" w:rsidRPr="00061365" w:rsidRDefault="00061365" w:rsidP="00061365">
      <w:pPr>
        <w:pStyle w:val="Punktlista"/>
      </w:pPr>
      <w:r w:rsidRPr="00061365">
        <w:t>Att visa upp Kaukasus breda flora</w:t>
      </w:r>
    </w:p>
    <w:p w14:paraId="6A4C595F" w14:textId="77777777" w:rsidR="00061365" w:rsidRPr="00061365" w:rsidRDefault="00061365" w:rsidP="00061365">
      <w:pPr>
        <w:pStyle w:val="Punktlista"/>
      </w:pPr>
      <w:r w:rsidRPr="00061365">
        <w:t>Att visa upp vildformer av flera av våra trädgårdsväxter som har sitt ursprung i Kaukasus</w:t>
      </w:r>
    </w:p>
    <w:p w14:paraId="5598E433" w14:textId="2C28DC9D" w:rsidR="00061365" w:rsidRDefault="00061365" w:rsidP="00061365">
      <w:pPr>
        <w:pStyle w:val="MellanrubrikVGR"/>
      </w:pPr>
      <w:r>
        <w:t>Utvecklingspotential</w:t>
      </w:r>
    </w:p>
    <w:p w14:paraId="389129B3" w14:textId="2F16FEAD" w:rsidR="00061365" w:rsidRPr="00061365" w:rsidRDefault="00061365" w:rsidP="00061365">
      <w:r>
        <w:t xml:space="preserve">För att kunna vidareutveckla och upprätthålla denna avdelning </w:t>
      </w:r>
      <w:r w:rsidR="00D82808">
        <w:t xml:space="preserve">krävs </w:t>
      </w:r>
      <w:r>
        <w:t>fortsatta samarbeten kring utbyte av växtmaterial.</w:t>
      </w:r>
    </w:p>
    <w:p w14:paraId="00306AB0" w14:textId="77777777" w:rsidR="006540F5" w:rsidRDefault="32FB36C5" w:rsidP="006540F5">
      <w:pPr>
        <w:pStyle w:val="Rubrik3"/>
      </w:pPr>
      <w:bookmarkStart w:id="159" w:name="_Toc130368108"/>
      <w:r>
        <w:t>Asien – torra områden (92)</w:t>
      </w:r>
      <w:bookmarkEnd w:id="159"/>
    </w:p>
    <w:p w14:paraId="6C4F444B" w14:textId="5FB2590E" w:rsidR="00714638" w:rsidRDefault="006540F5" w:rsidP="00FB0412">
      <w:r>
        <w:t>I den soldränkta, centrala delen av klippträdgården odlas</w:t>
      </w:r>
      <w:r w:rsidRPr="26016DAC">
        <w:rPr>
          <w:i/>
          <w:iCs/>
        </w:rPr>
        <w:t xml:space="preserve"> </w:t>
      </w:r>
      <w:r w:rsidR="00983C97" w:rsidRPr="00983C97">
        <w:t>växter</w:t>
      </w:r>
      <w:r w:rsidR="00983C97">
        <w:rPr>
          <w:i/>
          <w:iCs/>
        </w:rPr>
        <w:t xml:space="preserve"> </w:t>
      </w:r>
      <w:r w:rsidRPr="26016DAC">
        <w:t xml:space="preserve">från torra områden i Asien, </w:t>
      </w:r>
      <w:r w:rsidR="00C06133">
        <w:t>främst</w:t>
      </w:r>
      <w:r w:rsidRPr="26016DAC">
        <w:t xml:space="preserve"> de vidsträckta stäpperna i Centralasien </w:t>
      </w:r>
      <w:r w:rsidR="00CE356E">
        <w:t>och</w:t>
      </w:r>
      <w:r w:rsidRPr="26016DAC">
        <w:t xml:space="preserve"> områdena i regnskugga bakom Himalayas höga berg</w:t>
      </w:r>
      <w:r w:rsidR="00714638">
        <w:t>.</w:t>
      </w:r>
      <w:r w:rsidR="00807E5B">
        <w:t xml:space="preserve"> </w:t>
      </w:r>
      <w:r w:rsidR="004D489B">
        <w:t>Växtmaterialet baseras på fl</w:t>
      </w:r>
      <w:r w:rsidR="00C85FBD">
        <w:t xml:space="preserve">era </w:t>
      </w:r>
      <w:r w:rsidR="00045722">
        <w:t xml:space="preserve">av trädgårdens </w:t>
      </w:r>
      <w:r w:rsidR="001C2F97">
        <w:t>insamlingsresor</w:t>
      </w:r>
      <w:r w:rsidR="004F5894">
        <w:t xml:space="preserve">, </w:t>
      </w:r>
      <w:r w:rsidR="003C1D4A">
        <w:t>exemp</w:t>
      </w:r>
      <w:r w:rsidR="007E0804">
        <w:t>elvis</w:t>
      </w:r>
      <w:r w:rsidR="00045722">
        <w:t xml:space="preserve"> SEP som gick till</w:t>
      </w:r>
      <w:r w:rsidR="004F5894" w:rsidRPr="007E0804">
        <w:t xml:space="preserve"> Pakistan </w:t>
      </w:r>
      <w:r w:rsidR="00045722">
        <w:t>1983</w:t>
      </w:r>
      <w:r w:rsidR="004D489B">
        <w:t>,</w:t>
      </w:r>
      <w:r w:rsidR="00045722">
        <w:t xml:space="preserve"> </w:t>
      </w:r>
      <w:r w:rsidR="004D489B">
        <w:t xml:space="preserve">KGB </w:t>
      </w:r>
      <w:r w:rsidR="00F90EF4">
        <w:t>1993</w:t>
      </w:r>
      <w:r w:rsidR="004D489B">
        <w:t xml:space="preserve"> till Yunnan och HeHeHe 2008 till </w:t>
      </w:r>
      <w:r w:rsidR="009414CB">
        <w:t>Shaanxi.</w:t>
      </w:r>
    </w:p>
    <w:p w14:paraId="7238FBEC" w14:textId="77777777" w:rsidR="00714638" w:rsidRDefault="00714638" w:rsidP="00714638">
      <w:pPr>
        <w:pStyle w:val="MellanrubrikVGR"/>
      </w:pPr>
      <w:r>
        <w:t>Mål</w:t>
      </w:r>
    </w:p>
    <w:p w14:paraId="383E0BB8" w14:textId="01B2344F" w:rsidR="00833CB1" w:rsidRDefault="00714638" w:rsidP="00292172">
      <w:pPr>
        <w:pStyle w:val="Punktlista"/>
      </w:pPr>
      <w:r w:rsidRPr="00061365">
        <w:t xml:space="preserve">Att visa upp </w:t>
      </w:r>
      <w:r w:rsidR="00556DB4">
        <w:t>en god representation</w:t>
      </w:r>
      <w:r w:rsidR="00C41B96">
        <w:t xml:space="preserve"> av alpina </w:t>
      </w:r>
      <w:r w:rsidR="00B5698F">
        <w:t>arter</w:t>
      </w:r>
      <w:r w:rsidR="00C41B96">
        <w:t xml:space="preserve"> från Asiens torra </w:t>
      </w:r>
      <w:r w:rsidR="009D74DA">
        <w:t>bergs</w:t>
      </w:r>
      <w:r w:rsidR="00AC2412">
        <w:t>områden</w:t>
      </w:r>
    </w:p>
    <w:p w14:paraId="2DBF65E6" w14:textId="5AF48DD0" w:rsidR="00714638" w:rsidRPr="00061365" w:rsidRDefault="00714638" w:rsidP="00292172">
      <w:pPr>
        <w:pStyle w:val="Punktlista"/>
      </w:pPr>
      <w:r w:rsidRPr="00061365">
        <w:t xml:space="preserve">Att visa upp vildformer av flera av våra trädgårdsväxter som har sitt ursprung i </w:t>
      </w:r>
      <w:r w:rsidR="00B5698F">
        <w:t>Centralasien</w:t>
      </w:r>
    </w:p>
    <w:p w14:paraId="22B4E3E6" w14:textId="77777777" w:rsidR="00714638" w:rsidRDefault="00714638" w:rsidP="00714638">
      <w:pPr>
        <w:pStyle w:val="MellanrubrikVGR"/>
      </w:pPr>
      <w:r>
        <w:t>Utvecklingspotential</w:t>
      </w:r>
    </w:p>
    <w:p w14:paraId="7EDD5561" w14:textId="215D2474" w:rsidR="00833CB1" w:rsidRDefault="00714638" w:rsidP="00C41DE2">
      <w:r>
        <w:t>För att kunna vidareutveckla och upprätthålla denna avdelning krävs fortsatta samarbeten kring utbyte av växtmaterial.</w:t>
      </w:r>
    </w:p>
    <w:p w14:paraId="0C57544F" w14:textId="41BEC810" w:rsidR="006C50AB" w:rsidRPr="00476721" w:rsidRDefault="006C50AB" w:rsidP="009D74DA">
      <w:pPr>
        <w:pStyle w:val="Rubrik3"/>
      </w:pPr>
      <w:bookmarkStart w:id="160" w:name="_Toc130368109"/>
      <w:r>
        <w:lastRenderedPageBreak/>
        <w:t>Asien – fuktiga områden</w:t>
      </w:r>
      <w:r w:rsidR="00B04C67">
        <w:t xml:space="preserve"> (95)</w:t>
      </w:r>
      <w:bookmarkEnd w:id="160"/>
    </w:p>
    <w:p w14:paraId="0D4A038A" w14:textId="0DBB203A" w:rsidR="006C50AB" w:rsidRPr="00331FAD" w:rsidRDefault="00C41DE2" w:rsidP="006C50AB">
      <w:bookmarkStart w:id="161" w:name="_Toc82633182"/>
      <w:r>
        <w:t xml:space="preserve">Området </w:t>
      </w:r>
      <w:r w:rsidR="00131459">
        <w:t xml:space="preserve">skuggas av stora träd </w:t>
      </w:r>
      <w:r w:rsidR="00314CED">
        <w:t xml:space="preserve">vilket </w:t>
      </w:r>
      <w:r w:rsidR="00131459">
        <w:t xml:space="preserve">tillsammans med att bäddarna är uppbyggda av torvblock gör </w:t>
      </w:r>
      <w:r w:rsidR="00934CE9" w:rsidRPr="00674749">
        <w:t>luftfuktigheten högre och jorden svalare</w:t>
      </w:r>
      <w:r w:rsidR="00934CE9">
        <w:t xml:space="preserve">. </w:t>
      </w:r>
      <w:r w:rsidR="006D476F">
        <w:t>Detta gör att växter</w:t>
      </w:r>
      <w:r w:rsidR="00314CED">
        <w:t xml:space="preserve"> från</w:t>
      </w:r>
      <w:r w:rsidR="006C50AB" w:rsidRPr="00674749">
        <w:t xml:space="preserve"> svala och fuktiga </w:t>
      </w:r>
      <w:r w:rsidR="009A0289" w:rsidRPr="00674749">
        <w:t xml:space="preserve">områden med monsunklimat, främst Himalaya och </w:t>
      </w:r>
      <w:r w:rsidR="009A0289">
        <w:t>Ostasiens</w:t>
      </w:r>
      <w:r w:rsidR="009A0289" w:rsidRPr="00674749">
        <w:t xml:space="preserve"> kustnära områden</w:t>
      </w:r>
      <w:r w:rsidR="006D476F">
        <w:t>, kan trivas här</w:t>
      </w:r>
      <w:r w:rsidR="009A0289" w:rsidRPr="00674749">
        <w:t xml:space="preserve">. </w:t>
      </w:r>
      <w:r w:rsidR="006C50AB" w:rsidRPr="00674749">
        <w:t xml:space="preserve">Miljön är </w:t>
      </w:r>
      <w:r w:rsidR="006D476F">
        <w:t xml:space="preserve">bland annat </w:t>
      </w:r>
      <w:r w:rsidR="006C50AB" w:rsidRPr="00674749">
        <w:t>perfekt för ljung- och fjällgröneväxter liksom många liljor</w:t>
      </w:r>
      <w:r w:rsidR="006C50AB">
        <w:t xml:space="preserve"> och</w:t>
      </w:r>
      <w:r w:rsidR="006C50AB" w:rsidRPr="00674749">
        <w:t xml:space="preserve"> orkidéer</w:t>
      </w:r>
      <w:bookmarkEnd w:id="161"/>
      <w:r w:rsidR="006C50AB">
        <w:t>.</w:t>
      </w:r>
      <w:r w:rsidR="00331FAD">
        <w:t xml:space="preserve"> </w:t>
      </w:r>
      <w:r w:rsidR="00331FAD" w:rsidRPr="00331FAD">
        <w:t>På vår hed med rododendron finns två sällsynta arter, som tog</w:t>
      </w:r>
      <w:r w:rsidR="00AE439E">
        <w:t>s</w:t>
      </w:r>
      <w:r w:rsidR="00331FAD" w:rsidRPr="00331FAD">
        <w:t xml:space="preserve"> hit som frö från Yunnan 1993. Det är klipprododendron (</w:t>
      </w:r>
      <w:r w:rsidR="00331FAD" w:rsidRPr="00331FAD">
        <w:rPr>
          <w:i/>
          <w:iCs/>
        </w:rPr>
        <w:t>Rhododendron proteoides</w:t>
      </w:r>
      <w:r w:rsidR="00331FAD" w:rsidRPr="00331FAD">
        <w:t>) och fingerrododendron (</w:t>
      </w:r>
      <w:r w:rsidR="00331FAD" w:rsidRPr="00331FAD">
        <w:rPr>
          <w:i/>
          <w:iCs/>
        </w:rPr>
        <w:t>R. roxieanum</w:t>
      </w:r>
      <w:r w:rsidR="00331FAD" w:rsidRPr="00331FAD">
        <w:t>).</w:t>
      </w:r>
      <w:r w:rsidR="00331FAD">
        <w:t xml:space="preserve"> De stora b</w:t>
      </w:r>
      <w:r w:rsidR="00717F23">
        <w:t>e</w:t>
      </w:r>
      <w:r w:rsidR="00331FAD">
        <w:t xml:space="preserve">stånden av </w:t>
      </w:r>
      <w:r w:rsidR="00717F23" w:rsidRPr="00B27B9B">
        <w:rPr>
          <w:i/>
          <w:iCs/>
        </w:rPr>
        <w:t xml:space="preserve">Shortia </w:t>
      </w:r>
      <w:r w:rsidR="00717F23" w:rsidRPr="00717F23">
        <w:t>och</w:t>
      </w:r>
      <w:r w:rsidR="00717F23" w:rsidRPr="00B27B9B">
        <w:rPr>
          <w:i/>
          <w:iCs/>
        </w:rPr>
        <w:t xml:space="preserve"> Schizocodon</w:t>
      </w:r>
      <w:r w:rsidR="00717F23" w:rsidRPr="00717F23">
        <w:t xml:space="preserve"> ger en särskild karaktär till området.</w:t>
      </w:r>
    </w:p>
    <w:p w14:paraId="5C715255" w14:textId="3C8153B9" w:rsidR="00B50A2A" w:rsidRDefault="00B50A2A" w:rsidP="00B50A2A">
      <w:r w:rsidRPr="00B50A2A">
        <w:t>Växtvalet ska i första hand vara av vildursprung</w:t>
      </w:r>
      <w:r w:rsidR="00331FAD">
        <w:t>.</w:t>
      </w:r>
    </w:p>
    <w:p w14:paraId="73A34703" w14:textId="77777777" w:rsidR="001F5319" w:rsidRDefault="001F5319" w:rsidP="001F5319">
      <w:pPr>
        <w:pStyle w:val="MellanrubrikVGR"/>
      </w:pPr>
      <w:r>
        <w:t>Mål</w:t>
      </w:r>
    </w:p>
    <w:p w14:paraId="59E82E1B" w14:textId="2405373A" w:rsidR="001F5319" w:rsidRDefault="001F5319" w:rsidP="001F5319">
      <w:pPr>
        <w:pStyle w:val="Punktlista"/>
      </w:pPr>
      <w:r w:rsidRPr="00061365">
        <w:t xml:space="preserve">Att visa upp </w:t>
      </w:r>
      <w:r w:rsidR="00576EDB">
        <w:t>en bred representation</w:t>
      </w:r>
      <w:r>
        <w:t xml:space="preserve"> av alpina arter från </w:t>
      </w:r>
      <w:r w:rsidR="0022105E">
        <w:t>Sydvästra Kina och Himalaya</w:t>
      </w:r>
    </w:p>
    <w:p w14:paraId="1FBE8314" w14:textId="2B27B046" w:rsidR="002F39C7" w:rsidRDefault="007A76D2" w:rsidP="002F39C7">
      <w:pPr>
        <w:pStyle w:val="Punktlista"/>
      </w:pPr>
      <w:r>
        <w:t>A</w:t>
      </w:r>
      <w:r w:rsidR="002F39C7">
        <w:t xml:space="preserve">tt </w:t>
      </w:r>
      <w:r w:rsidR="00B50A2A">
        <w:t>ge en känsla av den</w:t>
      </w:r>
      <w:r w:rsidR="002F39C7">
        <w:t xml:space="preserve"> mångfald som </w:t>
      </w:r>
      <w:r>
        <w:t>karaktäriserar Asiens monsunpåverkade berg</w:t>
      </w:r>
      <w:r w:rsidR="00EF106B">
        <w:t>s</w:t>
      </w:r>
      <w:r>
        <w:t>område</w:t>
      </w:r>
      <w:r w:rsidR="00EF106B">
        <w:t>n</w:t>
      </w:r>
    </w:p>
    <w:p w14:paraId="3C870E04" w14:textId="2CA23896" w:rsidR="00F85497" w:rsidRDefault="004566A0" w:rsidP="002F39C7">
      <w:pPr>
        <w:pStyle w:val="Punktlista"/>
      </w:pPr>
      <w:r>
        <w:t xml:space="preserve">Att </w:t>
      </w:r>
      <w:r w:rsidR="00A50414">
        <w:t xml:space="preserve">visa upp en god representation av för </w:t>
      </w:r>
      <w:r w:rsidR="00AC431C">
        <w:t>området</w:t>
      </w:r>
      <w:r w:rsidR="00A50414">
        <w:t xml:space="preserve"> typiska</w:t>
      </w:r>
      <w:r w:rsidR="00AC431C">
        <w:t xml:space="preserve"> släkten såsom </w:t>
      </w:r>
      <w:r w:rsidR="00AC431C" w:rsidRPr="00AB35EE">
        <w:rPr>
          <w:i/>
          <w:iCs/>
        </w:rPr>
        <w:t>Primula</w:t>
      </w:r>
      <w:r w:rsidR="00AC431C">
        <w:t xml:space="preserve">, </w:t>
      </w:r>
      <w:r w:rsidR="00AC431C" w:rsidRPr="00AB35EE">
        <w:rPr>
          <w:i/>
          <w:iCs/>
        </w:rPr>
        <w:t>Meconopsis</w:t>
      </w:r>
      <w:r w:rsidR="00AC431C">
        <w:t xml:space="preserve">, </w:t>
      </w:r>
      <w:r w:rsidR="00AB35EE" w:rsidRPr="00AB35EE">
        <w:rPr>
          <w:i/>
          <w:iCs/>
        </w:rPr>
        <w:t>Nomocharis</w:t>
      </w:r>
      <w:r w:rsidR="00D7479A">
        <w:t xml:space="preserve"> och </w:t>
      </w:r>
      <w:r w:rsidR="00AB35EE" w:rsidRPr="00D7479A">
        <w:rPr>
          <w:i/>
          <w:iCs/>
        </w:rPr>
        <w:t>Cassiop</w:t>
      </w:r>
      <w:r w:rsidR="00D7479A" w:rsidRPr="00D7479A">
        <w:rPr>
          <w:i/>
          <w:iCs/>
        </w:rPr>
        <w:t>e</w:t>
      </w:r>
    </w:p>
    <w:p w14:paraId="3D1D51A5" w14:textId="66618D16" w:rsidR="00B50A2A" w:rsidRPr="00061365" w:rsidRDefault="1F3C46CA" w:rsidP="00E52450">
      <w:pPr>
        <w:pStyle w:val="Punktlista"/>
      </w:pPr>
      <w:r>
        <w:t xml:space="preserve">Att visa upp blommande exemplar av </w:t>
      </w:r>
      <w:r w:rsidR="3D35DE31" w:rsidRPr="0BA034DB">
        <w:rPr>
          <w:i/>
          <w:iCs/>
        </w:rPr>
        <w:t>Cardiocrinum</w:t>
      </w:r>
      <w:r w:rsidRPr="0BA034DB">
        <w:rPr>
          <w:i/>
          <w:iCs/>
        </w:rPr>
        <w:t xml:space="preserve"> giganteum</w:t>
      </w:r>
    </w:p>
    <w:p w14:paraId="48B95C3F" w14:textId="77777777" w:rsidR="001F5319" w:rsidRDefault="001F5319" w:rsidP="001F5319">
      <w:pPr>
        <w:pStyle w:val="MellanrubrikVGR"/>
      </w:pPr>
      <w:r>
        <w:t>Utvecklingspotential</w:t>
      </w:r>
    </w:p>
    <w:p w14:paraId="5D7B2F98" w14:textId="27CF7D41" w:rsidR="001F5319" w:rsidRDefault="001F5319" w:rsidP="00E52450">
      <w:r>
        <w:t>För att kunna vidareutveckla och upprätthålla denna avdelning krävs fortsatta samarbeten kring utbyte av växtmaterial.</w:t>
      </w:r>
    </w:p>
    <w:p w14:paraId="4C3920DC" w14:textId="02D6A79A" w:rsidR="006C50AB" w:rsidRDefault="00927671" w:rsidP="00476721">
      <w:pPr>
        <w:pStyle w:val="Rubrik3"/>
        <w:rPr>
          <w:color w:val="000000" w:themeColor="text2"/>
          <w:szCs w:val="26"/>
        </w:rPr>
      </w:pPr>
      <w:bookmarkStart w:id="162" w:name="_Toc130368110"/>
      <w:r>
        <w:t>A</w:t>
      </w:r>
      <w:r w:rsidR="006C50AB" w:rsidRPr="2C996B6D">
        <w:t>merika</w:t>
      </w:r>
      <w:r w:rsidR="00FA4BC3">
        <w:t xml:space="preserve"> (94)</w:t>
      </w:r>
      <w:bookmarkEnd w:id="162"/>
    </w:p>
    <w:p w14:paraId="1B2A5825" w14:textId="736CACA9" w:rsidR="0035560F" w:rsidRPr="00810B37" w:rsidRDefault="0035560F" w:rsidP="0035560F">
      <w:r w:rsidRPr="00810B37">
        <w:t>Amerika</w:t>
      </w:r>
      <w:r w:rsidR="00FE66F5" w:rsidRPr="00810B37">
        <w:t>avdelningen</w:t>
      </w:r>
      <w:r w:rsidRPr="00810B37">
        <w:t xml:space="preserve"> är anlag</w:t>
      </w:r>
      <w:r w:rsidR="00114637" w:rsidRPr="00810B37">
        <w:t>d</w:t>
      </w:r>
      <w:r w:rsidRPr="00810B37">
        <w:t xml:space="preserve"> i en sluttning mot öster. I väst omgärdas de</w:t>
      </w:r>
      <w:r w:rsidR="00DD74DA" w:rsidRPr="00810B37">
        <w:t>n</w:t>
      </w:r>
      <w:r w:rsidRPr="00810B37">
        <w:t xml:space="preserve"> av nordamerikanska barrträd vilket bidrar till ett skyddat klimat.</w:t>
      </w:r>
      <w:r w:rsidR="00E90320" w:rsidRPr="00810B37">
        <w:t xml:space="preserve"> </w:t>
      </w:r>
      <w:r w:rsidRPr="00810B37">
        <w:t>Sluttningens övre del är anlagd för att efterlikna en rasbrant och för att möjliggöra odling av växter som trivs i skravel. Längre ned i sluttningen finns fuktigare odlingsbäddar med växter ifrån lundmiljö och prärie, och längst ned odlas arter som trivs i torv. Artvalet i bäddarna har gjorts utifrån växtförutsättningar och har inte begränsats för att återskapa någon enskild ursprungsmiljö. Växtvalet ska i första hand vara av vildursprung, med balans mellan ved- och örtarta</w:t>
      </w:r>
      <w:r w:rsidR="00C11146" w:rsidRPr="00810B37">
        <w:t>t</w:t>
      </w:r>
      <w:r w:rsidRPr="00810B37">
        <w:t xml:space="preserve"> växtmaterial, och mellan vår- </w:t>
      </w:r>
      <w:r w:rsidR="00C11146" w:rsidRPr="00810B37">
        <w:t xml:space="preserve">och </w:t>
      </w:r>
      <w:r w:rsidR="00C112DE" w:rsidRPr="00810B37">
        <w:t>sensommar</w:t>
      </w:r>
      <w:r w:rsidRPr="00810B37">
        <w:t>blommande arter.</w:t>
      </w:r>
    </w:p>
    <w:p w14:paraId="66D9946B" w14:textId="3AA920D1" w:rsidR="0035560F" w:rsidRPr="00810B37" w:rsidRDefault="006F75FD" w:rsidP="006F75FD">
      <w:pPr>
        <w:pStyle w:val="MellanrubrikVGR"/>
      </w:pPr>
      <w:r w:rsidRPr="00810B37">
        <w:t>Mål</w:t>
      </w:r>
    </w:p>
    <w:p w14:paraId="10480364" w14:textId="66C2C577" w:rsidR="0035560F" w:rsidRPr="00810B37" w:rsidRDefault="0045263F" w:rsidP="001F654E">
      <w:r w:rsidRPr="00810B37">
        <w:t>Amerikapartiet ska visa en mångfald av arter med bred representation av växtfamiljer, livsformer och växtgeografiska områden</w:t>
      </w:r>
      <w:r w:rsidR="00B444B4" w:rsidRPr="00810B37">
        <w:t>.</w:t>
      </w:r>
    </w:p>
    <w:p w14:paraId="42570317" w14:textId="4A6C2792" w:rsidR="0035560F" w:rsidRPr="00810B37" w:rsidRDefault="006F75FD" w:rsidP="006F75FD">
      <w:pPr>
        <w:pStyle w:val="MellanrubrikVGR"/>
      </w:pPr>
      <w:r w:rsidRPr="00810B37">
        <w:lastRenderedPageBreak/>
        <w:t>Utvecklingspotential</w:t>
      </w:r>
    </w:p>
    <w:p w14:paraId="1294EDB2" w14:textId="50773DD2" w:rsidR="006C50AB" w:rsidRPr="00810B37" w:rsidRDefault="00B94E9C" w:rsidP="001F654E">
      <w:r w:rsidRPr="00810B37">
        <w:t>Äldre s</w:t>
      </w:r>
      <w:r w:rsidR="0035560F" w:rsidRPr="00810B37">
        <w:t>amplanteringar av flera accessioner av samma art eller av närbesläktade arter i samma odlingsbädd har i många fall skapat osäkerhet kring växtmaterialets ursprung och försämrat värdet av samlinge</w:t>
      </w:r>
      <w:r w:rsidR="00513665" w:rsidRPr="00810B37">
        <w:t>n</w:t>
      </w:r>
      <w:r w:rsidR="0035560F" w:rsidRPr="00810B37">
        <w:t>.</w:t>
      </w:r>
      <w:r w:rsidR="007B2B8D" w:rsidRPr="00810B37">
        <w:t xml:space="preserve"> De flesta bäddar behöver renoveras. Sydamerikanska arter har inte testats i någon större utsträckning.</w:t>
      </w:r>
    </w:p>
    <w:p w14:paraId="224A7AD8" w14:textId="0BDDB90B" w:rsidR="004F3B19" w:rsidRPr="00952A73" w:rsidRDefault="004F3B19" w:rsidP="004F3B19">
      <w:pPr>
        <w:pStyle w:val="Rubrik2"/>
      </w:pPr>
      <w:bookmarkStart w:id="163" w:name="_Toc130368111"/>
      <w:bookmarkStart w:id="164" w:name="_Toc81570720"/>
      <w:bookmarkStart w:id="165" w:name="_Toc83115700"/>
      <w:bookmarkStart w:id="166" w:name="_Toc85543854"/>
      <w:bookmarkStart w:id="167" w:name="_Toc85544506"/>
      <w:bookmarkStart w:id="168" w:name="_Toc81570698"/>
      <w:bookmarkStart w:id="169" w:name="_Toc83115676"/>
      <w:r>
        <w:t>Japandalen</w:t>
      </w:r>
      <w:r w:rsidR="00C24444">
        <w:t xml:space="preserve"> </w:t>
      </w:r>
      <w:r w:rsidR="00DB3F09">
        <w:t>(58</w:t>
      </w:r>
      <w:r w:rsidR="005F4A1D" w:rsidRPr="00DDEEF5">
        <w:rPr>
          <w:rStyle w:val="normaltextrun"/>
        </w:rPr>
        <w:t>–</w:t>
      </w:r>
      <w:r w:rsidR="00DB3F09">
        <w:t>64, 70</w:t>
      </w:r>
      <w:r w:rsidR="005F4A1D" w:rsidRPr="00DDEEF5">
        <w:rPr>
          <w:rStyle w:val="normaltextrun"/>
        </w:rPr>
        <w:t>–</w:t>
      </w:r>
      <w:r w:rsidR="00DB3F09">
        <w:t>71)</w:t>
      </w:r>
      <w:bookmarkEnd w:id="163"/>
    </w:p>
    <w:p w14:paraId="1E576718" w14:textId="43AF0D2E" w:rsidR="004F3B19" w:rsidRDefault="004F3B19" w:rsidP="004F3B19">
      <w:r w:rsidRPr="00D200B3">
        <w:t xml:space="preserve">En samling av japanska arter, företrädelsevis med känt vildursprung. Karaktären idag är en lundmiljö med en art- och strukturrik miljö med en omfattande samling av träd, buskar och örter. I området finns även en del hortikulturellt växtmaterial, men med japanskt ursprung. Det finns även en del växtmaterial med kinesiskt ursprung (kvarleva från 1952) </w:t>
      </w:r>
      <w:r w:rsidR="007341C8">
        <w:t>som</w:t>
      </w:r>
      <w:r w:rsidRPr="00D200B3">
        <w:t xml:space="preserve"> med tiden </w:t>
      </w:r>
      <w:r w:rsidR="002D3C12">
        <w:t xml:space="preserve">kan ersättas med </w:t>
      </w:r>
      <w:r w:rsidRPr="00D200B3">
        <w:t>material från Japan.</w:t>
      </w:r>
    </w:p>
    <w:p w14:paraId="1A1AC728" w14:textId="77777777" w:rsidR="004F3B19" w:rsidRDefault="004F3B19" w:rsidP="004F3B19">
      <w:pPr>
        <w:pStyle w:val="MellanrubrikVGR"/>
      </w:pPr>
      <w:r>
        <w:t>Mål</w:t>
      </w:r>
    </w:p>
    <w:p w14:paraId="10570F4B" w14:textId="159039DB" w:rsidR="004F3B19" w:rsidRDefault="004F3B19" w:rsidP="001F654E">
      <w:r>
        <w:t>Att innefatta en samling av växter med ett japanskt ursprung – vildinsamlat såväl som hortikulturellt växtmaterial</w:t>
      </w:r>
      <w:r w:rsidR="00E36A7D">
        <w:t>.</w:t>
      </w:r>
    </w:p>
    <w:p w14:paraId="76F267D7" w14:textId="77777777" w:rsidR="004F3B19" w:rsidRDefault="004F3B19" w:rsidP="004F3B19">
      <w:pPr>
        <w:pStyle w:val="MellanrubrikVGR"/>
      </w:pPr>
      <w:r>
        <w:t>Utvecklingspotential</w:t>
      </w:r>
    </w:p>
    <w:p w14:paraId="62EC2E30" w14:textId="3C3ECACB" w:rsidR="004F3B19" w:rsidRDefault="004F3B19" w:rsidP="00C2283A">
      <w:r w:rsidRPr="00D200B3">
        <w:t xml:space="preserve">Utvecklingen av området är att fortsätta utveckla lundmiljön med en art- och strukturrik artsammansättning med huvudsakligen vildinsamlat japanskt växtmaterial där man utnyttjar områdets topografi och variation i klimat och växtförutsättningar. </w:t>
      </w:r>
      <w:r>
        <w:t>Områdets variation i rumslighet och uttryck är platsens stora styrka och något som ska bibehållas och eventuellt utvecklas.</w:t>
      </w:r>
    </w:p>
    <w:p w14:paraId="34AB76B9" w14:textId="1A1F8AAB" w:rsidR="004F3B19" w:rsidRPr="00835FA5" w:rsidRDefault="004F3B19" w:rsidP="004F3B19">
      <w:pPr>
        <w:pStyle w:val="Rubrik2"/>
      </w:pPr>
      <w:bookmarkStart w:id="170" w:name="_Toc130368112"/>
      <w:r>
        <w:t>Koreadalen</w:t>
      </w:r>
      <w:r w:rsidR="00C24444">
        <w:t xml:space="preserve"> (65</w:t>
      </w:r>
      <w:r w:rsidR="005F4A1D" w:rsidRPr="00DDEEF5">
        <w:rPr>
          <w:rStyle w:val="normaltextrun"/>
        </w:rPr>
        <w:t>–</w:t>
      </w:r>
      <w:r w:rsidR="00C24444">
        <w:t>69)</w:t>
      </w:r>
      <w:bookmarkEnd w:id="170"/>
    </w:p>
    <w:p w14:paraId="30F665F5" w14:textId="41AB60AB" w:rsidR="004F3B19" w:rsidRDefault="004F3B19" w:rsidP="004F3B19">
      <w:r w:rsidRPr="0087100B">
        <w:t xml:space="preserve">En plats med en koncentration av vildinsamlat växtmaterial med koreanskt ursprung. </w:t>
      </w:r>
      <w:r w:rsidR="003B23D5" w:rsidRPr="003B23D5">
        <w:t xml:space="preserve">Inom området förekommer det även växtmaterial från Japan samt från det nordöstasiatiska fastlandet. </w:t>
      </w:r>
      <w:r w:rsidRPr="0087100B">
        <w:t>Platsens karaktär är en lundmiljö där främst träd och buskar skapar</w:t>
      </w:r>
      <w:r>
        <w:t xml:space="preserve"> </w:t>
      </w:r>
      <w:r w:rsidRPr="0087100B">
        <w:t xml:space="preserve">de olika </w:t>
      </w:r>
      <w:r>
        <w:t>trädgårds</w:t>
      </w:r>
      <w:r w:rsidRPr="0087100B">
        <w:t>rummen.</w:t>
      </w:r>
    </w:p>
    <w:p w14:paraId="77B23E2B" w14:textId="77777777" w:rsidR="004F3B19" w:rsidRDefault="004F3B19" w:rsidP="004F3B19">
      <w:pPr>
        <w:pStyle w:val="MellanrubrikVGR"/>
      </w:pPr>
      <w:r>
        <w:t>Mål</w:t>
      </w:r>
    </w:p>
    <w:p w14:paraId="0C07F37B" w14:textId="6359F4AC" w:rsidR="004F3B19" w:rsidRDefault="70F85434" w:rsidP="001F654E">
      <w:r>
        <w:t>Att innefatta en samling av växter med ett huvudsakligen koreanskt ursprung – vildinsamlat såväl som hortikulturellt växtmaterial</w:t>
      </w:r>
      <w:r w:rsidR="004F3B19">
        <w:t>.</w:t>
      </w:r>
    </w:p>
    <w:p w14:paraId="281472E7" w14:textId="77777777" w:rsidR="004F3B19" w:rsidRDefault="004F3B19" w:rsidP="004F3B19">
      <w:pPr>
        <w:pStyle w:val="MellanrubrikVGR"/>
      </w:pPr>
      <w:r>
        <w:lastRenderedPageBreak/>
        <w:t>Utvecklingspotential</w:t>
      </w:r>
    </w:p>
    <w:p w14:paraId="3388CAC1" w14:textId="77777777" w:rsidR="004F3B19" w:rsidRDefault="004F3B19" w:rsidP="004F3B19">
      <w:r>
        <w:t>Platsens utveckling är att fortsätta bibehålla en god samling av koreanska växter, företrädelsevis med vildursprung där man utnyttjar områdets topografi och variation i klimat och växtförutsättningar.</w:t>
      </w:r>
    </w:p>
    <w:p w14:paraId="47C68D78" w14:textId="5871E2EE" w:rsidR="008E4B3A" w:rsidRPr="00810B37" w:rsidRDefault="008E4B3A" w:rsidP="00CB13BA">
      <w:pPr>
        <w:pStyle w:val="Rubrik2"/>
      </w:pPr>
      <w:bookmarkStart w:id="171" w:name="_Toc130368113"/>
      <w:r w:rsidRPr="00810B37">
        <w:t>Arboretet</w:t>
      </w:r>
      <w:bookmarkEnd w:id="164"/>
      <w:bookmarkEnd w:id="165"/>
      <w:bookmarkEnd w:id="166"/>
      <w:bookmarkEnd w:id="167"/>
      <w:r w:rsidR="00475C63" w:rsidRPr="00810B37">
        <w:t xml:space="preserve"> (100)</w:t>
      </w:r>
      <w:bookmarkEnd w:id="171"/>
    </w:p>
    <w:p w14:paraId="36AE274D" w14:textId="3351984E" w:rsidR="001037C1" w:rsidRPr="00810B37" w:rsidRDefault="001037C1" w:rsidP="001037C1">
      <w:r w:rsidRPr="00810B37">
        <w:t xml:space="preserve">1952 medgav Stadskollegiet i Göteborg att ett arboretum skulle anläggas i anslutning till botaniska trädgården, i ett då förvildat Änggårdsberget som tidigare representerade ett tydligt kulturlandskap med större betesmarker. Syftet med arboretet hade till en början en tydlig skogsproduktionsinriktning där man önskade studera och utvärdera en stor andel av såväl inhemska arter och genotyper som träd från andra delar av världen för deras potential att bli framgångsrika virkesträd i Sverige. I denna initiala del i arboretets utveckling anlades även ett vägnät till, och i, de olika delarna i arboretet. </w:t>
      </w:r>
    </w:p>
    <w:p w14:paraId="280E839B" w14:textId="344E8203" w:rsidR="001037C1" w:rsidRPr="00810B37" w:rsidRDefault="001037C1" w:rsidP="001037C1">
      <w:r w:rsidRPr="00810B37">
        <w:t xml:space="preserve">Efter denna initiala utveckling av arboretet har det fram tills idag kontinuerligt utplanterats träd och buskar från egna insamlingar av botaniska trädgården samt träd och buskar från utbyte med andra botaniska trädgårdar och arboretum. </w:t>
      </w:r>
    </w:p>
    <w:p w14:paraId="347359D4" w14:textId="58ABB45E" w:rsidR="001037C1" w:rsidRPr="00810B37" w:rsidRDefault="001037C1" w:rsidP="001037C1">
      <w:r w:rsidRPr="00810B37">
        <w:t xml:space="preserve">Arboretet utgör en växtsamling av lignoser med tre geografiska delar – Amerikaavdelning, Asienavdelning och Europaavdelning inklusive </w:t>
      </w:r>
      <w:r w:rsidR="00A0639D" w:rsidRPr="00810B37">
        <w:t>M</w:t>
      </w:r>
      <w:r w:rsidRPr="00810B37">
        <w:t>indre Asien. Arboretet utgör en viktig genetisk resurs för forskning och kommunikation (pedagogik) med tydlig information kring arternas, proveniensernas och ekotypernas ursprung, vilket lägger grunden till områdets värde för kunskapsutveckling.</w:t>
      </w:r>
    </w:p>
    <w:p w14:paraId="4849F281" w14:textId="77777777" w:rsidR="001037C1" w:rsidRPr="00810B37" w:rsidRDefault="001037C1" w:rsidP="001037C1">
      <w:pPr>
        <w:pStyle w:val="MellanrubrikVGR"/>
      </w:pPr>
      <w:r w:rsidRPr="00810B37">
        <w:t>Mål</w:t>
      </w:r>
    </w:p>
    <w:p w14:paraId="57E92C8F" w14:textId="4D8C102F" w:rsidR="001037C1" w:rsidRPr="00810B37" w:rsidRDefault="001037C1" w:rsidP="001037C1">
      <w:pPr>
        <w:pStyle w:val="Punktlista"/>
      </w:pPr>
      <w:r w:rsidRPr="00810B37">
        <w:t xml:space="preserve">Att fungera som </w:t>
      </w:r>
      <w:r w:rsidRPr="00810B37">
        <w:rPr>
          <w:i/>
        </w:rPr>
        <w:t>ex situ</w:t>
      </w:r>
      <w:r w:rsidRPr="00810B37">
        <w:t>-samling och referenssamling med så bred representation som möjligt av vilda arter av träd och buskar</w:t>
      </w:r>
    </w:p>
    <w:p w14:paraId="275F40CB" w14:textId="74036660" w:rsidR="001037C1" w:rsidRPr="00810B37" w:rsidRDefault="001037C1" w:rsidP="001037C1">
      <w:pPr>
        <w:pStyle w:val="Punktlista"/>
      </w:pPr>
      <w:r w:rsidRPr="00810B37">
        <w:t>Att utveckla samlingen av träd och buskar med fokus kring ett framtida klimat</w:t>
      </w:r>
    </w:p>
    <w:p w14:paraId="0C45733B" w14:textId="1F773209" w:rsidR="001037C1" w:rsidRPr="00810B37" w:rsidRDefault="001037C1" w:rsidP="001037C1">
      <w:pPr>
        <w:pStyle w:val="Punktlista"/>
      </w:pPr>
      <w:r w:rsidRPr="00810B37">
        <w:t xml:space="preserve">Att utveckla samlingen av träd och buskar för att göra den attraktiv och användbar för nationella och internationella forskargrupper med fokus </w:t>
      </w:r>
      <w:r w:rsidR="00182403" w:rsidRPr="00810B37">
        <w:t>på</w:t>
      </w:r>
      <w:r w:rsidRPr="00810B37">
        <w:t xml:space="preserve"> </w:t>
      </w:r>
      <w:r w:rsidR="006B2035" w:rsidRPr="00810B37">
        <w:t xml:space="preserve">bland annat </w:t>
      </w:r>
      <w:r w:rsidRPr="00810B37">
        <w:t>taxonomi, ekologi</w:t>
      </w:r>
      <w:r w:rsidR="006B2035" w:rsidRPr="00810B37">
        <w:t xml:space="preserve"> och</w:t>
      </w:r>
      <w:r w:rsidRPr="00810B37">
        <w:t xml:space="preserve"> hortikultur</w:t>
      </w:r>
    </w:p>
    <w:p w14:paraId="5F625CD9" w14:textId="3AC7376C" w:rsidR="001037C1" w:rsidRPr="00810B37" w:rsidRDefault="001037C1" w:rsidP="001037C1">
      <w:pPr>
        <w:pStyle w:val="Punktlista"/>
      </w:pPr>
      <w:r w:rsidRPr="00810B37">
        <w:t>Att fortsätta utveckla arboretet som en viktig pedagogisk arena för växtmaterialkunskap</w:t>
      </w:r>
    </w:p>
    <w:p w14:paraId="5E7F45DA" w14:textId="7B828A38" w:rsidR="001037C1" w:rsidRPr="00810B37" w:rsidRDefault="001037C1" w:rsidP="001037C1">
      <w:pPr>
        <w:pStyle w:val="Punktlista"/>
      </w:pPr>
      <w:r w:rsidRPr="00810B37">
        <w:t>Att fortsätta utveckla arboretet som en uppskattad rekreativ plats för trädgårdens besökare</w:t>
      </w:r>
    </w:p>
    <w:p w14:paraId="53A79AC1" w14:textId="57328701" w:rsidR="001037C1" w:rsidRPr="00810B37" w:rsidRDefault="001037C1" w:rsidP="001037C1">
      <w:pPr>
        <w:pStyle w:val="MellanrubrikVGR"/>
      </w:pPr>
      <w:r w:rsidRPr="00810B37">
        <w:lastRenderedPageBreak/>
        <w:t>Utvecklingspotential</w:t>
      </w:r>
    </w:p>
    <w:p w14:paraId="2E699F91" w14:textId="1B238885" w:rsidR="00BA683A" w:rsidRDefault="001037C1" w:rsidP="0041442D">
      <w:r w:rsidRPr="00810B37">
        <w:t xml:space="preserve">Utifrån arboretets storlek är det möjligt att plantera ut </w:t>
      </w:r>
      <w:r w:rsidR="009867CC" w:rsidRPr="00810B37">
        <w:t xml:space="preserve">ett </w:t>
      </w:r>
      <w:r w:rsidRPr="00810B37">
        <w:t>större antal</w:t>
      </w:r>
      <w:r w:rsidR="00C36F90" w:rsidRPr="00810B37">
        <w:t xml:space="preserve"> individ per accession</w:t>
      </w:r>
      <w:r w:rsidR="00134175" w:rsidRPr="00810B37">
        <w:t>.</w:t>
      </w:r>
      <w:r w:rsidR="00B62465" w:rsidRPr="00810B37">
        <w:t xml:space="preserve"> Därmed </w:t>
      </w:r>
      <w:r w:rsidRPr="00810B37">
        <w:t>möjliggör</w:t>
      </w:r>
      <w:r w:rsidR="00B62465" w:rsidRPr="00810B37">
        <w:t>s</w:t>
      </w:r>
      <w:r w:rsidRPr="00810B37">
        <w:t xml:space="preserve"> att replikat finns tillgängliga för framtida forskningsarbete vilket är</w:t>
      </w:r>
      <w:r w:rsidR="00B62465" w:rsidRPr="00810B37">
        <w:t xml:space="preserve"> ett </w:t>
      </w:r>
      <w:r w:rsidRPr="00810B37">
        <w:t xml:space="preserve">av arboretets stora värden. Arboretets historiska perspektiv med att utvärdera träd för skogsbruk är idag förändrad. Istället är fokus kring hortikultur och botanik, där utplantering och utvärdering för ett framtida klimat och funktioner (ekosystemtjänster) prioriteras. Förutom att växtsamlingen i arboretet </w:t>
      </w:r>
      <w:r w:rsidR="00BA601B" w:rsidRPr="00810B37">
        <w:t>ska</w:t>
      </w:r>
      <w:r w:rsidRPr="00810B37">
        <w:t xml:space="preserve"> ha en tydlig vetenskaplig grund </w:t>
      </w:r>
      <w:r w:rsidR="00BA601B" w:rsidRPr="00810B37">
        <w:t>ska</w:t>
      </w:r>
      <w:r w:rsidRPr="00810B37">
        <w:t xml:space="preserve"> området även utvecklas och skötas för att fortsätta vara en uppskattad rekreationsmiljö med spännande trädmiljöer.</w:t>
      </w:r>
      <w:bookmarkEnd w:id="168"/>
      <w:bookmarkEnd w:id="169"/>
    </w:p>
    <w:p w14:paraId="251B36D9" w14:textId="36028ECF" w:rsidR="00BA683A" w:rsidRPr="0071186F" w:rsidRDefault="00BA683A" w:rsidP="0071186F">
      <w:pPr>
        <w:pStyle w:val="Rubrik2"/>
      </w:pPr>
      <w:bookmarkStart w:id="172" w:name="_Toc81570719"/>
      <w:bookmarkStart w:id="173" w:name="_Toc83115699"/>
      <w:bookmarkStart w:id="174" w:name="_Toc85543870"/>
      <w:bookmarkStart w:id="175" w:name="_Toc85544524"/>
      <w:bookmarkStart w:id="176" w:name="_Toc130368114"/>
      <w:r w:rsidRPr="0071186F">
        <w:t>Håberget och Stampeberget</w:t>
      </w:r>
      <w:bookmarkEnd w:id="172"/>
      <w:bookmarkEnd w:id="173"/>
      <w:bookmarkEnd w:id="174"/>
      <w:bookmarkEnd w:id="175"/>
      <w:bookmarkEnd w:id="176"/>
      <w:r w:rsidR="003D42B1" w:rsidRPr="0071186F">
        <w:t xml:space="preserve"> </w:t>
      </w:r>
    </w:p>
    <w:p w14:paraId="735AF21C" w14:textId="7F671888" w:rsidR="00A71742" w:rsidRDefault="00BA683A" w:rsidP="0041442D">
      <w:r>
        <w:t>Håberget samt de högre belägna delarna av Stampeberget ska utgöras av hällmarker, ljunghed, samt ekkrattskog, med inslag av bland annat björk, rönn, sälg och asp. Våtmarker ska bevaras intakta.</w:t>
      </w:r>
    </w:p>
    <w:p w14:paraId="554E69C9" w14:textId="081B3972" w:rsidR="00770044" w:rsidRDefault="00BA683A" w:rsidP="0040412F">
      <w:r>
        <w:t xml:space="preserve">Låglänta delar </w:t>
      </w:r>
      <w:r w:rsidR="000F6C67">
        <w:t xml:space="preserve">av dessa båda områden </w:t>
      </w:r>
      <w:r>
        <w:t xml:space="preserve">ska följa </w:t>
      </w:r>
      <w:r w:rsidR="002343B3">
        <w:t>bevarandemålen</w:t>
      </w:r>
      <w:r w:rsidR="002D1911">
        <w:t xml:space="preserve"> </w:t>
      </w:r>
      <w:r>
        <w:t xml:space="preserve">för </w:t>
      </w:r>
      <w:r w:rsidR="002D1911">
        <w:t xml:space="preserve">Skötselområde </w:t>
      </w:r>
      <w:r w:rsidR="00770044">
        <w:t>1, Vitsippsdalen, i Skötselplan för Änggårdsbergens Naturreservat</w:t>
      </w:r>
      <w:r w:rsidR="003C16C6">
        <w:t>:</w:t>
      </w:r>
    </w:p>
    <w:p w14:paraId="754C49EE" w14:textId="777E50CE" w:rsidR="009C5D41" w:rsidRPr="009C5D41" w:rsidRDefault="002F6CC1" w:rsidP="00A07463">
      <w:pPr>
        <w:pStyle w:val="Blockcitat"/>
      </w:pPr>
      <w:r w:rsidRPr="002F6CC1">
        <w:t>Området ska utgöras av naturskogsartad ädellövskog med gott om gamla, grova</w:t>
      </w:r>
      <w:r w:rsidR="00D437E1">
        <w:t xml:space="preserve"> </w:t>
      </w:r>
      <w:r w:rsidRPr="002F6CC1">
        <w:t xml:space="preserve">ädellövträd. Trädskiktet ska vara flerskiktat och olikåldrigt och sammansatt av </w:t>
      </w:r>
      <w:r w:rsidR="009C5D41" w:rsidRPr="009C5D41">
        <w:t>lika sorters ädellövträd, bland annat ek, ask, alm och bok. Det ska finnas god föryngring av ädellöv och efterföljare till de grova lövträden. Skogen ska vara fri från gran, och bok ska inte tillåtas ta över på bekostnad av andra trädslag. Det ska finnas gott om död ved i olika nedbrytningsstadier och former, både högstubbar, stående och liggande döda träd. Invasiva, främmande arter ska inte förekomma. Området ska vara en lämplig livsmiljö för hotade och naturvårdsintressanta arter, bland annat lavar, mossor, kärlväxter, svampar och fåglar. Skyddsvärda, gamla, grova lövträd samt deras efterföljare ska vara fria från skuggande igenväxningsvegetation. På våren ska det finnas gott om vitsippor och andra vårblommor.</w:t>
      </w:r>
    </w:p>
    <w:p w14:paraId="0ABD2E65" w14:textId="560A66F0" w:rsidR="009C5D41" w:rsidRPr="009C5D41" w:rsidRDefault="009C5D41" w:rsidP="00A07463">
      <w:pPr>
        <w:pStyle w:val="Blockcitat"/>
      </w:pPr>
      <w:r w:rsidRPr="009C5D41">
        <w:t>Engångsåtgärder:</w:t>
      </w:r>
    </w:p>
    <w:p w14:paraId="7FBE32F2" w14:textId="04289864" w:rsidR="009C5D41" w:rsidRPr="009C5D41" w:rsidRDefault="009C5D41" w:rsidP="00A07463">
      <w:pPr>
        <w:pStyle w:val="Blockcitat"/>
        <w:numPr>
          <w:ilvl w:val="0"/>
          <w:numId w:val="44"/>
        </w:numPr>
      </w:pPr>
      <w:r w:rsidRPr="009C5D41">
        <w:t>Igenväxningsvegetation ska röjas bort kring den skyddsvärda ek som hotas</w:t>
      </w:r>
      <w:r w:rsidR="00D437E1">
        <w:t xml:space="preserve"> </w:t>
      </w:r>
      <w:r w:rsidRPr="009C5D41">
        <w:t>av igenväxning (trädnr 282500).</w:t>
      </w:r>
    </w:p>
    <w:p w14:paraId="3EB57A41" w14:textId="77777777" w:rsidR="00BA683A" w:rsidRPr="00A71742" w:rsidRDefault="00BA683A" w:rsidP="00A07463">
      <w:pPr>
        <w:pStyle w:val="Blockcitat"/>
      </w:pPr>
      <w:r w:rsidRPr="00A71742">
        <w:t>Underhållsåtgärder:</w:t>
      </w:r>
    </w:p>
    <w:p w14:paraId="0CD31C21" w14:textId="77777777" w:rsidR="00A07463" w:rsidRDefault="009C5D41" w:rsidP="00186A65">
      <w:pPr>
        <w:pStyle w:val="Blockcitat"/>
        <w:numPr>
          <w:ilvl w:val="0"/>
          <w:numId w:val="44"/>
        </w:numPr>
      </w:pPr>
      <w:r w:rsidRPr="009C5D41">
        <w:t>I Vitsippsdalen finns flera fynd av de invasiva, främmande arterna gul skunkkalla och jättebalsamin, som är upptagna på EU:s lista över invasiva,</w:t>
      </w:r>
      <w:r w:rsidR="00A07463">
        <w:t xml:space="preserve"> </w:t>
      </w:r>
      <w:r w:rsidRPr="009C5D41">
        <w:t xml:space="preserve">främmande arter. Inom skötselområdet är det Göteborgs Stad som har </w:t>
      </w:r>
      <w:r w:rsidR="00CF1ACC">
        <w:t>a</w:t>
      </w:r>
      <w:r w:rsidRPr="009C5D41">
        <w:t xml:space="preserve">nsvar för att utrota dessa arter. Parkslide är exempel på en art som är problematisk, men än så länge inte är med på EU:s lista över </w:t>
      </w:r>
      <w:r w:rsidRPr="009C5D41">
        <w:lastRenderedPageBreak/>
        <w:t>invasiva, främmande arter. Det är förvaltarens ansvar att bekämpa parkslide och andra arter som är och kan bli problematiska i reservatet.</w:t>
      </w:r>
    </w:p>
    <w:p w14:paraId="7BED0E39" w14:textId="64CD00C2" w:rsidR="00B37032" w:rsidRDefault="00BA683A" w:rsidP="00186A65">
      <w:pPr>
        <w:pStyle w:val="Blockcitat"/>
        <w:numPr>
          <w:ilvl w:val="0"/>
          <w:numId w:val="44"/>
        </w:numPr>
      </w:pPr>
      <w:r w:rsidRPr="00186A65">
        <w:t>Gran</w:t>
      </w:r>
      <w:r w:rsidRPr="00A71742">
        <w:t xml:space="preserve"> ska röjas bort vid behov.</w:t>
      </w:r>
    </w:p>
    <w:p w14:paraId="44E608C1" w14:textId="77777777" w:rsidR="00B37032" w:rsidRDefault="00BA683A" w:rsidP="00186A65">
      <w:pPr>
        <w:pStyle w:val="Blockcitat"/>
        <w:numPr>
          <w:ilvl w:val="0"/>
          <w:numId w:val="44"/>
        </w:numPr>
      </w:pPr>
      <w:r w:rsidRPr="00A71742">
        <w:t>Bok ska hållas efter så att den inte tar över.</w:t>
      </w:r>
    </w:p>
    <w:p w14:paraId="39269688" w14:textId="5F0B05B0" w:rsidR="00B33743" w:rsidRDefault="00BA683A" w:rsidP="00186A65">
      <w:pPr>
        <w:pStyle w:val="Blockcitat"/>
        <w:numPr>
          <w:ilvl w:val="0"/>
          <w:numId w:val="44"/>
        </w:numPr>
      </w:pPr>
      <w:r w:rsidRPr="00A71742">
        <w:t>Grova och skyddsvärda träd ska hållas fria från igenväxning.</w:t>
      </w:r>
      <w:r w:rsidR="009C5D41" w:rsidRPr="009C5D41">
        <w:t xml:space="preserve"> Ersättningsträd ska sparas och hållas fria från igenväxning. Röjning kring träd bör dock inte utföras i bestånd med alm eller i fuktiga miljöer eller där det är </w:t>
      </w:r>
      <w:r w:rsidR="00CF1ACC">
        <w:t>m</w:t>
      </w:r>
      <w:r w:rsidR="009C5D41" w:rsidRPr="009C5D41">
        <w:t>ycket död ved. Detta kan förvärra almsjukan som finns i området, samt missgynna mossor och svampar som är knutna till slutna skogsmiljöer.</w:t>
      </w:r>
    </w:p>
    <w:p w14:paraId="66BFC4CF" w14:textId="77777777" w:rsidR="00DD0B92" w:rsidRDefault="00BA683A" w:rsidP="00186A65">
      <w:pPr>
        <w:pStyle w:val="Blockcitat"/>
        <w:numPr>
          <w:ilvl w:val="0"/>
          <w:numId w:val="44"/>
        </w:numPr>
      </w:pPr>
      <w:r w:rsidRPr="00A71742">
        <w:t>Veteranisering får göras om behov uppstår.</w:t>
      </w:r>
    </w:p>
    <w:p w14:paraId="604E3CF3" w14:textId="77777777" w:rsidR="004527C5" w:rsidRDefault="00BA683A" w:rsidP="00186A65">
      <w:pPr>
        <w:pStyle w:val="Blockcitat"/>
        <w:numPr>
          <w:ilvl w:val="0"/>
          <w:numId w:val="44"/>
        </w:numPr>
      </w:pPr>
      <w:r w:rsidRPr="00A71742">
        <w:t xml:space="preserve">Trädsäkringar får göras om det behövs för säkerheten i området, efter samråd med Länsstyrelsen. Träd och grenar kan med fördel sparas som död </w:t>
      </w:r>
      <w:r w:rsidR="009C5D41" w:rsidRPr="009C5D41">
        <w:t xml:space="preserve">ved på lämpligt ställe i reservatet. Det är dock </w:t>
      </w:r>
      <w:r w:rsidRPr="00A71742">
        <w:t>viktigt att träd och grenar inte placeras så att de kväver kärlväxtfloran</w:t>
      </w:r>
      <w:r w:rsidR="009C5D41" w:rsidRPr="009C5D41">
        <w:t xml:space="preserve"> i Vitsippsdalen</w:t>
      </w:r>
      <w:r w:rsidRPr="00A71742">
        <w:t>.</w:t>
      </w:r>
    </w:p>
    <w:p w14:paraId="2C55FA28" w14:textId="77777777" w:rsidR="004527C5" w:rsidRDefault="009C5D41" w:rsidP="00186A65">
      <w:pPr>
        <w:pStyle w:val="Blockcitat"/>
        <w:numPr>
          <w:ilvl w:val="0"/>
          <w:numId w:val="44"/>
        </w:numPr>
      </w:pPr>
      <w:r w:rsidRPr="009C5D41">
        <w:t>Träd som har fallit över stora gångvägar ska tas bort snarast möjligt och kan med fördel lämnas som död ved på lämpligt ställe i reservatet.</w:t>
      </w:r>
    </w:p>
    <w:p w14:paraId="6DA331E7" w14:textId="1160096B" w:rsidR="00BA683A" w:rsidRDefault="009C5D41" w:rsidP="00186A65">
      <w:pPr>
        <w:pStyle w:val="Blockcitat"/>
        <w:numPr>
          <w:ilvl w:val="0"/>
          <w:numId w:val="44"/>
        </w:numPr>
        <w:rPr>
          <w:rStyle w:val="normaltextrun"/>
        </w:rPr>
      </w:pPr>
      <w:r w:rsidRPr="009C5D41">
        <w:t>Invasiva, främmande</w:t>
      </w:r>
      <w:r w:rsidR="00BA683A" w:rsidRPr="00A71742">
        <w:t xml:space="preserve"> arter ska bekämpas vid behov</w:t>
      </w:r>
      <w:r w:rsidRPr="009C5D41">
        <w:t>.</w:t>
      </w:r>
    </w:p>
    <w:p w14:paraId="667EE299" w14:textId="77777777" w:rsidR="00EB1D6B" w:rsidRDefault="00EB1D6B">
      <w:pPr>
        <w:spacing w:after="0" w:line="240" w:lineRule="auto"/>
        <w:ind w:left="0" w:right="0"/>
        <w:rPr>
          <w:i/>
        </w:rPr>
      </w:pPr>
      <w:bookmarkStart w:id="177" w:name="_Toc85544526"/>
      <w:r>
        <w:rPr>
          <w:i/>
        </w:rPr>
        <w:br w:type="page"/>
      </w:r>
    </w:p>
    <w:p w14:paraId="46FB61EE" w14:textId="39B477B6" w:rsidR="004975E3" w:rsidRPr="00835FA5" w:rsidRDefault="004975E3" w:rsidP="00EB1D6B">
      <w:pPr>
        <w:pStyle w:val="Bilagarubrik1"/>
      </w:pPr>
      <w:bookmarkStart w:id="178" w:name="_Toc130368115"/>
      <w:r>
        <w:lastRenderedPageBreak/>
        <w:t>Bilagor</w:t>
      </w:r>
      <w:bookmarkEnd w:id="177"/>
      <w:bookmarkEnd w:id="178"/>
    </w:p>
    <w:p w14:paraId="303056A1" w14:textId="4AEEF827" w:rsidR="001747BA" w:rsidRDefault="00033C5C" w:rsidP="0081781D">
      <w:pPr>
        <w:pStyle w:val="Bilagarubrik2"/>
      </w:pPr>
      <w:bookmarkStart w:id="179" w:name="_Hortikulturell_utveckling_i"/>
      <w:bookmarkStart w:id="180" w:name="_Ref113455671"/>
      <w:bookmarkStart w:id="181" w:name="_Toc130368116"/>
      <w:bookmarkStart w:id="182" w:name="_Toc84235402"/>
      <w:bookmarkStart w:id="183" w:name="_Toc85544529"/>
      <w:bookmarkEnd w:id="179"/>
      <w:r w:rsidRPr="002D4948">
        <w:t>Beslutsordning</w:t>
      </w:r>
      <w:r w:rsidRPr="00033C5C">
        <w:t xml:space="preserve"> för dokumentet </w:t>
      </w:r>
      <w:r w:rsidRPr="000B15C6">
        <w:t>Policy för levande växtsamlingar</w:t>
      </w:r>
      <w:bookmarkEnd w:id="180"/>
      <w:bookmarkEnd w:id="181"/>
    </w:p>
    <w:p w14:paraId="5A50D55F" w14:textId="18DA06A8" w:rsidR="00BA30A3" w:rsidRDefault="00BA30A3" w:rsidP="0035415C">
      <w:r>
        <w:t>Avsnitt 1</w:t>
      </w:r>
      <w:r w:rsidR="009521DA">
        <w:t>–</w:t>
      </w:r>
      <w:r>
        <w:t xml:space="preserve">5 i Policy för levande växtsamlingar ska revideras och fastställas av styrelsen för Göteborgs botaniska trädgård i slutet av varje mandatperiod. Ansvarig för att ta fram ett förslag på en reviderad policy är chefen för Samlingar </w:t>
      </w:r>
      <w:r w:rsidR="009521DA">
        <w:t>och</w:t>
      </w:r>
      <w:r>
        <w:t xml:space="preserve"> </w:t>
      </w:r>
      <w:r w:rsidR="00E45794">
        <w:t>f</w:t>
      </w:r>
      <w:r>
        <w:t>orskning. Arbetet genomförs tillsammans med ansvariga botanister och i samarbete med förvaltningschef.</w:t>
      </w:r>
    </w:p>
    <w:p w14:paraId="4CB162E1" w14:textId="5E64FB3E" w:rsidR="008D5B48" w:rsidRDefault="00BA30A3" w:rsidP="00BA30A3">
      <w:r>
        <w:t>Avsnitt 6 i Policy för levande växtsamlingar behöver förändras oftare och kommer därmed att uppdateras regelbundet. Vid större förändringar i avsnitt 6 så ska förvaltningschefen godkänna revideringar</w:t>
      </w:r>
      <w:r w:rsidR="00D84799">
        <w:t>.</w:t>
      </w:r>
    </w:p>
    <w:p w14:paraId="29EE47B3" w14:textId="77777777" w:rsidR="008D5B48" w:rsidRDefault="008D5B48">
      <w:pPr>
        <w:spacing w:after="0" w:line="240" w:lineRule="auto"/>
        <w:ind w:left="0" w:right="0"/>
      </w:pPr>
      <w:r>
        <w:br w:type="page"/>
      </w:r>
    </w:p>
    <w:p w14:paraId="043422A2" w14:textId="213F2C1F" w:rsidR="000025CD" w:rsidRPr="003D7E46" w:rsidRDefault="000025CD" w:rsidP="00C374EB">
      <w:pPr>
        <w:pStyle w:val="Bilagarubrik2"/>
        <w:rPr>
          <w:rStyle w:val="normaltextrun"/>
        </w:rPr>
      </w:pPr>
      <w:bookmarkStart w:id="184" w:name="_Ref113456796"/>
      <w:bookmarkStart w:id="185" w:name="_Toc130368117"/>
      <w:r w:rsidRPr="003D7E46">
        <w:lastRenderedPageBreak/>
        <w:t xml:space="preserve">Hortikulturell </w:t>
      </w:r>
      <w:r w:rsidRPr="3F4E06F8">
        <w:rPr>
          <w:rStyle w:val="normaltextrun"/>
        </w:rPr>
        <w:t xml:space="preserve">utveckling </w:t>
      </w:r>
      <w:r w:rsidR="006C3C24">
        <w:rPr>
          <w:rStyle w:val="normaltextrun"/>
        </w:rPr>
        <w:t xml:space="preserve">i </w:t>
      </w:r>
      <w:r w:rsidRPr="3F4E06F8">
        <w:rPr>
          <w:rStyle w:val="normaltextrun"/>
        </w:rPr>
        <w:t>Göteborgs botaniska trädgård</w:t>
      </w:r>
      <w:bookmarkEnd w:id="182"/>
      <w:bookmarkEnd w:id="183"/>
      <w:bookmarkEnd w:id="184"/>
      <w:bookmarkEnd w:id="185"/>
    </w:p>
    <w:p w14:paraId="5F215B38" w14:textId="15674F88" w:rsidR="000025CD" w:rsidRPr="00102607" w:rsidRDefault="000025CD" w:rsidP="00D61D3D">
      <w:pPr>
        <w:pStyle w:val="Bilagarubrik3"/>
      </w:pPr>
      <w:bookmarkStart w:id="186" w:name="_Toc85543872"/>
      <w:bookmarkStart w:id="187" w:name="_Toc85544530"/>
      <w:bookmarkStart w:id="188" w:name="_Toc130368118"/>
      <w:r w:rsidRPr="00102607">
        <w:t>Bakgrund</w:t>
      </w:r>
      <w:bookmarkEnd w:id="186"/>
      <w:bookmarkEnd w:id="187"/>
      <w:bookmarkEnd w:id="188"/>
      <w:r w:rsidRPr="00102607">
        <w:t xml:space="preserve"> </w:t>
      </w:r>
    </w:p>
    <w:p w14:paraId="1DB5604B" w14:textId="05E760C0" w:rsidR="000025CD" w:rsidRDefault="000025CD" w:rsidP="000025CD">
      <w:r w:rsidRPr="00342CC0">
        <w:t>Begreppet hortikultur är brett och kan sammanfattas som</w:t>
      </w:r>
      <w:r w:rsidRPr="00E43F26">
        <w:t xml:space="preserve"> </w:t>
      </w:r>
      <w:r w:rsidR="00D84799" w:rsidRPr="00E43F26">
        <w:t>”</w:t>
      </w:r>
      <w:r w:rsidR="00495254">
        <w:t>t</w:t>
      </w:r>
      <w:r w:rsidRPr="00E43F26">
        <w:t>he</w:t>
      </w:r>
      <w:r w:rsidRPr="00B631A8">
        <w:t xml:space="preserve"> art or practice of garden cultivation and management”. </w:t>
      </w:r>
      <w:r w:rsidRPr="0084017D">
        <w:rPr>
          <w:lang w:val="en-GB"/>
        </w:rPr>
        <w:t>En</w:t>
      </w:r>
      <w:r>
        <w:rPr>
          <w:lang w:val="en-GB"/>
        </w:rPr>
        <w:t xml:space="preserve"> </w:t>
      </w:r>
      <w:r w:rsidRPr="0084017D">
        <w:rPr>
          <w:lang w:val="en-GB"/>
        </w:rPr>
        <w:t>mer</w:t>
      </w:r>
      <w:r>
        <w:rPr>
          <w:lang w:val="en-GB"/>
        </w:rPr>
        <w:t xml:space="preserve"> </w:t>
      </w:r>
      <w:r w:rsidRPr="0084017D">
        <w:rPr>
          <w:lang w:val="en-GB"/>
        </w:rPr>
        <w:t>utvecklande</w:t>
      </w:r>
      <w:r>
        <w:rPr>
          <w:lang w:val="en-GB"/>
        </w:rPr>
        <w:t xml:space="preserve"> </w:t>
      </w:r>
      <w:r w:rsidRPr="0084017D">
        <w:rPr>
          <w:lang w:val="en-GB"/>
        </w:rPr>
        <w:t>förklaring</w:t>
      </w:r>
      <w:r>
        <w:rPr>
          <w:lang w:val="en-GB"/>
        </w:rPr>
        <w:t xml:space="preserve"> </w:t>
      </w:r>
      <w:r w:rsidRPr="0084017D">
        <w:rPr>
          <w:lang w:val="en-GB"/>
        </w:rPr>
        <w:t>är:</w:t>
      </w:r>
      <w:r w:rsidR="00510B4C">
        <w:rPr>
          <w:lang w:val="en-GB"/>
        </w:rPr>
        <w:t xml:space="preserve"> ”</w:t>
      </w:r>
      <w:r w:rsidR="00FC5780">
        <w:rPr>
          <w:lang w:val="en-GB"/>
        </w:rPr>
        <w:t>t</w:t>
      </w:r>
      <w:r w:rsidRPr="0084017D">
        <w:rPr>
          <w:lang w:val="en-GB"/>
        </w:rPr>
        <w:t>he cultivation of a garden, orchard or nursery; the cultivation of flowers, fruits, vegetables or ornamental plants”,</w:t>
      </w:r>
      <w:r>
        <w:rPr>
          <w:lang w:val="en-GB"/>
        </w:rPr>
        <w:t xml:space="preserve"> </w:t>
      </w:r>
      <w:r w:rsidRPr="0084017D">
        <w:rPr>
          <w:lang w:val="en-GB"/>
        </w:rPr>
        <w:t>följt</w:t>
      </w:r>
      <w:r>
        <w:rPr>
          <w:lang w:val="en-GB"/>
        </w:rPr>
        <w:t xml:space="preserve"> </w:t>
      </w:r>
      <w:r w:rsidRPr="0084017D">
        <w:rPr>
          <w:lang w:val="en-GB"/>
        </w:rPr>
        <w:t>av</w:t>
      </w:r>
      <w:r w:rsidR="00D0097E">
        <w:rPr>
          <w:lang w:val="en-GB"/>
        </w:rPr>
        <w:t xml:space="preserve"> </w:t>
      </w:r>
      <w:r w:rsidRPr="0084017D">
        <w:rPr>
          <w:lang w:val="en-GB"/>
        </w:rPr>
        <w:t>”</w:t>
      </w:r>
      <w:r w:rsidR="00FC5780">
        <w:rPr>
          <w:lang w:val="en-GB"/>
        </w:rPr>
        <w:t>t</w:t>
      </w:r>
      <w:r w:rsidRPr="0084017D">
        <w:rPr>
          <w:lang w:val="en-GB"/>
        </w:rPr>
        <w:t>he</w:t>
      </w:r>
      <w:r>
        <w:rPr>
          <w:lang w:val="en-GB"/>
        </w:rPr>
        <w:t xml:space="preserve"> </w:t>
      </w:r>
      <w:r w:rsidRPr="0084017D">
        <w:rPr>
          <w:lang w:val="en-GB"/>
        </w:rPr>
        <w:t>science and art of cultivating such plants”.</w:t>
      </w:r>
      <w:r>
        <w:rPr>
          <w:lang w:val="en-GB"/>
        </w:rPr>
        <w:t xml:space="preserve"> </w:t>
      </w:r>
      <w:r w:rsidR="00E1341D">
        <w:t>H</w:t>
      </w:r>
      <w:r w:rsidRPr="0047332B">
        <w:t>ortikultur</w:t>
      </w:r>
      <w:r>
        <w:t xml:space="preserve"> </w:t>
      </w:r>
      <w:r w:rsidRPr="0047332B">
        <w:t>omfattar</w:t>
      </w:r>
      <w:r>
        <w:t xml:space="preserve"> </w:t>
      </w:r>
      <w:r w:rsidRPr="0047332B">
        <w:t>både</w:t>
      </w:r>
      <w:r>
        <w:t xml:space="preserve"> </w:t>
      </w:r>
      <w:r w:rsidRPr="0047332B">
        <w:t>ett</w:t>
      </w:r>
      <w:r>
        <w:t xml:space="preserve"> </w:t>
      </w:r>
      <w:r w:rsidRPr="0047332B">
        <w:t>praktiskt</w:t>
      </w:r>
      <w:r>
        <w:t xml:space="preserve"> </w:t>
      </w:r>
      <w:r w:rsidRPr="0047332B">
        <w:t>hantverk</w:t>
      </w:r>
      <w:r>
        <w:t xml:space="preserve"> </w:t>
      </w:r>
      <w:r w:rsidR="00BF0D58">
        <w:t>och</w:t>
      </w:r>
      <w:r>
        <w:t xml:space="preserve"> </w:t>
      </w:r>
      <w:r w:rsidRPr="0047332B">
        <w:t>en</w:t>
      </w:r>
      <w:r>
        <w:t xml:space="preserve"> </w:t>
      </w:r>
      <w:r w:rsidRPr="0047332B">
        <w:t>teoretisk</w:t>
      </w:r>
      <w:r>
        <w:t xml:space="preserve"> </w:t>
      </w:r>
      <w:r w:rsidRPr="0047332B">
        <w:t>kunskapsutveckling på vetenskaplig grund</w:t>
      </w:r>
      <w:r w:rsidR="00BD3731">
        <w:t>.</w:t>
      </w:r>
      <w:r w:rsidR="004E7E6E">
        <w:t xml:space="preserve"> </w:t>
      </w:r>
      <w:r w:rsidR="00BD3731">
        <w:t>M</w:t>
      </w:r>
      <w:r w:rsidR="004E7E6E">
        <w:t xml:space="preserve">ålet </w:t>
      </w:r>
      <w:r w:rsidR="00BD3731">
        <w:t>är</w:t>
      </w:r>
      <w:r>
        <w:t xml:space="preserve"> </w:t>
      </w:r>
      <w:r w:rsidRPr="0047332B">
        <w:t>långsiktigt hållbar</w:t>
      </w:r>
      <w:r>
        <w:t xml:space="preserve"> </w:t>
      </w:r>
      <w:r w:rsidRPr="0047332B">
        <w:t>odling och förädling</w:t>
      </w:r>
      <w:r>
        <w:t xml:space="preserve"> </w:t>
      </w:r>
      <w:r w:rsidRPr="0047332B">
        <w:t>av</w:t>
      </w:r>
      <w:r>
        <w:t xml:space="preserve"> </w:t>
      </w:r>
      <w:r w:rsidR="00095220">
        <w:t xml:space="preserve">bland annat </w:t>
      </w:r>
      <w:r w:rsidRPr="0047332B">
        <w:t>prydnadsväxter, fruktträd</w:t>
      </w:r>
      <w:r w:rsidR="00095220">
        <w:t xml:space="preserve"> och</w:t>
      </w:r>
      <w:r w:rsidRPr="0047332B">
        <w:t xml:space="preserve"> grönsaker</w:t>
      </w:r>
      <w:r w:rsidR="00095220">
        <w:t>.</w:t>
      </w:r>
      <w:r w:rsidRPr="0047332B">
        <w:t xml:space="preserve"> Konst</w:t>
      </w:r>
      <w:r>
        <w:t xml:space="preserve"> </w:t>
      </w:r>
      <w:r w:rsidRPr="0047332B">
        <w:t>och design</w:t>
      </w:r>
      <w:r>
        <w:t xml:space="preserve"> </w:t>
      </w:r>
      <w:r w:rsidR="00C4042A">
        <w:t>är</w:t>
      </w:r>
      <w:r w:rsidRPr="0047332B">
        <w:t xml:space="preserve"> en viktig del inom hortikultur </w:t>
      </w:r>
      <w:r w:rsidR="00514687">
        <w:t>för</w:t>
      </w:r>
      <w:r w:rsidRPr="0047332B">
        <w:t xml:space="preserve"> den rumsliga utvecklingen av en plats</w:t>
      </w:r>
      <w:r w:rsidR="00514687">
        <w:t>.</w:t>
      </w:r>
      <w:r>
        <w:t xml:space="preserve"> </w:t>
      </w:r>
      <w:r w:rsidRPr="0047332B">
        <w:t>Ekonomiska aspekter</w:t>
      </w:r>
      <w:r>
        <w:t xml:space="preserve"> </w:t>
      </w:r>
      <w:r w:rsidR="00AC3D07">
        <w:t>inom hortikultur är bla</w:t>
      </w:r>
      <w:r w:rsidR="00910281">
        <w:t>nd annat</w:t>
      </w:r>
      <w:r>
        <w:t xml:space="preserve"> </w:t>
      </w:r>
      <w:r w:rsidRPr="0047332B">
        <w:t>plantskoleodling, försäljning</w:t>
      </w:r>
      <w:r w:rsidRPr="0047332B" w:rsidDel="00D372CF">
        <w:t xml:space="preserve"> </w:t>
      </w:r>
      <w:r w:rsidR="00D372CF">
        <w:t>och</w:t>
      </w:r>
      <w:r w:rsidRPr="0047332B">
        <w:t xml:space="preserve"> utveckling av ett nytt växtmaterial för marknaden.</w:t>
      </w:r>
    </w:p>
    <w:p w14:paraId="523BD4C4" w14:textId="0EB1723F" w:rsidR="000025CD" w:rsidRDefault="00D372CF" w:rsidP="000025CD">
      <w:r>
        <w:t>Begreppet</w:t>
      </w:r>
      <w:r w:rsidR="000025CD">
        <w:t xml:space="preserve"> </w:t>
      </w:r>
      <w:r w:rsidR="000025CD" w:rsidRPr="0047332B">
        <w:t>hortikultur</w:t>
      </w:r>
      <w:r w:rsidR="000025CD">
        <w:t xml:space="preserve"> </w:t>
      </w:r>
      <w:r>
        <w:t>kan framstå</w:t>
      </w:r>
      <w:r w:rsidR="000025CD">
        <w:t xml:space="preserve"> </w:t>
      </w:r>
      <w:r w:rsidR="00053EB3">
        <w:t xml:space="preserve">som </w:t>
      </w:r>
      <w:r w:rsidR="000025CD" w:rsidRPr="0047332B">
        <w:t>begränsa</w:t>
      </w:r>
      <w:r>
        <w:t>t</w:t>
      </w:r>
      <w:r w:rsidR="000025CD">
        <w:t xml:space="preserve"> </w:t>
      </w:r>
      <w:r w:rsidR="000025CD" w:rsidRPr="0047332B">
        <w:t>till</w:t>
      </w:r>
      <w:r w:rsidR="000025CD">
        <w:t xml:space="preserve"> </w:t>
      </w:r>
      <w:r w:rsidR="000025CD" w:rsidRPr="0047332B">
        <w:t>trädgårdar,</w:t>
      </w:r>
      <w:r w:rsidR="000025CD">
        <w:t xml:space="preserve"> </w:t>
      </w:r>
      <w:r w:rsidR="000025CD" w:rsidRPr="0047332B">
        <w:t xml:space="preserve">fruktodlingar </w:t>
      </w:r>
      <w:r w:rsidR="00FB7632">
        <w:t>och</w:t>
      </w:r>
      <w:r w:rsidR="00FB7632" w:rsidRPr="0047332B">
        <w:t xml:space="preserve"> </w:t>
      </w:r>
      <w:r w:rsidR="000025CD" w:rsidRPr="0047332B">
        <w:t>plantskolor, men de</w:t>
      </w:r>
      <w:r w:rsidR="000025CD">
        <w:t xml:space="preserve"> </w:t>
      </w:r>
      <w:r w:rsidR="000025CD" w:rsidRPr="0047332B">
        <w:t>senaste decennierna har</w:t>
      </w:r>
      <w:r w:rsidR="000025CD">
        <w:t xml:space="preserve"> </w:t>
      </w:r>
      <w:r w:rsidR="000025CD" w:rsidRPr="0047332B">
        <w:t>även</w:t>
      </w:r>
      <w:r w:rsidR="000025CD">
        <w:t xml:space="preserve"> </w:t>
      </w:r>
      <w:r w:rsidR="000025CD" w:rsidRPr="0047332B">
        <w:t xml:space="preserve">en </w:t>
      </w:r>
      <w:r w:rsidR="00571C2D">
        <w:t>andra tillämp</w:t>
      </w:r>
      <w:r w:rsidR="00C94A5B">
        <w:t>n</w:t>
      </w:r>
      <w:r w:rsidR="00571C2D">
        <w:t>ingar</w:t>
      </w:r>
      <w:r w:rsidR="000025CD" w:rsidRPr="0047332B">
        <w:t xml:space="preserve"> utvecklats</w:t>
      </w:r>
      <w:r w:rsidR="00917283">
        <w:t>,</w:t>
      </w:r>
      <w:r w:rsidR="00917913">
        <w:t xml:space="preserve"> </w:t>
      </w:r>
      <w:r w:rsidR="00571C2D">
        <w:t xml:space="preserve">bland annat inom </w:t>
      </w:r>
      <w:r w:rsidR="000025CD" w:rsidRPr="0047332B">
        <w:t>urban</w:t>
      </w:r>
      <w:r w:rsidR="000025CD">
        <w:t xml:space="preserve"> </w:t>
      </w:r>
      <w:r w:rsidR="000025CD" w:rsidRPr="0047332B">
        <w:t>hortikultur</w:t>
      </w:r>
      <w:r w:rsidR="003E3B22">
        <w:t>.</w:t>
      </w:r>
      <w:r w:rsidR="000025CD">
        <w:t xml:space="preserve"> </w:t>
      </w:r>
      <w:r w:rsidR="000025CD" w:rsidRPr="0047332B">
        <w:t xml:space="preserve"> </w:t>
      </w:r>
      <w:r w:rsidR="003E3B22">
        <w:t>Här står</w:t>
      </w:r>
      <w:r w:rsidR="000025CD" w:rsidRPr="0047332B">
        <w:t xml:space="preserve"> odling och kunskapsutveckling av stadens gröna infrastruktur i fokus. </w:t>
      </w:r>
      <w:r w:rsidR="00C94A5B">
        <w:t xml:space="preserve">Och </w:t>
      </w:r>
      <w:r w:rsidR="00571C2D">
        <w:t>i</w:t>
      </w:r>
      <w:r w:rsidR="007D4BBB">
        <w:t xml:space="preserve">nom </w:t>
      </w:r>
      <w:r w:rsidR="0013493F">
        <w:t>projekt för</w:t>
      </w:r>
      <w:r w:rsidR="00445CB4">
        <w:t xml:space="preserve"> bevara</w:t>
      </w:r>
      <w:r w:rsidR="00571C2D">
        <w:t>nde av</w:t>
      </w:r>
      <w:r w:rsidR="00445CB4">
        <w:t xml:space="preserve"> hotade arter och populationer har hortikulturell skicklighet visat sig vara helt avgörande för </w:t>
      </w:r>
      <w:r w:rsidR="00571C2D">
        <w:t>att</w:t>
      </w:r>
      <w:r w:rsidR="006F66E2">
        <w:t xml:space="preserve"> lyckas med såväl förökning som </w:t>
      </w:r>
      <w:r w:rsidR="00F43F38">
        <w:t>etablering</w:t>
      </w:r>
      <w:r w:rsidR="0013493F">
        <w:t xml:space="preserve"> av plantor i det vilda.</w:t>
      </w:r>
    </w:p>
    <w:p w14:paraId="3ABC0E15" w14:textId="698BC308" w:rsidR="00AF728B" w:rsidRPr="00AF728B" w:rsidRDefault="7DCE5C97" w:rsidP="000B6E16">
      <w:pPr>
        <w:pStyle w:val="Bilagarubrik3"/>
      </w:pPr>
      <w:bookmarkStart w:id="189" w:name="_Toc85543873"/>
      <w:bookmarkStart w:id="190" w:name="_Toc85544531"/>
      <w:bookmarkStart w:id="191" w:name="_Toc130368119"/>
      <w:r>
        <w:t>Hortikulturellt arbete och växtutveckling</w:t>
      </w:r>
      <w:bookmarkEnd w:id="189"/>
      <w:bookmarkEnd w:id="190"/>
      <w:bookmarkEnd w:id="191"/>
    </w:p>
    <w:p w14:paraId="29C5593A" w14:textId="4E1A5B4F" w:rsidR="000025CD" w:rsidRPr="0047332B" w:rsidRDefault="000025CD" w:rsidP="000025CD">
      <w:r w:rsidRPr="0047332B">
        <w:t xml:space="preserve">Vid skötsel och anläggning av såväl nya som befintliga miljöer har </w:t>
      </w:r>
      <w:r w:rsidR="001E2B62">
        <w:t>B</w:t>
      </w:r>
      <w:r w:rsidRPr="0047332B">
        <w:t>otaniska en stark tradition av hortikultur och estetik</w:t>
      </w:r>
      <w:r w:rsidR="00805A05">
        <w:t>,</w:t>
      </w:r>
      <w:r w:rsidRPr="0047332B">
        <w:t xml:space="preserve"> </w:t>
      </w:r>
      <w:r w:rsidR="00C91AAB">
        <w:t>och är därför känt för</w:t>
      </w:r>
      <w:r w:rsidRPr="0047332B">
        <w:t xml:space="preserve"> </w:t>
      </w:r>
      <w:r w:rsidR="005F2999">
        <w:t>sina</w:t>
      </w:r>
      <w:r w:rsidRPr="0047332B">
        <w:t xml:space="preserve"> vackra miljöer</w:t>
      </w:r>
      <w:r w:rsidR="003F704C">
        <w:t>. Detta</w:t>
      </w:r>
      <w:r w:rsidRPr="0047332B">
        <w:t xml:space="preserve"> inkluderar allt</w:t>
      </w:r>
      <w:r w:rsidR="001D27C6">
        <w:t xml:space="preserve"> </w:t>
      </w:r>
      <w:r w:rsidRPr="0047332B">
        <w:t>ifrån plantering</w:t>
      </w:r>
      <w:r w:rsidR="001D1AF5">
        <w:t>ar</w:t>
      </w:r>
      <w:r w:rsidRPr="0047332B">
        <w:t xml:space="preserve"> av sommarblommor </w:t>
      </w:r>
      <w:r w:rsidR="001D1AF5">
        <w:t>i</w:t>
      </w:r>
      <w:r w:rsidR="001D1AF5" w:rsidRPr="0047332B">
        <w:t xml:space="preserve"> </w:t>
      </w:r>
      <w:r w:rsidRPr="0047332B">
        <w:t xml:space="preserve">entrén till </w:t>
      </w:r>
      <w:r w:rsidR="004608E7">
        <w:t>skötsel</w:t>
      </w:r>
      <w:r w:rsidRPr="0047332B">
        <w:t xml:space="preserve"> i arboretet.</w:t>
      </w:r>
    </w:p>
    <w:p w14:paraId="12FCC22A" w14:textId="5187A039" w:rsidR="000025CD" w:rsidRDefault="00403F0D" w:rsidP="000025CD">
      <w:r>
        <w:t>V</w:t>
      </w:r>
      <w:r w:rsidR="000025CD" w:rsidRPr="0047332B">
        <w:t>äxtmaterial av både vildinsamlade arter och utvalda hortikulturella namnsorter</w:t>
      </w:r>
      <w:r>
        <w:t xml:space="preserve"> </w:t>
      </w:r>
      <w:r w:rsidR="000025CD" w:rsidRPr="0047332B">
        <w:t>placera</w:t>
      </w:r>
      <w:r>
        <w:t>s</w:t>
      </w:r>
      <w:r w:rsidR="000025CD" w:rsidRPr="0047332B">
        <w:t xml:space="preserve"> i</w:t>
      </w:r>
      <w:r w:rsidR="000025CD">
        <w:t xml:space="preserve"> </w:t>
      </w:r>
      <w:r w:rsidR="000025CD" w:rsidRPr="0047332B">
        <w:t>sammanhang</w:t>
      </w:r>
      <w:r w:rsidR="000025CD">
        <w:t xml:space="preserve"> </w:t>
      </w:r>
      <w:r w:rsidR="000025CD" w:rsidRPr="0047332B">
        <w:t>där de</w:t>
      </w:r>
      <w:r w:rsidR="000025CD">
        <w:t xml:space="preserve"> </w:t>
      </w:r>
      <w:r w:rsidR="000025CD" w:rsidRPr="0047332B">
        <w:t>kan få</w:t>
      </w:r>
      <w:r w:rsidR="000025CD">
        <w:t xml:space="preserve"> </w:t>
      </w:r>
      <w:r w:rsidR="000025CD" w:rsidRPr="0047332B">
        <w:t>sin bästa utveckling</w:t>
      </w:r>
      <w:r w:rsidR="000025CD">
        <w:t xml:space="preserve"> </w:t>
      </w:r>
      <w:r w:rsidR="000025CD" w:rsidRPr="0047332B">
        <w:t>samt</w:t>
      </w:r>
      <w:r w:rsidR="000025CD">
        <w:t xml:space="preserve"> </w:t>
      </w:r>
      <w:r w:rsidR="000025CD" w:rsidRPr="0047332B">
        <w:t xml:space="preserve">ge en </w:t>
      </w:r>
      <w:r w:rsidR="00AC2BF1" w:rsidRPr="0047332B">
        <w:t xml:space="preserve">unik identitet </w:t>
      </w:r>
      <w:r w:rsidR="00AC2BF1">
        <w:t xml:space="preserve">åt </w:t>
      </w:r>
      <w:r w:rsidR="000025CD" w:rsidRPr="0047332B">
        <w:t>en plats.</w:t>
      </w:r>
    </w:p>
    <w:p w14:paraId="05B192AA" w14:textId="5242BB4C" w:rsidR="000025CD" w:rsidRPr="0047332B" w:rsidRDefault="0047009F" w:rsidP="000025CD">
      <w:r>
        <w:t>På B</w:t>
      </w:r>
      <w:r w:rsidR="00355397">
        <w:t>otaniska</w:t>
      </w:r>
      <w:r w:rsidR="00355397" w:rsidRPr="0047332B">
        <w:t xml:space="preserve"> </w:t>
      </w:r>
      <w:r>
        <w:t>finns</w:t>
      </w:r>
      <w:r w:rsidR="000025CD" w:rsidRPr="0047332B">
        <w:t xml:space="preserve"> redan idag erfarenhet</w:t>
      </w:r>
      <w:r w:rsidR="000025CD">
        <w:t xml:space="preserve"> </w:t>
      </w:r>
      <w:r w:rsidR="000025CD" w:rsidRPr="0047332B">
        <w:t xml:space="preserve">av att </w:t>
      </w:r>
      <w:r w:rsidR="005737DE">
        <w:t>tillgängliggöra</w:t>
      </w:r>
      <w:r w:rsidR="000025CD" w:rsidRPr="0047332B">
        <w:t xml:space="preserve"> växtmaterial. Flera av trädgårdens träd och buskar är</w:t>
      </w:r>
      <w:r w:rsidR="000025CD">
        <w:t xml:space="preserve"> </w:t>
      </w:r>
      <w:r w:rsidR="000025CD" w:rsidRPr="0047332B">
        <w:t>frökällor</w:t>
      </w:r>
      <w:r w:rsidR="000025CD">
        <w:t xml:space="preserve"> </w:t>
      </w:r>
      <w:r w:rsidR="000025CD" w:rsidRPr="0047332B">
        <w:t>till de</w:t>
      </w:r>
      <w:r w:rsidR="000025CD">
        <w:t xml:space="preserve"> </w:t>
      </w:r>
      <w:r w:rsidR="000025CD" w:rsidRPr="0047332B">
        <w:t xml:space="preserve">E-plantor </w:t>
      </w:r>
      <w:r w:rsidR="00D1258C">
        <w:t>som</w:t>
      </w:r>
      <w:r w:rsidR="000025CD" w:rsidRPr="0047332B">
        <w:t xml:space="preserve"> distribueras av Sveriges plantskoleindustri. </w:t>
      </w:r>
      <w:r w:rsidR="005C48CD">
        <w:t xml:space="preserve">När det kommer till </w:t>
      </w:r>
      <w:r w:rsidR="004F61ED">
        <w:t xml:space="preserve">örtartat växtmaterial </w:t>
      </w:r>
      <w:r w:rsidR="00AD6278">
        <w:t>har flertalet sorter</w:t>
      </w:r>
      <w:r w:rsidR="00A234FD">
        <w:t xml:space="preserve"> tagits fram och</w:t>
      </w:r>
      <w:r w:rsidR="00AD6278">
        <w:t xml:space="preserve"> beskrivits. </w:t>
      </w:r>
      <w:r w:rsidR="00EF4340">
        <w:t>Botaniska</w:t>
      </w:r>
      <w:r w:rsidR="000025CD" w:rsidRPr="0047332B">
        <w:t xml:space="preserve"> har därmed</w:t>
      </w:r>
      <w:r w:rsidR="000025CD">
        <w:t xml:space="preserve"> </w:t>
      </w:r>
      <w:r w:rsidR="000025CD" w:rsidRPr="0047332B">
        <w:t>bidragit till att växtsamling</w:t>
      </w:r>
      <w:r>
        <w:t>en</w:t>
      </w:r>
      <w:r w:rsidR="000025CD">
        <w:t xml:space="preserve"> </w:t>
      </w:r>
      <w:r w:rsidR="000025CD" w:rsidRPr="0047332B">
        <w:t>får</w:t>
      </w:r>
      <w:r w:rsidR="000025CD">
        <w:t xml:space="preserve"> </w:t>
      </w:r>
      <w:r w:rsidR="000025CD" w:rsidRPr="0047332B">
        <w:t xml:space="preserve">betydelse </w:t>
      </w:r>
      <w:r w:rsidR="00DE0E06">
        <w:t>även</w:t>
      </w:r>
      <w:r w:rsidR="000025CD" w:rsidRPr="0047332B">
        <w:t xml:space="preserve"> utanför trädgården</w:t>
      </w:r>
    </w:p>
    <w:p w14:paraId="1FBE42A8" w14:textId="4B1EA8DD" w:rsidR="000025CD" w:rsidRPr="004E4F3C" w:rsidRDefault="000025CD" w:rsidP="000B6E16">
      <w:pPr>
        <w:pStyle w:val="Bilagarubrik3"/>
      </w:pPr>
      <w:bookmarkStart w:id="192" w:name="_Toc85543874"/>
      <w:bookmarkStart w:id="193" w:name="_Toc85544532"/>
      <w:bookmarkStart w:id="194" w:name="_Toc130368120"/>
      <w:r>
        <w:lastRenderedPageBreak/>
        <w:t>Hortikulturella utmaningar</w:t>
      </w:r>
      <w:bookmarkEnd w:id="192"/>
      <w:bookmarkEnd w:id="193"/>
      <w:bookmarkEnd w:id="194"/>
    </w:p>
    <w:p w14:paraId="38AE99DB" w14:textId="07D7EDE0" w:rsidR="000025CD" w:rsidRPr="0047332B" w:rsidRDefault="00A258D8" w:rsidP="000025CD">
      <w:r>
        <w:t>Botaniska</w:t>
      </w:r>
      <w:r w:rsidR="000025CD" w:rsidRPr="0047332B">
        <w:t xml:space="preserve"> </w:t>
      </w:r>
      <w:r w:rsidR="001201A0">
        <w:t>har</w:t>
      </w:r>
      <w:r w:rsidR="000025CD" w:rsidRPr="0047332B">
        <w:t xml:space="preserve"> en stor hortikulturell kunskap och erfarenhet kring </w:t>
      </w:r>
      <w:r w:rsidR="007F2DCB">
        <w:t>det</w:t>
      </w:r>
      <w:r w:rsidR="000025CD" w:rsidRPr="0047332B">
        <w:t xml:space="preserve"> växtmaterial som </w:t>
      </w:r>
      <w:r w:rsidR="00D22914">
        <w:t>hanteras i det dagliga arbetet</w:t>
      </w:r>
      <w:r w:rsidR="001201A0">
        <w:t xml:space="preserve">. </w:t>
      </w:r>
      <w:r w:rsidR="0068125E">
        <w:t>Denna</w:t>
      </w:r>
      <w:r w:rsidR="000025CD" w:rsidRPr="0047332B">
        <w:t xml:space="preserve"> kunskap </w:t>
      </w:r>
      <w:r w:rsidR="0068125E">
        <w:t>är eftertraktad inom</w:t>
      </w:r>
      <w:r w:rsidR="000025CD" w:rsidRPr="0047332B">
        <w:t xml:space="preserve"> den hortikulturella branschen </w:t>
      </w:r>
      <w:r w:rsidR="0068125E">
        <w:t xml:space="preserve">både </w:t>
      </w:r>
      <w:r w:rsidR="000025CD" w:rsidRPr="0047332B">
        <w:t>nationellt och internationellt</w:t>
      </w:r>
      <w:r w:rsidR="009E5599">
        <w:t xml:space="preserve">, men </w:t>
      </w:r>
      <w:r w:rsidR="00733DE8">
        <w:t>i dagsläget sammanställs och kommuniceras den sällan.</w:t>
      </w:r>
      <w:r w:rsidR="000025CD" w:rsidRPr="0047332B">
        <w:t xml:space="preserve"> </w:t>
      </w:r>
      <w:r w:rsidR="004E62DA">
        <w:t>Utmaningarna</w:t>
      </w:r>
      <w:r w:rsidR="000025CD" w:rsidRPr="0047332B">
        <w:t xml:space="preserve"> med ett förändrat klimat och en ökad urbanisering</w:t>
      </w:r>
      <w:r w:rsidR="004E62DA">
        <w:t xml:space="preserve"> gör</w:t>
      </w:r>
      <w:r w:rsidR="00300508">
        <w:t xml:space="preserve"> att</w:t>
      </w:r>
      <w:r w:rsidR="000025CD" w:rsidRPr="0047332B">
        <w:t xml:space="preserve"> kunskap om framtida växtmaterial och växtanvändning</w:t>
      </w:r>
      <w:r w:rsidR="000025CD">
        <w:t xml:space="preserve"> </w:t>
      </w:r>
      <w:r w:rsidR="00300508">
        <w:t xml:space="preserve">är </w:t>
      </w:r>
      <w:r w:rsidR="000025CD" w:rsidRPr="0047332B">
        <w:t>av största betydelse</w:t>
      </w:r>
      <w:r w:rsidR="00F8048A">
        <w:t xml:space="preserve">. </w:t>
      </w:r>
      <w:r w:rsidR="00185528">
        <w:t>I en</w:t>
      </w:r>
      <w:r w:rsidR="000025CD" w:rsidRPr="0047332B">
        <w:t xml:space="preserve"> botanisk trädgård </w:t>
      </w:r>
      <w:r w:rsidR="00316877">
        <w:t xml:space="preserve">bör detta </w:t>
      </w:r>
      <w:r w:rsidR="00C94BCD">
        <w:t xml:space="preserve">vara </w:t>
      </w:r>
      <w:r w:rsidR="00135C18">
        <w:t>en av flera</w:t>
      </w:r>
      <w:r w:rsidR="00C94BCD">
        <w:t xml:space="preserve"> vägledande </w:t>
      </w:r>
      <w:r w:rsidR="00135C18">
        <w:t>aspekter</w:t>
      </w:r>
      <w:r w:rsidR="00C94BCD">
        <w:t xml:space="preserve"> för</w:t>
      </w:r>
      <w:r w:rsidR="000025CD" w:rsidRPr="0047332B">
        <w:t xml:space="preserve"> </w:t>
      </w:r>
      <w:r w:rsidR="00890D06">
        <w:t>beslut om vilka</w:t>
      </w:r>
      <w:r w:rsidR="000025CD" w:rsidRPr="0047332B">
        <w:t xml:space="preserve"> växter</w:t>
      </w:r>
      <w:r w:rsidR="000025CD">
        <w:t xml:space="preserve"> </w:t>
      </w:r>
      <w:r w:rsidR="00890D06">
        <w:t>som ska prioriteras</w:t>
      </w:r>
      <w:r w:rsidR="00890D06" w:rsidRPr="0047332B">
        <w:t xml:space="preserve"> </w:t>
      </w:r>
      <w:r w:rsidR="00C94BCD">
        <w:t>i samband med</w:t>
      </w:r>
      <w:r w:rsidR="000025CD">
        <w:t xml:space="preserve"> </w:t>
      </w:r>
      <w:r w:rsidR="000025CD" w:rsidRPr="0047332B">
        <w:t>insamlingsresor och</w:t>
      </w:r>
      <w:r w:rsidR="0035329D">
        <w:t xml:space="preserve"> </w:t>
      </w:r>
      <w:r w:rsidR="000025CD" w:rsidRPr="0047332B">
        <w:t>försöksverksamhet. Försöksverksamhet kan</w:t>
      </w:r>
      <w:r w:rsidR="000025CD">
        <w:t xml:space="preserve"> </w:t>
      </w:r>
      <w:r w:rsidR="000025CD" w:rsidRPr="0047332B">
        <w:t>exempelvis vara stressutvärdering av träd och buskar för ett innerstadsklimat</w:t>
      </w:r>
      <w:r w:rsidR="00695627">
        <w:t xml:space="preserve"> eller</w:t>
      </w:r>
      <w:r w:rsidR="000025CD" w:rsidRPr="0047332B">
        <w:t xml:space="preserve"> växtutveckling för mer utmanande miljöer i urbana sammanhang såsom trafikmiljöer, innergårdar på betongbjälklag</w:t>
      </w:r>
      <w:r w:rsidR="00695627">
        <w:t xml:space="preserve"> och</w:t>
      </w:r>
      <w:r w:rsidR="000025CD" w:rsidRPr="0047332B">
        <w:t xml:space="preserve"> takträdgårdar.</w:t>
      </w:r>
      <w:r w:rsidR="000025CD">
        <w:t xml:space="preserve"> </w:t>
      </w:r>
      <w:r w:rsidR="000025CD" w:rsidRPr="0047332B">
        <w:t>Det kan även inkludera</w:t>
      </w:r>
      <w:r w:rsidR="000025CD">
        <w:t xml:space="preserve"> </w:t>
      </w:r>
      <w:r w:rsidR="000025CD" w:rsidRPr="0047332B">
        <w:t>selektion av</w:t>
      </w:r>
      <w:r w:rsidR="000025CD">
        <w:t xml:space="preserve"> </w:t>
      </w:r>
      <w:r w:rsidR="000025CD" w:rsidRPr="0047332B">
        <w:t>växtmaterial som kan användas för</w:t>
      </w:r>
      <w:r w:rsidR="000025CD">
        <w:t xml:space="preserve"> </w:t>
      </w:r>
      <w:r w:rsidR="000025CD" w:rsidRPr="0047332B">
        <w:t>att underlätta</w:t>
      </w:r>
      <w:r w:rsidR="000025CD">
        <w:t xml:space="preserve"> </w:t>
      </w:r>
      <w:r w:rsidR="000025CD" w:rsidRPr="0047332B">
        <w:t>skötsel eller leverera viktiga ekosystemtjänster.</w:t>
      </w:r>
      <w:r w:rsidR="000025CD">
        <w:t xml:space="preserve"> </w:t>
      </w:r>
      <w:r w:rsidR="000025CD" w:rsidRPr="0047332B">
        <w:t xml:space="preserve"> </w:t>
      </w:r>
      <w:r w:rsidR="00721931">
        <w:t>För</w:t>
      </w:r>
      <w:r w:rsidR="000025CD" w:rsidRPr="0047332B">
        <w:t xml:space="preserve"> branschen är</w:t>
      </w:r>
      <w:r w:rsidR="000025CD">
        <w:t xml:space="preserve"> </w:t>
      </w:r>
      <w:r w:rsidR="000025CD" w:rsidRPr="0047332B">
        <w:t>även</w:t>
      </w:r>
      <w:r w:rsidR="000025CD">
        <w:t xml:space="preserve"> </w:t>
      </w:r>
      <w:r w:rsidR="000025CD" w:rsidRPr="0047332B">
        <w:t>estetik en avgörande faktor.</w:t>
      </w:r>
      <w:r w:rsidR="000025CD">
        <w:t xml:space="preserve"> </w:t>
      </w:r>
      <w:r w:rsidR="000025CD" w:rsidRPr="0047332B">
        <w:t>Växtselektion bör därför genomföras i samarbete med plantskolor och universitet.</w:t>
      </w:r>
    </w:p>
    <w:p w14:paraId="7C478705" w14:textId="69973D49" w:rsidR="00B11307" w:rsidRPr="00DD5405" w:rsidRDefault="000025CD" w:rsidP="006C3C24">
      <w:r w:rsidRPr="0047332B">
        <w:t>Den</w:t>
      </w:r>
      <w:r>
        <w:t xml:space="preserve"> </w:t>
      </w:r>
      <w:r w:rsidRPr="0047332B">
        <w:t>hortikulturella</w:t>
      </w:r>
      <w:r>
        <w:t xml:space="preserve"> </w:t>
      </w:r>
      <w:r w:rsidRPr="0047332B">
        <w:t>kunskap</w:t>
      </w:r>
      <w:r w:rsidR="00190592">
        <w:t>en</w:t>
      </w:r>
      <w:r w:rsidRPr="0047332B">
        <w:t xml:space="preserve"> är </w:t>
      </w:r>
      <w:r w:rsidR="00C27D94">
        <w:t>mycket</w:t>
      </w:r>
      <w:r w:rsidRPr="0047332B">
        <w:t xml:space="preserve"> efterfråga</w:t>
      </w:r>
      <w:r w:rsidR="00190592">
        <w:t>d</w:t>
      </w:r>
      <w:r w:rsidRPr="0047332B">
        <w:t xml:space="preserve"> idag </w:t>
      </w:r>
      <w:r w:rsidR="00CA71DC">
        <w:t>och</w:t>
      </w:r>
      <w:r w:rsidRPr="0047332B">
        <w:t xml:space="preserve"> </w:t>
      </w:r>
      <w:r w:rsidR="00C27D94">
        <w:t>för</w:t>
      </w:r>
      <w:r w:rsidRPr="0047332B">
        <w:t xml:space="preserve"> </w:t>
      </w:r>
      <w:r w:rsidR="00CA71DC">
        <w:t xml:space="preserve">att Botaniska </w:t>
      </w:r>
      <w:r w:rsidRPr="0047332B">
        <w:t>ska</w:t>
      </w:r>
      <w:r>
        <w:t xml:space="preserve"> </w:t>
      </w:r>
      <w:r w:rsidR="00CA71DC">
        <w:t>fortsätta</w:t>
      </w:r>
      <w:r>
        <w:t xml:space="preserve"> </w:t>
      </w:r>
      <w:r w:rsidRPr="0047332B">
        <w:t xml:space="preserve">vara en del i </w:t>
      </w:r>
      <w:r w:rsidR="00C27D94">
        <w:t>utvecklingen</w:t>
      </w:r>
      <w:r>
        <w:t xml:space="preserve"> </w:t>
      </w:r>
      <w:r w:rsidR="00E310A8">
        <w:t>är det nödvändigt att</w:t>
      </w:r>
      <w:r>
        <w:t xml:space="preserve"> </w:t>
      </w:r>
      <w:r w:rsidRPr="0047332B">
        <w:t>kontinuerligt</w:t>
      </w:r>
      <w:r>
        <w:t xml:space="preserve"> </w:t>
      </w:r>
      <w:r w:rsidRPr="0047332B">
        <w:t>se</w:t>
      </w:r>
      <w:r>
        <w:t xml:space="preserve"> </w:t>
      </w:r>
      <w:r w:rsidRPr="0047332B">
        <w:t>över</w:t>
      </w:r>
      <w:r>
        <w:t xml:space="preserve"> </w:t>
      </w:r>
      <w:r w:rsidRPr="0047332B">
        <w:t xml:space="preserve">vilka </w:t>
      </w:r>
      <w:r w:rsidR="005547DA">
        <w:t>inriktningar som ska prioriteras</w:t>
      </w:r>
      <w:r w:rsidRPr="0047332B">
        <w:t>.</w:t>
      </w:r>
    </w:p>
    <w:p w14:paraId="6264B11C" w14:textId="5A6DCAC9" w:rsidR="00661E9C" w:rsidRPr="00661E9C" w:rsidRDefault="004975E3" w:rsidP="000B6E16">
      <w:pPr>
        <w:pStyle w:val="Bilagarubrik2"/>
      </w:pPr>
      <w:r>
        <w:br w:type="page"/>
      </w:r>
      <w:bookmarkStart w:id="195" w:name="_Ref113463839"/>
      <w:bookmarkStart w:id="196" w:name="_Toc130368121"/>
      <w:r w:rsidR="00CD53D7">
        <w:lastRenderedPageBreak/>
        <w:t>Invasiva arter</w:t>
      </w:r>
      <w:bookmarkEnd w:id="195"/>
      <w:bookmarkEnd w:id="196"/>
    </w:p>
    <w:p w14:paraId="60A822B1" w14:textId="138A8588" w:rsidR="00767B5C" w:rsidRPr="00717166" w:rsidRDefault="00767B5C" w:rsidP="00767B5C">
      <w:r w:rsidRPr="00717166">
        <w:t>Botaniska arbetar för att motverka negativa effekter av invasiva arter genom att:</w:t>
      </w:r>
    </w:p>
    <w:p w14:paraId="2D47D99C" w14:textId="3B64B933" w:rsidR="00767B5C" w:rsidRPr="00717166" w:rsidRDefault="00BE17F2" w:rsidP="00767B5C">
      <w:pPr>
        <w:pStyle w:val="Punktlista"/>
      </w:pPr>
      <w:r>
        <w:t>b</w:t>
      </w:r>
      <w:r w:rsidR="00767B5C" w:rsidRPr="00717166">
        <w:t xml:space="preserve">ekämpa </w:t>
      </w:r>
    </w:p>
    <w:p w14:paraId="3874126F" w14:textId="2221A31C" w:rsidR="00767B5C" w:rsidRPr="00717166" w:rsidRDefault="00BE17F2" w:rsidP="00767B5C">
      <w:pPr>
        <w:pStyle w:val="Punktlista"/>
      </w:pPr>
      <w:r>
        <w:t>i</w:t>
      </w:r>
      <w:r w:rsidR="00767B5C">
        <w:t>dentifiera invasiva beteenden hos arter som är nya i odling</w:t>
      </w:r>
    </w:p>
    <w:p w14:paraId="57F40138" w14:textId="7F7B2AE1" w:rsidR="00767B5C" w:rsidRPr="00717166" w:rsidRDefault="00BE17F2" w:rsidP="00767B5C">
      <w:pPr>
        <w:pStyle w:val="Punktlista"/>
      </w:pPr>
      <w:r>
        <w:t>i</w:t>
      </w:r>
      <w:r w:rsidR="00767B5C">
        <w:t xml:space="preserve"> samråd med ansvariga myndigheter utveckla metoder för bekämpning av invasiva arter</w:t>
      </w:r>
    </w:p>
    <w:p w14:paraId="46DF9377" w14:textId="33290568" w:rsidR="00767B5C" w:rsidRPr="00717166" w:rsidRDefault="00BE17F2" w:rsidP="00767B5C">
      <w:pPr>
        <w:pStyle w:val="Punktlista"/>
      </w:pPr>
      <w:r>
        <w:t>f</w:t>
      </w:r>
      <w:r w:rsidR="00767B5C">
        <w:t>olkbilda kring invasiva arter, särskilt i relation till trädgårdsodling</w:t>
      </w:r>
    </w:p>
    <w:p w14:paraId="21F3385B" w14:textId="2B0DE553" w:rsidR="00767B5C" w:rsidRPr="00717166" w:rsidRDefault="000F6AA7" w:rsidP="00767B5C">
      <w:r>
        <w:t>S</w:t>
      </w:r>
      <w:r w:rsidR="00767B5C" w:rsidRPr="00717166">
        <w:t>e även</w:t>
      </w:r>
      <w:r w:rsidR="00FC534D">
        <w:t xml:space="preserve"> utkast till</w:t>
      </w:r>
      <w:r w:rsidR="00767B5C" w:rsidRPr="00717166">
        <w:t xml:space="preserve"> </w:t>
      </w:r>
      <w:hyperlink r:id="rId58" w:history="1">
        <w:r w:rsidRPr="008A727B">
          <w:rPr>
            <w:rStyle w:val="Hyperlnk"/>
          </w:rPr>
          <w:t>R</w:t>
        </w:r>
        <w:r w:rsidR="00767B5C" w:rsidRPr="008A727B">
          <w:rPr>
            <w:rStyle w:val="Hyperlnk"/>
          </w:rPr>
          <w:t xml:space="preserve">utin för </w:t>
        </w:r>
        <w:r w:rsidRPr="00655EA8">
          <w:rPr>
            <w:rStyle w:val="Hyperlnk"/>
          </w:rPr>
          <w:t>i</w:t>
        </w:r>
        <w:r w:rsidR="00767B5C" w:rsidRPr="008A727B">
          <w:rPr>
            <w:rStyle w:val="Hyperlnk"/>
          </w:rPr>
          <w:t>nvasiva arter</w:t>
        </w:r>
        <w:r w:rsidRPr="008A727B">
          <w:rPr>
            <w:rStyle w:val="Hyperlnk"/>
          </w:rPr>
          <w:t>.</w:t>
        </w:r>
      </w:hyperlink>
    </w:p>
    <w:p w14:paraId="61145D55" w14:textId="0A30A13F" w:rsidR="005424DB" w:rsidRDefault="000A2243" w:rsidP="000B6E16">
      <w:pPr>
        <w:pStyle w:val="Bilagarubrik3"/>
      </w:pPr>
      <w:bookmarkStart w:id="197" w:name="_Toc130368122"/>
      <w:r>
        <w:t>Bakgrund</w:t>
      </w:r>
      <w:bookmarkEnd w:id="197"/>
    </w:p>
    <w:p w14:paraId="654D6F87" w14:textId="3BAAE414" w:rsidR="005424DB" w:rsidRDefault="005424DB" w:rsidP="005424DB">
      <w:r>
        <w:t xml:space="preserve">Sedan 1 januari 2015 finns </w:t>
      </w:r>
      <w:r w:rsidR="00170567">
        <w:t xml:space="preserve">en </w:t>
      </w:r>
      <w:r>
        <w:t xml:space="preserve">EU-förordning </w:t>
      </w:r>
      <w:r w:rsidR="000E1E93">
        <w:t>om</w:t>
      </w:r>
      <w:r>
        <w:t xml:space="preserve"> förebyggande och hantering av introduktion och spridning av invasiva främmande arter (</w:t>
      </w:r>
      <w:hyperlink r:id="rId59" w:history="1">
        <w:r w:rsidRPr="00010428">
          <w:rPr>
            <w:rStyle w:val="Hyperlnk"/>
          </w:rPr>
          <w:t>förordning nr 1143/2014</w:t>
        </w:r>
      </w:hyperlink>
      <w:r>
        <w:t>).</w:t>
      </w:r>
    </w:p>
    <w:p w14:paraId="7F93FEC5" w14:textId="3118F1C7" w:rsidR="005424DB" w:rsidRDefault="003C421A" w:rsidP="00186593">
      <w:r>
        <w:t>S</w:t>
      </w:r>
      <w:r w:rsidR="005424DB">
        <w:t>venska regler som kompletterar EU-förordningen</w:t>
      </w:r>
      <w:r>
        <w:t xml:space="preserve"> finns sedan 1 augusti 2018</w:t>
      </w:r>
      <w:r w:rsidR="005424DB">
        <w:t>. De innebär bland annat att ansvariga myndigheter kan få tillgång till privat mark för att utföra bekämpningsåtgärder, samt att det som redan är förbjudet enligt EU-lagstiftningen är straffbart.</w:t>
      </w:r>
    </w:p>
    <w:p w14:paraId="3AD94FAB" w14:textId="3965BB03" w:rsidR="005424DB" w:rsidRDefault="005424DB" w:rsidP="000A2243">
      <w:r>
        <w:t>I miljöbalken finns bestämmelser om straffansvar för enskilda som hanterar arter på ett otillåtet sätt. I den svenska förordningen (2018:1939) om invasiva främmande arter och i miljötillsynsförordningen fördelas ansvaret mellan olika myndigheter i landet.</w:t>
      </w:r>
    </w:p>
    <w:p w14:paraId="40E60421" w14:textId="313899B6" w:rsidR="005424DB" w:rsidRDefault="005424DB" w:rsidP="000A2243">
      <w:r>
        <w:t>Länsstyrelsen är den myndighet som ansvarar för att bekämpa invasiva främmande arter, och som inom sitt län svarar för tillsyn så att reglerna efterföljs. Länsstyrelsen kan delegera ansvaret till en kommun.</w:t>
      </w:r>
    </w:p>
    <w:p w14:paraId="55558511" w14:textId="64A16080" w:rsidR="005424DB" w:rsidRDefault="005424DB" w:rsidP="000A2243">
      <w:r>
        <w:t>Ansvariga myndigheter på nationell nivå är Naturvårdsverket samt Havs- och vattenmyndigheten. De arbetar med att ta fram en svensk förteckning över invasiva främmande arter, som utgör särskilt stor risk för biologisk mångfald i Sverige.</w:t>
      </w:r>
    </w:p>
    <w:p w14:paraId="4CDEC7F3" w14:textId="77777777" w:rsidR="005424DB" w:rsidRDefault="005424DB" w:rsidP="000B6E16">
      <w:pPr>
        <w:pStyle w:val="Bilagarubrik3"/>
      </w:pPr>
      <w:bookmarkStart w:id="198" w:name="_Toc130368123"/>
      <w:r>
        <w:t>De botaniska trädgårdarnas roll</w:t>
      </w:r>
      <w:bookmarkEnd w:id="198"/>
    </w:p>
    <w:p w14:paraId="17F5AE4F" w14:textId="5A2C969D" w:rsidR="005424DB" w:rsidRDefault="005424DB" w:rsidP="005424DB">
      <w:r>
        <w:t>Botaniska trädgårdar har mycket kunskap om olika arter</w:t>
      </w:r>
      <w:r w:rsidR="00FA1FD8">
        <w:t>s spridningssätt</w:t>
      </w:r>
      <w:r>
        <w:t xml:space="preserve"> genom direkt erfarenhet av odling</w:t>
      </w:r>
      <w:r w:rsidR="00517608">
        <w:t xml:space="preserve">. </w:t>
      </w:r>
      <w:r>
        <w:t xml:space="preserve">Denna kunskap bör utnyttjas </w:t>
      </w:r>
      <w:r w:rsidR="00C023FF">
        <w:t>genom att</w:t>
      </w:r>
      <w:r>
        <w:t xml:space="preserve"> de botaniska trädgårdarna </w:t>
      </w:r>
      <w:r w:rsidR="00C023FF">
        <w:t>inkluderas</w:t>
      </w:r>
      <w:r>
        <w:t xml:space="preserve"> i </w:t>
      </w:r>
      <w:r w:rsidR="00C023FF">
        <w:t xml:space="preserve">beslutsprocessen </w:t>
      </w:r>
      <w:r w:rsidR="00247782">
        <w:t>kring</w:t>
      </w:r>
      <w:r>
        <w:t xml:space="preserve"> den nationella listan över invasiva främmande arter, som utgör särskilt stor risk för biologisk mångfald i Sverige. </w:t>
      </w:r>
      <w:r w:rsidR="00BF012E">
        <w:t xml:space="preserve">De botaniska trädgårdarna bör </w:t>
      </w:r>
      <w:r w:rsidR="00B3070A">
        <w:t xml:space="preserve">även </w:t>
      </w:r>
      <w:r>
        <w:t>vara remissinstans när förslag har tagits fram.</w:t>
      </w:r>
    </w:p>
    <w:p w14:paraId="1A48765C" w14:textId="4ADC77EE" w:rsidR="005424DB" w:rsidRDefault="005424DB" w:rsidP="005424DB">
      <w:r>
        <w:t xml:space="preserve">Botaniska trädgårdar har en viktig roll som folkbildare. Det är </w:t>
      </w:r>
      <w:r w:rsidR="00C759CD">
        <w:t>hit</w:t>
      </w:r>
      <w:r>
        <w:t xml:space="preserve"> många oroliga trädgårdsägare vänder sig med frågor. För att kunna möta </w:t>
      </w:r>
      <w:r w:rsidR="00AB3D2B">
        <w:t xml:space="preserve">denna </w:t>
      </w:r>
      <w:r w:rsidR="00AB3D2B">
        <w:lastRenderedPageBreak/>
        <w:t>oro</w:t>
      </w:r>
      <w:r w:rsidR="00B53240">
        <w:t xml:space="preserve"> på bästa sätt</w:t>
      </w:r>
      <w:r>
        <w:t xml:space="preserve"> behöv</w:t>
      </w:r>
      <w:r w:rsidR="0030689D">
        <w:t>s</w:t>
      </w:r>
      <w:r>
        <w:t xml:space="preserve"> tillgång till mer nyanserad bakgrundsinformation om hur olika arter </w:t>
      </w:r>
      <w:r w:rsidR="00B53240">
        <w:t xml:space="preserve">har </w:t>
      </w:r>
      <w:r>
        <w:t>hamnat på listan.</w:t>
      </w:r>
    </w:p>
    <w:p w14:paraId="68F16490" w14:textId="47B75387" w:rsidR="005424DB" w:rsidRDefault="005424DB" w:rsidP="005424DB">
      <w:r>
        <w:t>Några viktiga frågor utifrån de botaniska trädgårdarnas perspektiv</w:t>
      </w:r>
      <w:r w:rsidR="00706AB7">
        <w:t>:</w:t>
      </w:r>
    </w:p>
    <w:p w14:paraId="0FABCA8C" w14:textId="57E0CB22" w:rsidR="005424DB" w:rsidRDefault="005424DB" w:rsidP="00706AB7">
      <w:pPr>
        <w:pStyle w:val="Punktlista"/>
      </w:pPr>
      <w:r>
        <w:t>Det är viktigt att kunskapsunderlaget för bedömning av risk-kategori</w:t>
      </w:r>
      <w:r w:rsidR="00D23EFB">
        <w:t>n</w:t>
      </w:r>
      <w:r>
        <w:t xml:space="preserve"> för en art är gediget och vetenskapligt underbyggt innan arten hamnar på en lista.</w:t>
      </w:r>
    </w:p>
    <w:p w14:paraId="4C86155B" w14:textId="5C3C59B3" w:rsidR="005424DB" w:rsidRDefault="005424DB" w:rsidP="00706AB7">
      <w:pPr>
        <w:pStyle w:val="Punktlista"/>
      </w:pPr>
      <w:r>
        <w:t>Möjligheten för botaniska trädgårdar att odla/behålla enstaka individer av arter som klassats som invasiva för folkbildningssyfte.</w:t>
      </w:r>
    </w:p>
    <w:p w14:paraId="4EEE1C40" w14:textId="3D4A66E8" w:rsidR="005424DB" w:rsidRDefault="005424DB" w:rsidP="00706AB7">
      <w:pPr>
        <w:pStyle w:val="Punktlista"/>
      </w:pPr>
      <w:r>
        <w:t>För många arter är det stora regionala skillnader i hotbild och åtgärder. Hur hanteras detta i den nationella listan?</w:t>
      </w:r>
    </w:p>
    <w:p w14:paraId="1FBE9513" w14:textId="2DCDA1EE" w:rsidR="005424DB" w:rsidRDefault="005424DB" w:rsidP="00706AB7">
      <w:pPr>
        <w:pStyle w:val="Punktlista"/>
      </w:pPr>
      <w:r>
        <w:t xml:space="preserve">När riskbedömning görs pratas det om ekologiska effekter. Det måste förtydligas att det enbart är negativa ekologiska effekter som bedömts så här långt. För att få en helhetsbild måste även positiva ekologiska effekter diskuteras. Det finns många exempel på främmande arter som är nyttiga och bidrar positivt med ekosystemtjänster. När bedömning av spridningspotential i framtida betydligt varmare klimat görs måste man också ta hänsyn till att landskapstyperna/biotoperna kommer förändras i takt med att klimatet förändras och att det i många fall inte går att bevara en landskapstyp </w:t>
      </w:r>
      <w:r w:rsidR="00E13BEF">
        <w:t xml:space="preserve">så </w:t>
      </w:r>
      <w:r>
        <w:t>som den ser ut idag i nuvarande klimat.</w:t>
      </w:r>
    </w:p>
    <w:p w14:paraId="4C51615F" w14:textId="77777777" w:rsidR="00655CCB" w:rsidRDefault="00655CCB">
      <w:pPr>
        <w:spacing w:after="0" w:line="240" w:lineRule="auto"/>
        <w:ind w:left="0" w:right="0"/>
      </w:pPr>
      <w:bookmarkStart w:id="199" w:name="_Toc83115716"/>
      <w:bookmarkStart w:id="200" w:name="_Toc85544533"/>
      <w:r>
        <w:rPr>
          <w:bCs/>
        </w:rPr>
        <w:br w:type="page"/>
      </w:r>
    </w:p>
    <w:p w14:paraId="79484719" w14:textId="0087834B" w:rsidR="004B3948" w:rsidRPr="00DD5405" w:rsidRDefault="004B3948" w:rsidP="000B6E16">
      <w:pPr>
        <w:pStyle w:val="Bilagarubrik2"/>
        <w:rPr>
          <w:lang w:val="en-GB"/>
        </w:rPr>
      </w:pPr>
      <w:bookmarkStart w:id="201" w:name="_Toc85544528"/>
      <w:bookmarkStart w:id="202" w:name="_Toc130368124"/>
      <w:r w:rsidRPr="2C996B6D">
        <w:rPr>
          <w:lang w:val="en-GB"/>
        </w:rPr>
        <w:lastRenderedPageBreak/>
        <w:t>Akronymer</w:t>
      </w:r>
      <w:r>
        <w:rPr>
          <w:lang w:val="en-GB"/>
        </w:rPr>
        <w:t xml:space="preserve"> och ordlista</w:t>
      </w:r>
      <w:bookmarkEnd w:id="201"/>
      <w:bookmarkEnd w:id="202"/>
    </w:p>
    <w:p w14:paraId="19EBB2F3" w14:textId="7D76BC03" w:rsidR="007D0388" w:rsidRDefault="007D0388" w:rsidP="00C925B0">
      <w:pPr>
        <w:pStyle w:val="Ordlista"/>
      </w:pPr>
      <w:r w:rsidRPr="00A84018">
        <w:rPr>
          <w:b/>
          <w:bCs/>
        </w:rPr>
        <w:t>Accerera</w:t>
      </w:r>
      <w:r>
        <w:t xml:space="preserve">  </w:t>
      </w:r>
      <w:r w:rsidR="006F5EAD">
        <w:t>Att</w:t>
      </w:r>
      <w:r w:rsidR="008A6F48">
        <w:t xml:space="preserve"> </w:t>
      </w:r>
      <w:r w:rsidRPr="0000014E">
        <w:t>införliva växtmaterial i samlingen genom att dokumentera all känd information om materialet i växtdatabasen</w:t>
      </w:r>
    </w:p>
    <w:p w14:paraId="64DC7D8B" w14:textId="1F6A9194" w:rsidR="004B3948" w:rsidRPr="000E4C27" w:rsidRDefault="004B3948" w:rsidP="00F55DA5">
      <w:pPr>
        <w:pStyle w:val="Ordlista"/>
      </w:pPr>
      <w:r w:rsidRPr="00A84018">
        <w:rPr>
          <w:b/>
          <w:bCs/>
        </w:rPr>
        <w:t>Accession</w:t>
      </w:r>
      <w:r w:rsidRPr="000E4C27">
        <w:t xml:space="preserve">  </w:t>
      </w:r>
      <w:r w:rsidR="0092502D">
        <w:t>E</w:t>
      </w:r>
      <w:r w:rsidR="00F672DB">
        <w:t>tt</w:t>
      </w:r>
      <w:r w:rsidR="003D43E8">
        <w:t xml:space="preserve"> genetiskt </w:t>
      </w:r>
      <w:r w:rsidR="00E02160">
        <w:t>enh</w:t>
      </w:r>
      <w:r w:rsidR="002958F6">
        <w:t xml:space="preserve">etligt växtmaterial med dokumenterad historik, så som </w:t>
      </w:r>
      <w:r w:rsidR="003C5D31">
        <w:t>insamlingslokal, -datu</w:t>
      </w:r>
      <w:r w:rsidR="00874059">
        <w:t>m och</w:t>
      </w:r>
      <w:r w:rsidR="003C5D31">
        <w:t xml:space="preserve"> -tillstånd</w:t>
      </w:r>
    </w:p>
    <w:p w14:paraId="79C93A40" w14:textId="4F17C057" w:rsidR="004B3948" w:rsidRPr="000E4C27" w:rsidRDefault="004B3948" w:rsidP="00F55DA5">
      <w:pPr>
        <w:pStyle w:val="Ordlista"/>
      </w:pPr>
      <w:r w:rsidRPr="00A84018">
        <w:rPr>
          <w:b/>
          <w:bCs/>
        </w:rPr>
        <w:t>BGCI</w:t>
      </w:r>
      <w:r w:rsidRPr="000E4C27">
        <w:t xml:space="preserve">  Botanic Gardens Conservation International</w:t>
      </w:r>
    </w:p>
    <w:p w14:paraId="7CFF6FE0" w14:textId="5D3AB02E" w:rsidR="004F3C79" w:rsidRPr="000E4C27" w:rsidRDefault="004F3C79" w:rsidP="00F55DA5">
      <w:pPr>
        <w:pStyle w:val="Ordlista"/>
      </w:pPr>
      <w:r w:rsidRPr="007531D4">
        <w:rPr>
          <w:b/>
          <w:bCs/>
        </w:rPr>
        <w:t>CBD</w:t>
      </w:r>
      <w:r w:rsidRPr="000E4C27">
        <w:t xml:space="preserve">  </w:t>
      </w:r>
      <w:r w:rsidR="00FB56A7" w:rsidRPr="000E4C27">
        <w:t>K</w:t>
      </w:r>
      <w:r w:rsidRPr="000E4C27">
        <w:t xml:space="preserve">onventionen </w:t>
      </w:r>
      <w:r w:rsidR="00D13CD5" w:rsidRPr="000E4C27">
        <w:t>om biologisk mångfald</w:t>
      </w:r>
    </w:p>
    <w:p w14:paraId="3E491E72" w14:textId="38C1A786" w:rsidR="004B3948" w:rsidRDefault="004B3948" w:rsidP="00F55DA5">
      <w:pPr>
        <w:pStyle w:val="Ordlista"/>
        <w:rPr>
          <w:lang w:val="en-GB"/>
        </w:rPr>
      </w:pPr>
      <w:r w:rsidRPr="007531D4">
        <w:rPr>
          <w:b/>
          <w:bCs/>
          <w:lang w:val="en-GB"/>
        </w:rPr>
        <w:t>CETAF</w:t>
      </w:r>
      <w:r w:rsidRPr="2C996B6D">
        <w:rPr>
          <w:lang w:val="en-GB"/>
        </w:rPr>
        <w:t xml:space="preserve">  Consortium of European Taxonomic Facilities</w:t>
      </w:r>
    </w:p>
    <w:p w14:paraId="5BFFC416" w14:textId="27D268AC" w:rsidR="000A26F0" w:rsidRPr="009C508E" w:rsidRDefault="000A26F0" w:rsidP="00F55DA5">
      <w:pPr>
        <w:pStyle w:val="Ordlista"/>
      </w:pPr>
      <w:r w:rsidRPr="00621CC3">
        <w:rPr>
          <w:b/>
          <w:bCs/>
        </w:rPr>
        <w:t>CITES</w:t>
      </w:r>
      <w:r w:rsidR="00441D20" w:rsidRPr="009C508E">
        <w:t xml:space="preserve">  </w:t>
      </w:r>
      <w:r w:rsidR="009C508E" w:rsidRPr="009C508E">
        <w:t>Konvention för reglering av handeln med vissa utrotningshotade vilda djur och växter</w:t>
      </w:r>
    </w:p>
    <w:p w14:paraId="46438206" w14:textId="4E066879" w:rsidR="004B3948" w:rsidRPr="00F06B07" w:rsidRDefault="004B3948" w:rsidP="00F55DA5">
      <w:pPr>
        <w:pStyle w:val="Ordlista"/>
      </w:pPr>
      <w:r w:rsidRPr="00621CC3">
        <w:rPr>
          <w:b/>
          <w:bCs/>
        </w:rPr>
        <w:t>GBIF</w:t>
      </w:r>
      <w:r w:rsidRPr="00F06B07">
        <w:t xml:space="preserve">  Global Biodiversity Information Facility</w:t>
      </w:r>
    </w:p>
    <w:p w14:paraId="2BCFD865" w14:textId="66E2C990" w:rsidR="00D87B0D" w:rsidRPr="0052565A" w:rsidRDefault="00D87B0D" w:rsidP="00F55DA5">
      <w:pPr>
        <w:pStyle w:val="Ordlista"/>
      </w:pPr>
      <w:r w:rsidRPr="00621CC3">
        <w:rPr>
          <w:b/>
          <w:bCs/>
        </w:rPr>
        <w:t>Geofyt</w:t>
      </w:r>
      <w:r w:rsidRPr="0052565A">
        <w:t xml:space="preserve">  </w:t>
      </w:r>
      <w:r w:rsidR="00E10B92" w:rsidRPr="0052565A">
        <w:t>Vä</w:t>
      </w:r>
      <w:r w:rsidR="00E10B92">
        <w:t>xt</w:t>
      </w:r>
      <w:r w:rsidR="008D35B0">
        <w:t xml:space="preserve"> </w:t>
      </w:r>
      <w:r w:rsidR="00F06B07">
        <w:t xml:space="preserve">med underjordiska </w:t>
      </w:r>
      <w:r w:rsidR="00955AFD">
        <w:t xml:space="preserve">näringslagrande </w:t>
      </w:r>
      <w:r w:rsidR="00F06B07">
        <w:t>organ</w:t>
      </w:r>
      <w:r w:rsidR="0020236E">
        <w:t xml:space="preserve">, </w:t>
      </w:r>
      <w:r w:rsidR="00441D20">
        <w:t>ofta</w:t>
      </w:r>
      <w:r w:rsidR="00F06B07">
        <w:t>st</w:t>
      </w:r>
      <w:r w:rsidR="0020236E">
        <w:t xml:space="preserve"> </w:t>
      </w:r>
      <w:r w:rsidR="00F06B07">
        <w:t>avses lök- och knölväxter</w:t>
      </w:r>
    </w:p>
    <w:p w14:paraId="11334F4D" w14:textId="255B90D3" w:rsidR="004B3948" w:rsidRPr="00487EB2" w:rsidRDefault="004B3948" w:rsidP="00F55DA5">
      <w:pPr>
        <w:pStyle w:val="Ordlista"/>
        <w:rPr>
          <w:lang w:val="en-GB"/>
        </w:rPr>
      </w:pPr>
      <w:r w:rsidRPr="00621CC3">
        <w:rPr>
          <w:b/>
          <w:bCs/>
          <w:lang w:val="en-GB"/>
        </w:rPr>
        <w:t>IPEN</w:t>
      </w:r>
      <w:r w:rsidRPr="00487EB2">
        <w:rPr>
          <w:lang w:val="en-GB"/>
        </w:rPr>
        <w:t xml:space="preserve">  The International Plant Exchange Network</w:t>
      </w:r>
    </w:p>
    <w:p w14:paraId="7875FF48" w14:textId="44CFBDA0" w:rsidR="008D46E5" w:rsidRPr="00672DD5" w:rsidRDefault="004B3948" w:rsidP="00F55DA5">
      <w:pPr>
        <w:pStyle w:val="Ordlista"/>
      </w:pPr>
      <w:r w:rsidRPr="00621CC3">
        <w:rPr>
          <w:b/>
          <w:bCs/>
        </w:rPr>
        <w:t>IrisBG</w:t>
      </w:r>
      <w:r w:rsidRPr="00672DD5">
        <w:t xml:space="preserve">  </w:t>
      </w:r>
      <w:r w:rsidR="00663B38" w:rsidRPr="00672DD5">
        <w:t xml:space="preserve">Programvara för </w:t>
      </w:r>
      <w:r w:rsidR="005B6969">
        <w:t>databas</w:t>
      </w:r>
      <w:r w:rsidR="00663B38" w:rsidRPr="00672DD5">
        <w:t xml:space="preserve">hantering av levande </w:t>
      </w:r>
      <w:r w:rsidR="007C7A7C" w:rsidRPr="00672DD5">
        <w:t>växt</w:t>
      </w:r>
      <w:r w:rsidR="00663B38" w:rsidRPr="00672DD5">
        <w:t>samlingar</w:t>
      </w:r>
    </w:p>
    <w:p w14:paraId="42AE32D7" w14:textId="70AA8E32" w:rsidR="00E62C1E" w:rsidRDefault="00E62C1E" w:rsidP="00C64767">
      <w:pPr>
        <w:pStyle w:val="Ordlista"/>
      </w:pPr>
      <w:r w:rsidRPr="00621CC3">
        <w:rPr>
          <w:b/>
          <w:bCs/>
        </w:rPr>
        <w:t>Kurera</w:t>
      </w:r>
      <w:r>
        <w:t xml:space="preserve">  </w:t>
      </w:r>
      <w:r w:rsidR="00826EFA" w:rsidRPr="00826EFA">
        <w:t>Omfattar registrering, förvaltning och tillgängliggörande av accessioners ursprungsinformation, men även ett urval samt en kontinuerlig utvärdering av vilka accessioner som bör ingå i samlingarna (alternativt gallras ut), samt vilka som bör säkras upp i fröbank eller herbariebelägg</w:t>
      </w:r>
    </w:p>
    <w:p w14:paraId="749A74CB" w14:textId="5A1E03A8" w:rsidR="00147283" w:rsidRPr="00672DD5" w:rsidRDefault="00147283" w:rsidP="00F55DA5">
      <w:pPr>
        <w:pStyle w:val="Ordlista"/>
      </w:pPr>
      <w:r w:rsidRPr="00621CC3">
        <w:rPr>
          <w:b/>
          <w:bCs/>
        </w:rPr>
        <w:t>Lignos</w:t>
      </w:r>
      <w:r w:rsidR="007C7A7C" w:rsidRPr="00672DD5">
        <w:t xml:space="preserve">  </w:t>
      </w:r>
      <w:r w:rsidR="0031057F">
        <w:t>V</w:t>
      </w:r>
      <w:r w:rsidR="007C7A7C" w:rsidRPr="00672DD5">
        <w:t>äxt</w:t>
      </w:r>
      <w:r w:rsidR="0013545B" w:rsidRPr="00672DD5">
        <w:t xml:space="preserve"> med lignin</w:t>
      </w:r>
      <w:r w:rsidR="00F672DB" w:rsidRPr="00672DD5">
        <w:t xml:space="preserve"> i stamdelar</w:t>
      </w:r>
      <w:r w:rsidR="0013545B" w:rsidRPr="00672DD5">
        <w:t>, d</w:t>
      </w:r>
      <w:r w:rsidR="00BC14D1">
        <w:t>et vill säga</w:t>
      </w:r>
      <w:r w:rsidR="0013545B" w:rsidRPr="00672DD5">
        <w:t xml:space="preserve"> träd, buskar och ris</w:t>
      </w:r>
    </w:p>
    <w:p w14:paraId="475F7214" w14:textId="4C7F28A9" w:rsidR="003C1908" w:rsidRPr="003C1908" w:rsidRDefault="00147283" w:rsidP="00F55DA5">
      <w:pPr>
        <w:pStyle w:val="Ordlista"/>
      </w:pPr>
      <w:r w:rsidRPr="00621CC3">
        <w:rPr>
          <w:b/>
          <w:bCs/>
        </w:rPr>
        <w:t>Proveniens</w:t>
      </w:r>
      <w:r w:rsidR="00F672DB">
        <w:t xml:space="preserve"> </w:t>
      </w:r>
      <w:r w:rsidR="0061581E" w:rsidRPr="00672DD5">
        <w:t xml:space="preserve"> </w:t>
      </w:r>
      <w:r w:rsidR="0031057F">
        <w:t>H</w:t>
      </w:r>
      <w:r w:rsidR="00F947C6" w:rsidRPr="00672DD5">
        <w:t>ärkomst för ett växtmaterial</w:t>
      </w:r>
    </w:p>
    <w:p w14:paraId="65B450A7" w14:textId="44A963DD" w:rsidR="00CC3B1D" w:rsidRDefault="00CC3B1D" w:rsidP="00F55DA5">
      <w:pPr>
        <w:pStyle w:val="Ordlista"/>
      </w:pPr>
      <w:r w:rsidRPr="00012E41">
        <w:rPr>
          <w:b/>
          <w:bCs/>
        </w:rPr>
        <w:t>Taxon</w:t>
      </w:r>
      <w:r w:rsidR="00117F2D" w:rsidRPr="00012E41">
        <w:rPr>
          <w:b/>
          <w:bCs/>
        </w:rPr>
        <w:t xml:space="preserve"> (plural t</w:t>
      </w:r>
      <w:r w:rsidRPr="00012E41">
        <w:rPr>
          <w:b/>
          <w:bCs/>
        </w:rPr>
        <w:t>axa</w:t>
      </w:r>
      <w:r w:rsidR="00117F2D" w:rsidRPr="00012E41">
        <w:rPr>
          <w:b/>
          <w:bCs/>
        </w:rPr>
        <w:t>)</w:t>
      </w:r>
      <w:r w:rsidR="00C13482">
        <w:t xml:space="preserve"> </w:t>
      </w:r>
      <w:r w:rsidR="00C13482" w:rsidRPr="00672DD5">
        <w:t xml:space="preserve"> </w:t>
      </w:r>
      <w:r w:rsidR="0092502D">
        <w:t>D</w:t>
      </w:r>
      <w:r w:rsidR="000B191E" w:rsidRPr="00672DD5">
        <w:t xml:space="preserve">et allmänna begreppet för enheterna </w:t>
      </w:r>
      <w:r w:rsidR="002E5AD2" w:rsidRPr="00672DD5">
        <w:t>inom biologisk systematik, kan vara en art, ett släkte, en familj</w:t>
      </w:r>
      <w:r w:rsidR="00117F2D" w:rsidRPr="00672DD5">
        <w:t xml:space="preserve"> och så vidare</w:t>
      </w:r>
    </w:p>
    <w:p w14:paraId="41822D87" w14:textId="6D986929" w:rsidR="00E65141" w:rsidRPr="00F229BB" w:rsidRDefault="00147283" w:rsidP="00F55DA5">
      <w:pPr>
        <w:pStyle w:val="Ordlista"/>
      </w:pPr>
      <w:r w:rsidRPr="00012E41">
        <w:rPr>
          <w:b/>
          <w:bCs/>
        </w:rPr>
        <w:t>Ört/örtarta</w:t>
      </w:r>
      <w:r w:rsidR="001F6AB4" w:rsidRPr="00012E41">
        <w:rPr>
          <w:b/>
          <w:bCs/>
        </w:rPr>
        <w:t>d växt</w:t>
      </w:r>
      <w:r w:rsidR="00C13482">
        <w:t xml:space="preserve"> </w:t>
      </w:r>
      <w:r w:rsidR="006758F4" w:rsidRPr="00672DD5">
        <w:t xml:space="preserve"> </w:t>
      </w:r>
      <w:r w:rsidR="0092502D">
        <w:t>V</w:t>
      </w:r>
      <w:r w:rsidR="006758F4" w:rsidRPr="00672DD5">
        <w:t xml:space="preserve">äxt </w:t>
      </w:r>
      <w:r w:rsidR="00B111E6" w:rsidRPr="00672DD5">
        <w:t>som saknar lignin</w:t>
      </w:r>
      <w:r w:rsidR="00F63388" w:rsidRPr="00672DD5">
        <w:t xml:space="preserve">, </w:t>
      </w:r>
      <w:r w:rsidR="001F6AB4" w:rsidRPr="00672DD5">
        <w:t xml:space="preserve">alltså </w:t>
      </w:r>
      <w:r w:rsidR="00F63388" w:rsidRPr="00672DD5">
        <w:t>med icke förvedad sta</w:t>
      </w:r>
      <w:r w:rsidR="008F3ED3">
        <w:t>m</w:t>
      </w:r>
      <w:bookmarkEnd w:id="199"/>
      <w:bookmarkEnd w:id="200"/>
    </w:p>
    <w:sectPr w:rsidR="00E65141" w:rsidRPr="00F229BB" w:rsidSect="00FA5DC9">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8F6323" w14:textId="77777777" w:rsidR="00887C02" w:rsidRDefault="00887C02">
      <w:r>
        <w:separator/>
      </w:r>
    </w:p>
  </w:endnote>
  <w:endnote w:type="continuationSeparator" w:id="0">
    <w:p w14:paraId="31089049" w14:textId="77777777" w:rsidR="00887C02" w:rsidRDefault="00887C02">
      <w:r>
        <w:continuationSeparator/>
      </w:r>
    </w:p>
  </w:endnote>
  <w:endnote w:type="continuationNotice" w:id="1">
    <w:p w14:paraId="39D8AEB8" w14:textId="77777777" w:rsidR="00887C02" w:rsidRDefault="00887C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00"/>
    <w:family w:val="auto"/>
    <w:notTrueType/>
    <w:pitch w:val="default"/>
    <w:sig w:usb0="00000003" w:usb1="00000000" w:usb2="00000000" w:usb3="00000000" w:csb0="00000001" w:csb1="00000000"/>
  </w:font>
  <w:font w:name="Lucida Grande">
    <w:altName w:val="Segoe UI"/>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79B7B6FB"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41CF931A"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E963F6" w14:textId="77777777" w:rsidR="00887C02" w:rsidRDefault="00887C02"/>
  </w:footnote>
  <w:footnote w:type="continuationSeparator" w:id="0">
    <w:p w14:paraId="37E9A3DD" w14:textId="77777777" w:rsidR="00887C02" w:rsidRDefault="00887C02">
      <w:r>
        <w:continuationSeparator/>
      </w:r>
    </w:p>
  </w:footnote>
  <w:footnote w:type="continuationNotice" w:id="1">
    <w:p w14:paraId="4C5D0751" w14:textId="77777777" w:rsidR="00887C02" w:rsidRDefault="00887C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AE863AC"/>
    <w:lvl w:ilvl="0">
      <w:start w:val="1"/>
      <w:numFmt w:val="bullet"/>
      <w:pStyle w:val="Punktlista"/>
      <w:lvlText w:val=""/>
      <w:lvlJc w:val="left"/>
      <w:pPr>
        <w:tabs>
          <w:tab w:val="num" w:pos="361"/>
        </w:tabs>
        <w:ind w:left="361" w:hanging="360"/>
      </w:pPr>
      <w:rPr>
        <w:rFonts w:ascii="Symbol" w:hAnsi="Symbol" w:hint="default"/>
      </w:rPr>
    </w:lvl>
  </w:abstractNum>
  <w:abstractNum w:abstractNumId="1" w15:restartNumberingAfterBreak="0">
    <w:nsid w:val="0701675A"/>
    <w:multiLevelType w:val="hybridMultilevel"/>
    <w:tmpl w:val="5B543912"/>
    <w:lvl w:ilvl="0" w:tplc="C610E516">
      <w:start w:val="1"/>
      <w:numFmt w:val="bullet"/>
      <w:lvlText w:val=""/>
      <w:lvlJc w:val="left"/>
      <w:pPr>
        <w:ind w:left="2429" w:hanging="360"/>
      </w:pPr>
      <w:rPr>
        <w:rFonts w:ascii="Symbol" w:hAnsi="Symbol" w:hint="default"/>
      </w:rPr>
    </w:lvl>
    <w:lvl w:ilvl="1" w:tplc="041D0003">
      <w:start w:val="1"/>
      <w:numFmt w:val="bullet"/>
      <w:lvlText w:val="o"/>
      <w:lvlJc w:val="left"/>
      <w:pPr>
        <w:ind w:left="3149" w:hanging="360"/>
      </w:pPr>
      <w:rPr>
        <w:rFonts w:ascii="Courier New" w:hAnsi="Courier New" w:cs="Courier New" w:hint="default"/>
      </w:rPr>
    </w:lvl>
    <w:lvl w:ilvl="2" w:tplc="041D0005" w:tentative="1">
      <w:start w:val="1"/>
      <w:numFmt w:val="bullet"/>
      <w:lvlText w:val=""/>
      <w:lvlJc w:val="left"/>
      <w:pPr>
        <w:ind w:left="3869" w:hanging="360"/>
      </w:pPr>
      <w:rPr>
        <w:rFonts w:ascii="Wingdings" w:hAnsi="Wingdings" w:hint="default"/>
      </w:rPr>
    </w:lvl>
    <w:lvl w:ilvl="3" w:tplc="041D0001" w:tentative="1">
      <w:start w:val="1"/>
      <w:numFmt w:val="bullet"/>
      <w:lvlText w:val=""/>
      <w:lvlJc w:val="left"/>
      <w:pPr>
        <w:ind w:left="4589" w:hanging="360"/>
      </w:pPr>
      <w:rPr>
        <w:rFonts w:ascii="Symbol" w:hAnsi="Symbol" w:hint="default"/>
      </w:rPr>
    </w:lvl>
    <w:lvl w:ilvl="4" w:tplc="041D0003" w:tentative="1">
      <w:start w:val="1"/>
      <w:numFmt w:val="bullet"/>
      <w:lvlText w:val="o"/>
      <w:lvlJc w:val="left"/>
      <w:pPr>
        <w:ind w:left="5309" w:hanging="360"/>
      </w:pPr>
      <w:rPr>
        <w:rFonts w:ascii="Courier New" w:hAnsi="Courier New" w:cs="Courier New" w:hint="default"/>
      </w:rPr>
    </w:lvl>
    <w:lvl w:ilvl="5" w:tplc="041D0005" w:tentative="1">
      <w:start w:val="1"/>
      <w:numFmt w:val="bullet"/>
      <w:lvlText w:val=""/>
      <w:lvlJc w:val="left"/>
      <w:pPr>
        <w:ind w:left="6029" w:hanging="360"/>
      </w:pPr>
      <w:rPr>
        <w:rFonts w:ascii="Wingdings" w:hAnsi="Wingdings" w:hint="default"/>
      </w:rPr>
    </w:lvl>
    <w:lvl w:ilvl="6" w:tplc="041D0001" w:tentative="1">
      <w:start w:val="1"/>
      <w:numFmt w:val="bullet"/>
      <w:lvlText w:val=""/>
      <w:lvlJc w:val="left"/>
      <w:pPr>
        <w:ind w:left="6749" w:hanging="360"/>
      </w:pPr>
      <w:rPr>
        <w:rFonts w:ascii="Symbol" w:hAnsi="Symbol" w:hint="default"/>
      </w:rPr>
    </w:lvl>
    <w:lvl w:ilvl="7" w:tplc="041D0003" w:tentative="1">
      <w:start w:val="1"/>
      <w:numFmt w:val="bullet"/>
      <w:lvlText w:val="o"/>
      <w:lvlJc w:val="left"/>
      <w:pPr>
        <w:ind w:left="7469" w:hanging="360"/>
      </w:pPr>
      <w:rPr>
        <w:rFonts w:ascii="Courier New" w:hAnsi="Courier New" w:cs="Courier New" w:hint="default"/>
      </w:rPr>
    </w:lvl>
    <w:lvl w:ilvl="8" w:tplc="041D0005" w:tentative="1">
      <w:start w:val="1"/>
      <w:numFmt w:val="bullet"/>
      <w:lvlText w:val=""/>
      <w:lvlJc w:val="left"/>
      <w:pPr>
        <w:ind w:left="8189" w:hanging="360"/>
      </w:pPr>
      <w:rPr>
        <w:rFonts w:ascii="Wingdings" w:hAnsi="Wingdings" w:hint="default"/>
      </w:rPr>
    </w:lvl>
  </w:abstractNum>
  <w:abstractNum w:abstractNumId="2" w15:restartNumberingAfterBreak="0">
    <w:nsid w:val="0864209D"/>
    <w:multiLevelType w:val="hybridMultilevel"/>
    <w:tmpl w:val="C6043A04"/>
    <w:lvl w:ilvl="0" w:tplc="36FA7592">
      <w:numFmt w:val="bullet"/>
      <w:lvlText w:val="-"/>
      <w:lvlJc w:val="left"/>
      <w:pPr>
        <w:ind w:left="1352" w:hanging="360"/>
      </w:pPr>
      <w:rPr>
        <w:rFonts w:ascii="Times New Roman" w:eastAsia="Times New Roman" w:hAnsi="Times New Roman" w:cs="Times New Roman" w:hint="default"/>
        <w:sz w:val="16"/>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 w15:restartNumberingAfterBreak="0">
    <w:nsid w:val="0B4B6851"/>
    <w:multiLevelType w:val="hybridMultilevel"/>
    <w:tmpl w:val="73480C40"/>
    <w:lvl w:ilvl="0" w:tplc="041D0001">
      <w:start w:val="1"/>
      <w:numFmt w:val="bullet"/>
      <w:lvlText w:val=""/>
      <w:lvlJc w:val="left"/>
      <w:pPr>
        <w:ind w:left="2081" w:hanging="360"/>
      </w:pPr>
      <w:rPr>
        <w:rFonts w:ascii="Symbol" w:hAnsi="Symbol" w:hint="default"/>
      </w:rPr>
    </w:lvl>
    <w:lvl w:ilvl="1" w:tplc="041D0003" w:tentative="1">
      <w:start w:val="1"/>
      <w:numFmt w:val="bullet"/>
      <w:lvlText w:val="o"/>
      <w:lvlJc w:val="left"/>
      <w:pPr>
        <w:ind w:left="2801" w:hanging="360"/>
      </w:pPr>
      <w:rPr>
        <w:rFonts w:ascii="Courier New" w:hAnsi="Courier New" w:cs="Courier New" w:hint="default"/>
      </w:rPr>
    </w:lvl>
    <w:lvl w:ilvl="2" w:tplc="041D0005" w:tentative="1">
      <w:start w:val="1"/>
      <w:numFmt w:val="bullet"/>
      <w:lvlText w:val=""/>
      <w:lvlJc w:val="left"/>
      <w:pPr>
        <w:ind w:left="3521" w:hanging="360"/>
      </w:pPr>
      <w:rPr>
        <w:rFonts w:ascii="Wingdings" w:hAnsi="Wingdings" w:hint="default"/>
      </w:rPr>
    </w:lvl>
    <w:lvl w:ilvl="3" w:tplc="041D0001" w:tentative="1">
      <w:start w:val="1"/>
      <w:numFmt w:val="bullet"/>
      <w:lvlText w:val=""/>
      <w:lvlJc w:val="left"/>
      <w:pPr>
        <w:ind w:left="4241" w:hanging="360"/>
      </w:pPr>
      <w:rPr>
        <w:rFonts w:ascii="Symbol" w:hAnsi="Symbol" w:hint="default"/>
      </w:rPr>
    </w:lvl>
    <w:lvl w:ilvl="4" w:tplc="041D0003" w:tentative="1">
      <w:start w:val="1"/>
      <w:numFmt w:val="bullet"/>
      <w:lvlText w:val="o"/>
      <w:lvlJc w:val="left"/>
      <w:pPr>
        <w:ind w:left="4961" w:hanging="360"/>
      </w:pPr>
      <w:rPr>
        <w:rFonts w:ascii="Courier New" w:hAnsi="Courier New" w:cs="Courier New" w:hint="default"/>
      </w:rPr>
    </w:lvl>
    <w:lvl w:ilvl="5" w:tplc="041D0005" w:tentative="1">
      <w:start w:val="1"/>
      <w:numFmt w:val="bullet"/>
      <w:lvlText w:val=""/>
      <w:lvlJc w:val="left"/>
      <w:pPr>
        <w:ind w:left="5681" w:hanging="360"/>
      </w:pPr>
      <w:rPr>
        <w:rFonts w:ascii="Wingdings" w:hAnsi="Wingdings" w:hint="default"/>
      </w:rPr>
    </w:lvl>
    <w:lvl w:ilvl="6" w:tplc="041D0001" w:tentative="1">
      <w:start w:val="1"/>
      <w:numFmt w:val="bullet"/>
      <w:lvlText w:val=""/>
      <w:lvlJc w:val="left"/>
      <w:pPr>
        <w:ind w:left="6401" w:hanging="360"/>
      </w:pPr>
      <w:rPr>
        <w:rFonts w:ascii="Symbol" w:hAnsi="Symbol" w:hint="default"/>
      </w:rPr>
    </w:lvl>
    <w:lvl w:ilvl="7" w:tplc="041D0003" w:tentative="1">
      <w:start w:val="1"/>
      <w:numFmt w:val="bullet"/>
      <w:lvlText w:val="o"/>
      <w:lvlJc w:val="left"/>
      <w:pPr>
        <w:ind w:left="7121" w:hanging="360"/>
      </w:pPr>
      <w:rPr>
        <w:rFonts w:ascii="Courier New" w:hAnsi="Courier New" w:cs="Courier New" w:hint="default"/>
      </w:rPr>
    </w:lvl>
    <w:lvl w:ilvl="8" w:tplc="041D0005" w:tentative="1">
      <w:start w:val="1"/>
      <w:numFmt w:val="bullet"/>
      <w:lvlText w:val=""/>
      <w:lvlJc w:val="left"/>
      <w:pPr>
        <w:ind w:left="7841" w:hanging="360"/>
      </w:pPr>
      <w:rPr>
        <w:rFonts w:ascii="Wingdings" w:hAnsi="Wingdings" w:hint="default"/>
      </w:rPr>
    </w:lvl>
  </w:abstractNum>
  <w:abstractNum w:abstractNumId="4" w15:restartNumberingAfterBreak="0">
    <w:nsid w:val="0C3236AC"/>
    <w:multiLevelType w:val="multilevel"/>
    <w:tmpl w:val="D62E3BE4"/>
    <w:lvl w:ilvl="0">
      <w:start w:val="1"/>
      <w:numFmt w:val="decimal"/>
      <w:lvlText w:val="%1."/>
      <w:lvlJc w:val="left"/>
      <w:pPr>
        <w:ind w:left="720" w:hanging="360"/>
      </w:pPr>
    </w:lvl>
    <w:lvl w:ilvl="1">
      <w:start w:val="1"/>
      <w:numFmt w:val="decimal"/>
      <w:lvlText w:val="%1.%2"/>
      <w:lvlJc w:val="left"/>
      <w:pPr>
        <w:ind w:left="1134" w:firstLine="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CE66A76"/>
    <w:multiLevelType w:val="hybridMultilevel"/>
    <w:tmpl w:val="F4D0540E"/>
    <w:lvl w:ilvl="0" w:tplc="62106752">
      <w:start w:val="1"/>
      <w:numFmt w:val="bullet"/>
      <w:lvlText w:val=""/>
      <w:lvlJc w:val="left"/>
      <w:pPr>
        <w:ind w:left="2211" w:hanging="360"/>
      </w:pPr>
      <w:rPr>
        <w:rFonts w:ascii="Symbol" w:hAnsi="Symbol" w:hint="default"/>
      </w:rPr>
    </w:lvl>
    <w:lvl w:ilvl="1" w:tplc="041D0003" w:tentative="1">
      <w:start w:val="1"/>
      <w:numFmt w:val="bullet"/>
      <w:lvlText w:val="o"/>
      <w:lvlJc w:val="left"/>
      <w:pPr>
        <w:ind w:left="2931" w:hanging="360"/>
      </w:pPr>
      <w:rPr>
        <w:rFonts w:ascii="Courier New" w:hAnsi="Courier New" w:cs="Courier New" w:hint="default"/>
      </w:rPr>
    </w:lvl>
    <w:lvl w:ilvl="2" w:tplc="041D0005" w:tentative="1">
      <w:start w:val="1"/>
      <w:numFmt w:val="bullet"/>
      <w:lvlText w:val=""/>
      <w:lvlJc w:val="left"/>
      <w:pPr>
        <w:ind w:left="3651" w:hanging="360"/>
      </w:pPr>
      <w:rPr>
        <w:rFonts w:ascii="Wingdings" w:hAnsi="Wingdings" w:hint="default"/>
      </w:rPr>
    </w:lvl>
    <w:lvl w:ilvl="3" w:tplc="041D0001" w:tentative="1">
      <w:start w:val="1"/>
      <w:numFmt w:val="bullet"/>
      <w:lvlText w:val=""/>
      <w:lvlJc w:val="left"/>
      <w:pPr>
        <w:ind w:left="4371" w:hanging="360"/>
      </w:pPr>
      <w:rPr>
        <w:rFonts w:ascii="Symbol" w:hAnsi="Symbol" w:hint="default"/>
      </w:rPr>
    </w:lvl>
    <w:lvl w:ilvl="4" w:tplc="041D0003" w:tentative="1">
      <w:start w:val="1"/>
      <w:numFmt w:val="bullet"/>
      <w:lvlText w:val="o"/>
      <w:lvlJc w:val="left"/>
      <w:pPr>
        <w:ind w:left="5091" w:hanging="360"/>
      </w:pPr>
      <w:rPr>
        <w:rFonts w:ascii="Courier New" w:hAnsi="Courier New" w:cs="Courier New" w:hint="default"/>
      </w:rPr>
    </w:lvl>
    <w:lvl w:ilvl="5" w:tplc="041D0005" w:tentative="1">
      <w:start w:val="1"/>
      <w:numFmt w:val="bullet"/>
      <w:lvlText w:val=""/>
      <w:lvlJc w:val="left"/>
      <w:pPr>
        <w:ind w:left="5811" w:hanging="360"/>
      </w:pPr>
      <w:rPr>
        <w:rFonts w:ascii="Wingdings" w:hAnsi="Wingdings" w:hint="default"/>
      </w:rPr>
    </w:lvl>
    <w:lvl w:ilvl="6" w:tplc="041D0001" w:tentative="1">
      <w:start w:val="1"/>
      <w:numFmt w:val="bullet"/>
      <w:lvlText w:val=""/>
      <w:lvlJc w:val="left"/>
      <w:pPr>
        <w:ind w:left="6531" w:hanging="360"/>
      </w:pPr>
      <w:rPr>
        <w:rFonts w:ascii="Symbol" w:hAnsi="Symbol" w:hint="default"/>
      </w:rPr>
    </w:lvl>
    <w:lvl w:ilvl="7" w:tplc="041D0003" w:tentative="1">
      <w:start w:val="1"/>
      <w:numFmt w:val="bullet"/>
      <w:lvlText w:val="o"/>
      <w:lvlJc w:val="left"/>
      <w:pPr>
        <w:ind w:left="7251" w:hanging="360"/>
      </w:pPr>
      <w:rPr>
        <w:rFonts w:ascii="Courier New" w:hAnsi="Courier New" w:cs="Courier New" w:hint="default"/>
      </w:rPr>
    </w:lvl>
    <w:lvl w:ilvl="8" w:tplc="041D0005" w:tentative="1">
      <w:start w:val="1"/>
      <w:numFmt w:val="bullet"/>
      <w:lvlText w:val=""/>
      <w:lvlJc w:val="left"/>
      <w:pPr>
        <w:ind w:left="7971"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F275239"/>
    <w:multiLevelType w:val="hybridMultilevel"/>
    <w:tmpl w:val="3E0E2EA4"/>
    <w:lvl w:ilvl="0" w:tplc="600E5AEA">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46A34AA"/>
    <w:multiLevelType w:val="hybridMultilevel"/>
    <w:tmpl w:val="DBB8AB6E"/>
    <w:lvl w:ilvl="0" w:tplc="041D0001">
      <w:start w:val="1"/>
      <w:numFmt w:val="bullet"/>
      <w:lvlText w:val=""/>
      <w:lvlJc w:val="left"/>
      <w:pPr>
        <w:ind w:left="1721" w:hanging="360"/>
      </w:pPr>
      <w:rPr>
        <w:rFonts w:ascii="Symbol" w:hAnsi="Symbol" w:hint="default"/>
      </w:rPr>
    </w:lvl>
    <w:lvl w:ilvl="1" w:tplc="041D0003" w:tentative="1">
      <w:start w:val="1"/>
      <w:numFmt w:val="bullet"/>
      <w:lvlText w:val="o"/>
      <w:lvlJc w:val="left"/>
      <w:pPr>
        <w:ind w:left="2441" w:hanging="360"/>
      </w:pPr>
      <w:rPr>
        <w:rFonts w:ascii="Courier New" w:hAnsi="Courier New" w:cs="Courier New" w:hint="default"/>
      </w:rPr>
    </w:lvl>
    <w:lvl w:ilvl="2" w:tplc="041D0005" w:tentative="1">
      <w:start w:val="1"/>
      <w:numFmt w:val="bullet"/>
      <w:lvlText w:val=""/>
      <w:lvlJc w:val="left"/>
      <w:pPr>
        <w:ind w:left="3161" w:hanging="360"/>
      </w:pPr>
      <w:rPr>
        <w:rFonts w:ascii="Wingdings" w:hAnsi="Wingdings" w:hint="default"/>
      </w:rPr>
    </w:lvl>
    <w:lvl w:ilvl="3" w:tplc="041D0001" w:tentative="1">
      <w:start w:val="1"/>
      <w:numFmt w:val="bullet"/>
      <w:lvlText w:val=""/>
      <w:lvlJc w:val="left"/>
      <w:pPr>
        <w:ind w:left="3881" w:hanging="360"/>
      </w:pPr>
      <w:rPr>
        <w:rFonts w:ascii="Symbol" w:hAnsi="Symbol" w:hint="default"/>
      </w:rPr>
    </w:lvl>
    <w:lvl w:ilvl="4" w:tplc="041D0003" w:tentative="1">
      <w:start w:val="1"/>
      <w:numFmt w:val="bullet"/>
      <w:lvlText w:val="o"/>
      <w:lvlJc w:val="left"/>
      <w:pPr>
        <w:ind w:left="4601" w:hanging="360"/>
      </w:pPr>
      <w:rPr>
        <w:rFonts w:ascii="Courier New" w:hAnsi="Courier New" w:cs="Courier New" w:hint="default"/>
      </w:rPr>
    </w:lvl>
    <w:lvl w:ilvl="5" w:tplc="041D0005" w:tentative="1">
      <w:start w:val="1"/>
      <w:numFmt w:val="bullet"/>
      <w:lvlText w:val=""/>
      <w:lvlJc w:val="left"/>
      <w:pPr>
        <w:ind w:left="5321" w:hanging="360"/>
      </w:pPr>
      <w:rPr>
        <w:rFonts w:ascii="Wingdings" w:hAnsi="Wingdings" w:hint="default"/>
      </w:rPr>
    </w:lvl>
    <w:lvl w:ilvl="6" w:tplc="041D0001" w:tentative="1">
      <w:start w:val="1"/>
      <w:numFmt w:val="bullet"/>
      <w:lvlText w:val=""/>
      <w:lvlJc w:val="left"/>
      <w:pPr>
        <w:ind w:left="6041" w:hanging="360"/>
      </w:pPr>
      <w:rPr>
        <w:rFonts w:ascii="Symbol" w:hAnsi="Symbol" w:hint="default"/>
      </w:rPr>
    </w:lvl>
    <w:lvl w:ilvl="7" w:tplc="041D0003" w:tentative="1">
      <w:start w:val="1"/>
      <w:numFmt w:val="bullet"/>
      <w:lvlText w:val="o"/>
      <w:lvlJc w:val="left"/>
      <w:pPr>
        <w:ind w:left="6761" w:hanging="360"/>
      </w:pPr>
      <w:rPr>
        <w:rFonts w:ascii="Courier New" w:hAnsi="Courier New" w:cs="Courier New" w:hint="default"/>
      </w:rPr>
    </w:lvl>
    <w:lvl w:ilvl="8" w:tplc="041D0005" w:tentative="1">
      <w:start w:val="1"/>
      <w:numFmt w:val="bullet"/>
      <w:lvlText w:val=""/>
      <w:lvlJc w:val="left"/>
      <w:pPr>
        <w:ind w:left="7481" w:hanging="360"/>
      </w:pPr>
      <w:rPr>
        <w:rFonts w:ascii="Wingdings" w:hAnsi="Wingdings" w:hint="default"/>
      </w:rPr>
    </w:lvl>
  </w:abstractNum>
  <w:abstractNum w:abstractNumId="9" w15:restartNumberingAfterBreak="0">
    <w:nsid w:val="25BA06F5"/>
    <w:multiLevelType w:val="multilevel"/>
    <w:tmpl w:val="67E2D7D8"/>
    <w:lvl w:ilvl="0">
      <w:start w:val="1"/>
      <w:numFmt w:val="decimal"/>
      <w:pStyle w:val="Rubrik1"/>
      <w:suff w:val="space"/>
      <w:lvlText w:val="%1"/>
      <w:lvlJc w:val="left"/>
      <w:pPr>
        <w:ind w:left="992" w:firstLine="0"/>
      </w:pPr>
      <w:rPr>
        <w:rFonts w:hint="default"/>
      </w:rPr>
    </w:lvl>
    <w:lvl w:ilvl="1">
      <w:start w:val="1"/>
      <w:numFmt w:val="decimal"/>
      <w:pStyle w:val="Rubrik2"/>
      <w:suff w:val="space"/>
      <w:lvlText w:val="%1.%2"/>
      <w:lvlJc w:val="left"/>
      <w:pPr>
        <w:ind w:left="1134" w:firstLine="0"/>
      </w:pPr>
      <w:rPr>
        <w:rFonts w:hint="default"/>
      </w:rPr>
    </w:lvl>
    <w:lvl w:ilvl="2">
      <w:start w:val="1"/>
      <w:numFmt w:val="decimal"/>
      <w:pStyle w:val="Rubrik3"/>
      <w:suff w:val="space"/>
      <w:lvlText w:val="%1.%2.%3"/>
      <w:lvlJc w:val="left"/>
      <w:pPr>
        <w:ind w:left="851" w:firstLine="0"/>
      </w:pPr>
    </w:lvl>
    <w:lvl w:ilvl="3">
      <w:start w:val="1"/>
      <w:numFmt w:val="decimal"/>
      <w:pStyle w:val="Rubrik4"/>
      <w:suff w:val="space"/>
      <w:lvlText w:val="%1.%2.%3.%4"/>
      <w:lvlJc w:val="left"/>
      <w:pPr>
        <w:ind w:left="992" w:firstLine="0"/>
      </w:pPr>
      <w:rPr>
        <w:rFonts w:hint="default"/>
      </w:rPr>
    </w:lvl>
    <w:lvl w:ilvl="4">
      <w:start w:val="1"/>
      <w:numFmt w:val="decimal"/>
      <w:pStyle w:val="Rubrik5"/>
      <w:lvlText w:val="%1.%2.%3.%4.%5"/>
      <w:lvlJc w:val="left"/>
      <w:pPr>
        <w:tabs>
          <w:tab w:val="num" w:pos="992"/>
        </w:tabs>
        <w:ind w:left="992" w:firstLine="0"/>
      </w:pPr>
      <w:rPr>
        <w:rFonts w:hint="default"/>
      </w:rPr>
    </w:lvl>
    <w:lvl w:ilvl="5">
      <w:start w:val="1"/>
      <w:numFmt w:val="decimal"/>
      <w:pStyle w:val="Rubrik6"/>
      <w:lvlText w:val="%1.%2.%3.%4.%5.%6"/>
      <w:lvlJc w:val="left"/>
      <w:pPr>
        <w:tabs>
          <w:tab w:val="num" w:pos="992"/>
        </w:tabs>
        <w:ind w:left="992" w:firstLine="0"/>
      </w:pPr>
      <w:rPr>
        <w:rFonts w:hint="default"/>
      </w:rPr>
    </w:lvl>
    <w:lvl w:ilvl="6">
      <w:start w:val="1"/>
      <w:numFmt w:val="decimal"/>
      <w:pStyle w:val="Rubrik7"/>
      <w:lvlText w:val="%1.%2.%3.%4.%5.%6.%7"/>
      <w:lvlJc w:val="left"/>
      <w:pPr>
        <w:tabs>
          <w:tab w:val="num" w:pos="992"/>
        </w:tabs>
        <w:ind w:left="992" w:firstLine="0"/>
      </w:pPr>
      <w:rPr>
        <w:rFonts w:hint="default"/>
      </w:rPr>
    </w:lvl>
    <w:lvl w:ilvl="7">
      <w:start w:val="1"/>
      <w:numFmt w:val="decimal"/>
      <w:pStyle w:val="Rubrik8"/>
      <w:lvlText w:val="%1.%2.%3.%4.%5.%6.%7.%8"/>
      <w:lvlJc w:val="left"/>
      <w:pPr>
        <w:tabs>
          <w:tab w:val="num" w:pos="992"/>
        </w:tabs>
        <w:ind w:left="992" w:firstLine="0"/>
      </w:pPr>
      <w:rPr>
        <w:rFonts w:hint="default"/>
      </w:rPr>
    </w:lvl>
    <w:lvl w:ilvl="8">
      <w:start w:val="1"/>
      <w:numFmt w:val="decimal"/>
      <w:pStyle w:val="Rubrik9"/>
      <w:lvlText w:val="%1.%2.%3.%4.%5.%6.%7.%8.%9"/>
      <w:lvlJc w:val="left"/>
      <w:pPr>
        <w:tabs>
          <w:tab w:val="num" w:pos="992"/>
        </w:tabs>
        <w:ind w:left="992" w:firstLine="0"/>
      </w:pPr>
      <w:rPr>
        <w:rFonts w:hint="default"/>
      </w:rPr>
    </w:lvl>
  </w:abstractNum>
  <w:abstractNum w:abstractNumId="10" w15:restartNumberingAfterBreak="0">
    <w:nsid w:val="2D862BE6"/>
    <w:multiLevelType w:val="hybridMultilevel"/>
    <w:tmpl w:val="82D6EC8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1025662"/>
    <w:multiLevelType w:val="hybridMultilevel"/>
    <w:tmpl w:val="ACB2DC8C"/>
    <w:lvl w:ilvl="0" w:tplc="C652CCA6">
      <w:numFmt w:val="bullet"/>
      <w:lvlText w:val="-"/>
      <w:lvlJc w:val="left"/>
      <w:pPr>
        <w:ind w:left="1721" w:hanging="360"/>
      </w:pPr>
      <w:rPr>
        <w:rFonts w:ascii="Times New Roman" w:eastAsia="Times New Roman" w:hAnsi="Times New Roman" w:cs="Times New Roman" w:hint="default"/>
      </w:rPr>
    </w:lvl>
    <w:lvl w:ilvl="1" w:tplc="041D0003" w:tentative="1">
      <w:start w:val="1"/>
      <w:numFmt w:val="bullet"/>
      <w:lvlText w:val="o"/>
      <w:lvlJc w:val="left"/>
      <w:pPr>
        <w:ind w:left="2441" w:hanging="360"/>
      </w:pPr>
      <w:rPr>
        <w:rFonts w:ascii="Courier New" w:hAnsi="Courier New" w:cs="Courier New" w:hint="default"/>
      </w:rPr>
    </w:lvl>
    <w:lvl w:ilvl="2" w:tplc="041D0005" w:tentative="1">
      <w:start w:val="1"/>
      <w:numFmt w:val="bullet"/>
      <w:lvlText w:val=""/>
      <w:lvlJc w:val="left"/>
      <w:pPr>
        <w:ind w:left="3161" w:hanging="360"/>
      </w:pPr>
      <w:rPr>
        <w:rFonts w:ascii="Wingdings" w:hAnsi="Wingdings" w:hint="default"/>
      </w:rPr>
    </w:lvl>
    <w:lvl w:ilvl="3" w:tplc="041D0001" w:tentative="1">
      <w:start w:val="1"/>
      <w:numFmt w:val="bullet"/>
      <w:lvlText w:val=""/>
      <w:lvlJc w:val="left"/>
      <w:pPr>
        <w:ind w:left="3881" w:hanging="360"/>
      </w:pPr>
      <w:rPr>
        <w:rFonts w:ascii="Symbol" w:hAnsi="Symbol" w:hint="default"/>
      </w:rPr>
    </w:lvl>
    <w:lvl w:ilvl="4" w:tplc="041D0003" w:tentative="1">
      <w:start w:val="1"/>
      <w:numFmt w:val="bullet"/>
      <w:lvlText w:val="o"/>
      <w:lvlJc w:val="left"/>
      <w:pPr>
        <w:ind w:left="4601" w:hanging="360"/>
      </w:pPr>
      <w:rPr>
        <w:rFonts w:ascii="Courier New" w:hAnsi="Courier New" w:cs="Courier New" w:hint="default"/>
      </w:rPr>
    </w:lvl>
    <w:lvl w:ilvl="5" w:tplc="041D0005" w:tentative="1">
      <w:start w:val="1"/>
      <w:numFmt w:val="bullet"/>
      <w:lvlText w:val=""/>
      <w:lvlJc w:val="left"/>
      <w:pPr>
        <w:ind w:left="5321" w:hanging="360"/>
      </w:pPr>
      <w:rPr>
        <w:rFonts w:ascii="Wingdings" w:hAnsi="Wingdings" w:hint="default"/>
      </w:rPr>
    </w:lvl>
    <w:lvl w:ilvl="6" w:tplc="041D0001" w:tentative="1">
      <w:start w:val="1"/>
      <w:numFmt w:val="bullet"/>
      <w:lvlText w:val=""/>
      <w:lvlJc w:val="left"/>
      <w:pPr>
        <w:ind w:left="6041" w:hanging="360"/>
      </w:pPr>
      <w:rPr>
        <w:rFonts w:ascii="Symbol" w:hAnsi="Symbol" w:hint="default"/>
      </w:rPr>
    </w:lvl>
    <w:lvl w:ilvl="7" w:tplc="041D0003" w:tentative="1">
      <w:start w:val="1"/>
      <w:numFmt w:val="bullet"/>
      <w:lvlText w:val="o"/>
      <w:lvlJc w:val="left"/>
      <w:pPr>
        <w:ind w:left="6761" w:hanging="360"/>
      </w:pPr>
      <w:rPr>
        <w:rFonts w:ascii="Courier New" w:hAnsi="Courier New" w:cs="Courier New" w:hint="default"/>
      </w:rPr>
    </w:lvl>
    <w:lvl w:ilvl="8" w:tplc="041D0005" w:tentative="1">
      <w:start w:val="1"/>
      <w:numFmt w:val="bullet"/>
      <w:lvlText w:val=""/>
      <w:lvlJc w:val="left"/>
      <w:pPr>
        <w:ind w:left="7481" w:hanging="360"/>
      </w:pPr>
      <w:rPr>
        <w:rFonts w:ascii="Wingdings" w:hAnsi="Wingdings" w:hint="default"/>
      </w:rPr>
    </w:lvl>
  </w:abstractNum>
  <w:abstractNum w:abstractNumId="12" w15:restartNumberingAfterBreak="0">
    <w:nsid w:val="37433BF6"/>
    <w:multiLevelType w:val="hybridMultilevel"/>
    <w:tmpl w:val="3D7654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7544F3C"/>
    <w:multiLevelType w:val="hybridMultilevel"/>
    <w:tmpl w:val="F1E21DE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80B483C"/>
    <w:multiLevelType w:val="multilevel"/>
    <w:tmpl w:val="9766CB30"/>
    <w:lvl w:ilvl="0">
      <w:start w:val="1"/>
      <w:numFmt w:val="decimal"/>
      <w:lvlText w:val="Bilaga %1."/>
      <w:lvlJc w:val="left"/>
      <w:pPr>
        <w:ind w:left="2381" w:firstLine="30"/>
      </w:pPr>
      <w:rPr>
        <w:rFonts w:hint="default"/>
      </w:rPr>
    </w:lvl>
    <w:lvl w:ilvl="1">
      <w:start w:val="1"/>
      <w:numFmt w:val="lowerLetter"/>
      <w:lvlText w:val="%2."/>
      <w:lvlJc w:val="left"/>
      <w:pPr>
        <w:ind w:left="3491" w:hanging="360"/>
      </w:pPr>
    </w:lvl>
    <w:lvl w:ilvl="2">
      <w:start w:val="1"/>
      <w:numFmt w:val="lowerRoman"/>
      <w:lvlText w:val="%3."/>
      <w:lvlJc w:val="right"/>
      <w:pPr>
        <w:ind w:left="4211" w:hanging="180"/>
      </w:pPr>
    </w:lvl>
    <w:lvl w:ilvl="3">
      <w:start w:val="1"/>
      <w:numFmt w:val="decimal"/>
      <w:lvlText w:val="%4."/>
      <w:lvlJc w:val="left"/>
      <w:pPr>
        <w:ind w:left="4931" w:hanging="360"/>
      </w:pPr>
    </w:lvl>
    <w:lvl w:ilvl="4">
      <w:start w:val="1"/>
      <w:numFmt w:val="lowerLetter"/>
      <w:lvlText w:val="%5."/>
      <w:lvlJc w:val="left"/>
      <w:pPr>
        <w:ind w:left="5651" w:hanging="360"/>
      </w:pPr>
    </w:lvl>
    <w:lvl w:ilvl="5">
      <w:start w:val="1"/>
      <w:numFmt w:val="lowerRoman"/>
      <w:lvlText w:val="%6."/>
      <w:lvlJc w:val="right"/>
      <w:pPr>
        <w:ind w:left="6371" w:hanging="180"/>
      </w:pPr>
    </w:lvl>
    <w:lvl w:ilvl="6">
      <w:start w:val="1"/>
      <w:numFmt w:val="decimal"/>
      <w:lvlText w:val="%7."/>
      <w:lvlJc w:val="left"/>
      <w:pPr>
        <w:ind w:left="7091" w:hanging="360"/>
      </w:pPr>
    </w:lvl>
    <w:lvl w:ilvl="7">
      <w:start w:val="1"/>
      <w:numFmt w:val="lowerLetter"/>
      <w:lvlText w:val="%8."/>
      <w:lvlJc w:val="left"/>
      <w:pPr>
        <w:ind w:left="7811" w:hanging="360"/>
      </w:pPr>
    </w:lvl>
    <w:lvl w:ilvl="8">
      <w:start w:val="1"/>
      <w:numFmt w:val="lowerRoman"/>
      <w:lvlText w:val="%9."/>
      <w:lvlJc w:val="right"/>
      <w:pPr>
        <w:ind w:left="8531" w:hanging="180"/>
      </w:pPr>
    </w:lvl>
  </w:abstractNum>
  <w:abstractNum w:abstractNumId="15" w15:restartNumberingAfterBreak="0">
    <w:nsid w:val="3A493CFA"/>
    <w:multiLevelType w:val="hybridMultilevel"/>
    <w:tmpl w:val="2AE02EB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F9739F5"/>
    <w:multiLevelType w:val="hybridMultilevel"/>
    <w:tmpl w:val="71EE2E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2148A8"/>
    <w:multiLevelType w:val="hybridMultilevel"/>
    <w:tmpl w:val="481EFD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37B1001"/>
    <w:multiLevelType w:val="hybridMultilevel"/>
    <w:tmpl w:val="49DA8A0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5145D64"/>
    <w:multiLevelType w:val="hybridMultilevel"/>
    <w:tmpl w:val="05C25528"/>
    <w:lvl w:ilvl="0" w:tplc="AE94DCDC">
      <w:start w:val="1"/>
      <w:numFmt w:val="bullet"/>
      <w:lvlText w:val=""/>
      <w:lvlJc w:val="left"/>
      <w:pPr>
        <w:ind w:left="1080" w:hanging="360"/>
      </w:pPr>
      <w:rPr>
        <w:rFonts w:ascii="Symbol" w:hAnsi="Symbol" w:hint="default"/>
      </w:rPr>
    </w:lvl>
    <w:lvl w:ilvl="1" w:tplc="041D0003">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6B769EA"/>
    <w:multiLevelType w:val="hybridMultilevel"/>
    <w:tmpl w:val="1632CBAC"/>
    <w:lvl w:ilvl="0" w:tplc="977E36D4">
      <w:start w:val="1"/>
      <w:numFmt w:val="bullet"/>
      <w:lvlText w:val=""/>
      <w:lvlJc w:val="left"/>
      <w:pPr>
        <w:ind w:left="2075" w:hanging="360"/>
      </w:pPr>
      <w:rPr>
        <w:rFonts w:ascii="Symbol" w:hAnsi="Symbol" w:hint="default"/>
      </w:rPr>
    </w:lvl>
    <w:lvl w:ilvl="1" w:tplc="041D0003">
      <w:start w:val="1"/>
      <w:numFmt w:val="bullet"/>
      <w:lvlText w:val="o"/>
      <w:lvlJc w:val="left"/>
      <w:pPr>
        <w:ind w:left="2795" w:hanging="360"/>
      </w:pPr>
      <w:rPr>
        <w:rFonts w:ascii="Courier New" w:hAnsi="Courier New" w:cs="Courier New" w:hint="default"/>
      </w:rPr>
    </w:lvl>
    <w:lvl w:ilvl="2" w:tplc="041D0005">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2" w15:restartNumberingAfterBreak="0">
    <w:nsid w:val="56DE54B4"/>
    <w:multiLevelType w:val="hybridMultilevel"/>
    <w:tmpl w:val="3122454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E577DAF"/>
    <w:multiLevelType w:val="multilevel"/>
    <w:tmpl w:val="7A78AD96"/>
    <w:lvl w:ilvl="0">
      <w:start w:val="1"/>
      <w:numFmt w:val="bullet"/>
      <w:pStyle w:val="Oformateradtabell1"/>
      <w:lvlText w:val=""/>
      <w:lvlJc w:val="left"/>
      <w:pPr>
        <w:ind w:left="284" w:hanging="284"/>
      </w:pPr>
      <w:rPr>
        <w:rFonts w:ascii="Symbol" w:hAnsi="Symbol" w:hint="default"/>
      </w:rPr>
    </w:lvl>
    <w:lvl w:ilvl="1">
      <w:start w:val="1"/>
      <w:numFmt w:val="bullet"/>
      <w:lvlText w:val="o"/>
      <w:lvlJc w:val="left"/>
      <w:pPr>
        <w:ind w:left="567" w:hanging="283"/>
      </w:pPr>
      <w:rPr>
        <w:rFonts w:ascii="Courier New" w:hAnsi="Courier New" w:hint="default"/>
      </w:rPr>
    </w:lvl>
    <w:lvl w:ilvl="2">
      <w:start w:val="1"/>
      <w:numFmt w:val="bullet"/>
      <w:lvlText w:val=""/>
      <w:lvlJc w:val="left"/>
      <w:pPr>
        <w:ind w:left="851" w:hanging="284"/>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4" w15:restartNumberingAfterBreak="0">
    <w:nsid w:val="602D6A12"/>
    <w:multiLevelType w:val="hybridMultilevel"/>
    <w:tmpl w:val="EC8A1AAA"/>
    <w:lvl w:ilvl="0" w:tplc="F61C363A">
      <w:start w:val="1"/>
      <w:numFmt w:val="decimal"/>
      <w:lvlText w:val="Bilaga %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5" w15:restartNumberingAfterBreak="0">
    <w:nsid w:val="615C58FF"/>
    <w:multiLevelType w:val="hybridMultilevel"/>
    <w:tmpl w:val="9522B8E0"/>
    <w:lvl w:ilvl="0" w:tplc="AC026DFE">
      <w:start w:val="1"/>
      <w:numFmt w:val="decimal"/>
      <w:pStyle w:val="Bilagarubrik2"/>
      <w:suff w:val="space"/>
      <w:lvlText w:val="Bilaga %1."/>
      <w:lvlJc w:val="left"/>
      <w:pPr>
        <w:ind w:left="992" w:firstLine="0"/>
      </w:pPr>
      <w:rPr>
        <w:rFonts w:hint="default"/>
      </w:rPr>
    </w:lvl>
    <w:lvl w:ilvl="1" w:tplc="041D0019" w:tentative="1">
      <w:start w:val="1"/>
      <w:numFmt w:val="lowerLetter"/>
      <w:lvlText w:val="%2."/>
      <w:lvlJc w:val="left"/>
      <w:pPr>
        <w:ind w:left="3491" w:hanging="360"/>
      </w:pPr>
    </w:lvl>
    <w:lvl w:ilvl="2" w:tplc="041D001B" w:tentative="1">
      <w:start w:val="1"/>
      <w:numFmt w:val="lowerRoman"/>
      <w:lvlText w:val="%3."/>
      <w:lvlJc w:val="right"/>
      <w:pPr>
        <w:ind w:left="4211" w:hanging="180"/>
      </w:pPr>
    </w:lvl>
    <w:lvl w:ilvl="3" w:tplc="041D000F" w:tentative="1">
      <w:start w:val="1"/>
      <w:numFmt w:val="decimal"/>
      <w:lvlText w:val="%4."/>
      <w:lvlJc w:val="left"/>
      <w:pPr>
        <w:ind w:left="4931" w:hanging="360"/>
      </w:pPr>
    </w:lvl>
    <w:lvl w:ilvl="4" w:tplc="041D0019" w:tentative="1">
      <w:start w:val="1"/>
      <w:numFmt w:val="lowerLetter"/>
      <w:lvlText w:val="%5."/>
      <w:lvlJc w:val="left"/>
      <w:pPr>
        <w:ind w:left="5651" w:hanging="360"/>
      </w:pPr>
    </w:lvl>
    <w:lvl w:ilvl="5" w:tplc="041D001B" w:tentative="1">
      <w:start w:val="1"/>
      <w:numFmt w:val="lowerRoman"/>
      <w:lvlText w:val="%6."/>
      <w:lvlJc w:val="right"/>
      <w:pPr>
        <w:ind w:left="6371" w:hanging="180"/>
      </w:pPr>
    </w:lvl>
    <w:lvl w:ilvl="6" w:tplc="041D000F" w:tentative="1">
      <w:start w:val="1"/>
      <w:numFmt w:val="decimal"/>
      <w:lvlText w:val="%7."/>
      <w:lvlJc w:val="left"/>
      <w:pPr>
        <w:ind w:left="7091" w:hanging="360"/>
      </w:pPr>
    </w:lvl>
    <w:lvl w:ilvl="7" w:tplc="041D0019" w:tentative="1">
      <w:start w:val="1"/>
      <w:numFmt w:val="lowerLetter"/>
      <w:lvlText w:val="%8."/>
      <w:lvlJc w:val="left"/>
      <w:pPr>
        <w:ind w:left="7811" w:hanging="360"/>
      </w:pPr>
    </w:lvl>
    <w:lvl w:ilvl="8" w:tplc="041D001B" w:tentative="1">
      <w:start w:val="1"/>
      <w:numFmt w:val="lowerRoman"/>
      <w:lvlText w:val="%9."/>
      <w:lvlJc w:val="right"/>
      <w:pPr>
        <w:ind w:left="8531" w:hanging="180"/>
      </w:pPr>
    </w:lvl>
  </w:abstractNum>
  <w:abstractNum w:abstractNumId="26" w15:restartNumberingAfterBreak="0">
    <w:nsid w:val="67A503DB"/>
    <w:multiLevelType w:val="hybridMultilevel"/>
    <w:tmpl w:val="6EEA7620"/>
    <w:lvl w:ilvl="0" w:tplc="330E27B4">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7" w15:restartNumberingAfterBreak="0">
    <w:nsid w:val="72BE4580"/>
    <w:multiLevelType w:val="hybridMultilevel"/>
    <w:tmpl w:val="F810330A"/>
    <w:lvl w:ilvl="0" w:tplc="041D0001">
      <w:start w:val="1"/>
      <w:numFmt w:val="bullet"/>
      <w:lvlText w:val=""/>
      <w:lvlJc w:val="left"/>
      <w:pPr>
        <w:ind w:left="2435" w:hanging="360"/>
      </w:pPr>
      <w:rPr>
        <w:rFonts w:ascii="Symbol" w:hAnsi="Symbol" w:hint="default"/>
      </w:rPr>
    </w:lvl>
    <w:lvl w:ilvl="1" w:tplc="041D0003" w:tentative="1">
      <w:start w:val="1"/>
      <w:numFmt w:val="bullet"/>
      <w:lvlText w:val="o"/>
      <w:lvlJc w:val="left"/>
      <w:pPr>
        <w:ind w:left="3155" w:hanging="360"/>
      </w:pPr>
      <w:rPr>
        <w:rFonts w:ascii="Courier New" w:hAnsi="Courier New" w:cs="Courier New" w:hint="default"/>
      </w:rPr>
    </w:lvl>
    <w:lvl w:ilvl="2" w:tplc="041D0005" w:tentative="1">
      <w:start w:val="1"/>
      <w:numFmt w:val="bullet"/>
      <w:lvlText w:val=""/>
      <w:lvlJc w:val="left"/>
      <w:pPr>
        <w:ind w:left="3875" w:hanging="360"/>
      </w:pPr>
      <w:rPr>
        <w:rFonts w:ascii="Wingdings" w:hAnsi="Wingdings" w:hint="default"/>
      </w:rPr>
    </w:lvl>
    <w:lvl w:ilvl="3" w:tplc="041D0001" w:tentative="1">
      <w:start w:val="1"/>
      <w:numFmt w:val="bullet"/>
      <w:lvlText w:val=""/>
      <w:lvlJc w:val="left"/>
      <w:pPr>
        <w:ind w:left="4595" w:hanging="360"/>
      </w:pPr>
      <w:rPr>
        <w:rFonts w:ascii="Symbol" w:hAnsi="Symbol" w:hint="default"/>
      </w:rPr>
    </w:lvl>
    <w:lvl w:ilvl="4" w:tplc="041D0003" w:tentative="1">
      <w:start w:val="1"/>
      <w:numFmt w:val="bullet"/>
      <w:lvlText w:val="o"/>
      <w:lvlJc w:val="left"/>
      <w:pPr>
        <w:ind w:left="5315" w:hanging="360"/>
      </w:pPr>
      <w:rPr>
        <w:rFonts w:ascii="Courier New" w:hAnsi="Courier New" w:cs="Courier New" w:hint="default"/>
      </w:rPr>
    </w:lvl>
    <w:lvl w:ilvl="5" w:tplc="041D0005" w:tentative="1">
      <w:start w:val="1"/>
      <w:numFmt w:val="bullet"/>
      <w:lvlText w:val=""/>
      <w:lvlJc w:val="left"/>
      <w:pPr>
        <w:ind w:left="6035" w:hanging="360"/>
      </w:pPr>
      <w:rPr>
        <w:rFonts w:ascii="Wingdings" w:hAnsi="Wingdings" w:hint="default"/>
      </w:rPr>
    </w:lvl>
    <w:lvl w:ilvl="6" w:tplc="041D0001" w:tentative="1">
      <w:start w:val="1"/>
      <w:numFmt w:val="bullet"/>
      <w:lvlText w:val=""/>
      <w:lvlJc w:val="left"/>
      <w:pPr>
        <w:ind w:left="6755" w:hanging="360"/>
      </w:pPr>
      <w:rPr>
        <w:rFonts w:ascii="Symbol" w:hAnsi="Symbol" w:hint="default"/>
      </w:rPr>
    </w:lvl>
    <w:lvl w:ilvl="7" w:tplc="041D0003" w:tentative="1">
      <w:start w:val="1"/>
      <w:numFmt w:val="bullet"/>
      <w:lvlText w:val="o"/>
      <w:lvlJc w:val="left"/>
      <w:pPr>
        <w:ind w:left="7475" w:hanging="360"/>
      </w:pPr>
      <w:rPr>
        <w:rFonts w:ascii="Courier New" w:hAnsi="Courier New" w:cs="Courier New" w:hint="default"/>
      </w:rPr>
    </w:lvl>
    <w:lvl w:ilvl="8" w:tplc="041D0005" w:tentative="1">
      <w:start w:val="1"/>
      <w:numFmt w:val="bullet"/>
      <w:lvlText w:val=""/>
      <w:lvlJc w:val="left"/>
      <w:pPr>
        <w:ind w:left="8195" w:hanging="360"/>
      </w:pPr>
      <w:rPr>
        <w:rFonts w:ascii="Wingdings" w:hAnsi="Wingdings" w:hint="default"/>
      </w:rPr>
    </w:lvl>
  </w:abstractNum>
  <w:abstractNum w:abstractNumId="28" w15:restartNumberingAfterBreak="0">
    <w:nsid w:val="731C46EE"/>
    <w:multiLevelType w:val="hybridMultilevel"/>
    <w:tmpl w:val="937ED2B6"/>
    <w:lvl w:ilvl="0" w:tplc="041D0001">
      <w:start w:val="1"/>
      <w:numFmt w:val="bullet"/>
      <w:lvlText w:val=""/>
      <w:lvlJc w:val="left"/>
      <w:pPr>
        <w:ind w:left="2081" w:hanging="360"/>
      </w:pPr>
      <w:rPr>
        <w:rFonts w:ascii="Symbol" w:hAnsi="Symbol" w:hint="default"/>
      </w:rPr>
    </w:lvl>
    <w:lvl w:ilvl="1" w:tplc="041D0003" w:tentative="1">
      <w:start w:val="1"/>
      <w:numFmt w:val="bullet"/>
      <w:lvlText w:val="o"/>
      <w:lvlJc w:val="left"/>
      <w:pPr>
        <w:ind w:left="2801" w:hanging="360"/>
      </w:pPr>
      <w:rPr>
        <w:rFonts w:ascii="Courier New" w:hAnsi="Courier New" w:cs="Courier New" w:hint="default"/>
      </w:rPr>
    </w:lvl>
    <w:lvl w:ilvl="2" w:tplc="041D0005" w:tentative="1">
      <w:start w:val="1"/>
      <w:numFmt w:val="bullet"/>
      <w:lvlText w:val=""/>
      <w:lvlJc w:val="left"/>
      <w:pPr>
        <w:ind w:left="3521" w:hanging="360"/>
      </w:pPr>
      <w:rPr>
        <w:rFonts w:ascii="Wingdings" w:hAnsi="Wingdings" w:hint="default"/>
      </w:rPr>
    </w:lvl>
    <w:lvl w:ilvl="3" w:tplc="041D0001" w:tentative="1">
      <w:start w:val="1"/>
      <w:numFmt w:val="bullet"/>
      <w:lvlText w:val=""/>
      <w:lvlJc w:val="left"/>
      <w:pPr>
        <w:ind w:left="4241" w:hanging="360"/>
      </w:pPr>
      <w:rPr>
        <w:rFonts w:ascii="Symbol" w:hAnsi="Symbol" w:hint="default"/>
      </w:rPr>
    </w:lvl>
    <w:lvl w:ilvl="4" w:tplc="041D0003" w:tentative="1">
      <w:start w:val="1"/>
      <w:numFmt w:val="bullet"/>
      <w:lvlText w:val="o"/>
      <w:lvlJc w:val="left"/>
      <w:pPr>
        <w:ind w:left="4961" w:hanging="360"/>
      </w:pPr>
      <w:rPr>
        <w:rFonts w:ascii="Courier New" w:hAnsi="Courier New" w:cs="Courier New" w:hint="default"/>
      </w:rPr>
    </w:lvl>
    <w:lvl w:ilvl="5" w:tplc="041D0005" w:tentative="1">
      <w:start w:val="1"/>
      <w:numFmt w:val="bullet"/>
      <w:lvlText w:val=""/>
      <w:lvlJc w:val="left"/>
      <w:pPr>
        <w:ind w:left="5681" w:hanging="360"/>
      </w:pPr>
      <w:rPr>
        <w:rFonts w:ascii="Wingdings" w:hAnsi="Wingdings" w:hint="default"/>
      </w:rPr>
    </w:lvl>
    <w:lvl w:ilvl="6" w:tplc="041D0001" w:tentative="1">
      <w:start w:val="1"/>
      <w:numFmt w:val="bullet"/>
      <w:lvlText w:val=""/>
      <w:lvlJc w:val="left"/>
      <w:pPr>
        <w:ind w:left="6401" w:hanging="360"/>
      </w:pPr>
      <w:rPr>
        <w:rFonts w:ascii="Symbol" w:hAnsi="Symbol" w:hint="default"/>
      </w:rPr>
    </w:lvl>
    <w:lvl w:ilvl="7" w:tplc="041D0003" w:tentative="1">
      <w:start w:val="1"/>
      <w:numFmt w:val="bullet"/>
      <w:lvlText w:val="o"/>
      <w:lvlJc w:val="left"/>
      <w:pPr>
        <w:ind w:left="7121" w:hanging="360"/>
      </w:pPr>
      <w:rPr>
        <w:rFonts w:ascii="Courier New" w:hAnsi="Courier New" w:cs="Courier New" w:hint="default"/>
      </w:rPr>
    </w:lvl>
    <w:lvl w:ilvl="8" w:tplc="041D0005" w:tentative="1">
      <w:start w:val="1"/>
      <w:numFmt w:val="bullet"/>
      <w:lvlText w:val=""/>
      <w:lvlJc w:val="left"/>
      <w:pPr>
        <w:ind w:left="7841" w:hanging="360"/>
      </w:pPr>
      <w:rPr>
        <w:rFonts w:ascii="Wingdings" w:hAnsi="Wingdings" w:hint="default"/>
      </w:rPr>
    </w:lvl>
  </w:abstractNum>
  <w:abstractNum w:abstractNumId="29" w15:restartNumberingAfterBreak="0">
    <w:nsid w:val="76817636"/>
    <w:multiLevelType w:val="multilevel"/>
    <w:tmpl w:val="67E2D7D8"/>
    <w:lvl w:ilvl="0">
      <w:start w:val="1"/>
      <w:numFmt w:val="decimal"/>
      <w:suff w:val="space"/>
      <w:lvlText w:val="%1"/>
      <w:lvlJc w:val="left"/>
      <w:pPr>
        <w:ind w:left="992" w:firstLine="0"/>
      </w:pPr>
      <w:rPr>
        <w:rFonts w:hint="default"/>
      </w:rPr>
    </w:lvl>
    <w:lvl w:ilvl="1">
      <w:start w:val="1"/>
      <w:numFmt w:val="decimal"/>
      <w:suff w:val="space"/>
      <w:lvlText w:val="%1.%2"/>
      <w:lvlJc w:val="left"/>
      <w:pPr>
        <w:ind w:left="1134" w:firstLine="0"/>
      </w:pPr>
      <w:rPr>
        <w:rFonts w:hint="default"/>
      </w:rPr>
    </w:lvl>
    <w:lvl w:ilvl="2">
      <w:start w:val="1"/>
      <w:numFmt w:val="decimal"/>
      <w:suff w:val="space"/>
      <w:lvlText w:val="%1.%2.%3"/>
      <w:lvlJc w:val="left"/>
      <w:pPr>
        <w:ind w:left="851" w:firstLine="0"/>
      </w:pPr>
    </w:lvl>
    <w:lvl w:ilvl="3">
      <w:start w:val="1"/>
      <w:numFmt w:val="decimal"/>
      <w:suff w:val="space"/>
      <w:lvlText w:val="%1.%2.%3.%4"/>
      <w:lvlJc w:val="left"/>
      <w:pPr>
        <w:ind w:left="992" w:firstLine="0"/>
      </w:pPr>
      <w:rPr>
        <w:rFonts w:hint="default"/>
      </w:rPr>
    </w:lvl>
    <w:lvl w:ilvl="4">
      <w:start w:val="1"/>
      <w:numFmt w:val="decimal"/>
      <w:lvlText w:val="%1.%2.%3.%4.%5"/>
      <w:lvlJc w:val="left"/>
      <w:pPr>
        <w:tabs>
          <w:tab w:val="num" w:pos="992"/>
        </w:tabs>
        <w:ind w:left="992" w:firstLine="0"/>
      </w:pPr>
      <w:rPr>
        <w:rFonts w:hint="default"/>
      </w:rPr>
    </w:lvl>
    <w:lvl w:ilvl="5">
      <w:start w:val="1"/>
      <w:numFmt w:val="decimal"/>
      <w:lvlText w:val="%1.%2.%3.%4.%5.%6"/>
      <w:lvlJc w:val="left"/>
      <w:pPr>
        <w:tabs>
          <w:tab w:val="num" w:pos="992"/>
        </w:tabs>
        <w:ind w:left="992" w:firstLine="0"/>
      </w:pPr>
      <w:rPr>
        <w:rFonts w:hint="default"/>
      </w:rPr>
    </w:lvl>
    <w:lvl w:ilvl="6">
      <w:start w:val="1"/>
      <w:numFmt w:val="decimal"/>
      <w:lvlText w:val="%1.%2.%3.%4.%5.%6.%7"/>
      <w:lvlJc w:val="left"/>
      <w:pPr>
        <w:tabs>
          <w:tab w:val="num" w:pos="992"/>
        </w:tabs>
        <w:ind w:left="992" w:firstLine="0"/>
      </w:pPr>
      <w:rPr>
        <w:rFonts w:hint="default"/>
      </w:rPr>
    </w:lvl>
    <w:lvl w:ilvl="7">
      <w:start w:val="1"/>
      <w:numFmt w:val="decimal"/>
      <w:lvlText w:val="%1.%2.%3.%4.%5.%6.%7.%8"/>
      <w:lvlJc w:val="left"/>
      <w:pPr>
        <w:tabs>
          <w:tab w:val="num" w:pos="992"/>
        </w:tabs>
        <w:ind w:left="992" w:firstLine="0"/>
      </w:pPr>
      <w:rPr>
        <w:rFonts w:hint="default"/>
      </w:rPr>
    </w:lvl>
    <w:lvl w:ilvl="8">
      <w:start w:val="1"/>
      <w:numFmt w:val="decimal"/>
      <w:lvlText w:val="%1.%2.%3.%4.%5.%6.%7.%8.%9"/>
      <w:lvlJc w:val="left"/>
      <w:pPr>
        <w:tabs>
          <w:tab w:val="num" w:pos="992"/>
        </w:tabs>
        <w:ind w:left="992" w:firstLine="0"/>
      </w:pPr>
      <w:rPr>
        <w:rFonts w:hint="default"/>
      </w:rPr>
    </w:lvl>
  </w:abstractNum>
  <w:abstractNum w:abstractNumId="30" w15:restartNumberingAfterBreak="0">
    <w:nsid w:val="76E69D99"/>
    <w:multiLevelType w:val="multilevel"/>
    <w:tmpl w:val="FFFFFFFF"/>
    <w:lvl w:ilvl="0">
      <w:start w:val="1"/>
      <w:numFmt w:val="decimal"/>
      <w:lvlText w:val="%1."/>
      <w:lvlJc w:val="left"/>
      <w:pPr>
        <w:ind w:left="720" w:hanging="360"/>
      </w:pPr>
    </w:lvl>
    <w:lvl w:ilvl="1">
      <w:start w:val="1"/>
      <w:numFmt w:val="decimal"/>
      <w:lvlText w:val="%1.%2"/>
      <w:lvlJc w:val="left"/>
      <w:pPr>
        <w:ind w:left="1134" w:firstLine="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7C76639"/>
    <w:multiLevelType w:val="hybridMultilevel"/>
    <w:tmpl w:val="DD20B25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94A529C"/>
    <w:multiLevelType w:val="hybridMultilevel"/>
    <w:tmpl w:val="FB0CB7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FEE1EFD"/>
    <w:multiLevelType w:val="multilevel"/>
    <w:tmpl w:val="9766CB30"/>
    <w:lvl w:ilvl="0">
      <w:start w:val="1"/>
      <w:numFmt w:val="decimal"/>
      <w:lvlText w:val="Bilaga %1."/>
      <w:lvlJc w:val="left"/>
      <w:pPr>
        <w:ind w:left="2381" w:firstLine="30"/>
      </w:pPr>
      <w:rPr>
        <w:rFonts w:hint="default"/>
      </w:rPr>
    </w:lvl>
    <w:lvl w:ilvl="1">
      <w:start w:val="1"/>
      <w:numFmt w:val="lowerLetter"/>
      <w:lvlText w:val="%2."/>
      <w:lvlJc w:val="left"/>
      <w:pPr>
        <w:ind w:left="3491" w:hanging="360"/>
      </w:pPr>
    </w:lvl>
    <w:lvl w:ilvl="2">
      <w:start w:val="1"/>
      <w:numFmt w:val="lowerRoman"/>
      <w:lvlText w:val="%3."/>
      <w:lvlJc w:val="right"/>
      <w:pPr>
        <w:ind w:left="4211" w:hanging="180"/>
      </w:pPr>
    </w:lvl>
    <w:lvl w:ilvl="3">
      <w:start w:val="1"/>
      <w:numFmt w:val="decimal"/>
      <w:lvlText w:val="%4."/>
      <w:lvlJc w:val="left"/>
      <w:pPr>
        <w:ind w:left="4931" w:hanging="360"/>
      </w:pPr>
    </w:lvl>
    <w:lvl w:ilvl="4">
      <w:start w:val="1"/>
      <w:numFmt w:val="lowerLetter"/>
      <w:lvlText w:val="%5."/>
      <w:lvlJc w:val="left"/>
      <w:pPr>
        <w:ind w:left="5651" w:hanging="360"/>
      </w:pPr>
    </w:lvl>
    <w:lvl w:ilvl="5">
      <w:start w:val="1"/>
      <w:numFmt w:val="lowerRoman"/>
      <w:lvlText w:val="%6."/>
      <w:lvlJc w:val="right"/>
      <w:pPr>
        <w:ind w:left="6371" w:hanging="180"/>
      </w:pPr>
    </w:lvl>
    <w:lvl w:ilvl="6">
      <w:start w:val="1"/>
      <w:numFmt w:val="decimal"/>
      <w:lvlText w:val="%7."/>
      <w:lvlJc w:val="left"/>
      <w:pPr>
        <w:ind w:left="7091" w:hanging="360"/>
      </w:pPr>
    </w:lvl>
    <w:lvl w:ilvl="7">
      <w:start w:val="1"/>
      <w:numFmt w:val="lowerLetter"/>
      <w:lvlText w:val="%8."/>
      <w:lvlJc w:val="left"/>
      <w:pPr>
        <w:ind w:left="7811" w:hanging="360"/>
      </w:pPr>
    </w:lvl>
    <w:lvl w:ilvl="8">
      <w:start w:val="1"/>
      <w:numFmt w:val="lowerRoman"/>
      <w:lvlText w:val="%9."/>
      <w:lvlJc w:val="right"/>
      <w:pPr>
        <w:ind w:left="8531" w:hanging="180"/>
      </w:pPr>
    </w:lvl>
  </w:abstractNum>
  <w:num w:numId="1" w16cid:durableId="164515103">
    <w:abstractNumId w:val="6"/>
  </w:num>
  <w:num w:numId="2" w16cid:durableId="290672423">
    <w:abstractNumId w:val="20"/>
  </w:num>
  <w:num w:numId="3" w16cid:durableId="1366058307">
    <w:abstractNumId w:val="9"/>
  </w:num>
  <w:num w:numId="4" w16cid:durableId="20567326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275498">
    <w:abstractNumId w:val="17"/>
  </w:num>
  <w:num w:numId="6" w16cid:durableId="403912639">
    <w:abstractNumId w:val="10"/>
  </w:num>
  <w:num w:numId="7" w16cid:durableId="1198348138">
    <w:abstractNumId w:val="13"/>
  </w:num>
  <w:num w:numId="8" w16cid:durableId="1446461930">
    <w:abstractNumId w:val="26"/>
  </w:num>
  <w:num w:numId="9" w16cid:durableId="1522889791">
    <w:abstractNumId w:val="32"/>
  </w:num>
  <w:num w:numId="10" w16cid:durableId="926109497">
    <w:abstractNumId w:val="21"/>
  </w:num>
  <w:num w:numId="11" w16cid:durableId="1368219807">
    <w:abstractNumId w:val="27"/>
  </w:num>
  <w:num w:numId="12" w16cid:durableId="1968119497">
    <w:abstractNumId w:val="31"/>
  </w:num>
  <w:num w:numId="13" w16cid:durableId="1450316681">
    <w:abstractNumId w:val="1"/>
  </w:num>
  <w:num w:numId="14" w16cid:durableId="104927709">
    <w:abstractNumId w:val="23"/>
  </w:num>
  <w:num w:numId="15" w16cid:durableId="19473450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41305230">
    <w:abstractNumId w:val="0"/>
  </w:num>
  <w:num w:numId="17" w16cid:durableId="371273749">
    <w:abstractNumId w:val="22"/>
  </w:num>
  <w:num w:numId="18" w16cid:durableId="1942489962">
    <w:abstractNumId w:val="2"/>
  </w:num>
  <w:num w:numId="19" w16cid:durableId="1396245331">
    <w:abstractNumId w:val="5"/>
  </w:num>
  <w:num w:numId="20" w16cid:durableId="1056244036">
    <w:abstractNumId w:val="19"/>
  </w:num>
  <w:num w:numId="21" w16cid:durableId="31545358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93276454">
    <w:abstractNumId w:val="5"/>
  </w:num>
  <w:num w:numId="23" w16cid:durableId="1747337980">
    <w:abstractNumId w:val="5"/>
  </w:num>
  <w:num w:numId="24" w16cid:durableId="772360777">
    <w:abstractNumId w:val="7"/>
  </w:num>
  <w:num w:numId="25" w16cid:durableId="210927625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34103874">
    <w:abstractNumId w:val="16"/>
  </w:num>
  <w:num w:numId="27" w16cid:durableId="1703550501">
    <w:abstractNumId w:val="18"/>
  </w:num>
  <w:num w:numId="28" w16cid:durableId="1317034684">
    <w:abstractNumId w:val="12"/>
  </w:num>
  <w:num w:numId="29" w16cid:durableId="127820604">
    <w:abstractNumId w:val="24"/>
  </w:num>
  <w:num w:numId="30" w16cid:durableId="2053840108">
    <w:abstractNumId w:val="25"/>
  </w:num>
  <w:num w:numId="31" w16cid:durableId="428040581">
    <w:abstractNumId w:val="29"/>
  </w:num>
  <w:num w:numId="32" w16cid:durableId="1933125592">
    <w:abstractNumId w:val="30"/>
  </w:num>
  <w:num w:numId="33" w16cid:durableId="1368023946">
    <w:abstractNumId w:val="4"/>
  </w:num>
  <w:num w:numId="34" w16cid:durableId="66343611">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075659">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5210212">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914827740">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965964299">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85446269">
    <w:abstractNumId w:val="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138065860">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708190813">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759325338">
    <w:abstractNumId w:val="15"/>
  </w:num>
  <w:num w:numId="43" w16cid:durableId="1537231995">
    <w:abstractNumId w:val="28"/>
  </w:num>
  <w:num w:numId="44" w16cid:durableId="1443110272">
    <w:abstractNumId w:val="8"/>
  </w:num>
  <w:num w:numId="45" w16cid:durableId="1707557746">
    <w:abstractNumId w:val="3"/>
  </w:num>
  <w:num w:numId="46" w16cid:durableId="1070998983">
    <w:abstractNumId w:val="11"/>
  </w:num>
  <w:num w:numId="47" w16cid:durableId="1922449783">
    <w:abstractNumId w:val="14"/>
  </w:num>
  <w:num w:numId="48" w16cid:durableId="709577627">
    <w:abstractNumId w:val="3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255"/>
    <w:rsid w:val="000003D9"/>
    <w:rsid w:val="00000441"/>
    <w:rsid w:val="000006B9"/>
    <w:rsid w:val="0000075C"/>
    <w:rsid w:val="00000AE5"/>
    <w:rsid w:val="00000BB0"/>
    <w:rsid w:val="000011CE"/>
    <w:rsid w:val="00001394"/>
    <w:rsid w:val="000014CD"/>
    <w:rsid w:val="00001521"/>
    <w:rsid w:val="0000153B"/>
    <w:rsid w:val="000018A6"/>
    <w:rsid w:val="00001932"/>
    <w:rsid w:val="00001B3E"/>
    <w:rsid w:val="0000201B"/>
    <w:rsid w:val="000023A4"/>
    <w:rsid w:val="000025CD"/>
    <w:rsid w:val="000029D7"/>
    <w:rsid w:val="00002C99"/>
    <w:rsid w:val="00002D19"/>
    <w:rsid w:val="00002E63"/>
    <w:rsid w:val="0000302A"/>
    <w:rsid w:val="0000305D"/>
    <w:rsid w:val="000030F9"/>
    <w:rsid w:val="0000310F"/>
    <w:rsid w:val="000035DF"/>
    <w:rsid w:val="0000362D"/>
    <w:rsid w:val="000038AD"/>
    <w:rsid w:val="000039CB"/>
    <w:rsid w:val="00004130"/>
    <w:rsid w:val="000046DD"/>
    <w:rsid w:val="00004878"/>
    <w:rsid w:val="00004B2C"/>
    <w:rsid w:val="00004DD9"/>
    <w:rsid w:val="00004F07"/>
    <w:rsid w:val="000051D5"/>
    <w:rsid w:val="0000531B"/>
    <w:rsid w:val="0000533E"/>
    <w:rsid w:val="00005369"/>
    <w:rsid w:val="00005649"/>
    <w:rsid w:val="000057E2"/>
    <w:rsid w:val="00005B97"/>
    <w:rsid w:val="00005F6E"/>
    <w:rsid w:val="00006423"/>
    <w:rsid w:val="000065B6"/>
    <w:rsid w:val="000066DB"/>
    <w:rsid w:val="00006B6A"/>
    <w:rsid w:val="00006D2A"/>
    <w:rsid w:val="0000728F"/>
    <w:rsid w:val="000074F1"/>
    <w:rsid w:val="00007AB4"/>
    <w:rsid w:val="00007BFB"/>
    <w:rsid w:val="00007CC6"/>
    <w:rsid w:val="00007D1C"/>
    <w:rsid w:val="00010428"/>
    <w:rsid w:val="000105D8"/>
    <w:rsid w:val="0001088D"/>
    <w:rsid w:val="000108FC"/>
    <w:rsid w:val="00010921"/>
    <w:rsid w:val="00010A16"/>
    <w:rsid w:val="00010D47"/>
    <w:rsid w:val="000112EF"/>
    <w:rsid w:val="00011835"/>
    <w:rsid w:val="0001193D"/>
    <w:rsid w:val="00011B7E"/>
    <w:rsid w:val="00011BA0"/>
    <w:rsid w:val="00011D9E"/>
    <w:rsid w:val="00012132"/>
    <w:rsid w:val="000121D7"/>
    <w:rsid w:val="00012215"/>
    <w:rsid w:val="0001280B"/>
    <w:rsid w:val="00012E41"/>
    <w:rsid w:val="000135B6"/>
    <w:rsid w:val="00013B77"/>
    <w:rsid w:val="00013C7D"/>
    <w:rsid w:val="00013E97"/>
    <w:rsid w:val="00013FA6"/>
    <w:rsid w:val="000141A0"/>
    <w:rsid w:val="0001433D"/>
    <w:rsid w:val="00014520"/>
    <w:rsid w:val="0001460B"/>
    <w:rsid w:val="00014939"/>
    <w:rsid w:val="00014E69"/>
    <w:rsid w:val="000150E3"/>
    <w:rsid w:val="000151F8"/>
    <w:rsid w:val="000152A2"/>
    <w:rsid w:val="0001536C"/>
    <w:rsid w:val="000153C9"/>
    <w:rsid w:val="000158EA"/>
    <w:rsid w:val="00015972"/>
    <w:rsid w:val="00015A46"/>
    <w:rsid w:val="00015B05"/>
    <w:rsid w:val="00015C08"/>
    <w:rsid w:val="00015DD1"/>
    <w:rsid w:val="00015EFE"/>
    <w:rsid w:val="00016049"/>
    <w:rsid w:val="00016559"/>
    <w:rsid w:val="0001679A"/>
    <w:rsid w:val="000168B2"/>
    <w:rsid w:val="000168BE"/>
    <w:rsid w:val="00016A3D"/>
    <w:rsid w:val="00016CF0"/>
    <w:rsid w:val="00016EE0"/>
    <w:rsid w:val="000171A6"/>
    <w:rsid w:val="00017452"/>
    <w:rsid w:val="0001758C"/>
    <w:rsid w:val="00017900"/>
    <w:rsid w:val="00017AA9"/>
    <w:rsid w:val="00017F3E"/>
    <w:rsid w:val="00017F50"/>
    <w:rsid w:val="00017FBE"/>
    <w:rsid w:val="0002002C"/>
    <w:rsid w:val="00020131"/>
    <w:rsid w:val="00020264"/>
    <w:rsid w:val="00020286"/>
    <w:rsid w:val="0002092B"/>
    <w:rsid w:val="00020B77"/>
    <w:rsid w:val="00021271"/>
    <w:rsid w:val="0002134F"/>
    <w:rsid w:val="00021503"/>
    <w:rsid w:val="00021515"/>
    <w:rsid w:val="00021692"/>
    <w:rsid w:val="000216B4"/>
    <w:rsid w:val="00021717"/>
    <w:rsid w:val="0002174F"/>
    <w:rsid w:val="0002177F"/>
    <w:rsid w:val="00021BF1"/>
    <w:rsid w:val="00021CA5"/>
    <w:rsid w:val="00021CA9"/>
    <w:rsid w:val="00021CBC"/>
    <w:rsid w:val="00021E51"/>
    <w:rsid w:val="00021EB3"/>
    <w:rsid w:val="00022164"/>
    <w:rsid w:val="0002221B"/>
    <w:rsid w:val="00022384"/>
    <w:rsid w:val="000223CF"/>
    <w:rsid w:val="0002261C"/>
    <w:rsid w:val="0002266A"/>
    <w:rsid w:val="0002289A"/>
    <w:rsid w:val="00022E32"/>
    <w:rsid w:val="00023077"/>
    <w:rsid w:val="00023184"/>
    <w:rsid w:val="000233FE"/>
    <w:rsid w:val="00023447"/>
    <w:rsid w:val="00023817"/>
    <w:rsid w:val="00023A93"/>
    <w:rsid w:val="00023B46"/>
    <w:rsid w:val="00023EB0"/>
    <w:rsid w:val="0002400E"/>
    <w:rsid w:val="00024382"/>
    <w:rsid w:val="0002467B"/>
    <w:rsid w:val="00024837"/>
    <w:rsid w:val="00024AFD"/>
    <w:rsid w:val="00024E38"/>
    <w:rsid w:val="00024E69"/>
    <w:rsid w:val="00024F56"/>
    <w:rsid w:val="00024F9B"/>
    <w:rsid w:val="0002537B"/>
    <w:rsid w:val="0002544C"/>
    <w:rsid w:val="00025486"/>
    <w:rsid w:val="00025F24"/>
    <w:rsid w:val="000263CD"/>
    <w:rsid w:val="000263D6"/>
    <w:rsid w:val="00026918"/>
    <w:rsid w:val="00026984"/>
    <w:rsid w:val="00026AE5"/>
    <w:rsid w:val="00026B56"/>
    <w:rsid w:val="00026C2A"/>
    <w:rsid w:val="00026E4C"/>
    <w:rsid w:val="00027194"/>
    <w:rsid w:val="000272FF"/>
    <w:rsid w:val="00027592"/>
    <w:rsid w:val="00027652"/>
    <w:rsid w:val="00027684"/>
    <w:rsid w:val="00027892"/>
    <w:rsid w:val="00027BB1"/>
    <w:rsid w:val="00030335"/>
    <w:rsid w:val="00030519"/>
    <w:rsid w:val="0003055A"/>
    <w:rsid w:val="00030591"/>
    <w:rsid w:val="00030748"/>
    <w:rsid w:val="00030940"/>
    <w:rsid w:val="00030A06"/>
    <w:rsid w:val="00030B0C"/>
    <w:rsid w:val="00030D3C"/>
    <w:rsid w:val="00030DDD"/>
    <w:rsid w:val="00030E7E"/>
    <w:rsid w:val="00030EA6"/>
    <w:rsid w:val="00030F1B"/>
    <w:rsid w:val="00030F43"/>
    <w:rsid w:val="00031008"/>
    <w:rsid w:val="0003134F"/>
    <w:rsid w:val="000313BB"/>
    <w:rsid w:val="0003157C"/>
    <w:rsid w:val="00031B00"/>
    <w:rsid w:val="00031B25"/>
    <w:rsid w:val="00031EEF"/>
    <w:rsid w:val="000324B9"/>
    <w:rsid w:val="0003251F"/>
    <w:rsid w:val="000325A8"/>
    <w:rsid w:val="00032692"/>
    <w:rsid w:val="00032B26"/>
    <w:rsid w:val="00032DF3"/>
    <w:rsid w:val="00032EAF"/>
    <w:rsid w:val="00032F37"/>
    <w:rsid w:val="0003357E"/>
    <w:rsid w:val="00033B82"/>
    <w:rsid w:val="00033C5C"/>
    <w:rsid w:val="00033E05"/>
    <w:rsid w:val="00033EAF"/>
    <w:rsid w:val="00033ED5"/>
    <w:rsid w:val="00033F6D"/>
    <w:rsid w:val="00034289"/>
    <w:rsid w:val="0003436E"/>
    <w:rsid w:val="00034676"/>
    <w:rsid w:val="00034A68"/>
    <w:rsid w:val="00034B0B"/>
    <w:rsid w:val="00034C71"/>
    <w:rsid w:val="00034CF3"/>
    <w:rsid w:val="00034D6B"/>
    <w:rsid w:val="0003500F"/>
    <w:rsid w:val="00035032"/>
    <w:rsid w:val="0003509F"/>
    <w:rsid w:val="00035496"/>
    <w:rsid w:val="000358A9"/>
    <w:rsid w:val="000359CE"/>
    <w:rsid w:val="00035C21"/>
    <w:rsid w:val="00035D07"/>
    <w:rsid w:val="00035E8E"/>
    <w:rsid w:val="000360FC"/>
    <w:rsid w:val="0003648B"/>
    <w:rsid w:val="000364E8"/>
    <w:rsid w:val="00036690"/>
    <w:rsid w:val="00036808"/>
    <w:rsid w:val="00036A64"/>
    <w:rsid w:val="00036F20"/>
    <w:rsid w:val="00036F48"/>
    <w:rsid w:val="00036F92"/>
    <w:rsid w:val="000370B7"/>
    <w:rsid w:val="000370E5"/>
    <w:rsid w:val="000370E7"/>
    <w:rsid w:val="00037232"/>
    <w:rsid w:val="00037455"/>
    <w:rsid w:val="00037849"/>
    <w:rsid w:val="00037885"/>
    <w:rsid w:val="000379A5"/>
    <w:rsid w:val="00037A5A"/>
    <w:rsid w:val="00037AC2"/>
    <w:rsid w:val="00037B10"/>
    <w:rsid w:val="00037C66"/>
    <w:rsid w:val="000401C3"/>
    <w:rsid w:val="0004038B"/>
    <w:rsid w:val="00040702"/>
    <w:rsid w:val="00040975"/>
    <w:rsid w:val="00040A40"/>
    <w:rsid w:val="00040AAD"/>
    <w:rsid w:val="00040E44"/>
    <w:rsid w:val="000412D4"/>
    <w:rsid w:val="0004137A"/>
    <w:rsid w:val="00041563"/>
    <w:rsid w:val="00041709"/>
    <w:rsid w:val="000419A3"/>
    <w:rsid w:val="00041A38"/>
    <w:rsid w:val="00041B5E"/>
    <w:rsid w:val="00041F2C"/>
    <w:rsid w:val="000421AC"/>
    <w:rsid w:val="000421DE"/>
    <w:rsid w:val="0004220C"/>
    <w:rsid w:val="00042273"/>
    <w:rsid w:val="00042618"/>
    <w:rsid w:val="00042681"/>
    <w:rsid w:val="00042A46"/>
    <w:rsid w:val="00042D5D"/>
    <w:rsid w:val="00042DCF"/>
    <w:rsid w:val="00043048"/>
    <w:rsid w:val="0004315C"/>
    <w:rsid w:val="000434DF"/>
    <w:rsid w:val="00043660"/>
    <w:rsid w:val="000436C6"/>
    <w:rsid w:val="00043965"/>
    <w:rsid w:val="00043B71"/>
    <w:rsid w:val="00043C0E"/>
    <w:rsid w:val="00043EDA"/>
    <w:rsid w:val="00043F3F"/>
    <w:rsid w:val="000441CE"/>
    <w:rsid w:val="00044452"/>
    <w:rsid w:val="0004446B"/>
    <w:rsid w:val="000446E8"/>
    <w:rsid w:val="0004482B"/>
    <w:rsid w:val="0004488A"/>
    <w:rsid w:val="0004491C"/>
    <w:rsid w:val="000449DD"/>
    <w:rsid w:val="00044D76"/>
    <w:rsid w:val="0004501D"/>
    <w:rsid w:val="000451E3"/>
    <w:rsid w:val="000452B2"/>
    <w:rsid w:val="0004565D"/>
    <w:rsid w:val="00045722"/>
    <w:rsid w:val="00045734"/>
    <w:rsid w:val="00045907"/>
    <w:rsid w:val="00045A75"/>
    <w:rsid w:val="00045BB1"/>
    <w:rsid w:val="00045C61"/>
    <w:rsid w:val="00045E8C"/>
    <w:rsid w:val="00045EE2"/>
    <w:rsid w:val="00045F06"/>
    <w:rsid w:val="000460BA"/>
    <w:rsid w:val="0004642D"/>
    <w:rsid w:val="00046511"/>
    <w:rsid w:val="000465B9"/>
    <w:rsid w:val="000467CC"/>
    <w:rsid w:val="0004699A"/>
    <w:rsid w:val="000473F7"/>
    <w:rsid w:val="0004740E"/>
    <w:rsid w:val="000476B7"/>
    <w:rsid w:val="000479FC"/>
    <w:rsid w:val="00047F29"/>
    <w:rsid w:val="00047FD6"/>
    <w:rsid w:val="00050065"/>
    <w:rsid w:val="00050193"/>
    <w:rsid w:val="00050401"/>
    <w:rsid w:val="00050500"/>
    <w:rsid w:val="00050543"/>
    <w:rsid w:val="0005057D"/>
    <w:rsid w:val="000506BC"/>
    <w:rsid w:val="000508FA"/>
    <w:rsid w:val="0005097A"/>
    <w:rsid w:val="00050E47"/>
    <w:rsid w:val="00051DAF"/>
    <w:rsid w:val="00051EAE"/>
    <w:rsid w:val="00052329"/>
    <w:rsid w:val="00052765"/>
    <w:rsid w:val="0005289A"/>
    <w:rsid w:val="00052993"/>
    <w:rsid w:val="000529A7"/>
    <w:rsid w:val="000529C9"/>
    <w:rsid w:val="00052AD6"/>
    <w:rsid w:val="00052C42"/>
    <w:rsid w:val="00052DE6"/>
    <w:rsid w:val="00053140"/>
    <w:rsid w:val="00053450"/>
    <w:rsid w:val="00053545"/>
    <w:rsid w:val="00053714"/>
    <w:rsid w:val="00053B42"/>
    <w:rsid w:val="00053C0B"/>
    <w:rsid w:val="00053C0F"/>
    <w:rsid w:val="00053C1C"/>
    <w:rsid w:val="00053EB3"/>
    <w:rsid w:val="00053FA6"/>
    <w:rsid w:val="000541DF"/>
    <w:rsid w:val="00054272"/>
    <w:rsid w:val="0005471A"/>
    <w:rsid w:val="0005499A"/>
    <w:rsid w:val="00054BFD"/>
    <w:rsid w:val="00054D9D"/>
    <w:rsid w:val="00054F87"/>
    <w:rsid w:val="0005509C"/>
    <w:rsid w:val="000550B8"/>
    <w:rsid w:val="000555E1"/>
    <w:rsid w:val="0005570F"/>
    <w:rsid w:val="00055EE2"/>
    <w:rsid w:val="000566E8"/>
    <w:rsid w:val="0005691C"/>
    <w:rsid w:val="00056998"/>
    <w:rsid w:val="00056C24"/>
    <w:rsid w:val="00056C7C"/>
    <w:rsid w:val="00056DAE"/>
    <w:rsid w:val="00056ECB"/>
    <w:rsid w:val="00056ED5"/>
    <w:rsid w:val="00056F4E"/>
    <w:rsid w:val="0005712B"/>
    <w:rsid w:val="000572A7"/>
    <w:rsid w:val="000573AE"/>
    <w:rsid w:val="00057A11"/>
    <w:rsid w:val="00057BB4"/>
    <w:rsid w:val="00057CA6"/>
    <w:rsid w:val="00057EC6"/>
    <w:rsid w:val="00057EFE"/>
    <w:rsid w:val="00057F8D"/>
    <w:rsid w:val="0006014C"/>
    <w:rsid w:val="00060D93"/>
    <w:rsid w:val="00060ED1"/>
    <w:rsid w:val="00060EF6"/>
    <w:rsid w:val="0006100B"/>
    <w:rsid w:val="00061109"/>
    <w:rsid w:val="000611F7"/>
    <w:rsid w:val="00061365"/>
    <w:rsid w:val="00061964"/>
    <w:rsid w:val="00061B8E"/>
    <w:rsid w:val="00061D8E"/>
    <w:rsid w:val="00061ECF"/>
    <w:rsid w:val="0006206E"/>
    <w:rsid w:val="000622B3"/>
    <w:rsid w:val="000623D9"/>
    <w:rsid w:val="0006241A"/>
    <w:rsid w:val="00062727"/>
    <w:rsid w:val="00062924"/>
    <w:rsid w:val="00062ACE"/>
    <w:rsid w:val="00062C34"/>
    <w:rsid w:val="00062FCB"/>
    <w:rsid w:val="000634A2"/>
    <w:rsid w:val="000637F7"/>
    <w:rsid w:val="000638D0"/>
    <w:rsid w:val="000638F8"/>
    <w:rsid w:val="0006390D"/>
    <w:rsid w:val="00063E04"/>
    <w:rsid w:val="00063E72"/>
    <w:rsid w:val="00063E9D"/>
    <w:rsid w:val="00063F6C"/>
    <w:rsid w:val="000643E1"/>
    <w:rsid w:val="0006446D"/>
    <w:rsid w:val="0006454F"/>
    <w:rsid w:val="00064731"/>
    <w:rsid w:val="00064A72"/>
    <w:rsid w:val="00064AF8"/>
    <w:rsid w:val="00064CD6"/>
    <w:rsid w:val="00064D6D"/>
    <w:rsid w:val="00065021"/>
    <w:rsid w:val="00065065"/>
    <w:rsid w:val="000653FB"/>
    <w:rsid w:val="0006543F"/>
    <w:rsid w:val="00065449"/>
    <w:rsid w:val="000655CC"/>
    <w:rsid w:val="000655D0"/>
    <w:rsid w:val="00065ACD"/>
    <w:rsid w:val="00065AF9"/>
    <w:rsid w:val="000664E8"/>
    <w:rsid w:val="00066668"/>
    <w:rsid w:val="000669FA"/>
    <w:rsid w:val="00066E43"/>
    <w:rsid w:val="00066FCB"/>
    <w:rsid w:val="00067056"/>
    <w:rsid w:val="000674F1"/>
    <w:rsid w:val="0006761F"/>
    <w:rsid w:val="00067802"/>
    <w:rsid w:val="0006781A"/>
    <w:rsid w:val="00067A84"/>
    <w:rsid w:val="00067AFC"/>
    <w:rsid w:val="0007007E"/>
    <w:rsid w:val="000700AE"/>
    <w:rsid w:val="000704CA"/>
    <w:rsid w:val="00070A03"/>
    <w:rsid w:val="00070B15"/>
    <w:rsid w:val="00070B49"/>
    <w:rsid w:val="00070C01"/>
    <w:rsid w:val="00071699"/>
    <w:rsid w:val="0007191F"/>
    <w:rsid w:val="00071AE6"/>
    <w:rsid w:val="00071D51"/>
    <w:rsid w:val="00071D64"/>
    <w:rsid w:val="00071F1D"/>
    <w:rsid w:val="00072207"/>
    <w:rsid w:val="00072653"/>
    <w:rsid w:val="0007278D"/>
    <w:rsid w:val="00072A2C"/>
    <w:rsid w:val="00072A5A"/>
    <w:rsid w:val="0007314E"/>
    <w:rsid w:val="00073406"/>
    <w:rsid w:val="00073475"/>
    <w:rsid w:val="0007359B"/>
    <w:rsid w:val="0007387B"/>
    <w:rsid w:val="000738CD"/>
    <w:rsid w:val="00073B86"/>
    <w:rsid w:val="00073BE6"/>
    <w:rsid w:val="00073FF5"/>
    <w:rsid w:val="00073FFC"/>
    <w:rsid w:val="00074220"/>
    <w:rsid w:val="00074417"/>
    <w:rsid w:val="000744E2"/>
    <w:rsid w:val="00074601"/>
    <w:rsid w:val="00074854"/>
    <w:rsid w:val="00074950"/>
    <w:rsid w:val="00074A7F"/>
    <w:rsid w:val="00074CD4"/>
    <w:rsid w:val="00074EEA"/>
    <w:rsid w:val="000752A9"/>
    <w:rsid w:val="00075798"/>
    <w:rsid w:val="00076826"/>
    <w:rsid w:val="000769E5"/>
    <w:rsid w:val="00076AEB"/>
    <w:rsid w:val="00076BA5"/>
    <w:rsid w:val="00076D3A"/>
    <w:rsid w:val="00076E38"/>
    <w:rsid w:val="00076EC8"/>
    <w:rsid w:val="00076ECB"/>
    <w:rsid w:val="00076EF2"/>
    <w:rsid w:val="00076F7B"/>
    <w:rsid w:val="00076FE4"/>
    <w:rsid w:val="00077868"/>
    <w:rsid w:val="00077A3F"/>
    <w:rsid w:val="00077B92"/>
    <w:rsid w:val="00077DB1"/>
    <w:rsid w:val="0008005B"/>
    <w:rsid w:val="00080097"/>
    <w:rsid w:val="0008023C"/>
    <w:rsid w:val="00080536"/>
    <w:rsid w:val="00080603"/>
    <w:rsid w:val="00081290"/>
    <w:rsid w:val="00081663"/>
    <w:rsid w:val="00081794"/>
    <w:rsid w:val="00081923"/>
    <w:rsid w:val="000820F0"/>
    <w:rsid w:val="000823F6"/>
    <w:rsid w:val="000824A2"/>
    <w:rsid w:val="00082696"/>
    <w:rsid w:val="000827D6"/>
    <w:rsid w:val="000827D9"/>
    <w:rsid w:val="00082DB9"/>
    <w:rsid w:val="00083314"/>
    <w:rsid w:val="000834B7"/>
    <w:rsid w:val="000835D5"/>
    <w:rsid w:val="00083853"/>
    <w:rsid w:val="000839FD"/>
    <w:rsid w:val="00083D05"/>
    <w:rsid w:val="00083D20"/>
    <w:rsid w:val="00084001"/>
    <w:rsid w:val="00084024"/>
    <w:rsid w:val="0008412B"/>
    <w:rsid w:val="00084142"/>
    <w:rsid w:val="00084156"/>
    <w:rsid w:val="0008441E"/>
    <w:rsid w:val="00084483"/>
    <w:rsid w:val="000848C5"/>
    <w:rsid w:val="00084EF7"/>
    <w:rsid w:val="00085009"/>
    <w:rsid w:val="00085134"/>
    <w:rsid w:val="00085588"/>
    <w:rsid w:val="00085813"/>
    <w:rsid w:val="00085A93"/>
    <w:rsid w:val="00085F34"/>
    <w:rsid w:val="00086075"/>
    <w:rsid w:val="00086101"/>
    <w:rsid w:val="000861F3"/>
    <w:rsid w:val="0008633B"/>
    <w:rsid w:val="0008650D"/>
    <w:rsid w:val="0008685A"/>
    <w:rsid w:val="000869F9"/>
    <w:rsid w:val="00086B03"/>
    <w:rsid w:val="00086B72"/>
    <w:rsid w:val="00086F61"/>
    <w:rsid w:val="00087228"/>
    <w:rsid w:val="0008744C"/>
    <w:rsid w:val="000874CA"/>
    <w:rsid w:val="0008751E"/>
    <w:rsid w:val="00087564"/>
    <w:rsid w:val="0008779C"/>
    <w:rsid w:val="000877F5"/>
    <w:rsid w:val="000879C0"/>
    <w:rsid w:val="00087D34"/>
    <w:rsid w:val="00087DE0"/>
    <w:rsid w:val="00087E73"/>
    <w:rsid w:val="00087EB0"/>
    <w:rsid w:val="00087F66"/>
    <w:rsid w:val="000904B1"/>
    <w:rsid w:val="0009062C"/>
    <w:rsid w:val="00090D72"/>
    <w:rsid w:val="00090F49"/>
    <w:rsid w:val="0009136A"/>
    <w:rsid w:val="00091376"/>
    <w:rsid w:val="00091416"/>
    <w:rsid w:val="000918F8"/>
    <w:rsid w:val="00091AC7"/>
    <w:rsid w:val="00091BE9"/>
    <w:rsid w:val="00091CAA"/>
    <w:rsid w:val="00091CBD"/>
    <w:rsid w:val="000925EA"/>
    <w:rsid w:val="00092701"/>
    <w:rsid w:val="00092873"/>
    <w:rsid w:val="00092BEF"/>
    <w:rsid w:val="00093117"/>
    <w:rsid w:val="0009326E"/>
    <w:rsid w:val="0009353D"/>
    <w:rsid w:val="000936A2"/>
    <w:rsid w:val="0009378D"/>
    <w:rsid w:val="00093C91"/>
    <w:rsid w:val="00093FC5"/>
    <w:rsid w:val="000941C2"/>
    <w:rsid w:val="00094392"/>
    <w:rsid w:val="000943EB"/>
    <w:rsid w:val="000943F7"/>
    <w:rsid w:val="00094A3E"/>
    <w:rsid w:val="00094B8F"/>
    <w:rsid w:val="00094BD3"/>
    <w:rsid w:val="00094CB0"/>
    <w:rsid w:val="000950C1"/>
    <w:rsid w:val="00095158"/>
    <w:rsid w:val="00095207"/>
    <w:rsid w:val="00095220"/>
    <w:rsid w:val="00095353"/>
    <w:rsid w:val="00095368"/>
    <w:rsid w:val="000954C4"/>
    <w:rsid w:val="00095738"/>
    <w:rsid w:val="0009582F"/>
    <w:rsid w:val="000958D3"/>
    <w:rsid w:val="00095D9D"/>
    <w:rsid w:val="00095F95"/>
    <w:rsid w:val="000966B4"/>
    <w:rsid w:val="00096C12"/>
    <w:rsid w:val="00096DA2"/>
    <w:rsid w:val="000972AF"/>
    <w:rsid w:val="00097819"/>
    <w:rsid w:val="0009782B"/>
    <w:rsid w:val="00097B32"/>
    <w:rsid w:val="00097B6D"/>
    <w:rsid w:val="00097C52"/>
    <w:rsid w:val="00097D10"/>
    <w:rsid w:val="000A008F"/>
    <w:rsid w:val="000A0358"/>
    <w:rsid w:val="000A047E"/>
    <w:rsid w:val="000A06CA"/>
    <w:rsid w:val="000A0A8C"/>
    <w:rsid w:val="000A0D7A"/>
    <w:rsid w:val="000A0F29"/>
    <w:rsid w:val="000A0FA1"/>
    <w:rsid w:val="000A113E"/>
    <w:rsid w:val="000A1150"/>
    <w:rsid w:val="000A1534"/>
    <w:rsid w:val="000A179E"/>
    <w:rsid w:val="000A1BF3"/>
    <w:rsid w:val="000A1F3F"/>
    <w:rsid w:val="000A1FE7"/>
    <w:rsid w:val="000A2022"/>
    <w:rsid w:val="000A2243"/>
    <w:rsid w:val="000A2294"/>
    <w:rsid w:val="000A2408"/>
    <w:rsid w:val="000A25A3"/>
    <w:rsid w:val="000A25A8"/>
    <w:rsid w:val="000A26F0"/>
    <w:rsid w:val="000A270D"/>
    <w:rsid w:val="000A276C"/>
    <w:rsid w:val="000A2A94"/>
    <w:rsid w:val="000A2B36"/>
    <w:rsid w:val="000A2C12"/>
    <w:rsid w:val="000A2E7B"/>
    <w:rsid w:val="000A31E3"/>
    <w:rsid w:val="000A35E6"/>
    <w:rsid w:val="000A360A"/>
    <w:rsid w:val="000A36EF"/>
    <w:rsid w:val="000A38C4"/>
    <w:rsid w:val="000A3A2F"/>
    <w:rsid w:val="000A3ECC"/>
    <w:rsid w:val="000A4117"/>
    <w:rsid w:val="000A43FD"/>
    <w:rsid w:val="000A4507"/>
    <w:rsid w:val="000A488D"/>
    <w:rsid w:val="000A49A0"/>
    <w:rsid w:val="000A4C2E"/>
    <w:rsid w:val="000A50C9"/>
    <w:rsid w:val="000A50F2"/>
    <w:rsid w:val="000A5212"/>
    <w:rsid w:val="000A5252"/>
    <w:rsid w:val="000A53A1"/>
    <w:rsid w:val="000A54C6"/>
    <w:rsid w:val="000A5884"/>
    <w:rsid w:val="000A5BA5"/>
    <w:rsid w:val="000A5E4D"/>
    <w:rsid w:val="000A5F0B"/>
    <w:rsid w:val="000A5FD0"/>
    <w:rsid w:val="000A611A"/>
    <w:rsid w:val="000A6568"/>
    <w:rsid w:val="000A6637"/>
    <w:rsid w:val="000A66AB"/>
    <w:rsid w:val="000A6A83"/>
    <w:rsid w:val="000A6C50"/>
    <w:rsid w:val="000A6D40"/>
    <w:rsid w:val="000A765B"/>
    <w:rsid w:val="000A79E3"/>
    <w:rsid w:val="000A7AD8"/>
    <w:rsid w:val="000A7CB7"/>
    <w:rsid w:val="000A7E93"/>
    <w:rsid w:val="000B017B"/>
    <w:rsid w:val="000B027F"/>
    <w:rsid w:val="000B02C7"/>
    <w:rsid w:val="000B05EB"/>
    <w:rsid w:val="000B06D5"/>
    <w:rsid w:val="000B0735"/>
    <w:rsid w:val="000B0C85"/>
    <w:rsid w:val="000B0EBF"/>
    <w:rsid w:val="000B0EF3"/>
    <w:rsid w:val="000B1224"/>
    <w:rsid w:val="000B12BD"/>
    <w:rsid w:val="000B12D9"/>
    <w:rsid w:val="000B15C6"/>
    <w:rsid w:val="000B15E4"/>
    <w:rsid w:val="000B17D9"/>
    <w:rsid w:val="000B17EF"/>
    <w:rsid w:val="000B191E"/>
    <w:rsid w:val="000B1BC5"/>
    <w:rsid w:val="000B1C01"/>
    <w:rsid w:val="000B200F"/>
    <w:rsid w:val="000B2386"/>
    <w:rsid w:val="000B23AF"/>
    <w:rsid w:val="000B2480"/>
    <w:rsid w:val="000B268F"/>
    <w:rsid w:val="000B2983"/>
    <w:rsid w:val="000B2ACE"/>
    <w:rsid w:val="000B2ADA"/>
    <w:rsid w:val="000B2CA3"/>
    <w:rsid w:val="000B3309"/>
    <w:rsid w:val="000B3445"/>
    <w:rsid w:val="000B358A"/>
    <w:rsid w:val="000B3B73"/>
    <w:rsid w:val="000B3CD1"/>
    <w:rsid w:val="000B3FBF"/>
    <w:rsid w:val="000B4192"/>
    <w:rsid w:val="000B428B"/>
    <w:rsid w:val="000B438B"/>
    <w:rsid w:val="000B4448"/>
    <w:rsid w:val="000B44C9"/>
    <w:rsid w:val="000B4536"/>
    <w:rsid w:val="000B45C0"/>
    <w:rsid w:val="000B4711"/>
    <w:rsid w:val="000B488B"/>
    <w:rsid w:val="000B4E23"/>
    <w:rsid w:val="000B4F2A"/>
    <w:rsid w:val="000B4F35"/>
    <w:rsid w:val="000B4F90"/>
    <w:rsid w:val="000B544D"/>
    <w:rsid w:val="000B5732"/>
    <w:rsid w:val="000B589E"/>
    <w:rsid w:val="000B5CD2"/>
    <w:rsid w:val="000B6096"/>
    <w:rsid w:val="000B6403"/>
    <w:rsid w:val="000B67CB"/>
    <w:rsid w:val="000B69FA"/>
    <w:rsid w:val="000B6B5F"/>
    <w:rsid w:val="000B6BFC"/>
    <w:rsid w:val="000B6E16"/>
    <w:rsid w:val="000B7161"/>
    <w:rsid w:val="000B739E"/>
    <w:rsid w:val="000B76ED"/>
    <w:rsid w:val="000B7715"/>
    <w:rsid w:val="000B7BDF"/>
    <w:rsid w:val="000B7D30"/>
    <w:rsid w:val="000B7FF1"/>
    <w:rsid w:val="000C053D"/>
    <w:rsid w:val="000C0613"/>
    <w:rsid w:val="000C062C"/>
    <w:rsid w:val="000C0A6D"/>
    <w:rsid w:val="000C0AE8"/>
    <w:rsid w:val="000C0DBA"/>
    <w:rsid w:val="000C0E1D"/>
    <w:rsid w:val="000C0EB6"/>
    <w:rsid w:val="000C0F42"/>
    <w:rsid w:val="000C10BC"/>
    <w:rsid w:val="000C1157"/>
    <w:rsid w:val="000C1169"/>
    <w:rsid w:val="000C11EA"/>
    <w:rsid w:val="000C120E"/>
    <w:rsid w:val="000C1351"/>
    <w:rsid w:val="000C1841"/>
    <w:rsid w:val="000C1990"/>
    <w:rsid w:val="000C19E6"/>
    <w:rsid w:val="000C1A58"/>
    <w:rsid w:val="000C1F3B"/>
    <w:rsid w:val="000C1FFD"/>
    <w:rsid w:val="000C2019"/>
    <w:rsid w:val="000C20A5"/>
    <w:rsid w:val="000C211B"/>
    <w:rsid w:val="000C2145"/>
    <w:rsid w:val="000C22B4"/>
    <w:rsid w:val="000C23CA"/>
    <w:rsid w:val="000C24DF"/>
    <w:rsid w:val="000C24E3"/>
    <w:rsid w:val="000C2588"/>
    <w:rsid w:val="000C2926"/>
    <w:rsid w:val="000C2C40"/>
    <w:rsid w:val="000C33AB"/>
    <w:rsid w:val="000C376E"/>
    <w:rsid w:val="000C3822"/>
    <w:rsid w:val="000C3978"/>
    <w:rsid w:val="000C3B47"/>
    <w:rsid w:val="000C3D0B"/>
    <w:rsid w:val="000C3D38"/>
    <w:rsid w:val="000C41CF"/>
    <w:rsid w:val="000C45AD"/>
    <w:rsid w:val="000C5050"/>
    <w:rsid w:val="000C5366"/>
    <w:rsid w:val="000C55F2"/>
    <w:rsid w:val="000C565A"/>
    <w:rsid w:val="000C579C"/>
    <w:rsid w:val="000C5B0E"/>
    <w:rsid w:val="000C5C66"/>
    <w:rsid w:val="000C5D49"/>
    <w:rsid w:val="000C5D98"/>
    <w:rsid w:val="000C5EAE"/>
    <w:rsid w:val="000C6133"/>
    <w:rsid w:val="000C625F"/>
    <w:rsid w:val="000C633E"/>
    <w:rsid w:val="000C6438"/>
    <w:rsid w:val="000C66EB"/>
    <w:rsid w:val="000C6C8F"/>
    <w:rsid w:val="000C6E8A"/>
    <w:rsid w:val="000C6F90"/>
    <w:rsid w:val="000C70C8"/>
    <w:rsid w:val="000C751D"/>
    <w:rsid w:val="000C75BA"/>
    <w:rsid w:val="000C75E5"/>
    <w:rsid w:val="000C75EB"/>
    <w:rsid w:val="000C764D"/>
    <w:rsid w:val="000C7888"/>
    <w:rsid w:val="000C79E2"/>
    <w:rsid w:val="000C7A8E"/>
    <w:rsid w:val="000D0183"/>
    <w:rsid w:val="000D0296"/>
    <w:rsid w:val="000D067F"/>
    <w:rsid w:val="000D0821"/>
    <w:rsid w:val="000D08DC"/>
    <w:rsid w:val="000D0AB6"/>
    <w:rsid w:val="000D0F3D"/>
    <w:rsid w:val="000D1307"/>
    <w:rsid w:val="000D13EE"/>
    <w:rsid w:val="000D14BC"/>
    <w:rsid w:val="000D15EF"/>
    <w:rsid w:val="000D169B"/>
    <w:rsid w:val="000D16B4"/>
    <w:rsid w:val="000D18FA"/>
    <w:rsid w:val="000D192E"/>
    <w:rsid w:val="000D1A69"/>
    <w:rsid w:val="000D1A71"/>
    <w:rsid w:val="000D1B08"/>
    <w:rsid w:val="000D1B13"/>
    <w:rsid w:val="000D1B76"/>
    <w:rsid w:val="000D2414"/>
    <w:rsid w:val="000D2BDD"/>
    <w:rsid w:val="000D32BC"/>
    <w:rsid w:val="000D33E0"/>
    <w:rsid w:val="000D349B"/>
    <w:rsid w:val="000D3506"/>
    <w:rsid w:val="000D3879"/>
    <w:rsid w:val="000D3AE2"/>
    <w:rsid w:val="000D3BF0"/>
    <w:rsid w:val="000D3D2E"/>
    <w:rsid w:val="000D414F"/>
    <w:rsid w:val="000D41FF"/>
    <w:rsid w:val="000D4390"/>
    <w:rsid w:val="000D4643"/>
    <w:rsid w:val="000D4B55"/>
    <w:rsid w:val="000D4B6F"/>
    <w:rsid w:val="000D4BE2"/>
    <w:rsid w:val="000D52E9"/>
    <w:rsid w:val="000D567C"/>
    <w:rsid w:val="000D5987"/>
    <w:rsid w:val="000D5A84"/>
    <w:rsid w:val="000D5B34"/>
    <w:rsid w:val="000D6025"/>
    <w:rsid w:val="000D60FE"/>
    <w:rsid w:val="000D62CE"/>
    <w:rsid w:val="000D68D8"/>
    <w:rsid w:val="000D6BF0"/>
    <w:rsid w:val="000D6CFA"/>
    <w:rsid w:val="000D6ECC"/>
    <w:rsid w:val="000D6F02"/>
    <w:rsid w:val="000D6F5F"/>
    <w:rsid w:val="000D7429"/>
    <w:rsid w:val="000D74DF"/>
    <w:rsid w:val="000D7749"/>
    <w:rsid w:val="000D7A21"/>
    <w:rsid w:val="000D7AA0"/>
    <w:rsid w:val="000E018A"/>
    <w:rsid w:val="000E06E6"/>
    <w:rsid w:val="000E0D8B"/>
    <w:rsid w:val="000E0E65"/>
    <w:rsid w:val="000E12AB"/>
    <w:rsid w:val="000E1A63"/>
    <w:rsid w:val="000E1AD9"/>
    <w:rsid w:val="000E1AE5"/>
    <w:rsid w:val="000E1E90"/>
    <w:rsid w:val="000E1E93"/>
    <w:rsid w:val="000E21E4"/>
    <w:rsid w:val="000E22A2"/>
    <w:rsid w:val="000E27D5"/>
    <w:rsid w:val="000E2E69"/>
    <w:rsid w:val="000E31A1"/>
    <w:rsid w:val="000E32AE"/>
    <w:rsid w:val="000E33DC"/>
    <w:rsid w:val="000E35D2"/>
    <w:rsid w:val="000E3600"/>
    <w:rsid w:val="000E380D"/>
    <w:rsid w:val="000E3C2E"/>
    <w:rsid w:val="000E4297"/>
    <w:rsid w:val="000E463B"/>
    <w:rsid w:val="000E4973"/>
    <w:rsid w:val="000E4A5D"/>
    <w:rsid w:val="000E4C27"/>
    <w:rsid w:val="000E55B7"/>
    <w:rsid w:val="000E5863"/>
    <w:rsid w:val="000E5A63"/>
    <w:rsid w:val="000E5A7E"/>
    <w:rsid w:val="000E5ACA"/>
    <w:rsid w:val="000E5D4E"/>
    <w:rsid w:val="000E5F46"/>
    <w:rsid w:val="000E604E"/>
    <w:rsid w:val="000E611A"/>
    <w:rsid w:val="000E6163"/>
    <w:rsid w:val="000E66B3"/>
    <w:rsid w:val="000E6814"/>
    <w:rsid w:val="000E68EB"/>
    <w:rsid w:val="000E6910"/>
    <w:rsid w:val="000E69B0"/>
    <w:rsid w:val="000E6F22"/>
    <w:rsid w:val="000E7142"/>
    <w:rsid w:val="000E7188"/>
    <w:rsid w:val="000E73FB"/>
    <w:rsid w:val="000E7439"/>
    <w:rsid w:val="000E744E"/>
    <w:rsid w:val="000E749C"/>
    <w:rsid w:val="000E74A1"/>
    <w:rsid w:val="000E764E"/>
    <w:rsid w:val="000E79C8"/>
    <w:rsid w:val="000E7B44"/>
    <w:rsid w:val="000E7D17"/>
    <w:rsid w:val="000E7E8A"/>
    <w:rsid w:val="000E7F37"/>
    <w:rsid w:val="000E7FD5"/>
    <w:rsid w:val="000F0065"/>
    <w:rsid w:val="000F0147"/>
    <w:rsid w:val="000F0CAB"/>
    <w:rsid w:val="000F0D42"/>
    <w:rsid w:val="000F0E5C"/>
    <w:rsid w:val="000F107A"/>
    <w:rsid w:val="000F1225"/>
    <w:rsid w:val="000F144A"/>
    <w:rsid w:val="000F1926"/>
    <w:rsid w:val="000F1A7B"/>
    <w:rsid w:val="000F1BE3"/>
    <w:rsid w:val="000F1EA8"/>
    <w:rsid w:val="000F2185"/>
    <w:rsid w:val="000F226D"/>
    <w:rsid w:val="000F23A2"/>
    <w:rsid w:val="000F29DF"/>
    <w:rsid w:val="000F2BE3"/>
    <w:rsid w:val="000F2BF9"/>
    <w:rsid w:val="000F2D11"/>
    <w:rsid w:val="000F2DF4"/>
    <w:rsid w:val="000F3098"/>
    <w:rsid w:val="000F3146"/>
    <w:rsid w:val="000F34D6"/>
    <w:rsid w:val="000F3783"/>
    <w:rsid w:val="000F3889"/>
    <w:rsid w:val="000F3B68"/>
    <w:rsid w:val="000F3CCC"/>
    <w:rsid w:val="000F3F99"/>
    <w:rsid w:val="000F42EE"/>
    <w:rsid w:val="000F43A3"/>
    <w:rsid w:val="000F454D"/>
    <w:rsid w:val="000F4965"/>
    <w:rsid w:val="000F4B96"/>
    <w:rsid w:val="000F4CF5"/>
    <w:rsid w:val="000F4DAA"/>
    <w:rsid w:val="000F4DCD"/>
    <w:rsid w:val="000F4E34"/>
    <w:rsid w:val="000F5001"/>
    <w:rsid w:val="000F5311"/>
    <w:rsid w:val="000F55C9"/>
    <w:rsid w:val="000F5A7B"/>
    <w:rsid w:val="000F5B3C"/>
    <w:rsid w:val="000F5EAE"/>
    <w:rsid w:val="000F62AA"/>
    <w:rsid w:val="000F64D4"/>
    <w:rsid w:val="000F6505"/>
    <w:rsid w:val="000F6AA7"/>
    <w:rsid w:val="000F6BEB"/>
    <w:rsid w:val="000F6C67"/>
    <w:rsid w:val="000F6E8D"/>
    <w:rsid w:val="000F700E"/>
    <w:rsid w:val="000F714A"/>
    <w:rsid w:val="000F7313"/>
    <w:rsid w:val="000F75E7"/>
    <w:rsid w:val="000F766B"/>
    <w:rsid w:val="000F7681"/>
    <w:rsid w:val="000F779C"/>
    <w:rsid w:val="000F7A37"/>
    <w:rsid w:val="000F7D56"/>
    <w:rsid w:val="00100237"/>
    <w:rsid w:val="0010065F"/>
    <w:rsid w:val="0010088D"/>
    <w:rsid w:val="00100916"/>
    <w:rsid w:val="00100C9E"/>
    <w:rsid w:val="00100CF7"/>
    <w:rsid w:val="00100F77"/>
    <w:rsid w:val="00101099"/>
    <w:rsid w:val="0010150B"/>
    <w:rsid w:val="001019DA"/>
    <w:rsid w:val="00101BF1"/>
    <w:rsid w:val="00102360"/>
    <w:rsid w:val="00102532"/>
    <w:rsid w:val="00102607"/>
    <w:rsid w:val="00102A6C"/>
    <w:rsid w:val="00102EE0"/>
    <w:rsid w:val="0010302D"/>
    <w:rsid w:val="00103031"/>
    <w:rsid w:val="0010327F"/>
    <w:rsid w:val="001032CC"/>
    <w:rsid w:val="001032EF"/>
    <w:rsid w:val="0010335B"/>
    <w:rsid w:val="001034C1"/>
    <w:rsid w:val="00103565"/>
    <w:rsid w:val="001037C1"/>
    <w:rsid w:val="00103B93"/>
    <w:rsid w:val="00103DD3"/>
    <w:rsid w:val="00103E38"/>
    <w:rsid w:val="00104236"/>
    <w:rsid w:val="0010426A"/>
    <w:rsid w:val="001044FE"/>
    <w:rsid w:val="00104611"/>
    <w:rsid w:val="00104BC6"/>
    <w:rsid w:val="00104D95"/>
    <w:rsid w:val="00104FF0"/>
    <w:rsid w:val="0010576E"/>
    <w:rsid w:val="00105A73"/>
    <w:rsid w:val="00105BFF"/>
    <w:rsid w:val="00105E01"/>
    <w:rsid w:val="00106039"/>
    <w:rsid w:val="001062F6"/>
    <w:rsid w:val="00106368"/>
    <w:rsid w:val="0010644B"/>
    <w:rsid w:val="001067E7"/>
    <w:rsid w:val="00106873"/>
    <w:rsid w:val="00106B9B"/>
    <w:rsid w:val="00106BB9"/>
    <w:rsid w:val="00106BBC"/>
    <w:rsid w:val="001074FD"/>
    <w:rsid w:val="00107895"/>
    <w:rsid w:val="0010794C"/>
    <w:rsid w:val="00107BB2"/>
    <w:rsid w:val="00107DEA"/>
    <w:rsid w:val="00107F1E"/>
    <w:rsid w:val="00110013"/>
    <w:rsid w:val="001102CF"/>
    <w:rsid w:val="001103F3"/>
    <w:rsid w:val="00110987"/>
    <w:rsid w:val="00110A1D"/>
    <w:rsid w:val="00111028"/>
    <w:rsid w:val="0011104F"/>
    <w:rsid w:val="001110D3"/>
    <w:rsid w:val="00111D38"/>
    <w:rsid w:val="00112355"/>
    <w:rsid w:val="0011244E"/>
    <w:rsid w:val="00112668"/>
    <w:rsid w:val="00112754"/>
    <w:rsid w:val="0011282B"/>
    <w:rsid w:val="00112C6E"/>
    <w:rsid w:val="00113055"/>
    <w:rsid w:val="001131D8"/>
    <w:rsid w:val="001134ED"/>
    <w:rsid w:val="001139D4"/>
    <w:rsid w:val="00113A1D"/>
    <w:rsid w:val="00113B21"/>
    <w:rsid w:val="00113B8B"/>
    <w:rsid w:val="00113BEE"/>
    <w:rsid w:val="00113EC7"/>
    <w:rsid w:val="00114142"/>
    <w:rsid w:val="001143E4"/>
    <w:rsid w:val="00114637"/>
    <w:rsid w:val="00114706"/>
    <w:rsid w:val="00114884"/>
    <w:rsid w:val="001148AF"/>
    <w:rsid w:val="00114B30"/>
    <w:rsid w:val="00114B5D"/>
    <w:rsid w:val="00114B84"/>
    <w:rsid w:val="00114C45"/>
    <w:rsid w:val="00114FDA"/>
    <w:rsid w:val="00115186"/>
    <w:rsid w:val="00115557"/>
    <w:rsid w:val="00115590"/>
    <w:rsid w:val="001157D5"/>
    <w:rsid w:val="001157F9"/>
    <w:rsid w:val="0011583E"/>
    <w:rsid w:val="00115ACA"/>
    <w:rsid w:val="00115D81"/>
    <w:rsid w:val="0011601C"/>
    <w:rsid w:val="0011628C"/>
    <w:rsid w:val="001163BE"/>
    <w:rsid w:val="001164F4"/>
    <w:rsid w:val="001165B5"/>
    <w:rsid w:val="00116A0B"/>
    <w:rsid w:val="00116B1A"/>
    <w:rsid w:val="00116BEC"/>
    <w:rsid w:val="00116C65"/>
    <w:rsid w:val="00116D79"/>
    <w:rsid w:val="00116E3B"/>
    <w:rsid w:val="00116F8C"/>
    <w:rsid w:val="001171ED"/>
    <w:rsid w:val="001172B2"/>
    <w:rsid w:val="00117536"/>
    <w:rsid w:val="00117792"/>
    <w:rsid w:val="00117A56"/>
    <w:rsid w:val="00117D37"/>
    <w:rsid w:val="00117E6A"/>
    <w:rsid w:val="00117E72"/>
    <w:rsid w:val="00117E94"/>
    <w:rsid w:val="00117F2D"/>
    <w:rsid w:val="001200AA"/>
    <w:rsid w:val="001201A0"/>
    <w:rsid w:val="001207D6"/>
    <w:rsid w:val="00120A8C"/>
    <w:rsid w:val="001210DA"/>
    <w:rsid w:val="001212A3"/>
    <w:rsid w:val="0012142F"/>
    <w:rsid w:val="00121551"/>
    <w:rsid w:val="00121712"/>
    <w:rsid w:val="00121758"/>
    <w:rsid w:val="0012196B"/>
    <w:rsid w:val="00121C62"/>
    <w:rsid w:val="00121D0D"/>
    <w:rsid w:val="00121D47"/>
    <w:rsid w:val="00121D5E"/>
    <w:rsid w:val="00121EAB"/>
    <w:rsid w:val="0012203F"/>
    <w:rsid w:val="00122275"/>
    <w:rsid w:val="0012233D"/>
    <w:rsid w:val="00122403"/>
    <w:rsid w:val="00122479"/>
    <w:rsid w:val="001224AF"/>
    <w:rsid w:val="00122588"/>
    <w:rsid w:val="001225CA"/>
    <w:rsid w:val="00122671"/>
    <w:rsid w:val="00122743"/>
    <w:rsid w:val="00122996"/>
    <w:rsid w:val="00122AAA"/>
    <w:rsid w:val="00122B2A"/>
    <w:rsid w:val="00122B85"/>
    <w:rsid w:val="00122D78"/>
    <w:rsid w:val="00122DBB"/>
    <w:rsid w:val="001234D5"/>
    <w:rsid w:val="001236D5"/>
    <w:rsid w:val="001238EB"/>
    <w:rsid w:val="00123CBA"/>
    <w:rsid w:val="00123E30"/>
    <w:rsid w:val="00123F1D"/>
    <w:rsid w:val="00123FE2"/>
    <w:rsid w:val="001241B8"/>
    <w:rsid w:val="00124279"/>
    <w:rsid w:val="001244AD"/>
    <w:rsid w:val="00124887"/>
    <w:rsid w:val="00124981"/>
    <w:rsid w:val="00124A10"/>
    <w:rsid w:val="00124A18"/>
    <w:rsid w:val="00124B68"/>
    <w:rsid w:val="00124ED4"/>
    <w:rsid w:val="0012506A"/>
    <w:rsid w:val="00125223"/>
    <w:rsid w:val="001256A6"/>
    <w:rsid w:val="00125830"/>
    <w:rsid w:val="0012603D"/>
    <w:rsid w:val="001262AD"/>
    <w:rsid w:val="00126508"/>
    <w:rsid w:val="00126970"/>
    <w:rsid w:val="00126A5F"/>
    <w:rsid w:val="00126B20"/>
    <w:rsid w:val="00126CD1"/>
    <w:rsid w:val="00126E74"/>
    <w:rsid w:val="001273F7"/>
    <w:rsid w:val="001276AE"/>
    <w:rsid w:val="001276D7"/>
    <w:rsid w:val="001278B5"/>
    <w:rsid w:val="00127A62"/>
    <w:rsid w:val="001301F6"/>
    <w:rsid w:val="0013028D"/>
    <w:rsid w:val="00130400"/>
    <w:rsid w:val="0013047D"/>
    <w:rsid w:val="001305D2"/>
    <w:rsid w:val="00130E40"/>
    <w:rsid w:val="00131217"/>
    <w:rsid w:val="001312FE"/>
    <w:rsid w:val="001313C8"/>
    <w:rsid w:val="00131459"/>
    <w:rsid w:val="0013158D"/>
    <w:rsid w:val="0013181C"/>
    <w:rsid w:val="00131AC3"/>
    <w:rsid w:val="00131B08"/>
    <w:rsid w:val="00131FE6"/>
    <w:rsid w:val="0013234F"/>
    <w:rsid w:val="0013268A"/>
    <w:rsid w:val="001326C9"/>
    <w:rsid w:val="00132881"/>
    <w:rsid w:val="00132A59"/>
    <w:rsid w:val="00132AD4"/>
    <w:rsid w:val="00132BD1"/>
    <w:rsid w:val="00132D79"/>
    <w:rsid w:val="00132F10"/>
    <w:rsid w:val="00133111"/>
    <w:rsid w:val="00133337"/>
    <w:rsid w:val="001336D9"/>
    <w:rsid w:val="00133933"/>
    <w:rsid w:val="0013393F"/>
    <w:rsid w:val="00133A0F"/>
    <w:rsid w:val="00133EDD"/>
    <w:rsid w:val="00134175"/>
    <w:rsid w:val="00134296"/>
    <w:rsid w:val="001342E6"/>
    <w:rsid w:val="00134762"/>
    <w:rsid w:val="0013493F"/>
    <w:rsid w:val="00134958"/>
    <w:rsid w:val="001349FB"/>
    <w:rsid w:val="00134A83"/>
    <w:rsid w:val="00134B37"/>
    <w:rsid w:val="00134FF7"/>
    <w:rsid w:val="001351A4"/>
    <w:rsid w:val="0013545B"/>
    <w:rsid w:val="00135598"/>
    <w:rsid w:val="001357B1"/>
    <w:rsid w:val="0013580F"/>
    <w:rsid w:val="00135846"/>
    <w:rsid w:val="0013590E"/>
    <w:rsid w:val="00135972"/>
    <w:rsid w:val="00135AE7"/>
    <w:rsid w:val="00135C18"/>
    <w:rsid w:val="001360AB"/>
    <w:rsid w:val="001361F7"/>
    <w:rsid w:val="00136227"/>
    <w:rsid w:val="0013636E"/>
    <w:rsid w:val="00136C3A"/>
    <w:rsid w:val="001372B8"/>
    <w:rsid w:val="00137824"/>
    <w:rsid w:val="0013798C"/>
    <w:rsid w:val="00137B6D"/>
    <w:rsid w:val="001402B1"/>
    <w:rsid w:val="0014034C"/>
    <w:rsid w:val="00140357"/>
    <w:rsid w:val="001405AF"/>
    <w:rsid w:val="00140626"/>
    <w:rsid w:val="0014070B"/>
    <w:rsid w:val="00140A85"/>
    <w:rsid w:val="00140C36"/>
    <w:rsid w:val="00140FFB"/>
    <w:rsid w:val="00141155"/>
    <w:rsid w:val="0014148C"/>
    <w:rsid w:val="001414AD"/>
    <w:rsid w:val="0014191C"/>
    <w:rsid w:val="0014199E"/>
    <w:rsid w:val="00142297"/>
    <w:rsid w:val="001422C1"/>
    <w:rsid w:val="00142B08"/>
    <w:rsid w:val="00142C0E"/>
    <w:rsid w:val="00142C50"/>
    <w:rsid w:val="00142E02"/>
    <w:rsid w:val="00142E87"/>
    <w:rsid w:val="001437AA"/>
    <w:rsid w:val="001437C2"/>
    <w:rsid w:val="00143969"/>
    <w:rsid w:val="00143B8C"/>
    <w:rsid w:val="00143BC3"/>
    <w:rsid w:val="00143E6B"/>
    <w:rsid w:val="00143F55"/>
    <w:rsid w:val="001446ED"/>
    <w:rsid w:val="001447E1"/>
    <w:rsid w:val="00144A80"/>
    <w:rsid w:val="00144C24"/>
    <w:rsid w:val="00145011"/>
    <w:rsid w:val="0014525C"/>
    <w:rsid w:val="0014553D"/>
    <w:rsid w:val="00145783"/>
    <w:rsid w:val="0014581E"/>
    <w:rsid w:val="00145A5E"/>
    <w:rsid w:val="00145BFB"/>
    <w:rsid w:val="00145E75"/>
    <w:rsid w:val="001467E5"/>
    <w:rsid w:val="001467E9"/>
    <w:rsid w:val="00146A7E"/>
    <w:rsid w:val="00146D15"/>
    <w:rsid w:val="001470EC"/>
    <w:rsid w:val="001471B2"/>
    <w:rsid w:val="00147283"/>
    <w:rsid w:val="001473C8"/>
    <w:rsid w:val="00147858"/>
    <w:rsid w:val="00147894"/>
    <w:rsid w:val="00147AA8"/>
    <w:rsid w:val="00147B95"/>
    <w:rsid w:val="00147BFA"/>
    <w:rsid w:val="00147C81"/>
    <w:rsid w:val="00147CEE"/>
    <w:rsid w:val="00147FC5"/>
    <w:rsid w:val="0015018F"/>
    <w:rsid w:val="001502A8"/>
    <w:rsid w:val="00150DB2"/>
    <w:rsid w:val="00150DBA"/>
    <w:rsid w:val="00150E37"/>
    <w:rsid w:val="00150E3E"/>
    <w:rsid w:val="00150EEA"/>
    <w:rsid w:val="00151060"/>
    <w:rsid w:val="00151117"/>
    <w:rsid w:val="00151259"/>
    <w:rsid w:val="00151A30"/>
    <w:rsid w:val="00151BA8"/>
    <w:rsid w:val="00151C48"/>
    <w:rsid w:val="00151C66"/>
    <w:rsid w:val="00151D6B"/>
    <w:rsid w:val="00151D7C"/>
    <w:rsid w:val="001520F8"/>
    <w:rsid w:val="001522AE"/>
    <w:rsid w:val="00152374"/>
    <w:rsid w:val="0015262E"/>
    <w:rsid w:val="001527FB"/>
    <w:rsid w:val="0015286C"/>
    <w:rsid w:val="00152BFD"/>
    <w:rsid w:val="00152C7C"/>
    <w:rsid w:val="00152C91"/>
    <w:rsid w:val="00152E00"/>
    <w:rsid w:val="00152FF9"/>
    <w:rsid w:val="001530CA"/>
    <w:rsid w:val="00153178"/>
    <w:rsid w:val="001531D3"/>
    <w:rsid w:val="001533B2"/>
    <w:rsid w:val="0015355E"/>
    <w:rsid w:val="001536BD"/>
    <w:rsid w:val="001536C9"/>
    <w:rsid w:val="00153792"/>
    <w:rsid w:val="001537C2"/>
    <w:rsid w:val="00153EC2"/>
    <w:rsid w:val="001542E5"/>
    <w:rsid w:val="0015475A"/>
    <w:rsid w:val="00154D3A"/>
    <w:rsid w:val="00154EC7"/>
    <w:rsid w:val="00155001"/>
    <w:rsid w:val="0015502D"/>
    <w:rsid w:val="0015574C"/>
    <w:rsid w:val="00155B4E"/>
    <w:rsid w:val="00155BF5"/>
    <w:rsid w:val="00155D1F"/>
    <w:rsid w:val="00155DD4"/>
    <w:rsid w:val="0015600D"/>
    <w:rsid w:val="001563DF"/>
    <w:rsid w:val="00156536"/>
    <w:rsid w:val="00156A6C"/>
    <w:rsid w:val="00156C21"/>
    <w:rsid w:val="00156D99"/>
    <w:rsid w:val="00156E86"/>
    <w:rsid w:val="0015748F"/>
    <w:rsid w:val="00157611"/>
    <w:rsid w:val="00157620"/>
    <w:rsid w:val="0015773D"/>
    <w:rsid w:val="00157BCA"/>
    <w:rsid w:val="00157CF2"/>
    <w:rsid w:val="00157D5B"/>
    <w:rsid w:val="00157F89"/>
    <w:rsid w:val="0016011B"/>
    <w:rsid w:val="0016028D"/>
    <w:rsid w:val="00160671"/>
    <w:rsid w:val="00160821"/>
    <w:rsid w:val="00160835"/>
    <w:rsid w:val="00160BBC"/>
    <w:rsid w:val="00160E20"/>
    <w:rsid w:val="00160F28"/>
    <w:rsid w:val="001610C0"/>
    <w:rsid w:val="001612A7"/>
    <w:rsid w:val="001614AB"/>
    <w:rsid w:val="001616F7"/>
    <w:rsid w:val="00161A67"/>
    <w:rsid w:val="00161C64"/>
    <w:rsid w:val="00161FE6"/>
    <w:rsid w:val="00162D63"/>
    <w:rsid w:val="00162E38"/>
    <w:rsid w:val="001634C9"/>
    <w:rsid w:val="001634D6"/>
    <w:rsid w:val="00163763"/>
    <w:rsid w:val="00163800"/>
    <w:rsid w:val="0016392D"/>
    <w:rsid w:val="00163C0E"/>
    <w:rsid w:val="00163DB5"/>
    <w:rsid w:val="0016401B"/>
    <w:rsid w:val="001641A3"/>
    <w:rsid w:val="00164441"/>
    <w:rsid w:val="001644D2"/>
    <w:rsid w:val="001646BE"/>
    <w:rsid w:val="0016486B"/>
    <w:rsid w:val="00164904"/>
    <w:rsid w:val="0016493D"/>
    <w:rsid w:val="001649C0"/>
    <w:rsid w:val="001649D0"/>
    <w:rsid w:val="00164C0A"/>
    <w:rsid w:val="00164C3D"/>
    <w:rsid w:val="0016513B"/>
    <w:rsid w:val="00165236"/>
    <w:rsid w:val="001653A8"/>
    <w:rsid w:val="0016577D"/>
    <w:rsid w:val="00165922"/>
    <w:rsid w:val="00165BEC"/>
    <w:rsid w:val="00165CEC"/>
    <w:rsid w:val="00165DB3"/>
    <w:rsid w:val="00165EF9"/>
    <w:rsid w:val="00166685"/>
    <w:rsid w:val="001667F7"/>
    <w:rsid w:val="00166815"/>
    <w:rsid w:val="001668F2"/>
    <w:rsid w:val="00166942"/>
    <w:rsid w:val="00166D3A"/>
    <w:rsid w:val="00167190"/>
    <w:rsid w:val="0016733E"/>
    <w:rsid w:val="00167758"/>
    <w:rsid w:val="00167A53"/>
    <w:rsid w:val="00167A5D"/>
    <w:rsid w:val="00167B30"/>
    <w:rsid w:val="00167EC6"/>
    <w:rsid w:val="0017014B"/>
    <w:rsid w:val="00170293"/>
    <w:rsid w:val="001702F4"/>
    <w:rsid w:val="00170567"/>
    <w:rsid w:val="0017066B"/>
    <w:rsid w:val="0017089C"/>
    <w:rsid w:val="00170A47"/>
    <w:rsid w:val="00170B90"/>
    <w:rsid w:val="00171131"/>
    <w:rsid w:val="001713C9"/>
    <w:rsid w:val="001714B7"/>
    <w:rsid w:val="00171502"/>
    <w:rsid w:val="0017155A"/>
    <w:rsid w:val="00171B69"/>
    <w:rsid w:val="00171D7E"/>
    <w:rsid w:val="00171FD3"/>
    <w:rsid w:val="001722ED"/>
    <w:rsid w:val="00172631"/>
    <w:rsid w:val="0017268B"/>
    <w:rsid w:val="0017296E"/>
    <w:rsid w:val="00172C2F"/>
    <w:rsid w:val="00172C33"/>
    <w:rsid w:val="00173044"/>
    <w:rsid w:val="0017345D"/>
    <w:rsid w:val="001734A8"/>
    <w:rsid w:val="00173862"/>
    <w:rsid w:val="001739B2"/>
    <w:rsid w:val="00173ADC"/>
    <w:rsid w:val="00173B49"/>
    <w:rsid w:val="00173EFC"/>
    <w:rsid w:val="001742C5"/>
    <w:rsid w:val="00174479"/>
    <w:rsid w:val="0017466B"/>
    <w:rsid w:val="001747BA"/>
    <w:rsid w:val="00174DB9"/>
    <w:rsid w:val="00174F93"/>
    <w:rsid w:val="001750C5"/>
    <w:rsid w:val="00175121"/>
    <w:rsid w:val="0017515B"/>
    <w:rsid w:val="0017521A"/>
    <w:rsid w:val="00175255"/>
    <w:rsid w:val="001756AF"/>
    <w:rsid w:val="00175D62"/>
    <w:rsid w:val="00175D91"/>
    <w:rsid w:val="00175DCA"/>
    <w:rsid w:val="001760C2"/>
    <w:rsid w:val="00176270"/>
    <w:rsid w:val="00176363"/>
    <w:rsid w:val="0017672F"/>
    <w:rsid w:val="00176747"/>
    <w:rsid w:val="00176A4C"/>
    <w:rsid w:val="00176BDF"/>
    <w:rsid w:val="00176D16"/>
    <w:rsid w:val="00177561"/>
    <w:rsid w:val="00177D1F"/>
    <w:rsid w:val="00180058"/>
    <w:rsid w:val="001800B9"/>
    <w:rsid w:val="00180500"/>
    <w:rsid w:val="00180505"/>
    <w:rsid w:val="0018057A"/>
    <w:rsid w:val="00180799"/>
    <w:rsid w:val="00180AD3"/>
    <w:rsid w:val="00180BB6"/>
    <w:rsid w:val="00180C3A"/>
    <w:rsid w:val="00180FD6"/>
    <w:rsid w:val="0018105F"/>
    <w:rsid w:val="0018115F"/>
    <w:rsid w:val="00181285"/>
    <w:rsid w:val="0018146C"/>
    <w:rsid w:val="00181DFF"/>
    <w:rsid w:val="00181F12"/>
    <w:rsid w:val="00181F5E"/>
    <w:rsid w:val="00181FDC"/>
    <w:rsid w:val="00182403"/>
    <w:rsid w:val="001824AE"/>
    <w:rsid w:val="001824FD"/>
    <w:rsid w:val="00182789"/>
    <w:rsid w:val="001828F6"/>
    <w:rsid w:val="00182B90"/>
    <w:rsid w:val="00182C42"/>
    <w:rsid w:val="001831CD"/>
    <w:rsid w:val="00183291"/>
    <w:rsid w:val="001832F6"/>
    <w:rsid w:val="001834CA"/>
    <w:rsid w:val="00183A89"/>
    <w:rsid w:val="00183AF9"/>
    <w:rsid w:val="00183BB3"/>
    <w:rsid w:val="00183EB6"/>
    <w:rsid w:val="001844C7"/>
    <w:rsid w:val="00185528"/>
    <w:rsid w:val="001855C0"/>
    <w:rsid w:val="001856B4"/>
    <w:rsid w:val="0018589A"/>
    <w:rsid w:val="00185B74"/>
    <w:rsid w:val="00185EAB"/>
    <w:rsid w:val="00185FC4"/>
    <w:rsid w:val="001860B9"/>
    <w:rsid w:val="001862C0"/>
    <w:rsid w:val="0018658C"/>
    <w:rsid w:val="00186593"/>
    <w:rsid w:val="00186699"/>
    <w:rsid w:val="00186731"/>
    <w:rsid w:val="0018682F"/>
    <w:rsid w:val="00186A65"/>
    <w:rsid w:val="00186E24"/>
    <w:rsid w:val="00186F2B"/>
    <w:rsid w:val="00187193"/>
    <w:rsid w:val="00187266"/>
    <w:rsid w:val="00187424"/>
    <w:rsid w:val="001874D6"/>
    <w:rsid w:val="00187636"/>
    <w:rsid w:val="0018790D"/>
    <w:rsid w:val="0018791D"/>
    <w:rsid w:val="00187B00"/>
    <w:rsid w:val="00187B64"/>
    <w:rsid w:val="00187BE8"/>
    <w:rsid w:val="00187DBD"/>
    <w:rsid w:val="001903DC"/>
    <w:rsid w:val="00190592"/>
    <w:rsid w:val="0019064A"/>
    <w:rsid w:val="00190992"/>
    <w:rsid w:val="00190999"/>
    <w:rsid w:val="00190B05"/>
    <w:rsid w:val="00190FEB"/>
    <w:rsid w:val="001912B5"/>
    <w:rsid w:val="001912ED"/>
    <w:rsid w:val="0019137F"/>
    <w:rsid w:val="00191473"/>
    <w:rsid w:val="001915A6"/>
    <w:rsid w:val="0019181D"/>
    <w:rsid w:val="00191849"/>
    <w:rsid w:val="00192063"/>
    <w:rsid w:val="00192561"/>
    <w:rsid w:val="00192945"/>
    <w:rsid w:val="00192B2C"/>
    <w:rsid w:val="00192D01"/>
    <w:rsid w:val="00192DAF"/>
    <w:rsid w:val="00193DB8"/>
    <w:rsid w:val="00193E20"/>
    <w:rsid w:val="001940EB"/>
    <w:rsid w:val="0019425B"/>
    <w:rsid w:val="001942AF"/>
    <w:rsid w:val="00194596"/>
    <w:rsid w:val="00194804"/>
    <w:rsid w:val="001948B3"/>
    <w:rsid w:val="001949F0"/>
    <w:rsid w:val="00194B29"/>
    <w:rsid w:val="00194B2B"/>
    <w:rsid w:val="00194BD6"/>
    <w:rsid w:val="001950DF"/>
    <w:rsid w:val="001954F6"/>
    <w:rsid w:val="001955CB"/>
    <w:rsid w:val="00195711"/>
    <w:rsid w:val="00195E3F"/>
    <w:rsid w:val="0019632A"/>
    <w:rsid w:val="00196743"/>
    <w:rsid w:val="00196A2F"/>
    <w:rsid w:val="00196A71"/>
    <w:rsid w:val="00196A88"/>
    <w:rsid w:val="00196C33"/>
    <w:rsid w:val="00196F53"/>
    <w:rsid w:val="00196F95"/>
    <w:rsid w:val="0019719B"/>
    <w:rsid w:val="001971B4"/>
    <w:rsid w:val="001973D7"/>
    <w:rsid w:val="00197547"/>
    <w:rsid w:val="00197A4B"/>
    <w:rsid w:val="00197C66"/>
    <w:rsid w:val="00197EF2"/>
    <w:rsid w:val="00197F17"/>
    <w:rsid w:val="001A00F9"/>
    <w:rsid w:val="001A038D"/>
    <w:rsid w:val="001A06C6"/>
    <w:rsid w:val="001A06CD"/>
    <w:rsid w:val="001A0B63"/>
    <w:rsid w:val="001A0C15"/>
    <w:rsid w:val="001A0CFF"/>
    <w:rsid w:val="001A0E2B"/>
    <w:rsid w:val="001A0FB2"/>
    <w:rsid w:val="001A128F"/>
    <w:rsid w:val="001A12CF"/>
    <w:rsid w:val="001A1678"/>
    <w:rsid w:val="001A1A0B"/>
    <w:rsid w:val="001A1D64"/>
    <w:rsid w:val="001A217A"/>
    <w:rsid w:val="001A237B"/>
    <w:rsid w:val="001A270B"/>
    <w:rsid w:val="001A28FF"/>
    <w:rsid w:val="001A29BC"/>
    <w:rsid w:val="001A29D0"/>
    <w:rsid w:val="001A2A60"/>
    <w:rsid w:val="001A30F7"/>
    <w:rsid w:val="001A3363"/>
    <w:rsid w:val="001A339C"/>
    <w:rsid w:val="001A3441"/>
    <w:rsid w:val="001A3527"/>
    <w:rsid w:val="001A36A0"/>
    <w:rsid w:val="001A3A37"/>
    <w:rsid w:val="001A3A4A"/>
    <w:rsid w:val="001A3B82"/>
    <w:rsid w:val="001A3C9C"/>
    <w:rsid w:val="001A3D24"/>
    <w:rsid w:val="001A4633"/>
    <w:rsid w:val="001A4A4D"/>
    <w:rsid w:val="001A4C91"/>
    <w:rsid w:val="001A4D0E"/>
    <w:rsid w:val="001A4D60"/>
    <w:rsid w:val="001A4E0A"/>
    <w:rsid w:val="001A4E7C"/>
    <w:rsid w:val="001A4FB6"/>
    <w:rsid w:val="001A50F7"/>
    <w:rsid w:val="001A54E4"/>
    <w:rsid w:val="001A5589"/>
    <w:rsid w:val="001A5633"/>
    <w:rsid w:val="001A566D"/>
    <w:rsid w:val="001A5AC0"/>
    <w:rsid w:val="001A5B41"/>
    <w:rsid w:val="001A5CDD"/>
    <w:rsid w:val="001A5D9A"/>
    <w:rsid w:val="001A5DC6"/>
    <w:rsid w:val="001A5DE9"/>
    <w:rsid w:val="001A5FED"/>
    <w:rsid w:val="001A60F3"/>
    <w:rsid w:val="001A615E"/>
    <w:rsid w:val="001A621D"/>
    <w:rsid w:val="001A6863"/>
    <w:rsid w:val="001A6AEC"/>
    <w:rsid w:val="001A6BF9"/>
    <w:rsid w:val="001A6CCF"/>
    <w:rsid w:val="001A6E85"/>
    <w:rsid w:val="001A711D"/>
    <w:rsid w:val="001A71EA"/>
    <w:rsid w:val="001A72AA"/>
    <w:rsid w:val="001A7398"/>
    <w:rsid w:val="001A7777"/>
    <w:rsid w:val="001A7783"/>
    <w:rsid w:val="001A77F9"/>
    <w:rsid w:val="001A7860"/>
    <w:rsid w:val="001A791D"/>
    <w:rsid w:val="001B0154"/>
    <w:rsid w:val="001B07A0"/>
    <w:rsid w:val="001B096F"/>
    <w:rsid w:val="001B09D4"/>
    <w:rsid w:val="001B1456"/>
    <w:rsid w:val="001B1FDF"/>
    <w:rsid w:val="001B20E2"/>
    <w:rsid w:val="001B2347"/>
    <w:rsid w:val="001B2604"/>
    <w:rsid w:val="001B2752"/>
    <w:rsid w:val="001B297D"/>
    <w:rsid w:val="001B2D19"/>
    <w:rsid w:val="001B3295"/>
    <w:rsid w:val="001B32D4"/>
    <w:rsid w:val="001B341E"/>
    <w:rsid w:val="001B344A"/>
    <w:rsid w:val="001B3BA4"/>
    <w:rsid w:val="001B3CF1"/>
    <w:rsid w:val="001B43C4"/>
    <w:rsid w:val="001B487E"/>
    <w:rsid w:val="001B4EA3"/>
    <w:rsid w:val="001B4F04"/>
    <w:rsid w:val="001B4F98"/>
    <w:rsid w:val="001B51EB"/>
    <w:rsid w:val="001B54C2"/>
    <w:rsid w:val="001B550D"/>
    <w:rsid w:val="001B57B5"/>
    <w:rsid w:val="001B62BE"/>
    <w:rsid w:val="001B693F"/>
    <w:rsid w:val="001B6ADB"/>
    <w:rsid w:val="001B6E01"/>
    <w:rsid w:val="001B6F6B"/>
    <w:rsid w:val="001B7187"/>
    <w:rsid w:val="001B762C"/>
    <w:rsid w:val="001B77AF"/>
    <w:rsid w:val="001B7DE4"/>
    <w:rsid w:val="001C013A"/>
    <w:rsid w:val="001C0476"/>
    <w:rsid w:val="001C0497"/>
    <w:rsid w:val="001C0553"/>
    <w:rsid w:val="001C0886"/>
    <w:rsid w:val="001C0A46"/>
    <w:rsid w:val="001C0A53"/>
    <w:rsid w:val="001C0BF1"/>
    <w:rsid w:val="001C0D79"/>
    <w:rsid w:val="001C0F89"/>
    <w:rsid w:val="001C11DE"/>
    <w:rsid w:val="001C154C"/>
    <w:rsid w:val="001C164C"/>
    <w:rsid w:val="001C1652"/>
    <w:rsid w:val="001C1877"/>
    <w:rsid w:val="001C1A62"/>
    <w:rsid w:val="001C1A8C"/>
    <w:rsid w:val="001C1B9F"/>
    <w:rsid w:val="001C1C63"/>
    <w:rsid w:val="001C20A3"/>
    <w:rsid w:val="001C2146"/>
    <w:rsid w:val="001C2223"/>
    <w:rsid w:val="001C225B"/>
    <w:rsid w:val="001C22B1"/>
    <w:rsid w:val="001C2436"/>
    <w:rsid w:val="001C25E8"/>
    <w:rsid w:val="001C28A3"/>
    <w:rsid w:val="001C295E"/>
    <w:rsid w:val="001C298B"/>
    <w:rsid w:val="001C2E60"/>
    <w:rsid w:val="001C2E81"/>
    <w:rsid w:val="001C2E94"/>
    <w:rsid w:val="001C2F97"/>
    <w:rsid w:val="001C3AA2"/>
    <w:rsid w:val="001C3C31"/>
    <w:rsid w:val="001C3C36"/>
    <w:rsid w:val="001C3F27"/>
    <w:rsid w:val="001C412D"/>
    <w:rsid w:val="001C45E9"/>
    <w:rsid w:val="001C487C"/>
    <w:rsid w:val="001C4A9A"/>
    <w:rsid w:val="001C4D0A"/>
    <w:rsid w:val="001C5308"/>
    <w:rsid w:val="001C5739"/>
    <w:rsid w:val="001C5909"/>
    <w:rsid w:val="001C5DA7"/>
    <w:rsid w:val="001C5FEF"/>
    <w:rsid w:val="001C61F4"/>
    <w:rsid w:val="001C62BD"/>
    <w:rsid w:val="001C67D1"/>
    <w:rsid w:val="001C6827"/>
    <w:rsid w:val="001C6B9A"/>
    <w:rsid w:val="001C6BE1"/>
    <w:rsid w:val="001C6C4F"/>
    <w:rsid w:val="001C6D52"/>
    <w:rsid w:val="001C709B"/>
    <w:rsid w:val="001C7243"/>
    <w:rsid w:val="001C72AF"/>
    <w:rsid w:val="001C7486"/>
    <w:rsid w:val="001C777A"/>
    <w:rsid w:val="001C78B3"/>
    <w:rsid w:val="001C7941"/>
    <w:rsid w:val="001C7A19"/>
    <w:rsid w:val="001C7ACC"/>
    <w:rsid w:val="001C7B8D"/>
    <w:rsid w:val="001D0374"/>
    <w:rsid w:val="001D063C"/>
    <w:rsid w:val="001D06A9"/>
    <w:rsid w:val="001D06B1"/>
    <w:rsid w:val="001D101E"/>
    <w:rsid w:val="001D125A"/>
    <w:rsid w:val="001D13D2"/>
    <w:rsid w:val="001D1413"/>
    <w:rsid w:val="001D1AF5"/>
    <w:rsid w:val="001D1D3E"/>
    <w:rsid w:val="001D2221"/>
    <w:rsid w:val="001D2296"/>
    <w:rsid w:val="001D27C6"/>
    <w:rsid w:val="001D2843"/>
    <w:rsid w:val="001D28BC"/>
    <w:rsid w:val="001D2BA6"/>
    <w:rsid w:val="001D2E83"/>
    <w:rsid w:val="001D32F3"/>
    <w:rsid w:val="001D34B8"/>
    <w:rsid w:val="001D3621"/>
    <w:rsid w:val="001D3783"/>
    <w:rsid w:val="001D38B5"/>
    <w:rsid w:val="001D3947"/>
    <w:rsid w:val="001D3A9C"/>
    <w:rsid w:val="001D3C48"/>
    <w:rsid w:val="001D3D16"/>
    <w:rsid w:val="001D3D83"/>
    <w:rsid w:val="001D3E31"/>
    <w:rsid w:val="001D3F8B"/>
    <w:rsid w:val="001D3FA6"/>
    <w:rsid w:val="001D4310"/>
    <w:rsid w:val="001D45C8"/>
    <w:rsid w:val="001D4881"/>
    <w:rsid w:val="001D48F9"/>
    <w:rsid w:val="001D4992"/>
    <w:rsid w:val="001D4A1F"/>
    <w:rsid w:val="001D4FBE"/>
    <w:rsid w:val="001D535D"/>
    <w:rsid w:val="001D53E5"/>
    <w:rsid w:val="001D5A25"/>
    <w:rsid w:val="001D5B97"/>
    <w:rsid w:val="001D5D5E"/>
    <w:rsid w:val="001D60B5"/>
    <w:rsid w:val="001D6296"/>
    <w:rsid w:val="001D638F"/>
    <w:rsid w:val="001D6884"/>
    <w:rsid w:val="001D72C1"/>
    <w:rsid w:val="001D741D"/>
    <w:rsid w:val="001D784A"/>
    <w:rsid w:val="001D7E58"/>
    <w:rsid w:val="001E02A3"/>
    <w:rsid w:val="001E0322"/>
    <w:rsid w:val="001E055B"/>
    <w:rsid w:val="001E0826"/>
    <w:rsid w:val="001E09CE"/>
    <w:rsid w:val="001E0A8E"/>
    <w:rsid w:val="001E0AE8"/>
    <w:rsid w:val="001E0AEB"/>
    <w:rsid w:val="001E0FB1"/>
    <w:rsid w:val="001E1798"/>
    <w:rsid w:val="001E19DB"/>
    <w:rsid w:val="001E1A0B"/>
    <w:rsid w:val="001E1B40"/>
    <w:rsid w:val="001E1CF1"/>
    <w:rsid w:val="001E1DFC"/>
    <w:rsid w:val="001E21E1"/>
    <w:rsid w:val="001E2258"/>
    <w:rsid w:val="001E279C"/>
    <w:rsid w:val="001E288E"/>
    <w:rsid w:val="001E2902"/>
    <w:rsid w:val="001E2B62"/>
    <w:rsid w:val="001E2BA5"/>
    <w:rsid w:val="001E2C49"/>
    <w:rsid w:val="001E3092"/>
    <w:rsid w:val="001E338E"/>
    <w:rsid w:val="001E3494"/>
    <w:rsid w:val="001E3853"/>
    <w:rsid w:val="001E3AEB"/>
    <w:rsid w:val="001E3C86"/>
    <w:rsid w:val="001E3CD1"/>
    <w:rsid w:val="001E427C"/>
    <w:rsid w:val="001E463B"/>
    <w:rsid w:val="001E492B"/>
    <w:rsid w:val="001E4997"/>
    <w:rsid w:val="001E49D6"/>
    <w:rsid w:val="001E4A2F"/>
    <w:rsid w:val="001E4A5F"/>
    <w:rsid w:val="001E4CDA"/>
    <w:rsid w:val="001E4F49"/>
    <w:rsid w:val="001E4FDE"/>
    <w:rsid w:val="001E50C2"/>
    <w:rsid w:val="001E51FF"/>
    <w:rsid w:val="001E5515"/>
    <w:rsid w:val="001E5552"/>
    <w:rsid w:val="001E565B"/>
    <w:rsid w:val="001E58B7"/>
    <w:rsid w:val="001E5BB4"/>
    <w:rsid w:val="001E5CA1"/>
    <w:rsid w:val="001E5D27"/>
    <w:rsid w:val="001E5F53"/>
    <w:rsid w:val="001E60D3"/>
    <w:rsid w:val="001E6227"/>
    <w:rsid w:val="001E6942"/>
    <w:rsid w:val="001E6C81"/>
    <w:rsid w:val="001E6F4F"/>
    <w:rsid w:val="001E714F"/>
    <w:rsid w:val="001E725B"/>
    <w:rsid w:val="001E7634"/>
    <w:rsid w:val="001E77BB"/>
    <w:rsid w:val="001E7903"/>
    <w:rsid w:val="001E7ABC"/>
    <w:rsid w:val="001E7BAB"/>
    <w:rsid w:val="001E7BEB"/>
    <w:rsid w:val="001E7CEE"/>
    <w:rsid w:val="001E7D94"/>
    <w:rsid w:val="001F0158"/>
    <w:rsid w:val="001F0219"/>
    <w:rsid w:val="001F0377"/>
    <w:rsid w:val="001F0398"/>
    <w:rsid w:val="001F03B4"/>
    <w:rsid w:val="001F041A"/>
    <w:rsid w:val="001F042D"/>
    <w:rsid w:val="001F05C8"/>
    <w:rsid w:val="001F07D9"/>
    <w:rsid w:val="001F0810"/>
    <w:rsid w:val="001F09D2"/>
    <w:rsid w:val="001F0D27"/>
    <w:rsid w:val="001F0D7A"/>
    <w:rsid w:val="001F0DE7"/>
    <w:rsid w:val="001F0E03"/>
    <w:rsid w:val="001F0E74"/>
    <w:rsid w:val="001F0FAE"/>
    <w:rsid w:val="001F112C"/>
    <w:rsid w:val="001F11A5"/>
    <w:rsid w:val="001F120B"/>
    <w:rsid w:val="001F1287"/>
    <w:rsid w:val="001F12BA"/>
    <w:rsid w:val="001F1A1C"/>
    <w:rsid w:val="001F20ED"/>
    <w:rsid w:val="001F252D"/>
    <w:rsid w:val="001F2800"/>
    <w:rsid w:val="001F28A7"/>
    <w:rsid w:val="001F2E63"/>
    <w:rsid w:val="001F31F9"/>
    <w:rsid w:val="001F3569"/>
    <w:rsid w:val="001F37FB"/>
    <w:rsid w:val="001F3CFE"/>
    <w:rsid w:val="001F3F40"/>
    <w:rsid w:val="001F4281"/>
    <w:rsid w:val="001F42D1"/>
    <w:rsid w:val="001F4500"/>
    <w:rsid w:val="001F450B"/>
    <w:rsid w:val="001F4925"/>
    <w:rsid w:val="001F4982"/>
    <w:rsid w:val="001F4F09"/>
    <w:rsid w:val="001F5098"/>
    <w:rsid w:val="001F516E"/>
    <w:rsid w:val="001F5319"/>
    <w:rsid w:val="001F54BA"/>
    <w:rsid w:val="001F54CF"/>
    <w:rsid w:val="001F5972"/>
    <w:rsid w:val="001F5992"/>
    <w:rsid w:val="001F5D8F"/>
    <w:rsid w:val="001F5DFA"/>
    <w:rsid w:val="001F6112"/>
    <w:rsid w:val="001F62AB"/>
    <w:rsid w:val="001F6433"/>
    <w:rsid w:val="001F654E"/>
    <w:rsid w:val="001F6A19"/>
    <w:rsid w:val="001F6A6E"/>
    <w:rsid w:val="001F6AB4"/>
    <w:rsid w:val="001F702B"/>
    <w:rsid w:val="001F732C"/>
    <w:rsid w:val="001F7460"/>
    <w:rsid w:val="001F74A1"/>
    <w:rsid w:val="001F75FF"/>
    <w:rsid w:val="001F78A2"/>
    <w:rsid w:val="001F7BF1"/>
    <w:rsid w:val="002005EA"/>
    <w:rsid w:val="002008E2"/>
    <w:rsid w:val="00200978"/>
    <w:rsid w:val="002009E1"/>
    <w:rsid w:val="002010B9"/>
    <w:rsid w:val="00201375"/>
    <w:rsid w:val="002013DB"/>
    <w:rsid w:val="002013ED"/>
    <w:rsid w:val="0020164A"/>
    <w:rsid w:val="00201674"/>
    <w:rsid w:val="0020181B"/>
    <w:rsid w:val="00201B1E"/>
    <w:rsid w:val="00201B23"/>
    <w:rsid w:val="00201DCA"/>
    <w:rsid w:val="00201E45"/>
    <w:rsid w:val="002021FF"/>
    <w:rsid w:val="002022E2"/>
    <w:rsid w:val="0020236E"/>
    <w:rsid w:val="00202421"/>
    <w:rsid w:val="00202603"/>
    <w:rsid w:val="002029E9"/>
    <w:rsid w:val="002029FE"/>
    <w:rsid w:val="002030B6"/>
    <w:rsid w:val="002031EF"/>
    <w:rsid w:val="002032E6"/>
    <w:rsid w:val="00203383"/>
    <w:rsid w:val="00203416"/>
    <w:rsid w:val="002034C5"/>
    <w:rsid w:val="002036CB"/>
    <w:rsid w:val="00203BB1"/>
    <w:rsid w:val="00203E63"/>
    <w:rsid w:val="00203E7A"/>
    <w:rsid w:val="00204107"/>
    <w:rsid w:val="002042DA"/>
    <w:rsid w:val="002043E9"/>
    <w:rsid w:val="00204414"/>
    <w:rsid w:val="002047BD"/>
    <w:rsid w:val="00204A08"/>
    <w:rsid w:val="00204BE5"/>
    <w:rsid w:val="00204D9E"/>
    <w:rsid w:val="00205100"/>
    <w:rsid w:val="00205DDE"/>
    <w:rsid w:val="00205EB2"/>
    <w:rsid w:val="00205EC5"/>
    <w:rsid w:val="00206336"/>
    <w:rsid w:val="0020633D"/>
    <w:rsid w:val="00206ACA"/>
    <w:rsid w:val="00206B45"/>
    <w:rsid w:val="00206B94"/>
    <w:rsid w:val="00207094"/>
    <w:rsid w:val="0020750D"/>
    <w:rsid w:val="00207593"/>
    <w:rsid w:val="002077DA"/>
    <w:rsid w:val="00207924"/>
    <w:rsid w:val="00207AB8"/>
    <w:rsid w:val="0021006B"/>
    <w:rsid w:val="00210649"/>
    <w:rsid w:val="00210B5A"/>
    <w:rsid w:val="00210C03"/>
    <w:rsid w:val="00210E63"/>
    <w:rsid w:val="0021104C"/>
    <w:rsid w:val="0021135C"/>
    <w:rsid w:val="00211487"/>
    <w:rsid w:val="00211589"/>
    <w:rsid w:val="00211A02"/>
    <w:rsid w:val="00211D91"/>
    <w:rsid w:val="00211DB3"/>
    <w:rsid w:val="002120CD"/>
    <w:rsid w:val="002122CC"/>
    <w:rsid w:val="00212301"/>
    <w:rsid w:val="0021254E"/>
    <w:rsid w:val="00212837"/>
    <w:rsid w:val="00212942"/>
    <w:rsid w:val="00212B19"/>
    <w:rsid w:val="00212C7D"/>
    <w:rsid w:val="00213293"/>
    <w:rsid w:val="0021348E"/>
    <w:rsid w:val="002137F0"/>
    <w:rsid w:val="0021384C"/>
    <w:rsid w:val="00213AB8"/>
    <w:rsid w:val="00213D95"/>
    <w:rsid w:val="00213DFA"/>
    <w:rsid w:val="00213E86"/>
    <w:rsid w:val="00214005"/>
    <w:rsid w:val="002147C0"/>
    <w:rsid w:val="00214995"/>
    <w:rsid w:val="00214D5D"/>
    <w:rsid w:val="00214DA6"/>
    <w:rsid w:val="0021522B"/>
    <w:rsid w:val="00215234"/>
    <w:rsid w:val="00215416"/>
    <w:rsid w:val="002154A8"/>
    <w:rsid w:val="002156A1"/>
    <w:rsid w:val="00215820"/>
    <w:rsid w:val="00215BD4"/>
    <w:rsid w:val="00215E29"/>
    <w:rsid w:val="00216022"/>
    <w:rsid w:val="0021610F"/>
    <w:rsid w:val="00216225"/>
    <w:rsid w:val="0021659A"/>
    <w:rsid w:val="00216CB3"/>
    <w:rsid w:val="00216DDB"/>
    <w:rsid w:val="00216F04"/>
    <w:rsid w:val="00217082"/>
    <w:rsid w:val="0021767C"/>
    <w:rsid w:val="002179A2"/>
    <w:rsid w:val="00217B3E"/>
    <w:rsid w:val="00217DEC"/>
    <w:rsid w:val="00217E0E"/>
    <w:rsid w:val="00217F52"/>
    <w:rsid w:val="002202C6"/>
    <w:rsid w:val="0022035C"/>
    <w:rsid w:val="00220369"/>
    <w:rsid w:val="002206A2"/>
    <w:rsid w:val="002208DA"/>
    <w:rsid w:val="002209EB"/>
    <w:rsid w:val="00220CF3"/>
    <w:rsid w:val="00220E00"/>
    <w:rsid w:val="00221057"/>
    <w:rsid w:val="0022105E"/>
    <w:rsid w:val="00221572"/>
    <w:rsid w:val="002217CD"/>
    <w:rsid w:val="002218F2"/>
    <w:rsid w:val="002219AE"/>
    <w:rsid w:val="00221DA6"/>
    <w:rsid w:val="00222412"/>
    <w:rsid w:val="00222524"/>
    <w:rsid w:val="0022269C"/>
    <w:rsid w:val="00222831"/>
    <w:rsid w:val="00222A44"/>
    <w:rsid w:val="00222A89"/>
    <w:rsid w:val="00222C41"/>
    <w:rsid w:val="00222D74"/>
    <w:rsid w:val="00223388"/>
    <w:rsid w:val="002233B0"/>
    <w:rsid w:val="002235F8"/>
    <w:rsid w:val="0022366C"/>
    <w:rsid w:val="00223773"/>
    <w:rsid w:val="002237C1"/>
    <w:rsid w:val="00223864"/>
    <w:rsid w:val="0022391D"/>
    <w:rsid w:val="00223B3E"/>
    <w:rsid w:val="00223CD4"/>
    <w:rsid w:val="0022407D"/>
    <w:rsid w:val="002241DC"/>
    <w:rsid w:val="00224518"/>
    <w:rsid w:val="00224856"/>
    <w:rsid w:val="0022487D"/>
    <w:rsid w:val="00224B00"/>
    <w:rsid w:val="00224B7D"/>
    <w:rsid w:val="00224BC1"/>
    <w:rsid w:val="00224C9B"/>
    <w:rsid w:val="00224EC8"/>
    <w:rsid w:val="00225032"/>
    <w:rsid w:val="00225AB7"/>
    <w:rsid w:val="00225AE2"/>
    <w:rsid w:val="00225B83"/>
    <w:rsid w:val="00225C75"/>
    <w:rsid w:val="00225FB3"/>
    <w:rsid w:val="00226111"/>
    <w:rsid w:val="00226141"/>
    <w:rsid w:val="002261A9"/>
    <w:rsid w:val="002261C9"/>
    <w:rsid w:val="002261CB"/>
    <w:rsid w:val="0022620A"/>
    <w:rsid w:val="002265AF"/>
    <w:rsid w:val="0022686E"/>
    <w:rsid w:val="00226950"/>
    <w:rsid w:val="00226A41"/>
    <w:rsid w:val="00226C82"/>
    <w:rsid w:val="00226CBC"/>
    <w:rsid w:val="00226CC3"/>
    <w:rsid w:val="00226F84"/>
    <w:rsid w:val="00226F9E"/>
    <w:rsid w:val="002271CE"/>
    <w:rsid w:val="002273D9"/>
    <w:rsid w:val="0022748F"/>
    <w:rsid w:val="0022758B"/>
    <w:rsid w:val="00227694"/>
    <w:rsid w:val="00227707"/>
    <w:rsid w:val="002277EE"/>
    <w:rsid w:val="00227B25"/>
    <w:rsid w:val="00227F18"/>
    <w:rsid w:val="00227FA9"/>
    <w:rsid w:val="0023026D"/>
    <w:rsid w:val="00230373"/>
    <w:rsid w:val="002303D1"/>
    <w:rsid w:val="00230408"/>
    <w:rsid w:val="0023043F"/>
    <w:rsid w:val="0023045D"/>
    <w:rsid w:val="00230486"/>
    <w:rsid w:val="002309D3"/>
    <w:rsid w:val="00230A68"/>
    <w:rsid w:val="00230E32"/>
    <w:rsid w:val="00230F89"/>
    <w:rsid w:val="00230FDA"/>
    <w:rsid w:val="002312E2"/>
    <w:rsid w:val="0023148F"/>
    <w:rsid w:val="00231990"/>
    <w:rsid w:val="002319BC"/>
    <w:rsid w:val="00231AB0"/>
    <w:rsid w:val="00231FD1"/>
    <w:rsid w:val="00231FD5"/>
    <w:rsid w:val="002322CC"/>
    <w:rsid w:val="002322EC"/>
    <w:rsid w:val="0023245D"/>
    <w:rsid w:val="0023295C"/>
    <w:rsid w:val="00232B72"/>
    <w:rsid w:val="00232BF4"/>
    <w:rsid w:val="002335A4"/>
    <w:rsid w:val="00233C38"/>
    <w:rsid w:val="00233E97"/>
    <w:rsid w:val="002343B3"/>
    <w:rsid w:val="002345FA"/>
    <w:rsid w:val="00234625"/>
    <w:rsid w:val="002346E3"/>
    <w:rsid w:val="00234847"/>
    <w:rsid w:val="00234AA1"/>
    <w:rsid w:val="00234F1D"/>
    <w:rsid w:val="00235104"/>
    <w:rsid w:val="00235327"/>
    <w:rsid w:val="002354D5"/>
    <w:rsid w:val="00235B0C"/>
    <w:rsid w:val="00235B57"/>
    <w:rsid w:val="00235D02"/>
    <w:rsid w:val="00235FE2"/>
    <w:rsid w:val="00236462"/>
    <w:rsid w:val="00236702"/>
    <w:rsid w:val="0023683E"/>
    <w:rsid w:val="00236D91"/>
    <w:rsid w:val="00236E36"/>
    <w:rsid w:val="00236F94"/>
    <w:rsid w:val="002371EB"/>
    <w:rsid w:val="002373F4"/>
    <w:rsid w:val="0023753B"/>
    <w:rsid w:val="0023761E"/>
    <w:rsid w:val="002378B2"/>
    <w:rsid w:val="00237AC3"/>
    <w:rsid w:val="00237C59"/>
    <w:rsid w:val="00237D3D"/>
    <w:rsid w:val="00240027"/>
    <w:rsid w:val="00240184"/>
    <w:rsid w:val="002402A1"/>
    <w:rsid w:val="00240412"/>
    <w:rsid w:val="0024074F"/>
    <w:rsid w:val="0024096F"/>
    <w:rsid w:val="00240A09"/>
    <w:rsid w:val="00240B54"/>
    <w:rsid w:val="00240D7E"/>
    <w:rsid w:val="00240E39"/>
    <w:rsid w:val="00240EB0"/>
    <w:rsid w:val="0024105F"/>
    <w:rsid w:val="0024114C"/>
    <w:rsid w:val="0024115F"/>
    <w:rsid w:val="002411EF"/>
    <w:rsid w:val="00241223"/>
    <w:rsid w:val="0024164B"/>
    <w:rsid w:val="0024179E"/>
    <w:rsid w:val="0024183D"/>
    <w:rsid w:val="00241B91"/>
    <w:rsid w:val="00241CBC"/>
    <w:rsid w:val="00241E2F"/>
    <w:rsid w:val="00241EA5"/>
    <w:rsid w:val="00241F5C"/>
    <w:rsid w:val="002420BE"/>
    <w:rsid w:val="00242117"/>
    <w:rsid w:val="00242131"/>
    <w:rsid w:val="00242169"/>
    <w:rsid w:val="00242347"/>
    <w:rsid w:val="00242531"/>
    <w:rsid w:val="00242BB5"/>
    <w:rsid w:val="00242E92"/>
    <w:rsid w:val="0024322C"/>
    <w:rsid w:val="00243233"/>
    <w:rsid w:val="002433AC"/>
    <w:rsid w:val="0024345E"/>
    <w:rsid w:val="0024362B"/>
    <w:rsid w:val="00243A7C"/>
    <w:rsid w:val="00243BF9"/>
    <w:rsid w:val="00243CC8"/>
    <w:rsid w:val="00243D75"/>
    <w:rsid w:val="00243EAE"/>
    <w:rsid w:val="00244134"/>
    <w:rsid w:val="0024415F"/>
    <w:rsid w:val="00244279"/>
    <w:rsid w:val="00244441"/>
    <w:rsid w:val="00244543"/>
    <w:rsid w:val="00245112"/>
    <w:rsid w:val="0024534C"/>
    <w:rsid w:val="002455C4"/>
    <w:rsid w:val="00245AC2"/>
    <w:rsid w:val="00245B09"/>
    <w:rsid w:val="00245C23"/>
    <w:rsid w:val="00245D27"/>
    <w:rsid w:val="00245F76"/>
    <w:rsid w:val="00245FC8"/>
    <w:rsid w:val="002460E8"/>
    <w:rsid w:val="002460F1"/>
    <w:rsid w:val="002461B4"/>
    <w:rsid w:val="0024625F"/>
    <w:rsid w:val="00246450"/>
    <w:rsid w:val="002464F0"/>
    <w:rsid w:val="00246D6E"/>
    <w:rsid w:val="00246DB0"/>
    <w:rsid w:val="00246DF8"/>
    <w:rsid w:val="0024754A"/>
    <w:rsid w:val="002475D0"/>
    <w:rsid w:val="00247659"/>
    <w:rsid w:val="00247782"/>
    <w:rsid w:val="002477EC"/>
    <w:rsid w:val="00247903"/>
    <w:rsid w:val="00247BE1"/>
    <w:rsid w:val="00247F2B"/>
    <w:rsid w:val="002503F3"/>
    <w:rsid w:val="00250558"/>
    <w:rsid w:val="002505DA"/>
    <w:rsid w:val="00250F24"/>
    <w:rsid w:val="00251085"/>
    <w:rsid w:val="002512D6"/>
    <w:rsid w:val="0025155C"/>
    <w:rsid w:val="00251853"/>
    <w:rsid w:val="002518C8"/>
    <w:rsid w:val="002519A8"/>
    <w:rsid w:val="00251A36"/>
    <w:rsid w:val="00251ADF"/>
    <w:rsid w:val="00251CCE"/>
    <w:rsid w:val="00251F9F"/>
    <w:rsid w:val="0025212F"/>
    <w:rsid w:val="00252296"/>
    <w:rsid w:val="002523C5"/>
    <w:rsid w:val="002526CB"/>
    <w:rsid w:val="002527B7"/>
    <w:rsid w:val="00252BB8"/>
    <w:rsid w:val="00252F63"/>
    <w:rsid w:val="002530A5"/>
    <w:rsid w:val="002531B5"/>
    <w:rsid w:val="002535B8"/>
    <w:rsid w:val="00253643"/>
    <w:rsid w:val="0025380B"/>
    <w:rsid w:val="0025383C"/>
    <w:rsid w:val="0025388D"/>
    <w:rsid w:val="00253AEE"/>
    <w:rsid w:val="00253B71"/>
    <w:rsid w:val="00253C29"/>
    <w:rsid w:val="00253C57"/>
    <w:rsid w:val="002540E2"/>
    <w:rsid w:val="002540FD"/>
    <w:rsid w:val="002544CA"/>
    <w:rsid w:val="002546CF"/>
    <w:rsid w:val="00254841"/>
    <w:rsid w:val="00254EBF"/>
    <w:rsid w:val="0025501D"/>
    <w:rsid w:val="002553FA"/>
    <w:rsid w:val="0025561A"/>
    <w:rsid w:val="0025566D"/>
    <w:rsid w:val="00255709"/>
    <w:rsid w:val="00255886"/>
    <w:rsid w:val="002558B0"/>
    <w:rsid w:val="00255951"/>
    <w:rsid w:val="00255B0A"/>
    <w:rsid w:val="00255B15"/>
    <w:rsid w:val="00255B44"/>
    <w:rsid w:val="00255B9F"/>
    <w:rsid w:val="00255C7A"/>
    <w:rsid w:val="0025607F"/>
    <w:rsid w:val="00256473"/>
    <w:rsid w:val="00256E08"/>
    <w:rsid w:val="00256E91"/>
    <w:rsid w:val="00256FD6"/>
    <w:rsid w:val="0025703A"/>
    <w:rsid w:val="0025720F"/>
    <w:rsid w:val="002575F4"/>
    <w:rsid w:val="00257620"/>
    <w:rsid w:val="002577A4"/>
    <w:rsid w:val="002577D9"/>
    <w:rsid w:val="002578DD"/>
    <w:rsid w:val="00257A1F"/>
    <w:rsid w:val="00257A21"/>
    <w:rsid w:val="00257ED8"/>
    <w:rsid w:val="00257FAC"/>
    <w:rsid w:val="00257FEA"/>
    <w:rsid w:val="00260154"/>
    <w:rsid w:val="0026036F"/>
    <w:rsid w:val="002603D0"/>
    <w:rsid w:val="00260453"/>
    <w:rsid w:val="002606AC"/>
    <w:rsid w:val="00260943"/>
    <w:rsid w:val="00260ABA"/>
    <w:rsid w:val="00260CB8"/>
    <w:rsid w:val="00260D0F"/>
    <w:rsid w:val="00260E77"/>
    <w:rsid w:val="00260FE8"/>
    <w:rsid w:val="002610CA"/>
    <w:rsid w:val="00261143"/>
    <w:rsid w:val="00261258"/>
    <w:rsid w:val="002612D9"/>
    <w:rsid w:val="002612E0"/>
    <w:rsid w:val="00261874"/>
    <w:rsid w:val="00261902"/>
    <w:rsid w:val="00261942"/>
    <w:rsid w:val="00261AA7"/>
    <w:rsid w:val="00261E90"/>
    <w:rsid w:val="00262079"/>
    <w:rsid w:val="00262106"/>
    <w:rsid w:val="0026248A"/>
    <w:rsid w:val="00262724"/>
    <w:rsid w:val="0026281C"/>
    <w:rsid w:val="0026283E"/>
    <w:rsid w:val="002629C2"/>
    <w:rsid w:val="00262A2F"/>
    <w:rsid w:val="00262B0B"/>
    <w:rsid w:val="00262BFF"/>
    <w:rsid w:val="00262F3D"/>
    <w:rsid w:val="0026314B"/>
    <w:rsid w:val="00263281"/>
    <w:rsid w:val="002634A6"/>
    <w:rsid w:val="002636FF"/>
    <w:rsid w:val="00263A7D"/>
    <w:rsid w:val="00263B0C"/>
    <w:rsid w:val="00263B36"/>
    <w:rsid w:val="00263CA9"/>
    <w:rsid w:val="00263DED"/>
    <w:rsid w:val="00263E41"/>
    <w:rsid w:val="00264385"/>
    <w:rsid w:val="00264388"/>
    <w:rsid w:val="002649E3"/>
    <w:rsid w:val="00264BB3"/>
    <w:rsid w:val="00264BBF"/>
    <w:rsid w:val="00264C62"/>
    <w:rsid w:val="00264DDC"/>
    <w:rsid w:val="002651D6"/>
    <w:rsid w:val="0026551F"/>
    <w:rsid w:val="00265688"/>
    <w:rsid w:val="002657BC"/>
    <w:rsid w:val="00265815"/>
    <w:rsid w:val="00265AB1"/>
    <w:rsid w:val="00265C63"/>
    <w:rsid w:val="00265F6B"/>
    <w:rsid w:val="00265FC9"/>
    <w:rsid w:val="00266138"/>
    <w:rsid w:val="00266415"/>
    <w:rsid w:val="0026669B"/>
    <w:rsid w:val="002666F3"/>
    <w:rsid w:val="00266705"/>
    <w:rsid w:val="00266885"/>
    <w:rsid w:val="0026691F"/>
    <w:rsid w:val="00266A35"/>
    <w:rsid w:val="00266A79"/>
    <w:rsid w:val="00266CF4"/>
    <w:rsid w:val="00266DFE"/>
    <w:rsid w:val="00267287"/>
    <w:rsid w:val="00267483"/>
    <w:rsid w:val="00267489"/>
    <w:rsid w:val="002677D8"/>
    <w:rsid w:val="002678A2"/>
    <w:rsid w:val="00267BCD"/>
    <w:rsid w:val="00267BE3"/>
    <w:rsid w:val="00267E5F"/>
    <w:rsid w:val="002702B2"/>
    <w:rsid w:val="002703C7"/>
    <w:rsid w:val="0027044A"/>
    <w:rsid w:val="00270510"/>
    <w:rsid w:val="002706AE"/>
    <w:rsid w:val="002707B8"/>
    <w:rsid w:val="00270967"/>
    <w:rsid w:val="00270A0B"/>
    <w:rsid w:val="002711AA"/>
    <w:rsid w:val="002716C5"/>
    <w:rsid w:val="002716EA"/>
    <w:rsid w:val="00271AFD"/>
    <w:rsid w:val="00271D56"/>
    <w:rsid w:val="00271D77"/>
    <w:rsid w:val="00271F67"/>
    <w:rsid w:val="00272073"/>
    <w:rsid w:val="002720CA"/>
    <w:rsid w:val="0027232A"/>
    <w:rsid w:val="0027295B"/>
    <w:rsid w:val="00272991"/>
    <w:rsid w:val="00272BC3"/>
    <w:rsid w:val="00273632"/>
    <w:rsid w:val="00273639"/>
    <w:rsid w:val="002736AB"/>
    <w:rsid w:val="002736D5"/>
    <w:rsid w:val="00273804"/>
    <w:rsid w:val="00273904"/>
    <w:rsid w:val="0027390D"/>
    <w:rsid w:val="00273C91"/>
    <w:rsid w:val="00273FB5"/>
    <w:rsid w:val="00274400"/>
    <w:rsid w:val="00274835"/>
    <w:rsid w:val="00274A33"/>
    <w:rsid w:val="00274E49"/>
    <w:rsid w:val="00275521"/>
    <w:rsid w:val="002756B2"/>
    <w:rsid w:val="00275851"/>
    <w:rsid w:val="002759F6"/>
    <w:rsid w:val="00275FDE"/>
    <w:rsid w:val="00276176"/>
    <w:rsid w:val="00276306"/>
    <w:rsid w:val="002766A1"/>
    <w:rsid w:val="002769A3"/>
    <w:rsid w:val="00276A10"/>
    <w:rsid w:val="00276AD7"/>
    <w:rsid w:val="00276B14"/>
    <w:rsid w:val="00276D5E"/>
    <w:rsid w:val="002775DE"/>
    <w:rsid w:val="00277654"/>
    <w:rsid w:val="002778AC"/>
    <w:rsid w:val="00277C08"/>
    <w:rsid w:val="00277C24"/>
    <w:rsid w:val="00277C85"/>
    <w:rsid w:val="00277DB6"/>
    <w:rsid w:val="00277DEB"/>
    <w:rsid w:val="00277E11"/>
    <w:rsid w:val="00277F86"/>
    <w:rsid w:val="00277FCD"/>
    <w:rsid w:val="00277FED"/>
    <w:rsid w:val="00280121"/>
    <w:rsid w:val="002807C6"/>
    <w:rsid w:val="002809E7"/>
    <w:rsid w:val="00280A85"/>
    <w:rsid w:val="00280DD7"/>
    <w:rsid w:val="00281070"/>
    <w:rsid w:val="00281617"/>
    <w:rsid w:val="002817C3"/>
    <w:rsid w:val="00281939"/>
    <w:rsid w:val="00281DBC"/>
    <w:rsid w:val="002822C5"/>
    <w:rsid w:val="0028234A"/>
    <w:rsid w:val="002823FE"/>
    <w:rsid w:val="0028276A"/>
    <w:rsid w:val="002827C1"/>
    <w:rsid w:val="00282CD4"/>
    <w:rsid w:val="002830E8"/>
    <w:rsid w:val="002831F6"/>
    <w:rsid w:val="0028320E"/>
    <w:rsid w:val="002833B2"/>
    <w:rsid w:val="002837F3"/>
    <w:rsid w:val="00283997"/>
    <w:rsid w:val="002839BE"/>
    <w:rsid w:val="00283ADA"/>
    <w:rsid w:val="00283B04"/>
    <w:rsid w:val="00283EF8"/>
    <w:rsid w:val="00284119"/>
    <w:rsid w:val="0028415A"/>
    <w:rsid w:val="0028429C"/>
    <w:rsid w:val="002844AD"/>
    <w:rsid w:val="00284555"/>
    <w:rsid w:val="00284DEC"/>
    <w:rsid w:val="0028510F"/>
    <w:rsid w:val="002851A3"/>
    <w:rsid w:val="002854BA"/>
    <w:rsid w:val="0028565C"/>
    <w:rsid w:val="00285941"/>
    <w:rsid w:val="00285D9E"/>
    <w:rsid w:val="00285DA7"/>
    <w:rsid w:val="00285E69"/>
    <w:rsid w:val="00286144"/>
    <w:rsid w:val="00286198"/>
    <w:rsid w:val="00286687"/>
    <w:rsid w:val="002867CA"/>
    <w:rsid w:val="00286847"/>
    <w:rsid w:val="002868AC"/>
    <w:rsid w:val="00286DEB"/>
    <w:rsid w:val="0028717C"/>
    <w:rsid w:val="00287326"/>
    <w:rsid w:val="002873EA"/>
    <w:rsid w:val="00287407"/>
    <w:rsid w:val="0028751A"/>
    <w:rsid w:val="0028765B"/>
    <w:rsid w:val="002876A3"/>
    <w:rsid w:val="002876F6"/>
    <w:rsid w:val="00287857"/>
    <w:rsid w:val="00287AB8"/>
    <w:rsid w:val="00287B62"/>
    <w:rsid w:val="00287B9A"/>
    <w:rsid w:val="00287DDB"/>
    <w:rsid w:val="00287DE3"/>
    <w:rsid w:val="00287F66"/>
    <w:rsid w:val="00290079"/>
    <w:rsid w:val="002904FA"/>
    <w:rsid w:val="002906C0"/>
    <w:rsid w:val="0029074E"/>
    <w:rsid w:val="002908F4"/>
    <w:rsid w:val="00290B5C"/>
    <w:rsid w:val="00290F9C"/>
    <w:rsid w:val="0029103D"/>
    <w:rsid w:val="002912A8"/>
    <w:rsid w:val="0029155E"/>
    <w:rsid w:val="0029157C"/>
    <w:rsid w:val="002916ED"/>
    <w:rsid w:val="00291815"/>
    <w:rsid w:val="00291B43"/>
    <w:rsid w:val="00291C37"/>
    <w:rsid w:val="00291C98"/>
    <w:rsid w:val="0029207D"/>
    <w:rsid w:val="00292132"/>
    <w:rsid w:val="00292172"/>
    <w:rsid w:val="0029220E"/>
    <w:rsid w:val="0029253F"/>
    <w:rsid w:val="002925C5"/>
    <w:rsid w:val="0029296E"/>
    <w:rsid w:val="00292F40"/>
    <w:rsid w:val="0029303D"/>
    <w:rsid w:val="002939E1"/>
    <w:rsid w:val="002940AF"/>
    <w:rsid w:val="002942E8"/>
    <w:rsid w:val="0029473C"/>
    <w:rsid w:val="00294771"/>
    <w:rsid w:val="00294791"/>
    <w:rsid w:val="002948FA"/>
    <w:rsid w:val="00294B44"/>
    <w:rsid w:val="00294D1A"/>
    <w:rsid w:val="00294F42"/>
    <w:rsid w:val="0029514D"/>
    <w:rsid w:val="00295394"/>
    <w:rsid w:val="00295494"/>
    <w:rsid w:val="002956D9"/>
    <w:rsid w:val="002958F6"/>
    <w:rsid w:val="00295A09"/>
    <w:rsid w:val="00295CA1"/>
    <w:rsid w:val="00295ECF"/>
    <w:rsid w:val="00295F4A"/>
    <w:rsid w:val="002960F8"/>
    <w:rsid w:val="002961D2"/>
    <w:rsid w:val="00296310"/>
    <w:rsid w:val="002969EC"/>
    <w:rsid w:val="00296D2F"/>
    <w:rsid w:val="00296DAB"/>
    <w:rsid w:val="0029705D"/>
    <w:rsid w:val="00297642"/>
    <w:rsid w:val="002978F4"/>
    <w:rsid w:val="00297AB7"/>
    <w:rsid w:val="00297BE4"/>
    <w:rsid w:val="00297FFB"/>
    <w:rsid w:val="002A0393"/>
    <w:rsid w:val="002A06A1"/>
    <w:rsid w:val="002A0E78"/>
    <w:rsid w:val="002A0ED0"/>
    <w:rsid w:val="002A127C"/>
    <w:rsid w:val="002A1476"/>
    <w:rsid w:val="002A155B"/>
    <w:rsid w:val="002A16C9"/>
    <w:rsid w:val="002A1893"/>
    <w:rsid w:val="002A1A81"/>
    <w:rsid w:val="002A1B19"/>
    <w:rsid w:val="002A1F36"/>
    <w:rsid w:val="002A215E"/>
    <w:rsid w:val="002A27EE"/>
    <w:rsid w:val="002A2A16"/>
    <w:rsid w:val="002A2CA0"/>
    <w:rsid w:val="002A2CFF"/>
    <w:rsid w:val="002A3077"/>
    <w:rsid w:val="002A34E5"/>
    <w:rsid w:val="002A37FE"/>
    <w:rsid w:val="002A390E"/>
    <w:rsid w:val="002A3A56"/>
    <w:rsid w:val="002A3BDF"/>
    <w:rsid w:val="002A3CEF"/>
    <w:rsid w:val="002A3F81"/>
    <w:rsid w:val="002A4502"/>
    <w:rsid w:val="002A49F1"/>
    <w:rsid w:val="002A4AA0"/>
    <w:rsid w:val="002A4D28"/>
    <w:rsid w:val="002A51D6"/>
    <w:rsid w:val="002A5216"/>
    <w:rsid w:val="002A52E6"/>
    <w:rsid w:val="002A53AA"/>
    <w:rsid w:val="002A5482"/>
    <w:rsid w:val="002A5C54"/>
    <w:rsid w:val="002A5D36"/>
    <w:rsid w:val="002A611E"/>
    <w:rsid w:val="002A6161"/>
    <w:rsid w:val="002A647F"/>
    <w:rsid w:val="002A6A4C"/>
    <w:rsid w:val="002A6B43"/>
    <w:rsid w:val="002A6F6E"/>
    <w:rsid w:val="002A7108"/>
    <w:rsid w:val="002A7122"/>
    <w:rsid w:val="002A72AB"/>
    <w:rsid w:val="002A739C"/>
    <w:rsid w:val="002A7657"/>
    <w:rsid w:val="002A7661"/>
    <w:rsid w:val="002A793F"/>
    <w:rsid w:val="002A79ED"/>
    <w:rsid w:val="002A7D10"/>
    <w:rsid w:val="002B0155"/>
    <w:rsid w:val="002B028B"/>
    <w:rsid w:val="002B036B"/>
    <w:rsid w:val="002B0642"/>
    <w:rsid w:val="002B0B30"/>
    <w:rsid w:val="002B0C78"/>
    <w:rsid w:val="002B0D5E"/>
    <w:rsid w:val="002B0DCE"/>
    <w:rsid w:val="002B0DD2"/>
    <w:rsid w:val="002B1041"/>
    <w:rsid w:val="002B11FF"/>
    <w:rsid w:val="002B12A8"/>
    <w:rsid w:val="002B142F"/>
    <w:rsid w:val="002B15FD"/>
    <w:rsid w:val="002B16A5"/>
    <w:rsid w:val="002B16B7"/>
    <w:rsid w:val="002B1745"/>
    <w:rsid w:val="002B185D"/>
    <w:rsid w:val="002B1B71"/>
    <w:rsid w:val="002B1D75"/>
    <w:rsid w:val="002B1D92"/>
    <w:rsid w:val="002B1FDE"/>
    <w:rsid w:val="002B2353"/>
    <w:rsid w:val="002B282B"/>
    <w:rsid w:val="002B28EE"/>
    <w:rsid w:val="002B2CAE"/>
    <w:rsid w:val="002B2E39"/>
    <w:rsid w:val="002B2F38"/>
    <w:rsid w:val="002B3056"/>
    <w:rsid w:val="002B3199"/>
    <w:rsid w:val="002B31B6"/>
    <w:rsid w:val="002B31DC"/>
    <w:rsid w:val="002B323C"/>
    <w:rsid w:val="002B3417"/>
    <w:rsid w:val="002B3554"/>
    <w:rsid w:val="002B372C"/>
    <w:rsid w:val="002B3C85"/>
    <w:rsid w:val="002B3EFD"/>
    <w:rsid w:val="002B3F15"/>
    <w:rsid w:val="002B4047"/>
    <w:rsid w:val="002B43C0"/>
    <w:rsid w:val="002B4B08"/>
    <w:rsid w:val="002B4DB3"/>
    <w:rsid w:val="002B5051"/>
    <w:rsid w:val="002B51A8"/>
    <w:rsid w:val="002B53AA"/>
    <w:rsid w:val="002B561C"/>
    <w:rsid w:val="002B5D3B"/>
    <w:rsid w:val="002B65D0"/>
    <w:rsid w:val="002B68C6"/>
    <w:rsid w:val="002B6A18"/>
    <w:rsid w:val="002B6ACD"/>
    <w:rsid w:val="002B6C03"/>
    <w:rsid w:val="002B7057"/>
    <w:rsid w:val="002B720C"/>
    <w:rsid w:val="002B77D5"/>
    <w:rsid w:val="002B7A7A"/>
    <w:rsid w:val="002B7A7B"/>
    <w:rsid w:val="002B7E16"/>
    <w:rsid w:val="002B7F54"/>
    <w:rsid w:val="002C0435"/>
    <w:rsid w:val="002C049D"/>
    <w:rsid w:val="002C0836"/>
    <w:rsid w:val="002C0853"/>
    <w:rsid w:val="002C08A2"/>
    <w:rsid w:val="002C0A69"/>
    <w:rsid w:val="002C0B26"/>
    <w:rsid w:val="002C0C02"/>
    <w:rsid w:val="002C0D17"/>
    <w:rsid w:val="002C0E41"/>
    <w:rsid w:val="002C117E"/>
    <w:rsid w:val="002C11CA"/>
    <w:rsid w:val="002C1277"/>
    <w:rsid w:val="002C13F4"/>
    <w:rsid w:val="002C16DC"/>
    <w:rsid w:val="002C1947"/>
    <w:rsid w:val="002C1CB4"/>
    <w:rsid w:val="002C26D2"/>
    <w:rsid w:val="002C2707"/>
    <w:rsid w:val="002C2D5B"/>
    <w:rsid w:val="002C2DDF"/>
    <w:rsid w:val="002C2E8F"/>
    <w:rsid w:val="002C31E9"/>
    <w:rsid w:val="002C32B1"/>
    <w:rsid w:val="002C3965"/>
    <w:rsid w:val="002C3A02"/>
    <w:rsid w:val="002C3A06"/>
    <w:rsid w:val="002C3B1E"/>
    <w:rsid w:val="002C3C77"/>
    <w:rsid w:val="002C3D4F"/>
    <w:rsid w:val="002C3E51"/>
    <w:rsid w:val="002C3E6B"/>
    <w:rsid w:val="002C3F3B"/>
    <w:rsid w:val="002C4039"/>
    <w:rsid w:val="002C431B"/>
    <w:rsid w:val="002C4383"/>
    <w:rsid w:val="002C475E"/>
    <w:rsid w:val="002C4D0C"/>
    <w:rsid w:val="002C4FCF"/>
    <w:rsid w:val="002C570C"/>
    <w:rsid w:val="002C5E17"/>
    <w:rsid w:val="002C60AD"/>
    <w:rsid w:val="002C61E3"/>
    <w:rsid w:val="002C63AE"/>
    <w:rsid w:val="002C63AF"/>
    <w:rsid w:val="002C6725"/>
    <w:rsid w:val="002C6FF3"/>
    <w:rsid w:val="002C7129"/>
    <w:rsid w:val="002C7183"/>
    <w:rsid w:val="002C75D6"/>
    <w:rsid w:val="002C7695"/>
    <w:rsid w:val="002C783B"/>
    <w:rsid w:val="002C7878"/>
    <w:rsid w:val="002C79DA"/>
    <w:rsid w:val="002C7D6B"/>
    <w:rsid w:val="002C7D7A"/>
    <w:rsid w:val="002C7E2B"/>
    <w:rsid w:val="002C7EB1"/>
    <w:rsid w:val="002D012C"/>
    <w:rsid w:val="002D086E"/>
    <w:rsid w:val="002D0AAE"/>
    <w:rsid w:val="002D0DF6"/>
    <w:rsid w:val="002D0E0E"/>
    <w:rsid w:val="002D1269"/>
    <w:rsid w:val="002D1459"/>
    <w:rsid w:val="002D15D3"/>
    <w:rsid w:val="002D16A3"/>
    <w:rsid w:val="002D1706"/>
    <w:rsid w:val="002D1813"/>
    <w:rsid w:val="002D1911"/>
    <w:rsid w:val="002D193E"/>
    <w:rsid w:val="002D1FF1"/>
    <w:rsid w:val="002D2025"/>
    <w:rsid w:val="002D22E1"/>
    <w:rsid w:val="002D25D9"/>
    <w:rsid w:val="002D26DC"/>
    <w:rsid w:val="002D2F4A"/>
    <w:rsid w:val="002D3227"/>
    <w:rsid w:val="002D322D"/>
    <w:rsid w:val="002D3756"/>
    <w:rsid w:val="002D37A7"/>
    <w:rsid w:val="002D3904"/>
    <w:rsid w:val="002D3A93"/>
    <w:rsid w:val="002D3C12"/>
    <w:rsid w:val="002D3CA0"/>
    <w:rsid w:val="002D3CA2"/>
    <w:rsid w:val="002D41E7"/>
    <w:rsid w:val="002D42B8"/>
    <w:rsid w:val="002D42FD"/>
    <w:rsid w:val="002D43C4"/>
    <w:rsid w:val="002D447E"/>
    <w:rsid w:val="002D4495"/>
    <w:rsid w:val="002D482C"/>
    <w:rsid w:val="002D48D5"/>
    <w:rsid w:val="002D4948"/>
    <w:rsid w:val="002D523C"/>
    <w:rsid w:val="002D525C"/>
    <w:rsid w:val="002D52B4"/>
    <w:rsid w:val="002D5608"/>
    <w:rsid w:val="002D5A96"/>
    <w:rsid w:val="002D5AAF"/>
    <w:rsid w:val="002D5D23"/>
    <w:rsid w:val="002D5D49"/>
    <w:rsid w:val="002D5E15"/>
    <w:rsid w:val="002D5E32"/>
    <w:rsid w:val="002D6023"/>
    <w:rsid w:val="002D64F7"/>
    <w:rsid w:val="002D6644"/>
    <w:rsid w:val="002D6694"/>
    <w:rsid w:val="002D68F4"/>
    <w:rsid w:val="002D69E8"/>
    <w:rsid w:val="002D7119"/>
    <w:rsid w:val="002D7984"/>
    <w:rsid w:val="002D7A31"/>
    <w:rsid w:val="002D7F5C"/>
    <w:rsid w:val="002E0154"/>
    <w:rsid w:val="002E0238"/>
    <w:rsid w:val="002E060C"/>
    <w:rsid w:val="002E07B2"/>
    <w:rsid w:val="002E0A0E"/>
    <w:rsid w:val="002E0CB7"/>
    <w:rsid w:val="002E1184"/>
    <w:rsid w:val="002E11B2"/>
    <w:rsid w:val="002E1611"/>
    <w:rsid w:val="002E1776"/>
    <w:rsid w:val="002E1952"/>
    <w:rsid w:val="002E1B3E"/>
    <w:rsid w:val="002E1C12"/>
    <w:rsid w:val="002E1F63"/>
    <w:rsid w:val="002E1F66"/>
    <w:rsid w:val="002E25BB"/>
    <w:rsid w:val="002E263F"/>
    <w:rsid w:val="002E2643"/>
    <w:rsid w:val="002E2727"/>
    <w:rsid w:val="002E2802"/>
    <w:rsid w:val="002E296D"/>
    <w:rsid w:val="002E2AAB"/>
    <w:rsid w:val="002E31AA"/>
    <w:rsid w:val="002E3349"/>
    <w:rsid w:val="002E36AD"/>
    <w:rsid w:val="002E3DBD"/>
    <w:rsid w:val="002E3E98"/>
    <w:rsid w:val="002E41C1"/>
    <w:rsid w:val="002E430B"/>
    <w:rsid w:val="002E4461"/>
    <w:rsid w:val="002E4575"/>
    <w:rsid w:val="002E484E"/>
    <w:rsid w:val="002E492A"/>
    <w:rsid w:val="002E4A82"/>
    <w:rsid w:val="002E4B9C"/>
    <w:rsid w:val="002E4CEE"/>
    <w:rsid w:val="002E4F99"/>
    <w:rsid w:val="002E5328"/>
    <w:rsid w:val="002E56DB"/>
    <w:rsid w:val="002E5721"/>
    <w:rsid w:val="002E58D7"/>
    <w:rsid w:val="002E5A65"/>
    <w:rsid w:val="002E5AB1"/>
    <w:rsid w:val="002E5AD2"/>
    <w:rsid w:val="002E5B13"/>
    <w:rsid w:val="002E5B82"/>
    <w:rsid w:val="002E5BFD"/>
    <w:rsid w:val="002E6386"/>
    <w:rsid w:val="002E639B"/>
    <w:rsid w:val="002E63BA"/>
    <w:rsid w:val="002E649E"/>
    <w:rsid w:val="002E65B1"/>
    <w:rsid w:val="002E6677"/>
    <w:rsid w:val="002E6733"/>
    <w:rsid w:val="002E6969"/>
    <w:rsid w:val="002E6E0C"/>
    <w:rsid w:val="002E6ECB"/>
    <w:rsid w:val="002E6F81"/>
    <w:rsid w:val="002E7393"/>
    <w:rsid w:val="002E743A"/>
    <w:rsid w:val="002E760B"/>
    <w:rsid w:val="002E7A88"/>
    <w:rsid w:val="002F004C"/>
    <w:rsid w:val="002F0060"/>
    <w:rsid w:val="002F06B5"/>
    <w:rsid w:val="002F087C"/>
    <w:rsid w:val="002F08BA"/>
    <w:rsid w:val="002F08CE"/>
    <w:rsid w:val="002F0AA7"/>
    <w:rsid w:val="002F0DFE"/>
    <w:rsid w:val="002F0E00"/>
    <w:rsid w:val="002F0F08"/>
    <w:rsid w:val="002F137B"/>
    <w:rsid w:val="002F16CA"/>
    <w:rsid w:val="002F16F8"/>
    <w:rsid w:val="002F1757"/>
    <w:rsid w:val="002F1783"/>
    <w:rsid w:val="002F2118"/>
    <w:rsid w:val="002F21BA"/>
    <w:rsid w:val="002F2483"/>
    <w:rsid w:val="002F25FB"/>
    <w:rsid w:val="002F2964"/>
    <w:rsid w:val="002F2AA4"/>
    <w:rsid w:val="002F2B9D"/>
    <w:rsid w:val="002F2CFF"/>
    <w:rsid w:val="002F2D8F"/>
    <w:rsid w:val="002F2EFE"/>
    <w:rsid w:val="002F2FFB"/>
    <w:rsid w:val="002F3432"/>
    <w:rsid w:val="002F39C7"/>
    <w:rsid w:val="002F3E77"/>
    <w:rsid w:val="002F3F6D"/>
    <w:rsid w:val="002F3F70"/>
    <w:rsid w:val="002F435F"/>
    <w:rsid w:val="002F443E"/>
    <w:rsid w:val="002F447C"/>
    <w:rsid w:val="002F4622"/>
    <w:rsid w:val="002F47C9"/>
    <w:rsid w:val="002F4898"/>
    <w:rsid w:val="002F4997"/>
    <w:rsid w:val="002F4AF9"/>
    <w:rsid w:val="002F4B9E"/>
    <w:rsid w:val="002F4D4F"/>
    <w:rsid w:val="002F4F8E"/>
    <w:rsid w:val="002F5174"/>
    <w:rsid w:val="002F568B"/>
    <w:rsid w:val="002F5864"/>
    <w:rsid w:val="002F5A6A"/>
    <w:rsid w:val="002F5D8F"/>
    <w:rsid w:val="002F61E0"/>
    <w:rsid w:val="002F6284"/>
    <w:rsid w:val="002F632F"/>
    <w:rsid w:val="002F64BF"/>
    <w:rsid w:val="002F6BBF"/>
    <w:rsid w:val="002F6CC1"/>
    <w:rsid w:val="002F6CF0"/>
    <w:rsid w:val="002F6E41"/>
    <w:rsid w:val="002F706E"/>
    <w:rsid w:val="002F7818"/>
    <w:rsid w:val="002F7850"/>
    <w:rsid w:val="002F7A5A"/>
    <w:rsid w:val="002F7AD1"/>
    <w:rsid w:val="002F7E14"/>
    <w:rsid w:val="002F7EF8"/>
    <w:rsid w:val="002F7F06"/>
    <w:rsid w:val="0030011B"/>
    <w:rsid w:val="003001F2"/>
    <w:rsid w:val="00300507"/>
    <w:rsid w:val="00300508"/>
    <w:rsid w:val="00300696"/>
    <w:rsid w:val="00300697"/>
    <w:rsid w:val="003006D9"/>
    <w:rsid w:val="003007EE"/>
    <w:rsid w:val="00300993"/>
    <w:rsid w:val="003009C7"/>
    <w:rsid w:val="00300F6E"/>
    <w:rsid w:val="00300FD7"/>
    <w:rsid w:val="003011B1"/>
    <w:rsid w:val="003012DA"/>
    <w:rsid w:val="003012DB"/>
    <w:rsid w:val="00301513"/>
    <w:rsid w:val="003018D2"/>
    <w:rsid w:val="00301BB3"/>
    <w:rsid w:val="00301BB7"/>
    <w:rsid w:val="00301DEA"/>
    <w:rsid w:val="00301ECF"/>
    <w:rsid w:val="003024B0"/>
    <w:rsid w:val="00302629"/>
    <w:rsid w:val="00302678"/>
    <w:rsid w:val="00302AE2"/>
    <w:rsid w:val="00302E9E"/>
    <w:rsid w:val="00303169"/>
    <w:rsid w:val="0030331C"/>
    <w:rsid w:val="003033EA"/>
    <w:rsid w:val="003034D2"/>
    <w:rsid w:val="003034E5"/>
    <w:rsid w:val="003035AD"/>
    <w:rsid w:val="00303646"/>
    <w:rsid w:val="003036DD"/>
    <w:rsid w:val="003039A2"/>
    <w:rsid w:val="00303A51"/>
    <w:rsid w:val="00303AF8"/>
    <w:rsid w:val="00303C3E"/>
    <w:rsid w:val="0030421C"/>
    <w:rsid w:val="0030442E"/>
    <w:rsid w:val="003045BB"/>
    <w:rsid w:val="003047FC"/>
    <w:rsid w:val="00304843"/>
    <w:rsid w:val="00304C32"/>
    <w:rsid w:val="00304C96"/>
    <w:rsid w:val="00304E95"/>
    <w:rsid w:val="00305010"/>
    <w:rsid w:val="00305130"/>
    <w:rsid w:val="00305181"/>
    <w:rsid w:val="00305292"/>
    <w:rsid w:val="003055FE"/>
    <w:rsid w:val="0030561B"/>
    <w:rsid w:val="00305A30"/>
    <w:rsid w:val="00305A7C"/>
    <w:rsid w:val="00305DD3"/>
    <w:rsid w:val="00305DE5"/>
    <w:rsid w:val="00305F90"/>
    <w:rsid w:val="00306167"/>
    <w:rsid w:val="0030634B"/>
    <w:rsid w:val="0030659D"/>
    <w:rsid w:val="0030662A"/>
    <w:rsid w:val="00306635"/>
    <w:rsid w:val="003066D0"/>
    <w:rsid w:val="0030689D"/>
    <w:rsid w:val="00306985"/>
    <w:rsid w:val="00307164"/>
    <w:rsid w:val="0030742C"/>
    <w:rsid w:val="0030743C"/>
    <w:rsid w:val="0030778B"/>
    <w:rsid w:val="0030780F"/>
    <w:rsid w:val="003078C4"/>
    <w:rsid w:val="00310574"/>
    <w:rsid w:val="0031057F"/>
    <w:rsid w:val="0031085F"/>
    <w:rsid w:val="00310BEF"/>
    <w:rsid w:val="00310C3E"/>
    <w:rsid w:val="00310E72"/>
    <w:rsid w:val="00311401"/>
    <w:rsid w:val="00311507"/>
    <w:rsid w:val="00311612"/>
    <w:rsid w:val="0031163E"/>
    <w:rsid w:val="00311C24"/>
    <w:rsid w:val="00311D46"/>
    <w:rsid w:val="00311DEF"/>
    <w:rsid w:val="00311E5B"/>
    <w:rsid w:val="00311EB8"/>
    <w:rsid w:val="00311FDB"/>
    <w:rsid w:val="00312208"/>
    <w:rsid w:val="003122B4"/>
    <w:rsid w:val="00312EA4"/>
    <w:rsid w:val="00312F2A"/>
    <w:rsid w:val="0031355C"/>
    <w:rsid w:val="0031363E"/>
    <w:rsid w:val="003139C4"/>
    <w:rsid w:val="00313AB3"/>
    <w:rsid w:val="00313B8B"/>
    <w:rsid w:val="00313C57"/>
    <w:rsid w:val="00313D5E"/>
    <w:rsid w:val="00313F34"/>
    <w:rsid w:val="00313F94"/>
    <w:rsid w:val="00313FCD"/>
    <w:rsid w:val="003141AC"/>
    <w:rsid w:val="003143BC"/>
    <w:rsid w:val="0031487D"/>
    <w:rsid w:val="003149B8"/>
    <w:rsid w:val="00314A3B"/>
    <w:rsid w:val="00314BF9"/>
    <w:rsid w:val="00314CED"/>
    <w:rsid w:val="00314E5A"/>
    <w:rsid w:val="00314EAF"/>
    <w:rsid w:val="00314ECE"/>
    <w:rsid w:val="003150BB"/>
    <w:rsid w:val="003153BC"/>
    <w:rsid w:val="0031596B"/>
    <w:rsid w:val="00315981"/>
    <w:rsid w:val="00315B59"/>
    <w:rsid w:val="00315C33"/>
    <w:rsid w:val="00315D38"/>
    <w:rsid w:val="00315D9C"/>
    <w:rsid w:val="00315DB3"/>
    <w:rsid w:val="00315EDD"/>
    <w:rsid w:val="003161D9"/>
    <w:rsid w:val="003163F6"/>
    <w:rsid w:val="003165EE"/>
    <w:rsid w:val="00316720"/>
    <w:rsid w:val="00316877"/>
    <w:rsid w:val="00316979"/>
    <w:rsid w:val="00316C34"/>
    <w:rsid w:val="00316D32"/>
    <w:rsid w:val="00317218"/>
    <w:rsid w:val="003172AC"/>
    <w:rsid w:val="003172E1"/>
    <w:rsid w:val="003173C3"/>
    <w:rsid w:val="00317833"/>
    <w:rsid w:val="00317986"/>
    <w:rsid w:val="00320103"/>
    <w:rsid w:val="003203BD"/>
    <w:rsid w:val="003203D7"/>
    <w:rsid w:val="00320839"/>
    <w:rsid w:val="003209BA"/>
    <w:rsid w:val="00320B53"/>
    <w:rsid w:val="00320D7A"/>
    <w:rsid w:val="00320F28"/>
    <w:rsid w:val="00320F86"/>
    <w:rsid w:val="003210DD"/>
    <w:rsid w:val="00321383"/>
    <w:rsid w:val="00321940"/>
    <w:rsid w:val="003221DC"/>
    <w:rsid w:val="00322259"/>
    <w:rsid w:val="00322269"/>
    <w:rsid w:val="0032245B"/>
    <w:rsid w:val="00322740"/>
    <w:rsid w:val="0032277B"/>
    <w:rsid w:val="00322864"/>
    <w:rsid w:val="003228B8"/>
    <w:rsid w:val="00322A79"/>
    <w:rsid w:val="00322E55"/>
    <w:rsid w:val="00322EFA"/>
    <w:rsid w:val="003231FA"/>
    <w:rsid w:val="0032364E"/>
    <w:rsid w:val="00323775"/>
    <w:rsid w:val="00323C50"/>
    <w:rsid w:val="00323D01"/>
    <w:rsid w:val="00323E1A"/>
    <w:rsid w:val="00323F6B"/>
    <w:rsid w:val="0032404B"/>
    <w:rsid w:val="003240A7"/>
    <w:rsid w:val="00324171"/>
    <w:rsid w:val="003245A6"/>
    <w:rsid w:val="0032478A"/>
    <w:rsid w:val="003248B9"/>
    <w:rsid w:val="00324B2F"/>
    <w:rsid w:val="00324B37"/>
    <w:rsid w:val="00324CE9"/>
    <w:rsid w:val="00324D40"/>
    <w:rsid w:val="00325019"/>
    <w:rsid w:val="00325197"/>
    <w:rsid w:val="0032549D"/>
    <w:rsid w:val="003256F2"/>
    <w:rsid w:val="00325AF6"/>
    <w:rsid w:val="00326081"/>
    <w:rsid w:val="003265FD"/>
    <w:rsid w:val="00326631"/>
    <w:rsid w:val="00326A35"/>
    <w:rsid w:val="00326A64"/>
    <w:rsid w:val="00326B0C"/>
    <w:rsid w:val="00326C24"/>
    <w:rsid w:val="00326CA2"/>
    <w:rsid w:val="00326DC2"/>
    <w:rsid w:val="003270F2"/>
    <w:rsid w:val="003273F6"/>
    <w:rsid w:val="00327737"/>
    <w:rsid w:val="0032795A"/>
    <w:rsid w:val="00327CD7"/>
    <w:rsid w:val="00327CDE"/>
    <w:rsid w:val="00327E24"/>
    <w:rsid w:val="00327FBD"/>
    <w:rsid w:val="00327FC5"/>
    <w:rsid w:val="003302E9"/>
    <w:rsid w:val="00330356"/>
    <w:rsid w:val="00330368"/>
    <w:rsid w:val="00330370"/>
    <w:rsid w:val="003306CC"/>
    <w:rsid w:val="00330834"/>
    <w:rsid w:val="00330986"/>
    <w:rsid w:val="00330CAB"/>
    <w:rsid w:val="00330CAD"/>
    <w:rsid w:val="00330D2A"/>
    <w:rsid w:val="003313D5"/>
    <w:rsid w:val="00331CE0"/>
    <w:rsid w:val="00331FAD"/>
    <w:rsid w:val="003322EB"/>
    <w:rsid w:val="003323E0"/>
    <w:rsid w:val="00332454"/>
    <w:rsid w:val="00332646"/>
    <w:rsid w:val="00332660"/>
    <w:rsid w:val="00332719"/>
    <w:rsid w:val="00332A71"/>
    <w:rsid w:val="00332BC2"/>
    <w:rsid w:val="0033321F"/>
    <w:rsid w:val="00333252"/>
    <w:rsid w:val="00333292"/>
    <w:rsid w:val="003334A3"/>
    <w:rsid w:val="0033352B"/>
    <w:rsid w:val="00333909"/>
    <w:rsid w:val="0033393F"/>
    <w:rsid w:val="00334244"/>
    <w:rsid w:val="0033436E"/>
    <w:rsid w:val="00334559"/>
    <w:rsid w:val="0033461F"/>
    <w:rsid w:val="003349F3"/>
    <w:rsid w:val="00334DBB"/>
    <w:rsid w:val="003351DA"/>
    <w:rsid w:val="003353AC"/>
    <w:rsid w:val="0033561D"/>
    <w:rsid w:val="0033564C"/>
    <w:rsid w:val="00335682"/>
    <w:rsid w:val="00335C67"/>
    <w:rsid w:val="00335ECE"/>
    <w:rsid w:val="00335FCA"/>
    <w:rsid w:val="003361FA"/>
    <w:rsid w:val="003362EC"/>
    <w:rsid w:val="003364D3"/>
    <w:rsid w:val="003366D1"/>
    <w:rsid w:val="0033675B"/>
    <w:rsid w:val="0033697C"/>
    <w:rsid w:val="00336A35"/>
    <w:rsid w:val="00336A8F"/>
    <w:rsid w:val="00336D65"/>
    <w:rsid w:val="00336E4F"/>
    <w:rsid w:val="0033703A"/>
    <w:rsid w:val="0033756B"/>
    <w:rsid w:val="00337C6E"/>
    <w:rsid w:val="00337DEA"/>
    <w:rsid w:val="00337E51"/>
    <w:rsid w:val="00337F99"/>
    <w:rsid w:val="0034055A"/>
    <w:rsid w:val="003406B5"/>
    <w:rsid w:val="0034080E"/>
    <w:rsid w:val="00340C60"/>
    <w:rsid w:val="00340C8D"/>
    <w:rsid w:val="00340DE7"/>
    <w:rsid w:val="003410BD"/>
    <w:rsid w:val="003413EC"/>
    <w:rsid w:val="00341470"/>
    <w:rsid w:val="003416CF"/>
    <w:rsid w:val="00341981"/>
    <w:rsid w:val="00341DE3"/>
    <w:rsid w:val="00341FCB"/>
    <w:rsid w:val="00342053"/>
    <w:rsid w:val="003422DB"/>
    <w:rsid w:val="0034248E"/>
    <w:rsid w:val="003426F2"/>
    <w:rsid w:val="00342AE4"/>
    <w:rsid w:val="00342CC0"/>
    <w:rsid w:val="00342E22"/>
    <w:rsid w:val="0034307B"/>
    <w:rsid w:val="00343612"/>
    <w:rsid w:val="00343633"/>
    <w:rsid w:val="003436C2"/>
    <w:rsid w:val="00344286"/>
    <w:rsid w:val="003444CE"/>
    <w:rsid w:val="00344982"/>
    <w:rsid w:val="00344A23"/>
    <w:rsid w:val="00344DCB"/>
    <w:rsid w:val="00344F68"/>
    <w:rsid w:val="003452C2"/>
    <w:rsid w:val="003452F0"/>
    <w:rsid w:val="003456DA"/>
    <w:rsid w:val="003457FB"/>
    <w:rsid w:val="00345A15"/>
    <w:rsid w:val="00345E82"/>
    <w:rsid w:val="00345EB1"/>
    <w:rsid w:val="00346261"/>
    <w:rsid w:val="0034631D"/>
    <w:rsid w:val="003467CA"/>
    <w:rsid w:val="00346831"/>
    <w:rsid w:val="00346B4B"/>
    <w:rsid w:val="00346C41"/>
    <w:rsid w:val="00346D0C"/>
    <w:rsid w:val="003470A9"/>
    <w:rsid w:val="003471B8"/>
    <w:rsid w:val="003472D3"/>
    <w:rsid w:val="00347801"/>
    <w:rsid w:val="00347BED"/>
    <w:rsid w:val="003500DC"/>
    <w:rsid w:val="0035029C"/>
    <w:rsid w:val="00350595"/>
    <w:rsid w:val="00350636"/>
    <w:rsid w:val="0035079A"/>
    <w:rsid w:val="00350B53"/>
    <w:rsid w:val="00350C5D"/>
    <w:rsid w:val="00350CC4"/>
    <w:rsid w:val="003512F3"/>
    <w:rsid w:val="00351508"/>
    <w:rsid w:val="00351665"/>
    <w:rsid w:val="00351837"/>
    <w:rsid w:val="003518B0"/>
    <w:rsid w:val="00351947"/>
    <w:rsid w:val="00351C16"/>
    <w:rsid w:val="00351F26"/>
    <w:rsid w:val="003520FD"/>
    <w:rsid w:val="003521B9"/>
    <w:rsid w:val="00352574"/>
    <w:rsid w:val="0035269B"/>
    <w:rsid w:val="00352DDA"/>
    <w:rsid w:val="00353113"/>
    <w:rsid w:val="0035312E"/>
    <w:rsid w:val="0035329D"/>
    <w:rsid w:val="003533FA"/>
    <w:rsid w:val="003534B0"/>
    <w:rsid w:val="003534B4"/>
    <w:rsid w:val="00353CD2"/>
    <w:rsid w:val="00353E18"/>
    <w:rsid w:val="00353F45"/>
    <w:rsid w:val="003540E6"/>
    <w:rsid w:val="0035415C"/>
    <w:rsid w:val="00354319"/>
    <w:rsid w:val="0035438B"/>
    <w:rsid w:val="00354422"/>
    <w:rsid w:val="00354C7F"/>
    <w:rsid w:val="00354FD2"/>
    <w:rsid w:val="00355397"/>
    <w:rsid w:val="003553F4"/>
    <w:rsid w:val="003553FE"/>
    <w:rsid w:val="00355424"/>
    <w:rsid w:val="0035560F"/>
    <w:rsid w:val="00355C59"/>
    <w:rsid w:val="00355C78"/>
    <w:rsid w:val="00355C79"/>
    <w:rsid w:val="00355DDC"/>
    <w:rsid w:val="00356300"/>
    <w:rsid w:val="0035639C"/>
    <w:rsid w:val="003568E6"/>
    <w:rsid w:val="003569B0"/>
    <w:rsid w:val="00356A4E"/>
    <w:rsid w:val="00356AE3"/>
    <w:rsid w:val="00356C88"/>
    <w:rsid w:val="00356F58"/>
    <w:rsid w:val="00357022"/>
    <w:rsid w:val="003572AD"/>
    <w:rsid w:val="0035770F"/>
    <w:rsid w:val="0035787E"/>
    <w:rsid w:val="0035792F"/>
    <w:rsid w:val="00357DD9"/>
    <w:rsid w:val="00360432"/>
    <w:rsid w:val="003604F8"/>
    <w:rsid w:val="003605E8"/>
    <w:rsid w:val="00360C3E"/>
    <w:rsid w:val="00360D58"/>
    <w:rsid w:val="00360DF6"/>
    <w:rsid w:val="00360E0D"/>
    <w:rsid w:val="003611EF"/>
    <w:rsid w:val="003611F6"/>
    <w:rsid w:val="00361273"/>
    <w:rsid w:val="003614B2"/>
    <w:rsid w:val="0036161C"/>
    <w:rsid w:val="0036165F"/>
    <w:rsid w:val="0036172A"/>
    <w:rsid w:val="00361969"/>
    <w:rsid w:val="00361C07"/>
    <w:rsid w:val="00361F33"/>
    <w:rsid w:val="00361F9A"/>
    <w:rsid w:val="0036209A"/>
    <w:rsid w:val="0036235D"/>
    <w:rsid w:val="0036254C"/>
    <w:rsid w:val="00362762"/>
    <w:rsid w:val="0036290E"/>
    <w:rsid w:val="00362A26"/>
    <w:rsid w:val="00362A67"/>
    <w:rsid w:val="00362B13"/>
    <w:rsid w:val="003631CE"/>
    <w:rsid w:val="003632C9"/>
    <w:rsid w:val="0036357D"/>
    <w:rsid w:val="003635E7"/>
    <w:rsid w:val="00363A8B"/>
    <w:rsid w:val="0036418A"/>
    <w:rsid w:val="00364389"/>
    <w:rsid w:val="0036458E"/>
    <w:rsid w:val="00364660"/>
    <w:rsid w:val="00364697"/>
    <w:rsid w:val="0036471A"/>
    <w:rsid w:val="003648BE"/>
    <w:rsid w:val="00364BFD"/>
    <w:rsid w:val="00364E6B"/>
    <w:rsid w:val="00364EC7"/>
    <w:rsid w:val="00365149"/>
    <w:rsid w:val="0036563D"/>
    <w:rsid w:val="003656E5"/>
    <w:rsid w:val="003658B8"/>
    <w:rsid w:val="0036594C"/>
    <w:rsid w:val="00365AA2"/>
    <w:rsid w:val="00365BB0"/>
    <w:rsid w:val="00365C43"/>
    <w:rsid w:val="00365FE4"/>
    <w:rsid w:val="00366046"/>
    <w:rsid w:val="00366192"/>
    <w:rsid w:val="003664CE"/>
    <w:rsid w:val="003667CE"/>
    <w:rsid w:val="00366B6B"/>
    <w:rsid w:val="00366DEC"/>
    <w:rsid w:val="00366F60"/>
    <w:rsid w:val="00367729"/>
    <w:rsid w:val="00367788"/>
    <w:rsid w:val="0036798D"/>
    <w:rsid w:val="00367A3F"/>
    <w:rsid w:val="00367A5A"/>
    <w:rsid w:val="00367C08"/>
    <w:rsid w:val="00367D19"/>
    <w:rsid w:val="00367DB1"/>
    <w:rsid w:val="0037000C"/>
    <w:rsid w:val="003700C1"/>
    <w:rsid w:val="0037011A"/>
    <w:rsid w:val="0037081F"/>
    <w:rsid w:val="00370937"/>
    <w:rsid w:val="00370BB3"/>
    <w:rsid w:val="003711DA"/>
    <w:rsid w:val="003714B6"/>
    <w:rsid w:val="0037167B"/>
    <w:rsid w:val="0037175B"/>
    <w:rsid w:val="003717C0"/>
    <w:rsid w:val="00371928"/>
    <w:rsid w:val="00371966"/>
    <w:rsid w:val="0037196B"/>
    <w:rsid w:val="00371A4C"/>
    <w:rsid w:val="00371BED"/>
    <w:rsid w:val="00371C6A"/>
    <w:rsid w:val="00371FAA"/>
    <w:rsid w:val="0037213E"/>
    <w:rsid w:val="003724AD"/>
    <w:rsid w:val="00372DBC"/>
    <w:rsid w:val="00372FA6"/>
    <w:rsid w:val="00373239"/>
    <w:rsid w:val="00373491"/>
    <w:rsid w:val="003736BF"/>
    <w:rsid w:val="003739CF"/>
    <w:rsid w:val="00373F0E"/>
    <w:rsid w:val="003741E6"/>
    <w:rsid w:val="00374454"/>
    <w:rsid w:val="003744E6"/>
    <w:rsid w:val="0037450E"/>
    <w:rsid w:val="00374541"/>
    <w:rsid w:val="00374654"/>
    <w:rsid w:val="003746E5"/>
    <w:rsid w:val="00374748"/>
    <w:rsid w:val="00374A04"/>
    <w:rsid w:val="00374FA5"/>
    <w:rsid w:val="0037514E"/>
    <w:rsid w:val="0037521F"/>
    <w:rsid w:val="0037557B"/>
    <w:rsid w:val="003755F6"/>
    <w:rsid w:val="00375652"/>
    <w:rsid w:val="00375867"/>
    <w:rsid w:val="0037587F"/>
    <w:rsid w:val="00375A98"/>
    <w:rsid w:val="00375B1A"/>
    <w:rsid w:val="00375D72"/>
    <w:rsid w:val="00375D9A"/>
    <w:rsid w:val="003761F9"/>
    <w:rsid w:val="003764A6"/>
    <w:rsid w:val="00376713"/>
    <w:rsid w:val="00376792"/>
    <w:rsid w:val="003767D9"/>
    <w:rsid w:val="003769C3"/>
    <w:rsid w:val="00376AAC"/>
    <w:rsid w:val="00376DE2"/>
    <w:rsid w:val="00377242"/>
    <w:rsid w:val="00377729"/>
    <w:rsid w:val="003777CE"/>
    <w:rsid w:val="00377960"/>
    <w:rsid w:val="0037798A"/>
    <w:rsid w:val="00377D1A"/>
    <w:rsid w:val="00377F68"/>
    <w:rsid w:val="003803FE"/>
    <w:rsid w:val="003804E6"/>
    <w:rsid w:val="00380525"/>
    <w:rsid w:val="003809B6"/>
    <w:rsid w:val="00380E4E"/>
    <w:rsid w:val="00380F2E"/>
    <w:rsid w:val="0038105A"/>
    <w:rsid w:val="0038132B"/>
    <w:rsid w:val="00381501"/>
    <w:rsid w:val="00381617"/>
    <w:rsid w:val="003817D0"/>
    <w:rsid w:val="003818E7"/>
    <w:rsid w:val="003818FF"/>
    <w:rsid w:val="003819DB"/>
    <w:rsid w:val="00381A66"/>
    <w:rsid w:val="00381B0A"/>
    <w:rsid w:val="00381B0C"/>
    <w:rsid w:val="00381B77"/>
    <w:rsid w:val="00381B7A"/>
    <w:rsid w:val="00381BD8"/>
    <w:rsid w:val="00381D46"/>
    <w:rsid w:val="00382241"/>
    <w:rsid w:val="00382437"/>
    <w:rsid w:val="003828FA"/>
    <w:rsid w:val="00382971"/>
    <w:rsid w:val="00382D87"/>
    <w:rsid w:val="00382D8A"/>
    <w:rsid w:val="00383004"/>
    <w:rsid w:val="00383157"/>
    <w:rsid w:val="00383363"/>
    <w:rsid w:val="003836CD"/>
    <w:rsid w:val="0038377E"/>
    <w:rsid w:val="003837DD"/>
    <w:rsid w:val="003838B7"/>
    <w:rsid w:val="00383BA2"/>
    <w:rsid w:val="00383D72"/>
    <w:rsid w:val="00383EC3"/>
    <w:rsid w:val="00383F4C"/>
    <w:rsid w:val="00384019"/>
    <w:rsid w:val="00384192"/>
    <w:rsid w:val="0038437C"/>
    <w:rsid w:val="00384AEE"/>
    <w:rsid w:val="00384D72"/>
    <w:rsid w:val="00384E2E"/>
    <w:rsid w:val="00384E45"/>
    <w:rsid w:val="00384EBC"/>
    <w:rsid w:val="003850FF"/>
    <w:rsid w:val="003853CD"/>
    <w:rsid w:val="003854F1"/>
    <w:rsid w:val="00385630"/>
    <w:rsid w:val="003856F1"/>
    <w:rsid w:val="0038592A"/>
    <w:rsid w:val="003859F1"/>
    <w:rsid w:val="00385A29"/>
    <w:rsid w:val="00385F8D"/>
    <w:rsid w:val="003861B0"/>
    <w:rsid w:val="003863A7"/>
    <w:rsid w:val="00386453"/>
    <w:rsid w:val="00386565"/>
    <w:rsid w:val="00386632"/>
    <w:rsid w:val="003868EE"/>
    <w:rsid w:val="00386925"/>
    <w:rsid w:val="00386993"/>
    <w:rsid w:val="0038700A"/>
    <w:rsid w:val="003870A9"/>
    <w:rsid w:val="003871B0"/>
    <w:rsid w:val="00387446"/>
    <w:rsid w:val="0038753C"/>
    <w:rsid w:val="0038777A"/>
    <w:rsid w:val="0038778A"/>
    <w:rsid w:val="003877E7"/>
    <w:rsid w:val="00387A56"/>
    <w:rsid w:val="00387FB4"/>
    <w:rsid w:val="0039062B"/>
    <w:rsid w:val="003906E2"/>
    <w:rsid w:val="00390788"/>
    <w:rsid w:val="003907B4"/>
    <w:rsid w:val="003907DF"/>
    <w:rsid w:val="00390A2D"/>
    <w:rsid w:val="00390B7D"/>
    <w:rsid w:val="00391006"/>
    <w:rsid w:val="00391057"/>
    <w:rsid w:val="00391065"/>
    <w:rsid w:val="003910B6"/>
    <w:rsid w:val="0039118E"/>
    <w:rsid w:val="0039127D"/>
    <w:rsid w:val="0039133A"/>
    <w:rsid w:val="003915D5"/>
    <w:rsid w:val="00391677"/>
    <w:rsid w:val="00391824"/>
    <w:rsid w:val="00391839"/>
    <w:rsid w:val="003918F1"/>
    <w:rsid w:val="00391EAF"/>
    <w:rsid w:val="00391ED6"/>
    <w:rsid w:val="003920FF"/>
    <w:rsid w:val="003921D5"/>
    <w:rsid w:val="0039225F"/>
    <w:rsid w:val="00392580"/>
    <w:rsid w:val="0039291E"/>
    <w:rsid w:val="00392D23"/>
    <w:rsid w:val="00392F6D"/>
    <w:rsid w:val="00392F94"/>
    <w:rsid w:val="00393150"/>
    <w:rsid w:val="00393182"/>
    <w:rsid w:val="00393511"/>
    <w:rsid w:val="00393E73"/>
    <w:rsid w:val="0039400E"/>
    <w:rsid w:val="00394417"/>
    <w:rsid w:val="00394768"/>
    <w:rsid w:val="00394898"/>
    <w:rsid w:val="00394C6E"/>
    <w:rsid w:val="00394DED"/>
    <w:rsid w:val="003952E5"/>
    <w:rsid w:val="0039534E"/>
    <w:rsid w:val="003957E1"/>
    <w:rsid w:val="0039581A"/>
    <w:rsid w:val="003958DD"/>
    <w:rsid w:val="0039598E"/>
    <w:rsid w:val="00395B86"/>
    <w:rsid w:val="00395C23"/>
    <w:rsid w:val="00395D75"/>
    <w:rsid w:val="00395E14"/>
    <w:rsid w:val="00395E41"/>
    <w:rsid w:val="0039600C"/>
    <w:rsid w:val="00396065"/>
    <w:rsid w:val="0039611C"/>
    <w:rsid w:val="003961E4"/>
    <w:rsid w:val="0039624C"/>
    <w:rsid w:val="0039634F"/>
    <w:rsid w:val="00396722"/>
    <w:rsid w:val="00396AF5"/>
    <w:rsid w:val="00396E83"/>
    <w:rsid w:val="00396E9B"/>
    <w:rsid w:val="00397312"/>
    <w:rsid w:val="003973A3"/>
    <w:rsid w:val="003977AB"/>
    <w:rsid w:val="003978BE"/>
    <w:rsid w:val="00397AEA"/>
    <w:rsid w:val="00397C2C"/>
    <w:rsid w:val="00397F54"/>
    <w:rsid w:val="003A04D2"/>
    <w:rsid w:val="003A0592"/>
    <w:rsid w:val="003A0AA5"/>
    <w:rsid w:val="003A0CB8"/>
    <w:rsid w:val="003A0D43"/>
    <w:rsid w:val="003A0D67"/>
    <w:rsid w:val="003A0DC2"/>
    <w:rsid w:val="003A120C"/>
    <w:rsid w:val="003A129A"/>
    <w:rsid w:val="003A14CE"/>
    <w:rsid w:val="003A154A"/>
    <w:rsid w:val="003A18BD"/>
    <w:rsid w:val="003A1A92"/>
    <w:rsid w:val="003A1BFF"/>
    <w:rsid w:val="003A202F"/>
    <w:rsid w:val="003A20EC"/>
    <w:rsid w:val="003A21E2"/>
    <w:rsid w:val="003A2236"/>
    <w:rsid w:val="003A236D"/>
    <w:rsid w:val="003A2531"/>
    <w:rsid w:val="003A2595"/>
    <w:rsid w:val="003A2773"/>
    <w:rsid w:val="003A287D"/>
    <w:rsid w:val="003A2AD3"/>
    <w:rsid w:val="003A2B56"/>
    <w:rsid w:val="003A2C42"/>
    <w:rsid w:val="003A2E88"/>
    <w:rsid w:val="003A2EB1"/>
    <w:rsid w:val="003A2FDF"/>
    <w:rsid w:val="003A35D1"/>
    <w:rsid w:val="003A3716"/>
    <w:rsid w:val="003A3748"/>
    <w:rsid w:val="003A3870"/>
    <w:rsid w:val="003A3B15"/>
    <w:rsid w:val="003A3FFA"/>
    <w:rsid w:val="003A4115"/>
    <w:rsid w:val="003A42E2"/>
    <w:rsid w:val="003A4378"/>
    <w:rsid w:val="003A46C4"/>
    <w:rsid w:val="003A46CA"/>
    <w:rsid w:val="003A4BD3"/>
    <w:rsid w:val="003A4F33"/>
    <w:rsid w:val="003A4F73"/>
    <w:rsid w:val="003A5303"/>
    <w:rsid w:val="003A53FA"/>
    <w:rsid w:val="003A54D6"/>
    <w:rsid w:val="003A55F4"/>
    <w:rsid w:val="003A58B9"/>
    <w:rsid w:val="003A593E"/>
    <w:rsid w:val="003A5AF2"/>
    <w:rsid w:val="003A5E05"/>
    <w:rsid w:val="003A6268"/>
    <w:rsid w:val="003A632A"/>
    <w:rsid w:val="003A632F"/>
    <w:rsid w:val="003A67BF"/>
    <w:rsid w:val="003A6819"/>
    <w:rsid w:val="003A6865"/>
    <w:rsid w:val="003A6909"/>
    <w:rsid w:val="003A6B41"/>
    <w:rsid w:val="003A7311"/>
    <w:rsid w:val="003A7574"/>
    <w:rsid w:val="003B0393"/>
    <w:rsid w:val="003B0AFB"/>
    <w:rsid w:val="003B10B3"/>
    <w:rsid w:val="003B131B"/>
    <w:rsid w:val="003B137B"/>
    <w:rsid w:val="003B15F6"/>
    <w:rsid w:val="003B198D"/>
    <w:rsid w:val="003B1AA8"/>
    <w:rsid w:val="003B2200"/>
    <w:rsid w:val="003B23D5"/>
    <w:rsid w:val="003B296B"/>
    <w:rsid w:val="003B29A1"/>
    <w:rsid w:val="003B29AD"/>
    <w:rsid w:val="003B2A4B"/>
    <w:rsid w:val="003B3926"/>
    <w:rsid w:val="003B3BDA"/>
    <w:rsid w:val="003B3BE4"/>
    <w:rsid w:val="003B3C1A"/>
    <w:rsid w:val="003B4040"/>
    <w:rsid w:val="003B40AD"/>
    <w:rsid w:val="003B454E"/>
    <w:rsid w:val="003B463F"/>
    <w:rsid w:val="003B4690"/>
    <w:rsid w:val="003B46E4"/>
    <w:rsid w:val="003B4770"/>
    <w:rsid w:val="003B4D34"/>
    <w:rsid w:val="003B4F23"/>
    <w:rsid w:val="003B4FA5"/>
    <w:rsid w:val="003B5CDC"/>
    <w:rsid w:val="003B5DA5"/>
    <w:rsid w:val="003B5E39"/>
    <w:rsid w:val="003B5F86"/>
    <w:rsid w:val="003B616B"/>
    <w:rsid w:val="003B6504"/>
    <w:rsid w:val="003B677B"/>
    <w:rsid w:val="003B67E4"/>
    <w:rsid w:val="003B6900"/>
    <w:rsid w:val="003B6918"/>
    <w:rsid w:val="003B6EF5"/>
    <w:rsid w:val="003B6FE3"/>
    <w:rsid w:val="003B700D"/>
    <w:rsid w:val="003B71FA"/>
    <w:rsid w:val="003B72C8"/>
    <w:rsid w:val="003B72C9"/>
    <w:rsid w:val="003B730A"/>
    <w:rsid w:val="003B774A"/>
    <w:rsid w:val="003B7BCC"/>
    <w:rsid w:val="003B7CB3"/>
    <w:rsid w:val="003B7F20"/>
    <w:rsid w:val="003C01B2"/>
    <w:rsid w:val="003C0232"/>
    <w:rsid w:val="003C0282"/>
    <w:rsid w:val="003C03A5"/>
    <w:rsid w:val="003C0754"/>
    <w:rsid w:val="003C0781"/>
    <w:rsid w:val="003C0A01"/>
    <w:rsid w:val="003C1240"/>
    <w:rsid w:val="003C1374"/>
    <w:rsid w:val="003C1681"/>
    <w:rsid w:val="003C16C6"/>
    <w:rsid w:val="003C17CB"/>
    <w:rsid w:val="003C1908"/>
    <w:rsid w:val="003C1992"/>
    <w:rsid w:val="003C1D4A"/>
    <w:rsid w:val="003C1FFE"/>
    <w:rsid w:val="003C24AF"/>
    <w:rsid w:val="003C2568"/>
    <w:rsid w:val="003C25EE"/>
    <w:rsid w:val="003C2C8C"/>
    <w:rsid w:val="003C30D0"/>
    <w:rsid w:val="003C336C"/>
    <w:rsid w:val="003C35A4"/>
    <w:rsid w:val="003C36F6"/>
    <w:rsid w:val="003C3B13"/>
    <w:rsid w:val="003C3C78"/>
    <w:rsid w:val="003C3CE4"/>
    <w:rsid w:val="003C3D42"/>
    <w:rsid w:val="003C421A"/>
    <w:rsid w:val="003C4292"/>
    <w:rsid w:val="003C48EA"/>
    <w:rsid w:val="003C493B"/>
    <w:rsid w:val="003C49B3"/>
    <w:rsid w:val="003C4AED"/>
    <w:rsid w:val="003C4CF3"/>
    <w:rsid w:val="003C4D70"/>
    <w:rsid w:val="003C4E23"/>
    <w:rsid w:val="003C4FC5"/>
    <w:rsid w:val="003C5443"/>
    <w:rsid w:val="003C559A"/>
    <w:rsid w:val="003C5618"/>
    <w:rsid w:val="003C5846"/>
    <w:rsid w:val="003C5A51"/>
    <w:rsid w:val="003C5AA1"/>
    <w:rsid w:val="003C5B6E"/>
    <w:rsid w:val="003C5D2A"/>
    <w:rsid w:val="003C5D31"/>
    <w:rsid w:val="003C5D7E"/>
    <w:rsid w:val="003C5E1F"/>
    <w:rsid w:val="003C614B"/>
    <w:rsid w:val="003C61AF"/>
    <w:rsid w:val="003C6569"/>
    <w:rsid w:val="003C6D83"/>
    <w:rsid w:val="003C6DE2"/>
    <w:rsid w:val="003C6DF5"/>
    <w:rsid w:val="003C6E42"/>
    <w:rsid w:val="003C6F43"/>
    <w:rsid w:val="003C705A"/>
    <w:rsid w:val="003C7519"/>
    <w:rsid w:val="003C7595"/>
    <w:rsid w:val="003C76E9"/>
    <w:rsid w:val="003C7787"/>
    <w:rsid w:val="003C7A08"/>
    <w:rsid w:val="003D000A"/>
    <w:rsid w:val="003D0162"/>
    <w:rsid w:val="003D01EC"/>
    <w:rsid w:val="003D0212"/>
    <w:rsid w:val="003D02F6"/>
    <w:rsid w:val="003D0656"/>
    <w:rsid w:val="003D099E"/>
    <w:rsid w:val="003D10C5"/>
    <w:rsid w:val="003D10FE"/>
    <w:rsid w:val="003D1660"/>
    <w:rsid w:val="003D185F"/>
    <w:rsid w:val="003D1864"/>
    <w:rsid w:val="003D1A97"/>
    <w:rsid w:val="003D1E44"/>
    <w:rsid w:val="003D1E73"/>
    <w:rsid w:val="003D1F17"/>
    <w:rsid w:val="003D21A2"/>
    <w:rsid w:val="003D28C1"/>
    <w:rsid w:val="003D29D2"/>
    <w:rsid w:val="003D29EA"/>
    <w:rsid w:val="003D2B6B"/>
    <w:rsid w:val="003D2DB6"/>
    <w:rsid w:val="003D3048"/>
    <w:rsid w:val="003D3091"/>
    <w:rsid w:val="003D39CF"/>
    <w:rsid w:val="003D3BD3"/>
    <w:rsid w:val="003D3C4C"/>
    <w:rsid w:val="003D400E"/>
    <w:rsid w:val="003D426E"/>
    <w:rsid w:val="003D42B1"/>
    <w:rsid w:val="003D4300"/>
    <w:rsid w:val="003D43E8"/>
    <w:rsid w:val="003D497D"/>
    <w:rsid w:val="003D4D07"/>
    <w:rsid w:val="003D4D4B"/>
    <w:rsid w:val="003D4E79"/>
    <w:rsid w:val="003D5298"/>
    <w:rsid w:val="003D579B"/>
    <w:rsid w:val="003D596A"/>
    <w:rsid w:val="003D5F81"/>
    <w:rsid w:val="003D6232"/>
    <w:rsid w:val="003D6245"/>
    <w:rsid w:val="003D6327"/>
    <w:rsid w:val="003D674B"/>
    <w:rsid w:val="003D69FF"/>
    <w:rsid w:val="003D6AD6"/>
    <w:rsid w:val="003D6C5C"/>
    <w:rsid w:val="003D70A5"/>
    <w:rsid w:val="003D7185"/>
    <w:rsid w:val="003D7227"/>
    <w:rsid w:val="003D72FB"/>
    <w:rsid w:val="003D78F1"/>
    <w:rsid w:val="003D7AA1"/>
    <w:rsid w:val="003D7B90"/>
    <w:rsid w:val="003D7CE5"/>
    <w:rsid w:val="003D7D44"/>
    <w:rsid w:val="003D7F51"/>
    <w:rsid w:val="003E0025"/>
    <w:rsid w:val="003E0200"/>
    <w:rsid w:val="003E058F"/>
    <w:rsid w:val="003E0620"/>
    <w:rsid w:val="003E066B"/>
    <w:rsid w:val="003E06D4"/>
    <w:rsid w:val="003E0705"/>
    <w:rsid w:val="003E0A37"/>
    <w:rsid w:val="003E1030"/>
    <w:rsid w:val="003E1DB3"/>
    <w:rsid w:val="003E1DFB"/>
    <w:rsid w:val="003E21B4"/>
    <w:rsid w:val="003E239A"/>
    <w:rsid w:val="003E259A"/>
    <w:rsid w:val="003E25D2"/>
    <w:rsid w:val="003E2BC2"/>
    <w:rsid w:val="003E2BD2"/>
    <w:rsid w:val="003E2D62"/>
    <w:rsid w:val="003E2D65"/>
    <w:rsid w:val="003E2FF7"/>
    <w:rsid w:val="003E30F3"/>
    <w:rsid w:val="003E3289"/>
    <w:rsid w:val="003E3395"/>
    <w:rsid w:val="003E3844"/>
    <w:rsid w:val="003E39B8"/>
    <w:rsid w:val="003E3B22"/>
    <w:rsid w:val="003E3BDA"/>
    <w:rsid w:val="003E3D17"/>
    <w:rsid w:val="003E3D43"/>
    <w:rsid w:val="003E3F43"/>
    <w:rsid w:val="003E3F6F"/>
    <w:rsid w:val="003E410F"/>
    <w:rsid w:val="003E445F"/>
    <w:rsid w:val="003E45DE"/>
    <w:rsid w:val="003E466F"/>
    <w:rsid w:val="003E50F3"/>
    <w:rsid w:val="003E531B"/>
    <w:rsid w:val="003E53B6"/>
    <w:rsid w:val="003E5AC0"/>
    <w:rsid w:val="003E5B1F"/>
    <w:rsid w:val="003E6086"/>
    <w:rsid w:val="003E60C0"/>
    <w:rsid w:val="003E66EA"/>
    <w:rsid w:val="003E672B"/>
    <w:rsid w:val="003E6885"/>
    <w:rsid w:val="003E68B9"/>
    <w:rsid w:val="003E6CC0"/>
    <w:rsid w:val="003E715E"/>
    <w:rsid w:val="003E74A4"/>
    <w:rsid w:val="003E769C"/>
    <w:rsid w:val="003E7910"/>
    <w:rsid w:val="003E7A8B"/>
    <w:rsid w:val="003F0284"/>
    <w:rsid w:val="003F0396"/>
    <w:rsid w:val="003F0DFD"/>
    <w:rsid w:val="003F1013"/>
    <w:rsid w:val="003F134A"/>
    <w:rsid w:val="003F137F"/>
    <w:rsid w:val="003F13C9"/>
    <w:rsid w:val="003F1437"/>
    <w:rsid w:val="003F16D1"/>
    <w:rsid w:val="003F1765"/>
    <w:rsid w:val="003F18BE"/>
    <w:rsid w:val="003F1A6F"/>
    <w:rsid w:val="003F1ACF"/>
    <w:rsid w:val="003F1C59"/>
    <w:rsid w:val="003F1DD9"/>
    <w:rsid w:val="003F20DE"/>
    <w:rsid w:val="003F21DD"/>
    <w:rsid w:val="003F242B"/>
    <w:rsid w:val="003F247A"/>
    <w:rsid w:val="003F27FA"/>
    <w:rsid w:val="003F2876"/>
    <w:rsid w:val="003F2916"/>
    <w:rsid w:val="003F2A03"/>
    <w:rsid w:val="003F2D46"/>
    <w:rsid w:val="003F2E79"/>
    <w:rsid w:val="003F2FB7"/>
    <w:rsid w:val="003F30E9"/>
    <w:rsid w:val="003F32E9"/>
    <w:rsid w:val="003F337B"/>
    <w:rsid w:val="003F3448"/>
    <w:rsid w:val="003F36E0"/>
    <w:rsid w:val="003F37B9"/>
    <w:rsid w:val="003F3C19"/>
    <w:rsid w:val="003F3C93"/>
    <w:rsid w:val="003F3E31"/>
    <w:rsid w:val="003F3FEE"/>
    <w:rsid w:val="003F46DC"/>
    <w:rsid w:val="003F4D1A"/>
    <w:rsid w:val="003F50F3"/>
    <w:rsid w:val="003F510F"/>
    <w:rsid w:val="003F52D2"/>
    <w:rsid w:val="003F5330"/>
    <w:rsid w:val="003F5594"/>
    <w:rsid w:val="003F58F1"/>
    <w:rsid w:val="003F59A6"/>
    <w:rsid w:val="003F5BA0"/>
    <w:rsid w:val="003F5DFA"/>
    <w:rsid w:val="003F6090"/>
    <w:rsid w:val="003F63A8"/>
    <w:rsid w:val="003F6DCB"/>
    <w:rsid w:val="003F6DE3"/>
    <w:rsid w:val="003F704C"/>
    <w:rsid w:val="003F7190"/>
    <w:rsid w:val="003F71D5"/>
    <w:rsid w:val="003F7350"/>
    <w:rsid w:val="003F7580"/>
    <w:rsid w:val="003F76AD"/>
    <w:rsid w:val="003F7A6C"/>
    <w:rsid w:val="003F7D4B"/>
    <w:rsid w:val="004001A7"/>
    <w:rsid w:val="0040050A"/>
    <w:rsid w:val="00400717"/>
    <w:rsid w:val="0040084C"/>
    <w:rsid w:val="004008ED"/>
    <w:rsid w:val="004009C4"/>
    <w:rsid w:val="00401052"/>
    <w:rsid w:val="00401091"/>
    <w:rsid w:val="0040133D"/>
    <w:rsid w:val="004014B3"/>
    <w:rsid w:val="004015A8"/>
    <w:rsid w:val="00401AAB"/>
    <w:rsid w:val="00401C3F"/>
    <w:rsid w:val="00401EE5"/>
    <w:rsid w:val="00401EF8"/>
    <w:rsid w:val="00401F3D"/>
    <w:rsid w:val="0040243F"/>
    <w:rsid w:val="0040260D"/>
    <w:rsid w:val="00402E47"/>
    <w:rsid w:val="00402F2D"/>
    <w:rsid w:val="00403369"/>
    <w:rsid w:val="00403710"/>
    <w:rsid w:val="0040373A"/>
    <w:rsid w:val="00403975"/>
    <w:rsid w:val="00403BDF"/>
    <w:rsid w:val="00403C23"/>
    <w:rsid w:val="00403E0D"/>
    <w:rsid w:val="00403EA4"/>
    <w:rsid w:val="00403F0D"/>
    <w:rsid w:val="00403F97"/>
    <w:rsid w:val="0040412F"/>
    <w:rsid w:val="004041FE"/>
    <w:rsid w:val="00404300"/>
    <w:rsid w:val="00404774"/>
    <w:rsid w:val="00404948"/>
    <w:rsid w:val="00404D13"/>
    <w:rsid w:val="00404F93"/>
    <w:rsid w:val="00405123"/>
    <w:rsid w:val="0040559D"/>
    <w:rsid w:val="00405606"/>
    <w:rsid w:val="00405792"/>
    <w:rsid w:val="004057EA"/>
    <w:rsid w:val="00405F44"/>
    <w:rsid w:val="00406A7D"/>
    <w:rsid w:val="00406BEA"/>
    <w:rsid w:val="00407129"/>
    <w:rsid w:val="0040780A"/>
    <w:rsid w:val="004079FD"/>
    <w:rsid w:val="00407C54"/>
    <w:rsid w:val="00407C90"/>
    <w:rsid w:val="00407CD9"/>
    <w:rsid w:val="00407DD9"/>
    <w:rsid w:val="0041057A"/>
    <w:rsid w:val="00410654"/>
    <w:rsid w:val="00410877"/>
    <w:rsid w:val="004109E5"/>
    <w:rsid w:val="00410C76"/>
    <w:rsid w:val="00410E7F"/>
    <w:rsid w:val="00410F5E"/>
    <w:rsid w:val="00411259"/>
    <w:rsid w:val="00411536"/>
    <w:rsid w:val="004116B6"/>
    <w:rsid w:val="004116F6"/>
    <w:rsid w:val="004119F3"/>
    <w:rsid w:val="00411E9C"/>
    <w:rsid w:val="00412081"/>
    <w:rsid w:val="0041248C"/>
    <w:rsid w:val="0041274D"/>
    <w:rsid w:val="004127B7"/>
    <w:rsid w:val="00412A63"/>
    <w:rsid w:val="00412B60"/>
    <w:rsid w:val="00412DB0"/>
    <w:rsid w:val="004132A5"/>
    <w:rsid w:val="00413395"/>
    <w:rsid w:val="0041363E"/>
    <w:rsid w:val="00413A60"/>
    <w:rsid w:val="00413ED9"/>
    <w:rsid w:val="00414119"/>
    <w:rsid w:val="0041442D"/>
    <w:rsid w:val="004144E4"/>
    <w:rsid w:val="0041489D"/>
    <w:rsid w:val="00414AF0"/>
    <w:rsid w:val="00414B76"/>
    <w:rsid w:val="00414DC6"/>
    <w:rsid w:val="00414E82"/>
    <w:rsid w:val="004152C1"/>
    <w:rsid w:val="0041543D"/>
    <w:rsid w:val="00415B48"/>
    <w:rsid w:val="004160E2"/>
    <w:rsid w:val="004161D6"/>
    <w:rsid w:val="00416349"/>
    <w:rsid w:val="004164DF"/>
    <w:rsid w:val="0041678D"/>
    <w:rsid w:val="00416861"/>
    <w:rsid w:val="004169F0"/>
    <w:rsid w:val="00416CEC"/>
    <w:rsid w:val="00416DCF"/>
    <w:rsid w:val="00417040"/>
    <w:rsid w:val="0041711E"/>
    <w:rsid w:val="00417327"/>
    <w:rsid w:val="0041740B"/>
    <w:rsid w:val="00417477"/>
    <w:rsid w:val="00417BBE"/>
    <w:rsid w:val="00417D52"/>
    <w:rsid w:val="00417DA6"/>
    <w:rsid w:val="00417DF3"/>
    <w:rsid w:val="00420045"/>
    <w:rsid w:val="004200D3"/>
    <w:rsid w:val="004205F2"/>
    <w:rsid w:val="0042062B"/>
    <w:rsid w:val="00420977"/>
    <w:rsid w:val="00420A3C"/>
    <w:rsid w:val="00420C0A"/>
    <w:rsid w:val="00420D8B"/>
    <w:rsid w:val="004211F7"/>
    <w:rsid w:val="00421732"/>
    <w:rsid w:val="00421E5B"/>
    <w:rsid w:val="00422018"/>
    <w:rsid w:val="0042225B"/>
    <w:rsid w:val="00422370"/>
    <w:rsid w:val="0042256C"/>
    <w:rsid w:val="00422714"/>
    <w:rsid w:val="00422801"/>
    <w:rsid w:val="00422A63"/>
    <w:rsid w:val="00422AB5"/>
    <w:rsid w:val="0042303C"/>
    <w:rsid w:val="004230F7"/>
    <w:rsid w:val="0042320B"/>
    <w:rsid w:val="004232DA"/>
    <w:rsid w:val="004233AC"/>
    <w:rsid w:val="00423516"/>
    <w:rsid w:val="0042356C"/>
    <w:rsid w:val="004236E4"/>
    <w:rsid w:val="00423725"/>
    <w:rsid w:val="00423969"/>
    <w:rsid w:val="00423E7B"/>
    <w:rsid w:val="004240EA"/>
    <w:rsid w:val="004243C9"/>
    <w:rsid w:val="00424453"/>
    <w:rsid w:val="004246C7"/>
    <w:rsid w:val="00424852"/>
    <w:rsid w:val="00424B95"/>
    <w:rsid w:val="00424C26"/>
    <w:rsid w:val="00424FC5"/>
    <w:rsid w:val="0042509D"/>
    <w:rsid w:val="0042582A"/>
    <w:rsid w:val="00425894"/>
    <w:rsid w:val="00425BA0"/>
    <w:rsid w:val="00425C2B"/>
    <w:rsid w:val="00425C49"/>
    <w:rsid w:val="0042618D"/>
    <w:rsid w:val="00426259"/>
    <w:rsid w:val="00426469"/>
    <w:rsid w:val="0042653C"/>
    <w:rsid w:val="004266EA"/>
    <w:rsid w:val="00426FEE"/>
    <w:rsid w:val="00427002"/>
    <w:rsid w:val="0042739F"/>
    <w:rsid w:val="00427411"/>
    <w:rsid w:val="0042741E"/>
    <w:rsid w:val="00427930"/>
    <w:rsid w:val="004279FF"/>
    <w:rsid w:val="00427BEB"/>
    <w:rsid w:val="00427E25"/>
    <w:rsid w:val="00427FDC"/>
    <w:rsid w:val="00430484"/>
    <w:rsid w:val="004304E5"/>
    <w:rsid w:val="00430BB2"/>
    <w:rsid w:val="00430E9A"/>
    <w:rsid w:val="0043151F"/>
    <w:rsid w:val="0043167E"/>
    <w:rsid w:val="00431B1D"/>
    <w:rsid w:val="00431C47"/>
    <w:rsid w:val="00431CF7"/>
    <w:rsid w:val="004320AF"/>
    <w:rsid w:val="004320F9"/>
    <w:rsid w:val="00432349"/>
    <w:rsid w:val="0043259B"/>
    <w:rsid w:val="004325C2"/>
    <w:rsid w:val="0043272A"/>
    <w:rsid w:val="00432C18"/>
    <w:rsid w:val="00432E77"/>
    <w:rsid w:val="004330CC"/>
    <w:rsid w:val="004331B0"/>
    <w:rsid w:val="00433215"/>
    <w:rsid w:val="00433301"/>
    <w:rsid w:val="0043331B"/>
    <w:rsid w:val="004334A2"/>
    <w:rsid w:val="004334B3"/>
    <w:rsid w:val="004335BC"/>
    <w:rsid w:val="00433629"/>
    <w:rsid w:val="00433638"/>
    <w:rsid w:val="004336A6"/>
    <w:rsid w:val="004337EA"/>
    <w:rsid w:val="00433A56"/>
    <w:rsid w:val="00433C36"/>
    <w:rsid w:val="00433DD0"/>
    <w:rsid w:val="0043409A"/>
    <w:rsid w:val="004341A1"/>
    <w:rsid w:val="004346F1"/>
    <w:rsid w:val="00434A92"/>
    <w:rsid w:val="00434ABC"/>
    <w:rsid w:val="00434BCD"/>
    <w:rsid w:val="00434BEA"/>
    <w:rsid w:val="00435015"/>
    <w:rsid w:val="004350C9"/>
    <w:rsid w:val="004355CD"/>
    <w:rsid w:val="004356FF"/>
    <w:rsid w:val="0043577A"/>
    <w:rsid w:val="00435B9E"/>
    <w:rsid w:val="00435BA1"/>
    <w:rsid w:val="00436197"/>
    <w:rsid w:val="0043643B"/>
    <w:rsid w:val="00436582"/>
    <w:rsid w:val="0043662E"/>
    <w:rsid w:val="0043684C"/>
    <w:rsid w:val="0043688A"/>
    <w:rsid w:val="00436CA0"/>
    <w:rsid w:val="004371CD"/>
    <w:rsid w:val="0043769B"/>
    <w:rsid w:val="00437804"/>
    <w:rsid w:val="00437FD3"/>
    <w:rsid w:val="004400B3"/>
    <w:rsid w:val="00440691"/>
    <w:rsid w:val="004406DB"/>
    <w:rsid w:val="0044086B"/>
    <w:rsid w:val="00440A71"/>
    <w:rsid w:val="00440DF8"/>
    <w:rsid w:val="004417D0"/>
    <w:rsid w:val="0044185A"/>
    <w:rsid w:val="00441AC2"/>
    <w:rsid w:val="00441B0F"/>
    <w:rsid w:val="00441D20"/>
    <w:rsid w:val="0044251D"/>
    <w:rsid w:val="004425E5"/>
    <w:rsid w:val="004428EE"/>
    <w:rsid w:val="00442AAF"/>
    <w:rsid w:val="00442BBD"/>
    <w:rsid w:val="00442D3E"/>
    <w:rsid w:val="00442D47"/>
    <w:rsid w:val="00442F17"/>
    <w:rsid w:val="00443101"/>
    <w:rsid w:val="0044311A"/>
    <w:rsid w:val="0044318C"/>
    <w:rsid w:val="00443392"/>
    <w:rsid w:val="00443522"/>
    <w:rsid w:val="0044388E"/>
    <w:rsid w:val="004439BB"/>
    <w:rsid w:val="00443BB0"/>
    <w:rsid w:val="00443ED0"/>
    <w:rsid w:val="00443F1C"/>
    <w:rsid w:val="0044496A"/>
    <w:rsid w:val="00444B8E"/>
    <w:rsid w:val="00444BEC"/>
    <w:rsid w:val="00444EC1"/>
    <w:rsid w:val="00444F57"/>
    <w:rsid w:val="004451A8"/>
    <w:rsid w:val="00445359"/>
    <w:rsid w:val="0044537F"/>
    <w:rsid w:val="00445467"/>
    <w:rsid w:val="00445C4E"/>
    <w:rsid w:val="00445CB4"/>
    <w:rsid w:val="00445E35"/>
    <w:rsid w:val="00446252"/>
    <w:rsid w:val="00446255"/>
    <w:rsid w:val="004467B3"/>
    <w:rsid w:val="0044690E"/>
    <w:rsid w:val="0044691D"/>
    <w:rsid w:val="00446A00"/>
    <w:rsid w:val="00447371"/>
    <w:rsid w:val="00447568"/>
    <w:rsid w:val="00447582"/>
    <w:rsid w:val="0044791B"/>
    <w:rsid w:val="00447A13"/>
    <w:rsid w:val="00447A5E"/>
    <w:rsid w:val="00447C2A"/>
    <w:rsid w:val="00450176"/>
    <w:rsid w:val="004501E2"/>
    <w:rsid w:val="004502B1"/>
    <w:rsid w:val="0045043A"/>
    <w:rsid w:val="004505DF"/>
    <w:rsid w:val="004506CE"/>
    <w:rsid w:val="00450786"/>
    <w:rsid w:val="004508A3"/>
    <w:rsid w:val="004508EB"/>
    <w:rsid w:val="00450A1A"/>
    <w:rsid w:val="00450BF0"/>
    <w:rsid w:val="00450C8A"/>
    <w:rsid w:val="00450D07"/>
    <w:rsid w:val="00450D3B"/>
    <w:rsid w:val="00450E8C"/>
    <w:rsid w:val="00451026"/>
    <w:rsid w:val="00451174"/>
    <w:rsid w:val="00451872"/>
    <w:rsid w:val="00451935"/>
    <w:rsid w:val="00451ABD"/>
    <w:rsid w:val="00451E7C"/>
    <w:rsid w:val="00451F1E"/>
    <w:rsid w:val="00452066"/>
    <w:rsid w:val="0045213F"/>
    <w:rsid w:val="0045221E"/>
    <w:rsid w:val="00452517"/>
    <w:rsid w:val="0045263F"/>
    <w:rsid w:val="004527C5"/>
    <w:rsid w:val="00452A54"/>
    <w:rsid w:val="00452EAE"/>
    <w:rsid w:val="00452F23"/>
    <w:rsid w:val="00453025"/>
    <w:rsid w:val="004530F3"/>
    <w:rsid w:val="00453102"/>
    <w:rsid w:val="004532D6"/>
    <w:rsid w:val="00453412"/>
    <w:rsid w:val="00453504"/>
    <w:rsid w:val="00453635"/>
    <w:rsid w:val="0045380B"/>
    <w:rsid w:val="00453813"/>
    <w:rsid w:val="0045396A"/>
    <w:rsid w:val="00453A7B"/>
    <w:rsid w:val="00453B42"/>
    <w:rsid w:val="00454207"/>
    <w:rsid w:val="00454460"/>
    <w:rsid w:val="0045488B"/>
    <w:rsid w:val="0045516F"/>
    <w:rsid w:val="00455183"/>
    <w:rsid w:val="004552D8"/>
    <w:rsid w:val="0045531D"/>
    <w:rsid w:val="004554E7"/>
    <w:rsid w:val="00455769"/>
    <w:rsid w:val="004559E6"/>
    <w:rsid w:val="00455B41"/>
    <w:rsid w:val="00455EAC"/>
    <w:rsid w:val="004560C7"/>
    <w:rsid w:val="004562E5"/>
    <w:rsid w:val="0045667E"/>
    <w:rsid w:val="0045668A"/>
    <w:rsid w:val="00456695"/>
    <w:rsid w:val="004566A0"/>
    <w:rsid w:val="004569DB"/>
    <w:rsid w:val="00456A96"/>
    <w:rsid w:val="00456D37"/>
    <w:rsid w:val="00456F32"/>
    <w:rsid w:val="00456FC3"/>
    <w:rsid w:val="004572F0"/>
    <w:rsid w:val="004574C2"/>
    <w:rsid w:val="00457A00"/>
    <w:rsid w:val="00457A8B"/>
    <w:rsid w:val="00457DAA"/>
    <w:rsid w:val="00457F4C"/>
    <w:rsid w:val="0046010E"/>
    <w:rsid w:val="0046041E"/>
    <w:rsid w:val="0046063D"/>
    <w:rsid w:val="004608E7"/>
    <w:rsid w:val="004608FF"/>
    <w:rsid w:val="00460B38"/>
    <w:rsid w:val="00460ED0"/>
    <w:rsid w:val="0046125D"/>
    <w:rsid w:val="004613E5"/>
    <w:rsid w:val="004614EC"/>
    <w:rsid w:val="0046192D"/>
    <w:rsid w:val="004619D4"/>
    <w:rsid w:val="00461B14"/>
    <w:rsid w:val="00461C22"/>
    <w:rsid w:val="00461CF4"/>
    <w:rsid w:val="00461F2A"/>
    <w:rsid w:val="00461F83"/>
    <w:rsid w:val="0046242B"/>
    <w:rsid w:val="0046246D"/>
    <w:rsid w:val="00462D35"/>
    <w:rsid w:val="00462E3B"/>
    <w:rsid w:val="00463151"/>
    <w:rsid w:val="0046320B"/>
    <w:rsid w:val="00463371"/>
    <w:rsid w:val="004637DA"/>
    <w:rsid w:val="00464145"/>
    <w:rsid w:val="00464304"/>
    <w:rsid w:val="00464666"/>
    <w:rsid w:val="00464682"/>
    <w:rsid w:val="004648BC"/>
    <w:rsid w:val="00464AC6"/>
    <w:rsid w:val="00464FF0"/>
    <w:rsid w:val="00465651"/>
    <w:rsid w:val="00465733"/>
    <w:rsid w:val="004659DA"/>
    <w:rsid w:val="00465C8B"/>
    <w:rsid w:val="00465D35"/>
    <w:rsid w:val="004665DB"/>
    <w:rsid w:val="00466982"/>
    <w:rsid w:val="00466B86"/>
    <w:rsid w:val="00466E4E"/>
    <w:rsid w:val="004670E1"/>
    <w:rsid w:val="00467214"/>
    <w:rsid w:val="00467238"/>
    <w:rsid w:val="0046738B"/>
    <w:rsid w:val="00467939"/>
    <w:rsid w:val="00467B15"/>
    <w:rsid w:val="00467CFA"/>
    <w:rsid w:val="00467CFF"/>
    <w:rsid w:val="00467DCC"/>
    <w:rsid w:val="0047009F"/>
    <w:rsid w:val="004702E3"/>
    <w:rsid w:val="00470339"/>
    <w:rsid w:val="0047039F"/>
    <w:rsid w:val="0047042B"/>
    <w:rsid w:val="004704BD"/>
    <w:rsid w:val="004706F7"/>
    <w:rsid w:val="004708F1"/>
    <w:rsid w:val="00470A26"/>
    <w:rsid w:val="00470C4F"/>
    <w:rsid w:val="00470C5D"/>
    <w:rsid w:val="00470CE7"/>
    <w:rsid w:val="00470F4F"/>
    <w:rsid w:val="004710E2"/>
    <w:rsid w:val="00471198"/>
    <w:rsid w:val="00471268"/>
    <w:rsid w:val="00471434"/>
    <w:rsid w:val="0047158D"/>
    <w:rsid w:val="004717AE"/>
    <w:rsid w:val="00471867"/>
    <w:rsid w:val="00471883"/>
    <w:rsid w:val="0047191C"/>
    <w:rsid w:val="00471F2D"/>
    <w:rsid w:val="00471F9E"/>
    <w:rsid w:val="00472087"/>
    <w:rsid w:val="00472303"/>
    <w:rsid w:val="0047235B"/>
    <w:rsid w:val="00472482"/>
    <w:rsid w:val="00472643"/>
    <w:rsid w:val="00472EA5"/>
    <w:rsid w:val="00472FFD"/>
    <w:rsid w:val="0047307F"/>
    <w:rsid w:val="00473152"/>
    <w:rsid w:val="00473157"/>
    <w:rsid w:val="0047357D"/>
    <w:rsid w:val="0047392A"/>
    <w:rsid w:val="004739CE"/>
    <w:rsid w:val="00473C40"/>
    <w:rsid w:val="00473CBD"/>
    <w:rsid w:val="00473CD4"/>
    <w:rsid w:val="00473E7C"/>
    <w:rsid w:val="004741D6"/>
    <w:rsid w:val="0047420F"/>
    <w:rsid w:val="004742BE"/>
    <w:rsid w:val="004742DC"/>
    <w:rsid w:val="004742F3"/>
    <w:rsid w:val="004743CC"/>
    <w:rsid w:val="00474803"/>
    <w:rsid w:val="00474883"/>
    <w:rsid w:val="00475150"/>
    <w:rsid w:val="004754C6"/>
    <w:rsid w:val="004758AB"/>
    <w:rsid w:val="00475C63"/>
    <w:rsid w:val="00475DE9"/>
    <w:rsid w:val="00475E95"/>
    <w:rsid w:val="00475F2E"/>
    <w:rsid w:val="00475F38"/>
    <w:rsid w:val="00476721"/>
    <w:rsid w:val="0047673C"/>
    <w:rsid w:val="004769D6"/>
    <w:rsid w:val="004769FE"/>
    <w:rsid w:val="0047713A"/>
    <w:rsid w:val="0047717B"/>
    <w:rsid w:val="00477617"/>
    <w:rsid w:val="00477924"/>
    <w:rsid w:val="0047797E"/>
    <w:rsid w:val="004779CD"/>
    <w:rsid w:val="004779D5"/>
    <w:rsid w:val="00477A0F"/>
    <w:rsid w:val="00477AD4"/>
    <w:rsid w:val="00477D08"/>
    <w:rsid w:val="004802E9"/>
    <w:rsid w:val="00480588"/>
    <w:rsid w:val="00480AE0"/>
    <w:rsid w:val="00480B95"/>
    <w:rsid w:val="00480DC7"/>
    <w:rsid w:val="00481911"/>
    <w:rsid w:val="00481A9F"/>
    <w:rsid w:val="004821A7"/>
    <w:rsid w:val="00482233"/>
    <w:rsid w:val="00482783"/>
    <w:rsid w:val="004827FC"/>
    <w:rsid w:val="00482CCC"/>
    <w:rsid w:val="00482F32"/>
    <w:rsid w:val="004830C8"/>
    <w:rsid w:val="00483470"/>
    <w:rsid w:val="004836F1"/>
    <w:rsid w:val="00483738"/>
    <w:rsid w:val="00483977"/>
    <w:rsid w:val="00483BCD"/>
    <w:rsid w:val="00483D23"/>
    <w:rsid w:val="00483ED9"/>
    <w:rsid w:val="00483F3A"/>
    <w:rsid w:val="00483FE8"/>
    <w:rsid w:val="004841EA"/>
    <w:rsid w:val="004841FC"/>
    <w:rsid w:val="00484209"/>
    <w:rsid w:val="0048425C"/>
    <w:rsid w:val="004842D4"/>
    <w:rsid w:val="0048453A"/>
    <w:rsid w:val="004849AD"/>
    <w:rsid w:val="004849F1"/>
    <w:rsid w:val="00484FD8"/>
    <w:rsid w:val="0048501A"/>
    <w:rsid w:val="004856EB"/>
    <w:rsid w:val="00485A13"/>
    <w:rsid w:val="00485ABF"/>
    <w:rsid w:val="00485DC1"/>
    <w:rsid w:val="004860A2"/>
    <w:rsid w:val="004861F9"/>
    <w:rsid w:val="004862C3"/>
    <w:rsid w:val="004863AE"/>
    <w:rsid w:val="004863CA"/>
    <w:rsid w:val="00486409"/>
    <w:rsid w:val="0048659E"/>
    <w:rsid w:val="004869C7"/>
    <w:rsid w:val="00486A44"/>
    <w:rsid w:val="00486C2A"/>
    <w:rsid w:val="00486F44"/>
    <w:rsid w:val="00487056"/>
    <w:rsid w:val="0048738F"/>
    <w:rsid w:val="00487477"/>
    <w:rsid w:val="0048760B"/>
    <w:rsid w:val="004876BA"/>
    <w:rsid w:val="004876F6"/>
    <w:rsid w:val="00487CF1"/>
    <w:rsid w:val="00487D9E"/>
    <w:rsid w:val="00487EB2"/>
    <w:rsid w:val="004909AC"/>
    <w:rsid w:val="00490B3F"/>
    <w:rsid w:val="00490BE9"/>
    <w:rsid w:val="00490CA0"/>
    <w:rsid w:val="00490CB1"/>
    <w:rsid w:val="004913DD"/>
    <w:rsid w:val="00491502"/>
    <w:rsid w:val="00491680"/>
    <w:rsid w:val="0049180F"/>
    <w:rsid w:val="00491A61"/>
    <w:rsid w:val="00491CB1"/>
    <w:rsid w:val="004920C5"/>
    <w:rsid w:val="004922E2"/>
    <w:rsid w:val="0049236A"/>
    <w:rsid w:val="004923E5"/>
    <w:rsid w:val="004923FB"/>
    <w:rsid w:val="00492718"/>
    <w:rsid w:val="00492761"/>
    <w:rsid w:val="004927B2"/>
    <w:rsid w:val="004927B9"/>
    <w:rsid w:val="00492975"/>
    <w:rsid w:val="00492A79"/>
    <w:rsid w:val="00492B40"/>
    <w:rsid w:val="00492BAD"/>
    <w:rsid w:val="00492C93"/>
    <w:rsid w:val="00492D00"/>
    <w:rsid w:val="00492EE2"/>
    <w:rsid w:val="00493122"/>
    <w:rsid w:val="004935C8"/>
    <w:rsid w:val="00493857"/>
    <w:rsid w:val="00493C69"/>
    <w:rsid w:val="00493D23"/>
    <w:rsid w:val="004941E5"/>
    <w:rsid w:val="0049432E"/>
    <w:rsid w:val="00494414"/>
    <w:rsid w:val="004945DB"/>
    <w:rsid w:val="00494D2A"/>
    <w:rsid w:val="004950D9"/>
    <w:rsid w:val="004950E9"/>
    <w:rsid w:val="00495254"/>
    <w:rsid w:val="004952DF"/>
    <w:rsid w:val="00495749"/>
    <w:rsid w:val="004957E6"/>
    <w:rsid w:val="004958FA"/>
    <w:rsid w:val="00495CC0"/>
    <w:rsid w:val="00495D16"/>
    <w:rsid w:val="004962D4"/>
    <w:rsid w:val="00496521"/>
    <w:rsid w:val="004968E5"/>
    <w:rsid w:val="0049690D"/>
    <w:rsid w:val="00496AE4"/>
    <w:rsid w:val="00496B5D"/>
    <w:rsid w:val="00496E7F"/>
    <w:rsid w:val="004970D2"/>
    <w:rsid w:val="004972DC"/>
    <w:rsid w:val="004975E3"/>
    <w:rsid w:val="004976CB"/>
    <w:rsid w:val="00497838"/>
    <w:rsid w:val="00497980"/>
    <w:rsid w:val="00497A99"/>
    <w:rsid w:val="00497AD2"/>
    <w:rsid w:val="00497DF1"/>
    <w:rsid w:val="004A0006"/>
    <w:rsid w:val="004A05CA"/>
    <w:rsid w:val="004A0A87"/>
    <w:rsid w:val="004A0A89"/>
    <w:rsid w:val="004A0D78"/>
    <w:rsid w:val="004A0E30"/>
    <w:rsid w:val="004A0FC8"/>
    <w:rsid w:val="004A103E"/>
    <w:rsid w:val="004A1076"/>
    <w:rsid w:val="004A10C0"/>
    <w:rsid w:val="004A10EA"/>
    <w:rsid w:val="004A14AA"/>
    <w:rsid w:val="004A1670"/>
    <w:rsid w:val="004A1722"/>
    <w:rsid w:val="004A1D2A"/>
    <w:rsid w:val="004A1DA6"/>
    <w:rsid w:val="004A1DF1"/>
    <w:rsid w:val="004A1F01"/>
    <w:rsid w:val="004A2011"/>
    <w:rsid w:val="004A297E"/>
    <w:rsid w:val="004A2E2E"/>
    <w:rsid w:val="004A2EEC"/>
    <w:rsid w:val="004A31B5"/>
    <w:rsid w:val="004A355D"/>
    <w:rsid w:val="004A39A6"/>
    <w:rsid w:val="004A39F4"/>
    <w:rsid w:val="004A3A19"/>
    <w:rsid w:val="004A3B00"/>
    <w:rsid w:val="004A3C95"/>
    <w:rsid w:val="004A3FE8"/>
    <w:rsid w:val="004A40F1"/>
    <w:rsid w:val="004A40FC"/>
    <w:rsid w:val="004A44F5"/>
    <w:rsid w:val="004A47AF"/>
    <w:rsid w:val="004A4903"/>
    <w:rsid w:val="004A4970"/>
    <w:rsid w:val="004A4F8B"/>
    <w:rsid w:val="004A54A3"/>
    <w:rsid w:val="004A5642"/>
    <w:rsid w:val="004A56F4"/>
    <w:rsid w:val="004A5749"/>
    <w:rsid w:val="004A5B44"/>
    <w:rsid w:val="004A5C8C"/>
    <w:rsid w:val="004A66C1"/>
    <w:rsid w:val="004A6825"/>
    <w:rsid w:val="004A6AC2"/>
    <w:rsid w:val="004A6AF1"/>
    <w:rsid w:val="004A6FBA"/>
    <w:rsid w:val="004A72B9"/>
    <w:rsid w:val="004A733A"/>
    <w:rsid w:val="004A752E"/>
    <w:rsid w:val="004A75DE"/>
    <w:rsid w:val="004A76D9"/>
    <w:rsid w:val="004A7A60"/>
    <w:rsid w:val="004A7A74"/>
    <w:rsid w:val="004A7A99"/>
    <w:rsid w:val="004A7AF9"/>
    <w:rsid w:val="004A7D14"/>
    <w:rsid w:val="004B0746"/>
    <w:rsid w:val="004B0C0B"/>
    <w:rsid w:val="004B0D80"/>
    <w:rsid w:val="004B0F2B"/>
    <w:rsid w:val="004B0FFC"/>
    <w:rsid w:val="004B110B"/>
    <w:rsid w:val="004B11C8"/>
    <w:rsid w:val="004B1418"/>
    <w:rsid w:val="004B1540"/>
    <w:rsid w:val="004B1D4E"/>
    <w:rsid w:val="004B1EF4"/>
    <w:rsid w:val="004B2163"/>
    <w:rsid w:val="004B2183"/>
    <w:rsid w:val="004B2214"/>
    <w:rsid w:val="004B2368"/>
    <w:rsid w:val="004B265A"/>
    <w:rsid w:val="004B2905"/>
    <w:rsid w:val="004B2931"/>
    <w:rsid w:val="004B2A01"/>
    <w:rsid w:val="004B2B89"/>
    <w:rsid w:val="004B2C94"/>
    <w:rsid w:val="004B30F1"/>
    <w:rsid w:val="004B3115"/>
    <w:rsid w:val="004B3469"/>
    <w:rsid w:val="004B34EA"/>
    <w:rsid w:val="004B3506"/>
    <w:rsid w:val="004B357E"/>
    <w:rsid w:val="004B35CA"/>
    <w:rsid w:val="004B38CA"/>
    <w:rsid w:val="004B3948"/>
    <w:rsid w:val="004B40DC"/>
    <w:rsid w:val="004B4259"/>
    <w:rsid w:val="004B45F2"/>
    <w:rsid w:val="004B468D"/>
    <w:rsid w:val="004B4880"/>
    <w:rsid w:val="004B4ABD"/>
    <w:rsid w:val="004B4B7A"/>
    <w:rsid w:val="004B4CDF"/>
    <w:rsid w:val="004B4D6F"/>
    <w:rsid w:val="004B504C"/>
    <w:rsid w:val="004B5174"/>
    <w:rsid w:val="004B5331"/>
    <w:rsid w:val="004B570E"/>
    <w:rsid w:val="004B58A1"/>
    <w:rsid w:val="004B5B4B"/>
    <w:rsid w:val="004B5C7A"/>
    <w:rsid w:val="004B5F43"/>
    <w:rsid w:val="004B5F5F"/>
    <w:rsid w:val="004B6115"/>
    <w:rsid w:val="004B617B"/>
    <w:rsid w:val="004B623E"/>
    <w:rsid w:val="004B639B"/>
    <w:rsid w:val="004B67F1"/>
    <w:rsid w:val="004B6861"/>
    <w:rsid w:val="004B6871"/>
    <w:rsid w:val="004B6A0B"/>
    <w:rsid w:val="004B6C83"/>
    <w:rsid w:val="004B6CCC"/>
    <w:rsid w:val="004B6DE0"/>
    <w:rsid w:val="004B71EC"/>
    <w:rsid w:val="004B77CE"/>
    <w:rsid w:val="004B77F4"/>
    <w:rsid w:val="004B7B9A"/>
    <w:rsid w:val="004B7C91"/>
    <w:rsid w:val="004B7EB3"/>
    <w:rsid w:val="004B7F21"/>
    <w:rsid w:val="004B7F56"/>
    <w:rsid w:val="004C0364"/>
    <w:rsid w:val="004C0663"/>
    <w:rsid w:val="004C0832"/>
    <w:rsid w:val="004C091D"/>
    <w:rsid w:val="004C0BCF"/>
    <w:rsid w:val="004C0D5A"/>
    <w:rsid w:val="004C105D"/>
    <w:rsid w:val="004C11DE"/>
    <w:rsid w:val="004C12BB"/>
    <w:rsid w:val="004C14A9"/>
    <w:rsid w:val="004C1586"/>
    <w:rsid w:val="004C18BA"/>
    <w:rsid w:val="004C1901"/>
    <w:rsid w:val="004C1B36"/>
    <w:rsid w:val="004C1D02"/>
    <w:rsid w:val="004C1DB6"/>
    <w:rsid w:val="004C22BE"/>
    <w:rsid w:val="004C2392"/>
    <w:rsid w:val="004C252B"/>
    <w:rsid w:val="004C2570"/>
    <w:rsid w:val="004C2858"/>
    <w:rsid w:val="004C2B98"/>
    <w:rsid w:val="004C2ED4"/>
    <w:rsid w:val="004C2EE6"/>
    <w:rsid w:val="004C2F56"/>
    <w:rsid w:val="004C3044"/>
    <w:rsid w:val="004C3098"/>
    <w:rsid w:val="004C314F"/>
    <w:rsid w:val="004C328A"/>
    <w:rsid w:val="004C383D"/>
    <w:rsid w:val="004C3D30"/>
    <w:rsid w:val="004C3DB2"/>
    <w:rsid w:val="004C3F86"/>
    <w:rsid w:val="004C436B"/>
    <w:rsid w:val="004C4517"/>
    <w:rsid w:val="004C4552"/>
    <w:rsid w:val="004C45C1"/>
    <w:rsid w:val="004C470D"/>
    <w:rsid w:val="004C48DA"/>
    <w:rsid w:val="004C4AFC"/>
    <w:rsid w:val="004C4D96"/>
    <w:rsid w:val="004C4DE7"/>
    <w:rsid w:val="004C4E11"/>
    <w:rsid w:val="004C4F52"/>
    <w:rsid w:val="004C4FBF"/>
    <w:rsid w:val="004C51A5"/>
    <w:rsid w:val="004C5517"/>
    <w:rsid w:val="004C56F5"/>
    <w:rsid w:val="004C5A19"/>
    <w:rsid w:val="004C5AD0"/>
    <w:rsid w:val="004C5B1F"/>
    <w:rsid w:val="004C5BD7"/>
    <w:rsid w:val="004C5CF1"/>
    <w:rsid w:val="004C655B"/>
    <w:rsid w:val="004C695B"/>
    <w:rsid w:val="004C6AC3"/>
    <w:rsid w:val="004C6B36"/>
    <w:rsid w:val="004C6E48"/>
    <w:rsid w:val="004C6F70"/>
    <w:rsid w:val="004C7138"/>
    <w:rsid w:val="004C7402"/>
    <w:rsid w:val="004C74B8"/>
    <w:rsid w:val="004C7515"/>
    <w:rsid w:val="004C796B"/>
    <w:rsid w:val="004C79B5"/>
    <w:rsid w:val="004C7C98"/>
    <w:rsid w:val="004D0382"/>
    <w:rsid w:val="004D053B"/>
    <w:rsid w:val="004D06FD"/>
    <w:rsid w:val="004D0891"/>
    <w:rsid w:val="004D0922"/>
    <w:rsid w:val="004D09C0"/>
    <w:rsid w:val="004D09FB"/>
    <w:rsid w:val="004D0AC6"/>
    <w:rsid w:val="004D0D9B"/>
    <w:rsid w:val="004D126F"/>
    <w:rsid w:val="004D13E9"/>
    <w:rsid w:val="004D1518"/>
    <w:rsid w:val="004D168F"/>
    <w:rsid w:val="004D16C7"/>
    <w:rsid w:val="004D1C68"/>
    <w:rsid w:val="004D2140"/>
    <w:rsid w:val="004D2386"/>
    <w:rsid w:val="004D23DC"/>
    <w:rsid w:val="004D2A1F"/>
    <w:rsid w:val="004D2F42"/>
    <w:rsid w:val="004D2F6A"/>
    <w:rsid w:val="004D2F70"/>
    <w:rsid w:val="004D3364"/>
    <w:rsid w:val="004D343B"/>
    <w:rsid w:val="004D344C"/>
    <w:rsid w:val="004D376E"/>
    <w:rsid w:val="004D3777"/>
    <w:rsid w:val="004D3D89"/>
    <w:rsid w:val="004D3F1C"/>
    <w:rsid w:val="004D42C8"/>
    <w:rsid w:val="004D46ED"/>
    <w:rsid w:val="004D489B"/>
    <w:rsid w:val="004D4B76"/>
    <w:rsid w:val="004D4CC8"/>
    <w:rsid w:val="004D4FD1"/>
    <w:rsid w:val="004D512C"/>
    <w:rsid w:val="004D529D"/>
    <w:rsid w:val="004D548C"/>
    <w:rsid w:val="004D54B2"/>
    <w:rsid w:val="004D57F3"/>
    <w:rsid w:val="004D5997"/>
    <w:rsid w:val="004D5DAB"/>
    <w:rsid w:val="004D5E8F"/>
    <w:rsid w:val="004D5F46"/>
    <w:rsid w:val="004D60FE"/>
    <w:rsid w:val="004D61FD"/>
    <w:rsid w:val="004D62D1"/>
    <w:rsid w:val="004D64E5"/>
    <w:rsid w:val="004D651E"/>
    <w:rsid w:val="004D654E"/>
    <w:rsid w:val="004D6683"/>
    <w:rsid w:val="004D66EA"/>
    <w:rsid w:val="004D6A3F"/>
    <w:rsid w:val="004D6ADC"/>
    <w:rsid w:val="004D6BC5"/>
    <w:rsid w:val="004D6C5B"/>
    <w:rsid w:val="004D6D1E"/>
    <w:rsid w:val="004D71B2"/>
    <w:rsid w:val="004D737D"/>
    <w:rsid w:val="004D7746"/>
    <w:rsid w:val="004D7991"/>
    <w:rsid w:val="004D7BA3"/>
    <w:rsid w:val="004D7E36"/>
    <w:rsid w:val="004D7EA4"/>
    <w:rsid w:val="004E0160"/>
    <w:rsid w:val="004E0685"/>
    <w:rsid w:val="004E06CE"/>
    <w:rsid w:val="004E087E"/>
    <w:rsid w:val="004E099E"/>
    <w:rsid w:val="004E0C10"/>
    <w:rsid w:val="004E0CE7"/>
    <w:rsid w:val="004E0DF8"/>
    <w:rsid w:val="004E1107"/>
    <w:rsid w:val="004E1445"/>
    <w:rsid w:val="004E1646"/>
    <w:rsid w:val="004E1AD9"/>
    <w:rsid w:val="004E1F34"/>
    <w:rsid w:val="004E23D5"/>
    <w:rsid w:val="004E2673"/>
    <w:rsid w:val="004E2699"/>
    <w:rsid w:val="004E288C"/>
    <w:rsid w:val="004E291D"/>
    <w:rsid w:val="004E2C7E"/>
    <w:rsid w:val="004E2E55"/>
    <w:rsid w:val="004E2E79"/>
    <w:rsid w:val="004E2EBA"/>
    <w:rsid w:val="004E3020"/>
    <w:rsid w:val="004E3056"/>
    <w:rsid w:val="004E32D2"/>
    <w:rsid w:val="004E32EF"/>
    <w:rsid w:val="004E3774"/>
    <w:rsid w:val="004E37E8"/>
    <w:rsid w:val="004E3885"/>
    <w:rsid w:val="004E3933"/>
    <w:rsid w:val="004E39F9"/>
    <w:rsid w:val="004E3C67"/>
    <w:rsid w:val="004E40A5"/>
    <w:rsid w:val="004E41A5"/>
    <w:rsid w:val="004E4352"/>
    <w:rsid w:val="004E4941"/>
    <w:rsid w:val="004E4C61"/>
    <w:rsid w:val="004E4CA1"/>
    <w:rsid w:val="004E4E6D"/>
    <w:rsid w:val="004E4F5C"/>
    <w:rsid w:val="004E5052"/>
    <w:rsid w:val="004E5189"/>
    <w:rsid w:val="004E5734"/>
    <w:rsid w:val="004E5798"/>
    <w:rsid w:val="004E584E"/>
    <w:rsid w:val="004E588E"/>
    <w:rsid w:val="004E5B10"/>
    <w:rsid w:val="004E5B11"/>
    <w:rsid w:val="004E5DC3"/>
    <w:rsid w:val="004E5EB4"/>
    <w:rsid w:val="004E6030"/>
    <w:rsid w:val="004E6169"/>
    <w:rsid w:val="004E61C1"/>
    <w:rsid w:val="004E6213"/>
    <w:rsid w:val="004E62DA"/>
    <w:rsid w:val="004E6642"/>
    <w:rsid w:val="004E66B5"/>
    <w:rsid w:val="004E6C2C"/>
    <w:rsid w:val="004E6D8F"/>
    <w:rsid w:val="004E7005"/>
    <w:rsid w:val="004E702D"/>
    <w:rsid w:val="004E7095"/>
    <w:rsid w:val="004E7144"/>
    <w:rsid w:val="004E7823"/>
    <w:rsid w:val="004E7930"/>
    <w:rsid w:val="004E7D4E"/>
    <w:rsid w:val="004E7D66"/>
    <w:rsid w:val="004E7DE7"/>
    <w:rsid w:val="004E7E6E"/>
    <w:rsid w:val="004E7EE7"/>
    <w:rsid w:val="004E7F5E"/>
    <w:rsid w:val="004F014F"/>
    <w:rsid w:val="004F03CB"/>
    <w:rsid w:val="004F0618"/>
    <w:rsid w:val="004F098E"/>
    <w:rsid w:val="004F0A5C"/>
    <w:rsid w:val="004F0CD1"/>
    <w:rsid w:val="004F1056"/>
    <w:rsid w:val="004F11D7"/>
    <w:rsid w:val="004F120C"/>
    <w:rsid w:val="004F1349"/>
    <w:rsid w:val="004F1982"/>
    <w:rsid w:val="004F1D1A"/>
    <w:rsid w:val="004F1DA3"/>
    <w:rsid w:val="004F1E0A"/>
    <w:rsid w:val="004F20D1"/>
    <w:rsid w:val="004F236B"/>
    <w:rsid w:val="004F26B2"/>
    <w:rsid w:val="004F26C5"/>
    <w:rsid w:val="004F281D"/>
    <w:rsid w:val="004F2892"/>
    <w:rsid w:val="004F2C80"/>
    <w:rsid w:val="004F2DF9"/>
    <w:rsid w:val="004F3211"/>
    <w:rsid w:val="004F3355"/>
    <w:rsid w:val="004F33A1"/>
    <w:rsid w:val="004F33AD"/>
    <w:rsid w:val="004F3901"/>
    <w:rsid w:val="004F3A96"/>
    <w:rsid w:val="004F3B19"/>
    <w:rsid w:val="004F3C1C"/>
    <w:rsid w:val="004F3C79"/>
    <w:rsid w:val="004F3DC4"/>
    <w:rsid w:val="004F4141"/>
    <w:rsid w:val="004F4518"/>
    <w:rsid w:val="004F4B7D"/>
    <w:rsid w:val="004F4C62"/>
    <w:rsid w:val="004F4CEB"/>
    <w:rsid w:val="004F4EA3"/>
    <w:rsid w:val="004F5159"/>
    <w:rsid w:val="004F5894"/>
    <w:rsid w:val="004F59D1"/>
    <w:rsid w:val="004F5A2D"/>
    <w:rsid w:val="004F5F8A"/>
    <w:rsid w:val="004F5F96"/>
    <w:rsid w:val="004F61ED"/>
    <w:rsid w:val="004F622D"/>
    <w:rsid w:val="004F638B"/>
    <w:rsid w:val="004F64B8"/>
    <w:rsid w:val="004F66C8"/>
    <w:rsid w:val="004F68D0"/>
    <w:rsid w:val="004F6926"/>
    <w:rsid w:val="004F6CAB"/>
    <w:rsid w:val="004F7084"/>
    <w:rsid w:val="004F70E1"/>
    <w:rsid w:val="004F7243"/>
    <w:rsid w:val="004F74C7"/>
    <w:rsid w:val="004F75C3"/>
    <w:rsid w:val="004F7B69"/>
    <w:rsid w:val="004F7DDB"/>
    <w:rsid w:val="004F7E0D"/>
    <w:rsid w:val="00500080"/>
    <w:rsid w:val="005001C4"/>
    <w:rsid w:val="005003CA"/>
    <w:rsid w:val="00500419"/>
    <w:rsid w:val="005004DE"/>
    <w:rsid w:val="005007A4"/>
    <w:rsid w:val="00500A99"/>
    <w:rsid w:val="00500AD8"/>
    <w:rsid w:val="00500EEA"/>
    <w:rsid w:val="00500FE6"/>
    <w:rsid w:val="005012AC"/>
    <w:rsid w:val="005013A6"/>
    <w:rsid w:val="00501433"/>
    <w:rsid w:val="00501857"/>
    <w:rsid w:val="00501C6A"/>
    <w:rsid w:val="00501FF3"/>
    <w:rsid w:val="00502096"/>
    <w:rsid w:val="00502540"/>
    <w:rsid w:val="00502A22"/>
    <w:rsid w:val="00502CA9"/>
    <w:rsid w:val="00502CED"/>
    <w:rsid w:val="005030AA"/>
    <w:rsid w:val="0050311E"/>
    <w:rsid w:val="00503235"/>
    <w:rsid w:val="005032C2"/>
    <w:rsid w:val="005032C8"/>
    <w:rsid w:val="0050338E"/>
    <w:rsid w:val="00503452"/>
    <w:rsid w:val="0050387A"/>
    <w:rsid w:val="005039EE"/>
    <w:rsid w:val="00503A2A"/>
    <w:rsid w:val="0050451B"/>
    <w:rsid w:val="005047F9"/>
    <w:rsid w:val="00504A9C"/>
    <w:rsid w:val="00504B37"/>
    <w:rsid w:val="00504C8C"/>
    <w:rsid w:val="00504D73"/>
    <w:rsid w:val="00504EED"/>
    <w:rsid w:val="0050517B"/>
    <w:rsid w:val="00505605"/>
    <w:rsid w:val="0050579D"/>
    <w:rsid w:val="005059DC"/>
    <w:rsid w:val="00505A1B"/>
    <w:rsid w:val="00505A7C"/>
    <w:rsid w:val="0050605B"/>
    <w:rsid w:val="0050627C"/>
    <w:rsid w:val="00506284"/>
    <w:rsid w:val="005068F1"/>
    <w:rsid w:val="00506D51"/>
    <w:rsid w:val="00506D85"/>
    <w:rsid w:val="00506DF1"/>
    <w:rsid w:val="00506E7C"/>
    <w:rsid w:val="0050724E"/>
    <w:rsid w:val="005074B3"/>
    <w:rsid w:val="00507530"/>
    <w:rsid w:val="005076DD"/>
    <w:rsid w:val="005077B9"/>
    <w:rsid w:val="00507E1B"/>
    <w:rsid w:val="0051018E"/>
    <w:rsid w:val="00510744"/>
    <w:rsid w:val="005109E1"/>
    <w:rsid w:val="00510A7F"/>
    <w:rsid w:val="00510B04"/>
    <w:rsid w:val="00510B4C"/>
    <w:rsid w:val="00510D1A"/>
    <w:rsid w:val="00510E5C"/>
    <w:rsid w:val="00510F70"/>
    <w:rsid w:val="005110C6"/>
    <w:rsid w:val="00511195"/>
    <w:rsid w:val="0051134C"/>
    <w:rsid w:val="005114E5"/>
    <w:rsid w:val="005118F3"/>
    <w:rsid w:val="005119B4"/>
    <w:rsid w:val="00511A87"/>
    <w:rsid w:val="00511CC4"/>
    <w:rsid w:val="00511E1E"/>
    <w:rsid w:val="00511EA8"/>
    <w:rsid w:val="00511F5D"/>
    <w:rsid w:val="00512107"/>
    <w:rsid w:val="005121E0"/>
    <w:rsid w:val="0051228B"/>
    <w:rsid w:val="005124F3"/>
    <w:rsid w:val="005127E7"/>
    <w:rsid w:val="0051286E"/>
    <w:rsid w:val="00512AD2"/>
    <w:rsid w:val="00512ED6"/>
    <w:rsid w:val="005130AD"/>
    <w:rsid w:val="00513223"/>
    <w:rsid w:val="00513436"/>
    <w:rsid w:val="00513665"/>
    <w:rsid w:val="005136FC"/>
    <w:rsid w:val="005137DB"/>
    <w:rsid w:val="00513A99"/>
    <w:rsid w:val="00513AF0"/>
    <w:rsid w:val="00513B1B"/>
    <w:rsid w:val="0051415B"/>
    <w:rsid w:val="0051442D"/>
    <w:rsid w:val="00514687"/>
    <w:rsid w:val="00514926"/>
    <w:rsid w:val="00514DAD"/>
    <w:rsid w:val="00514F7A"/>
    <w:rsid w:val="005150D3"/>
    <w:rsid w:val="005152BC"/>
    <w:rsid w:val="00515947"/>
    <w:rsid w:val="00515B60"/>
    <w:rsid w:val="00515C41"/>
    <w:rsid w:val="00515C90"/>
    <w:rsid w:val="00515E12"/>
    <w:rsid w:val="0051691F"/>
    <w:rsid w:val="00516F4C"/>
    <w:rsid w:val="0051708A"/>
    <w:rsid w:val="0051726D"/>
    <w:rsid w:val="00517436"/>
    <w:rsid w:val="00517608"/>
    <w:rsid w:val="005178F0"/>
    <w:rsid w:val="00517CD6"/>
    <w:rsid w:val="005203DA"/>
    <w:rsid w:val="00520425"/>
    <w:rsid w:val="00520672"/>
    <w:rsid w:val="00520910"/>
    <w:rsid w:val="00520B3D"/>
    <w:rsid w:val="00520CCA"/>
    <w:rsid w:val="00520EC9"/>
    <w:rsid w:val="005210FD"/>
    <w:rsid w:val="00521262"/>
    <w:rsid w:val="00521C99"/>
    <w:rsid w:val="00521E55"/>
    <w:rsid w:val="00522505"/>
    <w:rsid w:val="00522731"/>
    <w:rsid w:val="0052298E"/>
    <w:rsid w:val="00522C4E"/>
    <w:rsid w:val="00522D28"/>
    <w:rsid w:val="00522D2A"/>
    <w:rsid w:val="00522DB9"/>
    <w:rsid w:val="00522DE0"/>
    <w:rsid w:val="00522FD7"/>
    <w:rsid w:val="005231B9"/>
    <w:rsid w:val="00523897"/>
    <w:rsid w:val="00523ABD"/>
    <w:rsid w:val="00523BFC"/>
    <w:rsid w:val="00523CD8"/>
    <w:rsid w:val="00523F65"/>
    <w:rsid w:val="00523F8B"/>
    <w:rsid w:val="005241EF"/>
    <w:rsid w:val="0052483A"/>
    <w:rsid w:val="00524CB1"/>
    <w:rsid w:val="00524CDC"/>
    <w:rsid w:val="00524DA8"/>
    <w:rsid w:val="0052500E"/>
    <w:rsid w:val="00525110"/>
    <w:rsid w:val="005251E5"/>
    <w:rsid w:val="00525222"/>
    <w:rsid w:val="00525359"/>
    <w:rsid w:val="00525488"/>
    <w:rsid w:val="0052565A"/>
    <w:rsid w:val="00525948"/>
    <w:rsid w:val="00525BEB"/>
    <w:rsid w:val="00525F2B"/>
    <w:rsid w:val="00526046"/>
    <w:rsid w:val="005260F7"/>
    <w:rsid w:val="00526252"/>
    <w:rsid w:val="00526774"/>
    <w:rsid w:val="005269DB"/>
    <w:rsid w:val="00526C26"/>
    <w:rsid w:val="00526E7F"/>
    <w:rsid w:val="005272A0"/>
    <w:rsid w:val="005273AE"/>
    <w:rsid w:val="00527557"/>
    <w:rsid w:val="00527634"/>
    <w:rsid w:val="005279A5"/>
    <w:rsid w:val="00527D10"/>
    <w:rsid w:val="00527DF0"/>
    <w:rsid w:val="00527E91"/>
    <w:rsid w:val="00530059"/>
    <w:rsid w:val="0053011E"/>
    <w:rsid w:val="00530299"/>
    <w:rsid w:val="0053042D"/>
    <w:rsid w:val="00530785"/>
    <w:rsid w:val="00530E4B"/>
    <w:rsid w:val="00531284"/>
    <w:rsid w:val="00531AEB"/>
    <w:rsid w:val="00531E08"/>
    <w:rsid w:val="00531E60"/>
    <w:rsid w:val="00531F92"/>
    <w:rsid w:val="005329D9"/>
    <w:rsid w:val="00532F30"/>
    <w:rsid w:val="00533017"/>
    <w:rsid w:val="005332BD"/>
    <w:rsid w:val="0053343D"/>
    <w:rsid w:val="005334CB"/>
    <w:rsid w:val="00533706"/>
    <w:rsid w:val="005337C4"/>
    <w:rsid w:val="00533AA7"/>
    <w:rsid w:val="00533DD9"/>
    <w:rsid w:val="00533E89"/>
    <w:rsid w:val="00534114"/>
    <w:rsid w:val="005343E6"/>
    <w:rsid w:val="0053457A"/>
    <w:rsid w:val="005346A0"/>
    <w:rsid w:val="00534965"/>
    <w:rsid w:val="005349DB"/>
    <w:rsid w:val="00535294"/>
    <w:rsid w:val="0053531B"/>
    <w:rsid w:val="005355A6"/>
    <w:rsid w:val="005355AC"/>
    <w:rsid w:val="0053565D"/>
    <w:rsid w:val="005356D4"/>
    <w:rsid w:val="0053594F"/>
    <w:rsid w:val="00535B59"/>
    <w:rsid w:val="00535E0C"/>
    <w:rsid w:val="00535FCB"/>
    <w:rsid w:val="005361D9"/>
    <w:rsid w:val="005363AB"/>
    <w:rsid w:val="005363F2"/>
    <w:rsid w:val="005366F6"/>
    <w:rsid w:val="00536E17"/>
    <w:rsid w:val="005370E5"/>
    <w:rsid w:val="0053776C"/>
    <w:rsid w:val="0053782F"/>
    <w:rsid w:val="00537968"/>
    <w:rsid w:val="0053797B"/>
    <w:rsid w:val="00537BD3"/>
    <w:rsid w:val="00537C0B"/>
    <w:rsid w:val="00537C93"/>
    <w:rsid w:val="00537FAD"/>
    <w:rsid w:val="0054078F"/>
    <w:rsid w:val="005407A6"/>
    <w:rsid w:val="005409A3"/>
    <w:rsid w:val="00540E34"/>
    <w:rsid w:val="00540EBB"/>
    <w:rsid w:val="00540F1E"/>
    <w:rsid w:val="005410D8"/>
    <w:rsid w:val="0054169C"/>
    <w:rsid w:val="00541D07"/>
    <w:rsid w:val="0054208F"/>
    <w:rsid w:val="005424DB"/>
    <w:rsid w:val="00542553"/>
    <w:rsid w:val="005426F5"/>
    <w:rsid w:val="00542988"/>
    <w:rsid w:val="00542A8D"/>
    <w:rsid w:val="00542CEF"/>
    <w:rsid w:val="00542D74"/>
    <w:rsid w:val="0054314F"/>
    <w:rsid w:val="00543364"/>
    <w:rsid w:val="00543A0E"/>
    <w:rsid w:val="0054416C"/>
    <w:rsid w:val="005441EE"/>
    <w:rsid w:val="005442A6"/>
    <w:rsid w:val="005444AE"/>
    <w:rsid w:val="005446B4"/>
    <w:rsid w:val="00544BAB"/>
    <w:rsid w:val="00544C54"/>
    <w:rsid w:val="00544E98"/>
    <w:rsid w:val="00544FE8"/>
    <w:rsid w:val="0054505B"/>
    <w:rsid w:val="005456D7"/>
    <w:rsid w:val="00545755"/>
    <w:rsid w:val="00545947"/>
    <w:rsid w:val="005459C8"/>
    <w:rsid w:val="00545BDA"/>
    <w:rsid w:val="00545F31"/>
    <w:rsid w:val="00546312"/>
    <w:rsid w:val="00546511"/>
    <w:rsid w:val="005466AA"/>
    <w:rsid w:val="005466BE"/>
    <w:rsid w:val="00546846"/>
    <w:rsid w:val="005468AF"/>
    <w:rsid w:val="00546915"/>
    <w:rsid w:val="0054697E"/>
    <w:rsid w:val="00546D64"/>
    <w:rsid w:val="00546DA9"/>
    <w:rsid w:val="00546DBA"/>
    <w:rsid w:val="00546FA4"/>
    <w:rsid w:val="00547031"/>
    <w:rsid w:val="005473AB"/>
    <w:rsid w:val="005477A4"/>
    <w:rsid w:val="00547873"/>
    <w:rsid w:val="005479FE"/>
    <w:rsid w:val="00547E34"/>
    <w:rsid w:val="005500B5"/>
    <w:rsid w:val="005502A5"/>
    <w:rsid w:val="0055030A"/>
    <w:rsid w:val="00550914"/>
    <w:rsid w:val="00550B05"/>
    <w:rsid w:val="00550B8E"/>
    <w:rsid w:val="00550C8A"/>
    <w:rsid w:val="00550F13"/>
    <w:rsid w:val="005510A3"/>
    <w:rsid w:val="00551446"/>
    <w:rsid w:val="00551645"/>
    <w:rsid w:val="005516FA"/>
    <w:rsid w:val="00551CE0"/>
    <w:rsid w:val="00551EFD"/>
    <w:rsid w:val="005525E4"/>
    <w:rsid w:val="00552676"/>
    <w:rsid w:val="005528EA"/>
    <w:rsid w:val="00552E7D"/>
    <w:rsid w:val="00552EF1"/>
    <w:rsid w:val="00552FB4"/>
    <w:rsid w:val="00552FD4"/>
    <w:rsid w:val="005532A9"/>
    <w:rsid w:val="005532C9"/>
    <w:rsid w:val="005533C6"/>
    <w:rsid w:val="00553501"/>
    <w:rsid w:val="005536DA"/>
    <w:rsid w:val="005537F0"/>
    <w:rsid w:val="00553830"/>
    <w:rsid w:val="00553983"/>
    <w:rsid w:val="00553CF6"/>
    <w:rsid w:val="00554095"/>
    <w:rsid w:val="005541D6"/>
    <w:rsid w:val="00554387"/>
    <w:rsid w:val="00554589"/>
    <w:rsid w:val="00554627"/>
    <w:rsid w:val="005547B2"/>
    <w:rsid w:val="005547DA"/>
    <w:rsid w:val="00554AB4"/>
    <w:rsid w:val="00554ABD"/>
    <w:rsid w:val="00554CFE"/>
    <w:rsid w:val="00554E46"/>
    <w:rsid w:val="00555105"/>
    <w:rsid w:val="00555516"/>
    <w:rsid w:val="00555858"/>
    <w:rsid w:val="00555D2E"/>
    <w:rsid w:val="00555DE8"/>
    <w:rsid w:val="00556144"/>
    <w:rsid w:val="005563B8"/>
    <w:rsid w:val="005564CF"/>
    <w:rsid w:val="00556512"/>
    <w:rsid w:val="00556975"/>
    <w:rsid w:val="00556A17"/>
    <w:rsid w:val="00556DB4"/>
    <w:rsid w:val="00557191"/>
    <w:rsid w:val="005573DB"/>
    <w:rsid w:val="00557416"/>
    <w:rsid w:val="00557773"/>
    <w:rsid w:val="005577A7"/>
    <w:rsid w:val="005578FA"/>
    <w:rsid w:val="00557C18"/>
    <w:rsid w:val="00557EEE"/>
    <w:rsid w:val="00560096"/>
    <w:rsid w:val="00560099"/>
    <w:rsid w:val="005600B2"/>
    <w:rsid w:val="00560454"/>
    <w:rsid w:val="005604AE"/>
    <w:rsid w:val="005607F4"/>
    <w:rsid w:val="00560842"/>
    <w:rsid w:val="005608B7"/>
    <w:rsid w:val="00560935"/>
    <w:rsid w:val="005609DF"/>
    <w:rsid w:val="005609EE"/>
    <w:rsid w:val="00560DE2"/>
    <w:rsid w:val="00560F90"/>
    <w:rsid w:val="0056124A"/>
    <w:rsid w:val="005613B1"/>
    <w:rsid w:val="005617B8"/>
    <w:rsid w:val="00561A9B"/>
    <w:rsid w:val="00561D16"/>
    <w:rsid w:val="00561F01"/>
    <w:rsid w:val="00562424"/>
    <w:rsid w:val="00562591"/>
    <w:rsid w:val="005625CF"/>
    <w:rsid w:val="005628E1"/>
    <w:rsid w:val="005628E7"/>
    <w:rsid w:val="00562D4F"/>
    <w:rsid w:val="005632CE"/>
    <w:rsid w:val="005632D0"/>
    <w:rsid w:val="005638C6"/>
    <w:rsid w:val="005638C7"/>
    <w:rsid w:val="00563B0F"/>
    <w:rsid w:val="00563F77"/>
    <w:rsid w:val="005641CF"/>
    <w:rsid w:val="00564630"/>
    <w:rsid w:val="00564718"/>
    <w:rsid w:val="00564A05"/>
    <w:rsid w:val="00565129"/>
    <w:rsid w:val="00565362"/>
    <w:rsid w:val="00565576"/>
    <w:rsid w:val="00565CD0"/>
    <w:rsid w:val="00565CEF"/>
    <w:rsid w:val="00565F31"/>
    <w:rsid w:val="0056623D"/>
    <w:rsid w:val="00566358"/>
    <w:rsid w:val="0056648D"/>
    <w:rsid w:val="00566638"/>
    <w:rsid w:val="0056669D"/>
    <w:rsid w:val="00566A16"/>
    <w:rsid w:val="00566A48"/>
    <w:rsid w:val="00566B82"/>
    <w:rsid w:val="00566B91"/>
    <w:rsid w:val="00566CC4"/>
    <w:rsid w:val="00566D30"/>
    <w:rsid w:val="00566E1B"/>
    <w:rsid w:val="005672CD"/>
    <w:rsid w:val="0056733E"/>
    <w:rsid w:val="00567385"/>
    <w:rsid w:val="00567736"/>
    <w:rsid w:val="00567805"/>
    <w:rsid w:val="00567820"/>
    <w:rsid w:val="00567C38"/>
    <w:rsid w:val="00567CF4"/>
    <w:rsid w:val="00567FCC"/>
    <w:rsid w:val="00570381"/>
    <w:rsid w:val="00570455"/>
    <w:rsid w:val="005704A8"/>
    <w:rsid w:val="005704AC"/>
    <w:rsid w:val="00570681"/>
    <w:rsid w:val="0057094F"/>
    <w:rsid w:val="00570F3D"/>
    <w:rsid w:val="00571064"/>
    <w:rsid w:val="00571127"/>
    <w:rsid w:val="005716C9"/>
    <w:rsid w:val="005716F1"/>
    <w:rsid w:val="00571948"/>
    <w:rsid w:val="00571C2D"/>
    <w:rsid w:val="0057200B"/>
    <w:rsid w:val="005722D0"/>
    <w:rsid w:val="005724AE"/>
    <w:rsid w:val="005724FC"/>
    <w:rsid w:val="00572764"/>
    <w:rsid w:val="00572D12"/>
    <w:rsid w:val="00572FF6"/>
    <w:rsid w:val="005732AE"/>
    <w:rsid w:val="005737DE"/>
    <w:rsid w:val="00573937"/>
    <w:rsid w:val="00573939"/>
    <w:rsid w:val="005741D6"/>
    <w:rsid w:val="0057472E"/>
    <w:rsid w:val="00574A75"/>
    <w:rsid w:val="00574AF5"/>
    <w:rsid w:val="00575414"/>
    <w:rsid w:val="00575775"/>
    <w:rsid w:val="0057586E"/>
    <w:rsid w:val="00575978"/>
    <w:rsid w:val="00575C39"/>
    <w:rsid w:val="00575C9D"/>
    <w:rsid w:val="0057607B"/>
    <w:rsid w:val="00576184"/>
    <w:rsid w:val="005764A9"/>
    <w:rsid w:val="005764B3"/>
    <w:rsid w:val="005764D0"/>
    <w:rsid w:val="005764FB"/>
    <w:rsid w:val="00576828"/>
    <w:rsid w:val="005768F0"/>
    <w:rsid w:val="00576A68"/>
    <w:rsid w:val="00576EDB"/>
    <w:rsid w:val="00576F0D"/>
    <w:rsid w:val="00576F99"/>
    <w:rsid w:val="005770AD"/>
    <w:rsid w:val="0057722A"/>
    <w:rsid w:val="005772CC"/>
    <w:rsid w:val="005772DD"/>
    <w:rsid w:val="0057748B"/>
    <w:rsid w:val="00577569"/>
    <w:rsid w:val="00577829"/>
    <w:rsid w:val="00577F78"/>
    <w:rsid w:val="0058011A"/>
    <w:rsid w:val="00580727"/>
    <w:rsid w:val="00580965"/>
    <w:rsid w:val="00580A2B"/>
    <w:rsid w:val="00580E05"/>
    <w:rsid w:val="0058100A"/>
    <w:rsid w:val="0058134C"/>
    <w:rsid w:val="00581414"/>
    <w:rsid w:val="00581482"/>
    <w:rsid w:val="00581702"/>
    <w:rsid w:val="00581750"/>
    <w:rsid w:val="005818AE"/>
    <w:rsid w:val="0058197B"/>
    <w:rsid w:val="005819A7"/>
    <w:rsid w:val="00581AC1"/>
    <w:rsid w:val="00581BA7"/>
    <w:rsid w:val="00581C48"/>
    <w:rsid w:val="00581E1C"/>
    <w:rsid w:val="00582490"/>
    <w:rsid w:val="0058250F"/>
    <w:rsid w:val="00582745"/>
    <w:rsid w:val="005827A7"/>
    <w:rsid w:val="005828A0"/>
    <w:rsid w:val="00582DC8"/>
    <w:rsid w:val="00582E29"/>
    <w:rsid w:val="00582EF9"/>
    <w:rsid w:val="00583E4F"/>
    <w:rsid w:val="00583E55"/>
    <w:rsid w:val="00584657"/>
    <w:rsid w:val="005847A2"/>
    <w:rsid w:val="00584852"/>
    <w:rsid w:val="005848D1"/>
    <w:rsid w:val="00584C75"/>
    <w:rsid w:val="00584DEC"/>
    <w:rsid w:val="00584FE0"/>
    <w:rsid w:val="005850C3"/>
    <w:rsid w:val="0058544A"/>
    <w:rsid w:val="0058573A"/>
    <w:rsid w:val="00585891"/>
    <w:rsid w:val="00585EDE"/>
    <w:rsid w:val="0058615B"/>
    <w:rsid w:val="00586164"/>
    <w:rsid w:val="005864D7"/>
    <w:rsid w:val="005865AA"/>
    <w:rsid w:val="005866BD"/>
    <w:rsid w:val="005867B1"/>
    <w:rsid w:val="0058681F"/>
    <w:rsid w:val="00586AA0"/>
    <w:rsid w:val="00586F2F"/>
    <w:rsid w:val="0058701F"/>
    <w:rsid w:val="00587467"/>
    <w:rsid w:val="00587490"/>
    <w:rsid w:val="00587612"/>
    <w:rsid w:val="00587780"/>
    <w:rsid w:val="005878B6"/>
    <w:rsid w:val="00587A96"/>
    <w:rsid w:val="00587B8C"/>
    <w:rsid w:val="00587BDC"/>
    <w:rsid w:val="00587BFC"/>
    <w:rsid w:val="00587E78"/>
    <w:rsid w:val="00587FC8"/>
    <w:rsid w:val="005901A4"/>
    <w:rsid w:val="00590283"/>
    <w:rsid w:val="005903B4"/>
    <w:rsid w:val="00590407"/>
    <w:rsid w:val="00590484"/>
    <w:rsid w:val="005907D6"/>
    <w:rsid w:val="005909BD"/>
    <w:rsid w:val="00590BD6"/>
    <w:rsid w:val="00590C33"/>
    <w:rsid w:val="00590D09"/>
    <w:rsid w:val="00590D0D"/>
    <w:rsid w:val="00590FFA"/>
    <w:rsid w:val="00591141"/>
    <w:rsid w:val="00591362"/>
    <w:rsid w:val="0059188A"/>
    <w:rsid w:val="005919D6"/>
    <w:rsid w:val="00591D1A"/>
    <w:rsid w:val="0059219F"/>
    <w:rsid w:val="005921DA"/>
    <w:rsid w:val="00592211"/>
    <w:rsid w:val="00592612"/>
    <w:rsid w:val="00592637"/>
    <w:rsid w:val="00592646"/>
    <w:rsid w:val="0059281F"/>
    <w:rsid w:val="0059298A"/>
    <w:rsid w:val="00592AFD"/>
    <w:rsid w:val="00592D82"/>
    <w:rsid w:val="005930D8"/>
    <w:rsid w:val="005930FC"/>
    <w:rsid w:val="00593216"/>
    <w:rsid w:val="0059367E"/>
    <w:rsid w:val="00593730"/>
    <w:rsid w:val="005938E2"/>
    <w:rsid w:val="00593985"/>
    <w:rsid w:val="00593A5D"/>
    <w:rsid w:val="00593D01"/>
    <w:rsid w:val="00593DCF"/>
    <w:rsid w:val="0059429D"/>
    <w:rsid w:val="00594356"/>
    <w:rsid w:val="005945BE"/>
    <w:rsid w:val="00594823"/>
    <w:rsid w:val="005948C9"/>
    <w:rsid w:val="00594DC1"/>
    <w:rsid w:val="005952E0"/>
    <w:rsid w:val="005952EF"/>
    <w:rsid w:val="005953F8"/>
    <w:rsid w:val="0059553F"/>
    <w:rsid w:val="00595800"/>
    <w:rsid w:val="00595816"/>
    <w:rsid w:val="00595976"/>
    <w:rsid w:val="00595AEC"/>
    <w:rsid w:val="00595E17"/>
    <w:rsid w:val="005964EC"/>
    <w:rsid w:val="00596DEF"/>
    <w:rsid w:val="00596F83"/>
    <w:rsid w:val="00597390"/>
    <w:rsid w:val="00597694"/>
    <w:rsid w:val="005977AD"/>
    <w:rsid w:val="00597993"/>
    <w:rsid w:val="005979A0"/>
    <w:rsid w:val="00597D1D"/>
    <w:rsid w:val="00597E28"/>
    <w:rsid w:val="00597FD0"/>
    <w:rsid w:val="005A022E"/>
    <w:rsid w:val="005A0361"/>
    <w:rsid w:val="005A0546"/>
    <w:rsid w:val="005A0668"/>
    <w:rsid w:val="005A0731"/>
    <w:rsid w:val="005A0A7C"/>
    <w:rsid w:val="005A0C21"/>
    <w:rsid w:val="005A0DD0"/>
    <w:rsid w:val="005A0EC7"/>
    <w:rsid w:val="005A124F"/>
    <w:rsid w:val="005A127B"/>
    <w:rsid w:val="005A1485"/>
    <w:rsid w:val="005A192E"/>
    <w:rsid w:val="005A195A"/>
    <w:rsid w:val="005A1B02"/>
    <w:rsid w:val="005A1B8D"/>
    <w:rsid w:val="005A2C46"/>
    <w:rsid w:val="005A2C84"/>
    <w:rsid w:val="005A2CDA"/>
    <w:rsid w:val="005A2FEF"/>
    <w:rsid w:val="005A36FB"/>
    <w:rsid w:val="005A3772"/>
    <w:rsid w:val="005A3774"/>
    <w:rsid w:val="005A3B1F"/>
    <w:rsid w:val="005A3C0D"/>
    <w:rsid w:val="005A3FC6"/>
    <w:rsid w:val="005A4035"/>
    <w:rsid w:val="005A4527"/>
    <w:rsid w:val="005A519B"/>
    <w:rsid w:val="005A532A"/>
    <w:rsid w:val="005A53BA"/>
    <w:rsid w:val="005A53D1"/>
    <w:rsid w:val="005A54ED"/>
    <w:rsid w:val="005A55B1"/>
    <w:rsid w:val="005A55FA"/>
    <w:rsid w:val="005A59F7"/>
    <w:rsid w:val="005A5B17"/>
    <w:rsid w:val="005A5BE8"/>
    <w:rsid w:val="005A5C4D"/>
    <w:rsid w:val="005A5D5B"/>
    <w:rsid w:val="005A6081"/>
    <w:rsid w:val="005A627D"/>
    <w:rsid w:val="005A629C"/>
    <w:rsid w:val="005A63F4"/>
    <w:rsid w:val="005A6571"/>
    <w:rsid w:val="005A66C9"/>
    <w:rsid w:val="005A6A4A"/>
    <w:rsid w:val="005A6AE8"/>
    <w:rsid w:val="005A6B18"/>
    <w:rsid w:val="005A6BBC"/>
    <w:rsid w:val="005A6D92"/>
    <w:rsid w:val="005A6DDB"/>
    <w:rsid w:val="005A6EDA"/>
    <w:rsid w:val="005A6F10"/>
    <w:rsid w:val="005A76AF"/>
    <w:rsid w:val="005A76D6"/>
    <w:rsid w:val="005A777C"/>
    <w:rsid w:val="005A7974"/>
    <w:rsid w:val="005A7C69"/>
    <w:rsid w:val="005A7F4A"/>
    <w:rsid w:val="005B045D"/>
    <w:rsid w:val="005B0518"/>
    <w:rsid w:val="005B05D3"/>
    <w:rsid w:val="005B07F6"/>
    <w:rsid w:val="005B088E"/>
    <w:rsid w:val="005B0CDC"/>
    <w:rsid w:val="005B0E65"/>
    <w:rsid w:val="005B11C7"/>
    <w:rsid w:val="005B132C"/>
    <w:rsid w:val="005B13D9"/>
    <w:rsid w:val="005B183F"/>
    <w:rsid w:val="005B195C"/>
    <w:rsid w:val="005B1AF0"/>
    <w:rsid w:val="005B1F92"/>
    <w:rsid w:val="005B1FE6"/>
    <w:rsid w:val="005B20D6"/>
    <w:rsid w:val="005B2338"/>
    <w:rsid w:val="005B23FA"/>
    <w:rsid w:val="005B27BD"/>
    <w:rsid w:val="005B28CB"/>
    <w:rsid w:val="005B2971"/>
    <w:rsid w:val="005B2A19"/>
    <w:rsid w:val="005B2B4C"/>
    <w:rsid w:val="005B2CF1"/>
    <w:rsid w:val="005B2F02"/>
    <w:rsid w:val="005B2F1E"/>
    <w:rsid w:val="005B32CB"/>
    <w:rsid w:val="005B366C"/>
    <w:rsid w:val="005B36DD"/>
    <w:rsid w:val="005B3909"/>
    <w:rsid w:val="005B3AFA"/>
    <w:rsid w:val="005B40D3"/>
    <w:rsid w:val="005B430F"/>
    <w:rsid w:val="005B436C"/>
    <w:rsid w:val="005B440B"/>
    <w:rsid w:val="005B4519"/>
    <w:rsid w:val="005B4593"/>
    <w:rsid w:val="005B466D"/>
    <w:rsid w:val="005B47AC"/>
    <w:rsid w:val="005B47E0"/>
    <w:rsid w:val="005B48B8"/>
    <w:rsid w:val="005B4961"/>
    <w:rsid w:val="005B4984"/>
    <w:rsid w:val="005B4A76"/>
    <w:rsid w:val="005B4D3B"/>
    <w:rsid w:val="005B51F3"/>
    <w:rsid w:val="005B533B"/>
    <w:rsid w:val="005B536A"/>
    <w:rsid w:val="005B57BB"/>
    <w:rsid w:val="005B58EE"/>
    <w:rsid w:val="005B5B6F"/>
    <w:rsid w:val="005B5BD2"/>
    <w:rsid w:val="005B5D6C"/>
    <w:rsid w:val="005B5E22"/>
    <w:rsid w:val="005B6248"/>
    <w:rsid w:val="005B6335"/>
    <w:rsid w:val="005B63C6"/>
    <w:rsid w:val="005B643E"/>
    <w:rsid w:val="005B68F5"/>
    <w:rsid w:val="005B6969"/>
    <w:rsid w:val="005B6991"/>
    <w:rsid w:val="005B6A2B"/>
    <w:rsid w:val="005B6B73"/>
    <w:rsid w:val="005B6E10"/>
    <w:rsid w:val="005B7022"/>
    <w:rsid w:val="005B76FC"/>
    <w:rsid w:val="005B7A25"/>
    <w:rsid w:val="005B7A7E"/>
    <w:rsid w:val="005C0045"/>
    <w:rsid w:val="005C04AF"/>
    <w:rsid w:val="005C04E0"/>
    <w:rsid w:val="005C0530"/>
    <w:rsid w:val="005C05D0"/>
    <w:rsid w:val="005C0617"/>
    <w:rsid w:val="005C061E"/>
    <w:rsid w:val="005C06EA"/>
    <w:rsid w:val="005C084E"/>
    <w:rsid w:val="005C0BDB"/>
    <w:rsid w:val="005C0C8C"/>
    <w:rsid w:val="005C1060"/>
    <w:rsid w:val="005C13CE"/>
    <w:rsid w:val="005C17B8"/>
    <w:rsid w:val="005C17E1"/>
    <w:rsid w:val="005C195D"/>
    <w:rsid w:val="005C1E2C"/>
    <w:rsid w:val="005C1F25"/>
    <w:rsid w:val="005C1FA3"/>
    <w:rsid w:val="005C20EF"/>
    <w:rsid w:val="005C2268"/>
    <w:rsid w:val="005C227B"/>
    <w:rsid w:val="005C2604"/>
    <w:rsid w:val="005C2741"/>
    <w:rsid w:val="005C28C2"/>
    <w:rsid w:val="005C290F"/>
    <w:rsid w:val="005C2D6A"/>
    <w:rsid w:val="005C2E86"/>
    <w:rsid w:val="005C3099"/>
    <w:rsid w:val="005C3677"/>
    <w:rsid w:val="005C36DD"/>
    <w:rsid w:val="005C3C89"/>
    <w:rsid w:val="005C4082"/>
    <w:rsid w:val="005C4390"/>
    <w:rsid w:val="005C4606"/>
    <w:rsid w:val="005C48CD"/>
    <w:rsid w:val="005C4946"/>
    <w:rsid w:val="005C4BBF"/>
    <w:rsid w:val="005C4C98"/>
    <w:rsid w:val="005C4FCB"/>
    <w:rsid w:val="005C541B"/>
    <w:rsid w:val="005C54F7"/>
    <w:rsid w:val="005C557B"/>
    <w:rsid w:val="005C587B"/>
    <w:rsid w:val="005C59C7"/>
    <w:rsid w:val="005C5BA3"/>
    <w:rsid w:val="005C5C0C"/>
    <w:rsid w:val="005C6067"/>
    <w:rsid w:val="005C6252"/>
    <w:rsid w:val="005C65EA"/>
    <w:rsid w:val="005C660F"/>
    <w:rsid w:val="005C6618"/>
    <w:rsid w:val="005C662F"/>
    <w:rsid w:val="005C7192"/>
    <w:rsid w:val="005C71ED"/>
    <w:rsid w:val="005C738F"/>
    <w:rsid w:val="005C7E5D"/>
    <w:rsid w:val="005D0293"/>
    <w:rsid w:val="005D09EF"/>
    <w:rsid w:val="005D0A4F"/>
    <w:rsid w:val="005D0AFE"/>
    <w:rsid w:val="005D0B0C"/>
    <w:rsid w:val="005D0C84"/>
    <w:rsid w:val="005D0E4C"/>
    <w:rsid w:val="005D1109"/>
    <w:rsid w:val="005D11CF"/>
    <w:rsid w:val="005D12F4"/>
    <w:rsid w:val="005D14CB"/>
    <w:rsid w:val="005D1568"/>
    <w:rsid w:val="005D1728"/>
    <w:rsid w:val="005D1820"/>
    <w:rsid w:val="005D1A20"/>
    <w:rsid w:val="005D1B2F"/>
    <w:rsid w:val="005D1BAA"/>
    <w:rsid w:val="005D21DB"/>
    <w:rsid w:val="005D2288"/>
    <w:rsid w:val="005D2714"/>
    <w:rsid w:val="005D274A"/>
    <w:rsid w:val="005D2D21"/>
    <w:rsid w:val="005D2E19"/>
    <w:rsid w:val="005D3067"/>
    <w:rsid w:val="005D31CB"/>
    <w:rsid w:val="005D3329"/>
    <w:rsid w:val="005D38BD"/>
    <w:rsid w:val="005D3AA1"/>
    <w:rsid w:val="005D3B0D"/>
    <w:rsid w:val="005D3C97"/>
    <w:rsid w:val="005D41B7"/>
    <w:rsid w:val="005D42A2"/>
    <w:rsid w:val="005D42E8"/>
    <w:rsid w:val="005D43F6"/>
    <w:rsid w:val="005D4503"/>
    <w:rsid w:val="005D4542"/>
    <w:rsid w:val="005D479C"/>
    <w:rsid w:val="005D4B4A"/>
    <w:rsid w:val="005D4FE6"/>
    <w:rsid w:val="005D5045"/>
    <w:rsid w:val="005D5167"/>
    <w:rsid w:val="005D528F"/>
    <w:rsid w:val="005D52B8"/>
    <w:rsid w:val="005D535D"/>
    <w:rsid w:val="005D57D3"/>
    <w:rsid w:val="005D5CC0"/>
    <w:rsid w:val="005D60E7"/>
    <w:rsid w:val="005D6330"/>
    <w:rsid w:val="005D634A"/>
    <w:rsid w:val="005D674D"/>
    <w:rsid w:val="005D6872"/>
    <w:rsid w:val="005D6A33"/>
    <w:rsid w:val="005D6ACE"/>
    <w:rsid w:val="005D6B75"/>
    <w:rsid w:val="005D6B8D"/>
    <w:rsid w:val="005D6B9F"/>
    <w:rsid w:val="005D6EDF"/>
    <w:rsid w:val="005D6FEB"/>
    <w:rsid w:val="005D711E"/>
    <w:rsid w:val="005D7152"/>
    <w:rsid w:val="005D7C24"/>
    <w:rsid w:val="005D7E69"/>
    <w:rsid w:val="005E00D6"/>
    <w:rsid w:val="005E02B3"/>
    <w:rsid w:val="005E0323"/>
    <w:rsid w:val="005E05C6"/>
    <w:rsid w:val="005E070C"/>
    <w:rsid w:val="005E08E0"/>
    <w:rsid w:val="005E0B6F"/>
    <w:rsid w:val="005E0C55"/>
    <w:rsid w:val="005E0DDE"/>
    <w:rsid w:val="005E1056"/>
    <w:rsid w:val="005E1221"/>
    <w:rsid w:val="005E13A8"/>
    <w:rsid w:val="005E169F"/>
    <w:rsid w:val="005E1919"/>
    <w:rsid w:val="005E1A2A"/>
    <w:rsid w:val="005E1A5F"/>
    <w:rsid w:val="005E1BA9"/>
    <w:rsid w:val="005E1D48"/>
    <w:rsid w:val="005E1E24"/>
    <w:rsid w:val="005E2072"/>
    <w:rsid w:val="005E20B4"/>
    <w:rsid w:val="005E2186"/>
    <w:rsid w:val="005E2ABD"/>
    <w:rsid w:val="005E376B"/>
    <w:rsid w:val="005E3ABC"/>
    <w:rsid w:val="005E3BA8"/>
    <w:rsid w:val="005E3F5C"/>
    <w:rsid w:val="005E41EA"/>
    <w:rsid w:val="005E47A7"/>
    <w:rsid w:val="005E47C4"/>
    <w:rsid w:val="005E4CE0"/>
    <w:rsid w:val="005E4D1B"/>
    <w:rsid w:val="005E5040"/>
    <w:rsid w:val="005E50C4"/>
    <w:rsid w:val="005E550C"/>
    <w:rsid w:val="005E5838"/>
    <w:rsid w:val="005E587C"/>
    <w:rsid w:val="005E6163"/>
    <w:rsid w:val="005E648C"/>
    <w:rsid w:val="005E6514"/>
    <w:rsid w:val="005E653D"/>
    <w:rsid w:val="005E65E4"/>
    <w:rsid w:val="005E6786"/>
    <w:rsid w:val="005E6AF6"/>
    <w:rsid w:val="005E6B05"/>
    <w:rsid w:val="005E6D74"/>
    <w:rsid w:val="005E6D96"/>
    <w:rsid w:val="005E6E79"/>
    <w:rsid w:val="005E6ED2"/>
    <w:rsid w:val="005E719C"/>
    <w:rsid w:val="005E749C"/>
    <w:rsid w:val="005E7905"/>
    <w:rsid w:val="005E7A53"/>
    <w:rsid w:val="005E7B0C"/>
    <w:rsid w:val="005E7BAF"/>
    <w:rsid w:val="005F015B"/>
    <w:rsid w:val="005F081E"/>
    <w:rsid w:val="005F08E5"/>
    <w:rsid w:val="005F0954"/>
    <w:rsid w:val="005F0D40"/>
    <w:rsid w:val="005F0F54"/>
    <w:rsid w:val="005F1129"/>
    <w:rsid w:val="005F1521"/>
    <w:rsid w:val="005F1730"/>
    <w:rsid w:val="005F2032"/>
    <w:rsid w:val="005F2071"/>
    <w:rsid w:val="005F237E"/>
    <w:rsid w:val="005F24E4"/>
    <w:rsid w:val="005F2603"/>
    <w:rsid w:val="005F275A"/>
    <w:rsid w:val="005F2805"/>
    <w:rsid w:val="005F290B"/>
    <w:rsid w:val="005F2999"/>
    <w:rsid w:val="005F2A2D"/>
    <w:rsid w:val="005F2B49"/>
    <w:rsid w:val="005F2CDF"/>
    <w:rsid w:val="005F2D42"/>
    <w:rsid w:val="005F316A"/>
    <w:rsid w:val="005F317D"/>
    <w:rsid w:val="005F33CD"/>
    <w:rsid w:val="005F35A9"/>
    <w:rsid w:val="005F36A8"/>
    <w:rsid w:val="005F3804"/>
    <w:rsid w:val="005F3CE1"/>
    <w:rsid w:val="005F3FD2"/>
    <w:rsid w:val="005F43B8"/>
    <w:rsid w:val="005F4432"/>
    <w:rsid w:val="005F4528"/>
    <w:rsid w:val="005F4585"/>
    <w:rsid w:val="005F48BA"/>
    <w:rsid w:val="005F4A1D"/>
    <w:rsid w:val="005F4B85"/>
    <w:rsid w:val="005F4D66"/>
    <w:rsid w:val="005F4E19"/>
    <w:rsid w:val="005F505F"/>
    <w:rsid w:val="005F5093"/>
    <w:rsid w:val="005F513C"/>
    <w:rsid w:val="005F5216"/>
    <w:rsid w:val="005F55F9"/>
    <w:rsid w:val="005F599D"/>
    <w:rsid w:val="005F5A8D"/>
    <w:rsid w:val="005F5B11"/>
    <w:rsid w:val="005F5B29"/>
    <w:rsid w:val="005F5CDA"/>
    <w:rsid w:val="005F6059"/>
    <w:rsid w:val="005F60B7"/>
    <w:rsid w:val="005F6153"/>
    <w:rsid w:val="005F646B"/>
    <w:rsid w:val="005F64D9"/>
    <w:rsid w:val="005F6589"/>
    <w:rsid w:val="005F65D5"/>
    <w:rsid w:val="005F68E2"/>
    <w:rsid w:val="005F6F1F"/>
    <w:rsid w:val="005F7079"/>
    <w:rsid w:val="005F7684"/>
    <w:rsid w:val="005F7747"/>
    <w:rsid w:val="005F7844"/>
    <w:rsid w:val="005F7E77"/>
    <w:rsid w:val="005F7FA7"/>
    <w:rsid w:val="0060013A"/>
    <w:rsid w:val="006002F4"/>
    <w:rsid w:val="00600563"/>
    <w:rsid w:val="00600638"/>
    <w:rsid w:val="00600681"/>
    <w:rsid w:val="0060076A"/>
    <w:rsid w:val="006007C2"/>
    <w:rsid w:val="00600E5B"/>
    <w:rsid w:val="00600EEE"/>
    <w:rsid w:val="00600FE9"/>
    <w:rsid w:val="00601291"/>
    <w:rsid w:val="00601529"/>
    <w:rsid w:val="006016D5"/>
    <w:rsid w:val="00601B6E"/>
    <w:rsid w:val="00601C42"/>
    <w:rsid w:val="00601EDA"/>
    <w:rsid w:val="006020FB"/>
    <w:rsid w:val="00602139"/>
    <w:rsid w:val="0060217D"/>
    <w:rsid w:val="00602498"/>
    <w:rsid w:val="00602520"/>
    <w:rsid w:val="006025B5"/>
    <w:rsid w:val="00602696"/>
    <w:rsid w:val="006029C5"/>
    <w:rsid w:val="00602A7C"/>
    <w:rsid w:val="00602AD7"/>
    <w:rsid w:val="0060391D"/>
    <w:rsid w:val="00603992"/>
    <w:rsid w:val="00603A6F"/>
    <w:rsid w:val="00603B9C"/>
    <w:rsid w:val="00603D93"/>
    <w:rsid w:val="006042D9"/>
    <w:rsid w:val="006046C8"/>
    <w:rsid w:val="006046F4"/>
    <w:rsid w:val="00604E7E"/>
    <w:rsid w:val="006050BE"/>
    <w:rsid w:val="00605111"/>
    <w:rsid w:val="0060525A"/>
    <w:rsid w:val="00605284"/>
    <w:rsid w:val="006054B0"/>
    <w:rsid w:val="0060551D"/>
    <w:rsid w:val="00605693"/>
    <w:rsid w:val="00605792"/>
    <w:rsid w:val="0060596B"/>
    <w:rsid w:val="00605A0B"/>
    <w:rsid w:val="00605AAE"/>
    <w:rsid w:val="00605B81"/>
    <w:rsid w:val="00605BE5"/>
    <w:rsid w:val="00605C7E"/>
    <w:rsid w:val="00605CA6"/>
    <w:rsid w:val="00605F1A"/>
    <w:rsid w:val="006060C5"/>
    <w:rsid w:val="00606306"/>
    <w:rsid w:val="0060640D"/>
    <w:rsid w:val="006065A9"/>
    <w:rsid w:val="006065F7"/>
    <w:rsid w:val="00606611"/>
    <w:rsid w:val="006066B6"/>
    <w:rsid w:val="00606C27"/>
    <w:rsid w:val="00606D97"/>
    <w:rsid w:val="00606E2B"/>
    <w:rsid w:val="00606FA7"/>
    <w:rsid w:val="00607261"/>
    <w:rsid w:val="00607308"/>
    <w:rsid w:val="006073D7"/>
    <w:rsid w:val="00607629"/>
    <w:rsid w:val="00607768"/>
    <w:rsid w:val="00607907"/>
    <w:rsid w:val="00607BB9"/>
    <w:rsid w:val="00607BD7"/>
    <w:rsid w:val="00607CDE"/>
    <w:rsid w:val="00607D65"/>
    <w:rsid w:val="00607DD7"/>
    <w:rsid w:val="00607DE1"/>
    <w:rsid w:val="00607E13"/>
    <w:rsid w:val="00607FEE"/>
    <w:rsid w:val="00610171"/>
    <w:rsid w:val="0061059F"/>
    <w:rsid w:val="006109C4"/>
    <w:rsid w:val="00610B0E"/>
    <w:rsid w:val="00610BD9"/>
    <w:rsid w:val="00610EE2"/>
    <w:rsid w:val="00610EF5"/>
    <w:rsid w:val="00610F9D"/>
    <w:rsid w:val="006113B5"/>
    <w:rsid w:val="00611644"/>
    <w:rsid w:val="006116EE"/>
    <w:rsid w:val="00611A3B"/>
    <w:rsid w:val="00611A9E"/>
    <w:rsid w:val="00611D1D"/>
    <w:rsid w:val="00612191"/>
    <w:rsid w:val="00612276"/>
    <w:rsid w:val="0061230D"/>
    <w:rsid w:val="0061255F"/>
    <w:rsid w:val="0061260A"/>
    <w:rsid w:val="006126CB"/>
    <w:rsid w:val="00612859"/>
    <w:rsid w:val="00612A71"/>
    <w:rsid w:val="00612B62"/>
    <w:rsid w:val="0061302E"/>
    <w:rsid w:val="00613037"/>
    <w:rsid w:val="0061315D"/>
    <w:rsid w:val="00613695"/>
    <w:rsid w:val="006136DA"/>
    <w:rsid w:val="00613AEB"/>
    <w:rsid w:val="00613C19"/>
    <w:rsid w:val="00614195"/>
    <w:rsid w:val="006141C3"/>
    <w:rsid w:val="006144F8"/>
    <w:rsid w:val="00614546"/>
    <w:rsid w:val="00614780"/>
    <w:rsid w:val="00614817"/>
    <w:rsid w:val="006149DB"/>
    <w:rsid w:val="00614ADF"/>
    <w:rsid w:val="00614E64"/>
    <w:rsid w:val="00614EAC"/>
    <w:rsid w:val="006150D0"/>
    <w:rsid w:val="006153E6"/>
    <w:rsid w:val="0061566D"/>
    <w:rsid w:val="006156B3"/>
    <w:rsid w:val="006156D4"/>
    <w:rsid w:val="0061581E"/>
    <w:rsid w:val="00615946"/>
    <w:rsid w:val="00615BDC"/>
    <w:rsid w:val="00615BDF"/>
    <w:rsid w:val="00615C75"/>
    <w:rsid w:val="00615E81"/>
    <w:rsid w:val="00616177"/>
    <w:rsid w:val="00616320"/>
    <w:rsid w:val="00616582"/>
    <w:rsid w:val="00616703"/>
    <w:rsid w:val="00616709"/>
    <w:rsid w:val="00616765"/>
    <w:rsid w:val="00616807"/>
    <w:rsid w:val="00616B6E"/>
    <w:rsid w:val="00616BD0"/>
    <w:rsid w:val="00616C58"/>
    <w:rsid w:val="00616DE3"/>
    <w:rsid w:val="006173C9"/>
    <w:rsid w:val="006173FE"/>
    <w:rsid w:val="00617710"/>
    <w:rsid w:val="00617737"/>
    <w:rsid w:val="0061781C"/>
    <w:rsid w:val="00617AA9"/>
    <w:rsid w:val="00617AE6"/>
    <w:rsid w:val="00617EE6"/>
    <w:rsid w:val="00620034"/>
    <w:rsid w:val="00620193"/>
    <w:rsid w:val="00620347"/>
    <w:rsid w:val="0062063F"/>
    <w:rsid w:val="006206BA"/>
    <w:rsid w:val="0062073D"/>
    <w:rsid w:val="00620967"/>
    <w:rsid w:val="00620A42"/>
    <w:rsid w:val="00620BBB"/>
    <w:rsid w:val="00620F44"/>
    <w:rsid w:val="00621065"/>
    <w:rsid w:val="00621310"/>
    <w:rsid w:val="006214EA"/>
    <w:rsid w:val="00621513"/>
    <w:rsid w:val="0062184C"/>
    <w:rsid w:val="00621BB2"/>
    <w:rsid w:val="00621CC3"/>
    <w:rsid w:val="00621CDB"/>
    <w:rsid w:val="00621D76"/>
    <w:rsid w:val="00621DCA"/>
    <w:rsid w:val="00621F5E"/>
    <w:rsid w:val="00622050"/>
    <w:rsid w:val="00622230"/>
    <w:rsid w:val="006222BA"/>
    <w:rsid w:val="00622571"/>
    <w:rsid w:val="00622793"/>
    <w:rsid w:val="0062280A"/>
    <w:rsid w:val="00622BBD"/>
    <w:rsid w:val="00622CB5"/>
    <w:rsid w:val="00622F2E"/>
    <w:rsid w:val="00623026"/>
    <w:rsid w:val="006232FA"/>
    <w:rsid w:val="006232FB"/>
    <w:rsid w:val="00623334"/>
    <w:rsid w:val="00623672"/>
    <w:rsid w:val="00623724"/>
    <w:rsid w:val="00623988"/>
    <w:rsid w:val="00623AE2"/>
    <w:rsid w:val="00623C56"/>
    <w:rsid w:val="00623C92"/>
    <w:rsid w:val="00624075"/>
    <w:rsid w:val="006246C7"/>
    <w:rsid w:val="00624A64"/>
    <w:rsid w:val="00624B9F"/>
    <w:rsid w:val="00624CD0"/>
    <w:rsid w:val="00624CDD"/>
    <w:rsid w:val="006250A3"/>
    <w:rsid w:val="006252B2"/>
    <w:rsid w:val="006254ED"/>
    <w:rsid w:val="00625A38"/>
    <w:rsid w:val="00625BAF"/>
    <w:rsid w:val="00625F10"/>
    <w:rsid w:val="00626240"/>
    <w:rsid w:val="00626444"/>
    <w:rsid w:val="006267DF"/>
    <w:rsid w:val="0062696C"/>
    <w:rsid w:val="00626B60"/>
    <w:rsid w:val="00626F82"/>
    <w:rsid w:val="006271DD"/>
    <w:rsid w:val="00627249"/>
    <w:rsid w:val="006273EB"/>
    <w:rsid w:val="00627400"/>
    <w:rsid w:val="006275FC"/>
    <w:rsid w:val="006277BF"/>
    <w:rsid w:val="00627AFF"/>
    <w:rsid w:val="00627BEA"/>
    <w:rsid w:val="00630082"/>
    <w:rsid w:val="00630196"/>
    <w:rsid w:val="006304C2"/>
    <w:rsid w:val="0063080A"/>
    <w:rsid w:val="0063081C"/>
    <w:rsid w:val="00630853"/>
    <w:rsid w:val="00630A7D"/>
    <w:rsid w:val="00630BCA"/>
    <w:rsid w:val="00630D04"/>
    <w:rsid w:val="0063108F"/>
    <w:rsid w:val="0063127E"/>
    <w:rsid w:val="006312AC"/>
    <w:rsid w:val="0063131A"/>
    <w:rsid w:val="00631726"/>
    <w:rsid w:val="0063177E"/>
    <w:rsid w:val="006319DB"/>
    <w:rsid w:val="00631A3C"/>
    <w:rsid w:val="00631FE6"/>
    <w:rsid w:val="00632072"/>
    <w:rsid w:val="006321C1"/>
    <w:rsid w:val="0063225C"/>
    <w:rsid w:val="00632524"/>
    <w:rsid w:val="006329BF"/>
    <w:rsid w:val="00632DB8"/>
    <w:rsid w:val="00632DCC"/>
    <w:rsid w:val="00632F0A"/>
    <w:rsid w:val="00632FF3"/>
    <w:rsid w:val="0063371F"/>
    <w:rsid w:val="006339C2"/>
    <w:rsid w:val="00633AB2"/>
    <w:rsid w:val="00633E89"/>
    <w:rsid w:val="00633FEC"/>
    <w:rsid w:val="0063403C"/>
    <w:rsid w:val="006340DB"/>
    <w:rsid w:val="0063422A"/>
    <w:rsid w:val="006342EB"/>
    <w:rsid w:val="00634309"/>
    <w:rsid w:val="0063430D"/>
    <w:rsid w:val="00634415"/>
    <w:rsid w:val="00634780"/>
    <w:rsid w:val="006347C7"/>
    <w:rsid w:val="00634A2A"/>
    <w:rsid w:val="00634AF7"/>
    <w:rsid w:val="00634B2C"/>
    <w:rsid w:val="00634E36"/>
    <w:rsid w:val="00634E80"/>
    <w:rsid w:val="006350F8"/>
    <w:rsid w:val="00635108"/>
    <w:rsid w:val="00635730"/>
    <w:rsid w:val="006357D6"/>
    <w:rsid w:val="00635876"/>
    <w:rsid w:val="00635B2E"/>
    <w:rsid w:val="00635B68"/>
    <w:rsid w:val="00635C03"/>
    <w:rsid w:val="00635CCA"/>
    <w:rsid w:val="00636209"/>
    <w:rsid w:val="00636246"/>
    <w:rsid w:val="00636261"/>
    <w:rsid w:val="0063630E"/>
    <w:rsid w:val="00636537"/>
    <w:rsid w:val="00636E88"/>
    <w:rsid w:val="00636F6B"/>
    <w:rsid w:val="00637B46"/>
    <w:rsid w:val="00637BE0"/>
    <w:rsid w:val="00637C68"/>
    <w:rsid w:val="00637D41"/>
    <w:rsid w:val="00637E00"/>
    <w:rsid w:val="00637F3F"/>
    <w:rsid w:val="006400DF"/>
    <w:rsid w:val="00640163"/>
    <w:rsid w:val="00640219"/>
    <w:rsid w:val="006406F6"/>
    <w:rsid w:val="0064076E"/>
    <w:rsid w:val="0064099E"/>
    <w:rsid w:val="00640DC2"/>
    <w:rsid w:val="0064117F"/>
    <w:rsid w:val="00641547"/>
    <w:rsid w:val="006415FC"/>
    <w:rsid w:val="006415FE"/>
    <w:rsid w:val="00641744"/>
    <w:rsid w:val="0064176D"/>
    <w:rsid w:val="006417A6"/>
    <w:rsid w:val="006418CF"/>
    <w:rsid w:val="006418FE"/>
    <w:rsid w:val="00641BC2"/>
    <w:rsid w:val="00641C28"/>
    <w:rsid w:val="00641C7C"/>
    <w:rsid w:val="00641D14"/>
    <w:rsid w:val="00641FBD"/>
    <w:rsid w:val="006422A5"/>
    <w:rsid w:val="00642572"/>
    <w:rsid w:val="006426C8"/>
    <w:rsid w:val="00642A17"/>
    <w:rsid w:val="00642A43"/>
    <w:rsid w:val="00642E21"/>
    <w:rsid w:val="00642FF3"/>
    <w:rsid w:val="00643693"/>
    <w:rsid w:val="006436D4"/>
    <w:rsid w:val="006439A1"/>
    <w:rsid w:val="00643F2C"/>
    <w:rsid w:val="006440DB"/>
    <w:rsid w:val="00644136"/>
    <w:rsid w:val="00644141"/>
    <w:rsid w:val="0064419A"/>
    <w:rsid w:val="006445C1"/>
    <w:rsid w:val="0064485F"/>
    <w:rsid w:val="00644AE5"/>
    <w:rsid w:val="00644DF6"/>
    <w:rsid w:val="00644F3C"/>
    <w:rsid w:val="00644F7B"/>
    <w:rsid w:val="006450B3"/>
    <w:rsid w:val="00645C9E"/>
    <w:rsid w:val="00645F0C"/>
    <w:rsid w:val="0064634C"/>
    <w:rsid w:val="00646436"/>
    <w:rsid w:val="006469EB"/>
    <w:rsid w:val="0064706B"/>
    <w:rsid w:val="00647079"/>
    <w:rsid w:val="0064722B"/>
    <w:rsid w:val="00647587"/>
    <w:rsid w:val="0064781D"/>
    <w:rsid w:val="006479B7"/>
    <w:rsid w:val="00647A6D"/>
    <w:rsid w:val="00647BC7"/>
    <w:rsid w:val="00647C73"/>
    <w:rsid w:val="00647D3A"/>
    <w:rsid w:val="00647DF0"/>
    <w:rsid w:val="00647E20"/>
    <w:rsid w:val="006502FC"/>
    <w:rsid w:val="00650301"/>
    <w:rsid w:val="00650504"/>
    <w:rsid w:val="00650592"/>
    <w:rsid w:val="00650AB4"/>
    <w:rsid w:val="0065106F"/>
    <w:rsid w:val="00651083"/>
    <w:rsid w:val="0065108D"/>
    <w:rsid w:val="00651182"/>
    <w:rsid w:val="00651504"/>
    <w:rsid w:val="00651616"/>
    <w:rsid w:val="006526D0"/>
    <w:rsid w:val="0065299F"/>
    <w:rsid w:val="00652BC9"/>
    <w:rsid w:val="00652E10"/>
    <w:rsid w:val="006533A7"/>
    <w:rsid w:val="0065340A"/>
    <w:rsid w:val="0065356B"/>
    <w:rsid w:val="006536BE"/>
    <w:rsid w:val="006538F7"/>
    <w:rsid w:val="0065399E"/>
    <w:rsid w:val="006539A6"/>
    <w:rsid w:val="00653D7D"/>
    <w:rsid w:val="00653DBD"/>
    <w:rsid w:val="00653EA8"/>
    <w:rsid w:val="00653FA2"/>
    <w:rsid w:val="006540F4"/>
    <w:rsid w:val="006540F5"/>
    <w:rsid w:val="006541EE"/>
    <w:rsid w:val="00654274"/>
    <w:rsid w:val="00654278"/>
    <w:rsid w:val="0065429E"/>
    <w:rsid w:val="006544A0"/>
    <w:rsid w:val="0065454B"/>
    <w:rsid w:val="00654C5B"/>
    <w:rsid w:val="00654F98"/>
    <w:rsid w:val="006550A0"/>
    <w:rsid w:val="006553CA"/>
    <w:rsid w:val="00655414"/>
    <w:rsid w:val="0065595B"/>
    <w:rsid w:val="00655BCE"/>
    <w:rsid w:val="00655CCB"/>
    <w:rsid w:val="00655D10"/>
    <w:rsid w:val="00655E1B"/>
    <w:rsid w:val="00655EA8"/>
    <w:rsid w:val="006564D4"/>
    <w:rsid w:val="00656964"/>
    <w:rsid w:val="00656C2F"/>
    <w:rsid w:val="00656E18"/>
    <w:rsid w:val="00656FB3"/>
    <w:rsid w:val="006570A4"/>
    <w:rsid w:val="00657176"/>
    <w:rsid w:val="00657382"/>
    <w:rsid w:val="00657392"/>
    <w:rsid w:val="006575AE"/>
    <w:rsid w:val="00657677"/>
    <w:rsid w:val="006576CC"/>
    <w:rsid w:val="00657929"/>
    <w:rsid w:val="00657C7A"/>
    <w:rsid w:val="00657CB6"/>
    <w:rsid w:val="00657E0E"/>
    <w:rsid w:val="00660174"/>
    <w:rsid w:val="00660269"/>
    <w:rsid w:val="006605B7"/>
    <w:rsid w:val="006605F1"/>
    <w:rsid w:val="006607B0"/>
    <w:rsid w:val="00660C7E"/>
    <w:rsid w:val="00660F51"/>
    <w:rsid w:val="0066112D"/>
    <w:rsid w:val="00661394"/>
    <w:rsid w:val="0066139C"/>
    <w:rsid w:val="00661738"/>
    <w:rsid w:val="00661933"/>
    <w:rsid w:val="0066198B"/>
    <w:rsid w:val="00661E9C"/>
    <w:rsid w:val="00662180"/>
    <w:rsid w:val="006622AC"/>
    <w:rsid w:val="006622D6"/>
    <w:rsid w:val="006625C1"/>
    <w:rsid w:val="00662653"/>
    <w:rsid w:val="00662674"/>
    <w:rsid w:val="006628F5"/>
    <w:rsid w:val="00662D52"/>
    <w:rsid w:val="00662D6B"/>
    <w:rsid w:val="00662F1B"/>
    <w:rsid w:val="00663110"/>
    <w:rsid w:val="00663204"/>
    <w:rsid w:val="00663718"/>
    <w:rsid w:val="0066379D"/>
    <w:rsid w:val="0066380E"/>
    <w:rsid w:val="0066383D"/>
    <w:rsid w:val="0066385B"/>
    <w:rsid w:val="00663B38"/>
    <w:rsid w:val="00663BA6"/>
    <w:rsid w:val="00663DBF"/>
    <w:rsid w:val="00663DEA"/>
    <w:rsid w:val="00664234"/>
    <w:rsid w:val="0066431F"/>
    <w:rsid w:val="006645E1"/>
    <w:rsid w:val="00664611"/>
    <w:rsid w:val="00664A73"/>
    <w:rsid w:val="00664F60"/>
    <w:rsid w:val="00664F8F"/>
    <w:rsid w:val="00664F9D"/>
    <w:rsid w:val="006650F6"/>
    <w:rsid w:val="00665353"/>
    <w:rsid w:val="0066538A"/>
    <w:rsid w:val="0066542F"/>
    <w:rsid w:val="006654FE"/>
    <w:rsid w:val="0066574A"/>
    <w:rsid w:val="0066599F"/>
    <w:rsid w:val="00665B9B"/>
    <w:rsid w:val="00665D0E"/>
    <w:rsid w:val="00665EDA"/>
    <w:rsid w:val="00665F6D"/>
    <w:rsid w:val="00665F89"/>
    <w:rsid w:val="00666114"/>
    <w:rsid w:val="006662D9"/>
    <w:rsid w:val="006663B8"/>
    <w:rsid w:val="006663DC"/>
    <w:rsid w:val="006665B1"/>
    <w:rsid w:val="00666606"/>
    <w:rsid w:val="006666D0"/>
    <w:rsid w:val="00666720"/>
    <w:rsid w:val="006667EF"/>
    <w:rsid w:val="0066687F"/>
    <w:rsid w:val="00666D19"/>
    <w:rsid w:val="00666E18"/>
    <w:rsid w:val="00666EDD"/>
    <w:rsid w:val="00667180"/>
    <w:rsid w:val="006673D8"/>
    <w:rsid w:val="00667C7A"/>
    <w:rsid w:val="00667DD5"/>
    <w:rsid w:val="00670685"/>
    <w:rsid w:val="006706B5"/>
    <w:rsid w:val="006706E4"/>
    <w:rsid w:val="006708E7"/>
    <w:rsid w:val="006709A2"/>
    <w:rsid w:val="00670C02"/>
    <w:rsid w:val="00670E19"/>
    <w:rsid w:val="00670E9E"/>
    <w:rsid w:val="006711F2"/>
    <w:rsid w:val="00671397"/>
    <w:rsid w:val="00671691"/>
    <w:rsid w:val="00671A49"/>
    <w:rsid w:val="00671A6D"/>
    <w:rsid w:val="00671B5D"/>
    <w:rsid w:val="00671C4E"/>
    <w:rsid w:val="00671C66"/>
    <w:rsid w:val="00671C90"/>
    <w:rsid w:val="00671CBA"/>
    <w:rsid w:val="00672429"/>
    <w:rsid w:val="006728D9"/>
    <w:rsid w:val="00672A14"/>
    <w:rsid w:val="00672A1A"/>
    <w:rsid w:val="00672B8A"/>
    <w:rsid w:val="00672D52"/>
    <w:rsid w:val="00672D9A"/>
    <w:rsid w:val="00672DD5"/>
    <w:rsid w:val="00672FC0"/>
    <w:rsid w:val="0067313E"/>
    <w:rsid w:val="00673172"/>
    <w:rsid w:val="006731BE"/>
    <w:rsid w:val="006732A3"/>
    <w:rsid w:val="0067347A"/>
    <w:rsid w:val="00673749"/>
    <w:rsid w:val="00673769"/>
    <w:rsid w:val="00673BEB"/>
    <w:rsid w:val="00673C92"/>
    <w:rsid w:val="00673DD0"/>
    <w:rsid w:val="00673E71"/>
    <w:rsid w:val="0067420B"/>
    <w:rsid w:val="0067452A"/>
    <w:rsid w:val="006745D2"/>
    <w:rsid w:val="00674718"/>
    <w:rsid w:val="00674A25"/>
    <w:rsid w:val="00674B65"/>
    <w:rsid w:val="00674CE2"/>
    <w:rsid w:val="00674E55"/>
    <w:rsid w:val="00674EC5"/>
    <w:rsid w:val="006753EC"/>
    <w:rsid w:val="006755F0"/>
    <w:rsid w:val="0067577C"/>
    <w:rsid w:val="006758F4"/>
    <w:rsid w:val="00675B34"/>
    <w:rsid w:val="00675E72"/>
    <w:rsid w:val="00675E94"/>
    <w:rsid w:val="00675ED3"/>
    <w:rsid w:val="00676198"/>
    <w:rsid w:val="006763B9"/>
    <w:rsid w:val="00676473"/>
    <w:rsid w:val="0067648B"/>
    <w:rsid w:val="0067668B"/>
    <w:rsid w:val="006766BC"/>
    <w:rsid w:val="00676743"/>
    <w:rsid w:val="006767D1"/>
    <w:rsid w:val="006769C7"/>
    <w:rsid w:val="00676CA9"/>
    <w:rsid w:val="00676EAF"/>
    <w:rsid w:val="006774DD"/>
    <w:rsid w:val="00677A9E"/>
    <w:rsid w:val="00677F2F"/>
    <w:rsid w:val="00680039"/>
    <w:rsid w:val="006805EC"/>
    <w:rsid w:val="00680626"/>
    <w:rsid w:val="0068071A"/>
    <w:rsid w:val="00680B09"/>
    <w:rsid w:val="00680B14"/>
    <w:rsid w:val="00680FCD"/>
    <w:rsid w:val="006810E8"/>
    <w:rsid w:val="00681118"/>
    <w:rsid w:val="0068125E"/>
    <w:rsid w:val="00681564"/>
    <w:rsid w:val="006817E8"/>
    <w:rsid w:val="006818CD"/>
    <w:rsid w:val="00681C97"/>
    <w:rsid w:val="00681EC3"/>
    <w:rsid w:val="00682140"/>
    <w:rsid w:val="006823EB"/>
    <w:rsid w:val="00682437"/>
    <w:rsid w:val="006824E3"/>
    <w:rsid w:val="00682616"/>
    <w:rsid w:val="00682653"/>
    <w:rsid w:val="006826EA"/>
    <w:rsid w:val="0068276E"/>
    <w:rsid w:val="00682849"/>
    <w:rsid w:val="00682A2A"/>
    <w:rsid w:val="00682B76"/>
    <w:rsid w:val="0068329E"/>
    <w:rsid w:val="006833D0"/>
    <w:rsid w:val="0068346E"/>
    <w:rsid w:val="00683BD7"/>
    <w:rsid w:val="00683C9A"/>
    <w:rsid w:val="00683F6D"/>
    <w:rsid w:val="00683FC3"/>
    <w:rsid w:val="0068422C"/>
    <w:rsid w:val="00684269"/>
    <w:rsid w:val="0068427C"/>
    <w:rsid w:val="006843CA"/>
    <w:rsid w:val="0068444E"/>
    <w:rsid w:val="00684567"/>
    <w:rsid w:val="00684937"/>
    <w:rsid w:val="00684BC3"/>
    <w:rsid w:val="00684C38"/>
    <w:rsid w:val="00684D9A"/>
    <w:rsid w:val="00685193"/>
    <w:rsid w:val="006851C8"/>
    <w:rsid w:val="006853EE"/>
    <w:rsid w:val="00685535"/>
    <w:rsid w:val="00685656"/>
    <w:rsid w:val="00685799"/>
    <w:rsid w:val="006857C5"/>
    <w:rsid w:val="006859B8"/>
    <w:rsid w:val="00685ADB"/>
    <w:rsid w:val="00685DEF"/>
    <w:rsid w:val="006863B5"/>
    <w:rsid w:val="00686534"/>
    <w:rsid w:val="0068682D"/>
    <w:rsid w:val="006869A7"/>
    <w:rsid w:val="006869DD"/>
    <w:rsid w:val="00686BE1"/>
    <w:rsid w:val="00686CA3"/>
    <w:rsid w:val="00686D2F"/>
    <w:rsid w:val="00686F66"/>
    <w:rsid w:val="00686F9A"/>
    <w:rsid w:val="00687303"/>
    <w:rsid w:val="00687679"/>
    <w:rsid w:val="006878F6"/>
    <w:rsid w:val="00687992"/>
    <w:rsid w:val="00687E54"/>
    <w:rsid w:val="00687E64"/>
    <w:rsid w:val="00690407"/>
    <w:rsid w:val="00690597"/>
    <w:rsid w:val="006907FE"/>
    <w:rsid w:val="0069093B"/>
    <w:rsid w:val="0069115E"/>
    <w:rsid w:val="00691307"/>
    <w:rsid w:val="00691655"/>
    <w:rsid w:val="006919B0"/>
    <w:rsid w:val="00691B31"/>
    <w:rsid w:val="006923A6"/>
    <w:rsid w:val="006924C4"/>
    <w:rsid w:val="00692906"/>
    <w:rsid w:val="00692E9A"/>
    <w:rsid w:val="006931E5"/>
    <w:rsid w:val="0069352E"/>
    <w:rsid w:val="006936E9"/>
    <w:rsid w:val="006941D9"/>
    <w:rsid w:val="0069463A"/>
    <w:rsid w:val="006947F7"/>
    <w:rsid w:val="00694872"/>
    <w:rsid w:val="006948D1"/>
    <w:rsid w:val="00694AFC"/>
    <w:rsid w:val="00695224"/>
    <w:rsid w:val="0069531A"/>
    <w:rsid w:val="006954A3"/>
    <w:rsid w:val="00695627"/>
    <w:rsid w:val="00695644"/>
    <w:rsid w:val="00695871"/>
    <w:rsid w:val="00695C4C"/>
    <w:rsid w:val="00695CE9"/>
    <w:rsid w:val="00695F68"/>
    <w:rsid w:val="00696584"/>
    <w:rsid w:val="00696629"/>
    <w:rsid w:val="00696801"/>
    <w:rsid w:val="00696964"/>
    <w:rsid w:val="00696BEC"/>
    <w:rsid w:val="00696BF4"/>
    <w:rsid w:val="00696C4B"/>
    <w:rsid w:val="00696C60"/>
    <w:rsid w:val="00696D85"/>
    <w:rsid w:val="00696D8B"/>
    <w:rsid w:val="00697159"/>
    <w:rsid w:val="00697220"/>
    <w:rsid w:val="0069741B"/>
    <w:rsid w:val="00697688"/>
    <w:rsid w:val="00697743"/>
    <w:rsid w:val="00697BD8"/>
    <w:rsid w:val="00697F7D"/>
    <w:rsid w:val="006A02DE"/>
    <w:rsid w:val="006A053A"/>
    <w:rsid w:val="006A05F3"/>
    <w:rsid w:val="006A0891"/>
    <w:rsid w:val="006A126F"/>
    <w:rsid w:val="006A129B"/>
    <w:rsid w:val="006A1864"/>
    <w:rsid w:val="006A1A40"/>
    <w:rsid w:val="006A1F35"/>
    <w:rsid w:val="006A1F4F"/>
    <w:rsid w:val="006A22C5"/>
    <w:rsid w:val="006A2704"/>
    <w:rsid w:val="006A2789"/>
    <w:rsid w:val="006A2BDC"/>
    <w:rsid w:val="006A2D62"/>
    <w:rsid w:val="006A35F1"/>
    <w:rsid w:val="006A3611"/>
    <w:rsid w:val="006A368A"/>
    <w:rsid w:val="006A3738"/>
    <w:rsid w:val="006A390B"/>
    <w:rsid w:val="006A3B2E"/>
    <w:rsid w:val="006A3E51"/>
    <w:rsid w:val="006A3F96"/>
    <w:rsid w:val="006A3FD7"/>
    <w:rsid w:val="006A458A"/>
    <w:rsid w:val="006A45B0"/>
    <w:rsid w:val="006A45B3"/>
    <w:rsid w:val="006A481D"/>
    <w:rsid w:val="006A4978"/>
    <w:rsid w:val="006A49DB"/>
    <w:rsid w:val="006A4AF0"/>
    <w:rsid w:val="006A4BBF"/>
    <w:rsid w:val="006A4FF0"/>
    <w:rsid w:val="006A508A"/>
    <w:rsid w:val="006A528B"/>
    <w:rsid w:val="006A55C4"/>
    <w:rsid w:val="006A5601"/>
    <w:rsid w:val="006A58FA"/>
    <w:rsid w:val="006A5BE2"/>
    <w:rsid w:val="006A5C85"/>
    <w:rsid w:val="006A5F43"/>
    <w:rsid w:val="006A5F7C"/>
    <w:rsid w:val="006A63BA"/>
    <w:rsid w:val="006A6466"/>
    <w:rsid w:val="006A6638"/>
    <w:rsid w:val="006A676C"/>
    <w:rsid w:val="006A67C7"/>
    <w:rsid w:val="006A68E0"/>
    <w:rsid w:val="006A6A4F"/>
    <w:rsid w:val="006A6B64"/>
    <w:rsid w:val="006A6D21"/>
    <w:rsid w:val="006A6DEE"/>
    <w:rsid w:val="006A6E05"/>
    <w:rsid w:val="006A6E63"/>
    <w:rsid w:val="006A701C"/>
    <w:rsid w:val="006A7021"/>
    <w:rsid w:val="006A705D"/>
    <w:rsid w:val="006A7261"/>
    <w:rsid w:val="006A74FA"/>
    <w:rsid w:val="006A79F5"/>
    <w:rsid w:val="006A7F00"/>
    <w:rsid w:val="006B034F"/>
    <w:rsid w:val="006B03FF"/>
    <w:rsid w:val="006B0D29"/>
    <w:rsid w:val="006B1040"/>
    <w:rsid w:val="006B13D3"/>
    <w:rsid w:val="006B14C2"/>
    <w:rsid w:val="006B14DE"/>
    <w:rsid w:val="006B16AF"/>
    <w:rsid w:val="006B16BE"/>
    <w:rsid w:val="006B179A"/>
    <w:rsid w:val="006B1819"/>
    <w:rsid w:val="006B1A28"/>
    <w:rsid w:val="006B1BF4"/>
    <w:rsid w:val="006B1EB1"/>
    <w:rsid w:val="006B2012"/>
    <w:rsid w:val="006B2035"/>
    <w:rsid w:val="006B213B"/>
    <w:rsid w:val="006B26EE"/>
    <w:rsid w:val="006B2D03"/>
    <w:rsid w:val="006B2D19"/>
    <w:rsid w:val="006B31AB"/>
    <w:rsid w:val="006B3200"/>
    <w:rsid w:val="006B32E8"/>
    <w:rsid w:val="006B3465"/>
    <w:rsid w:val="006B3ADB"/>
    <w:rsid w:val="006B3D8E"/>
    <w:rsid w:val="006B3E0F"/>
    <w:rsid w:val="006B3E7A"/>
    <w:rsid w:val="006B405C"/>
    <w:rsid w:val="006B40C7"/>
    <w:rsid w:val="006B4116"/>
    <w:rsid w:val="006B41D7"/>
    <w:rsid w:val="006B46E1"/>
    <w:rsid w:val="006B48AE"/>
    <w:rsid w:val="006B492B"/>
    <w:rsid w:val="006B4EFD"/>
    <w:rsid w:val="006B4FA2"/>
    <w:rsid w:val="006B52C0"/>
    <w:rsid w:val="006B5339"/>
    <w:rsid w:val="006B5360"/>
    <w:rsid w:val="006B54C8"/>
    <w:rsid w:val="006B59AE"/>
    <w:rsid w:val="006B59D4"/>
    <w:rsid w:val="006B5B00"/>
    <w:rsid w:val="006B6579"/>
    <w:rsid w:val="006B669E"/>
    <w:rsid w:val="006B6871"/>
    <w:rsid w:val="006B6AE9"/>
    <w:rsid w:val="006B6F08"/>
    <w:rsid w:val="006B75A1"/>
    <w:rsid w:val="006B7701"/>
    <w:rsid w:val="006B7910"/>
    <w:rsid w:val="006B7CEE"/>
    <w:rsid w:val="006B7E47"/>
    <w:rsid w:val="006B7F42"/>
    <w:rsid w:val="006C026B"/>
    <w:rsid w:val="006C049B"/>
    <w:rsid w:val="006C04F3"/>
    <w:rsid w:val="006C06C8"/>
    <w:rsid w:val="006C0C9D"/>
    <w:rsid w:val="006C0CF2"/>
    <w:rsid w:val="006C1015"/>
    <w:rsid w:val="006C10D2"/>
    <w:rsid w:val="006C11FE"/>
    <w:rsid w:val="006C1215"/>
    <w:rsid w:val="006C1316"/>
    <w:rsid w:val="006C1875"/>
    <w:rsid w:val="006C1A6C"/>
    <w:rsid w:val="006C1AF2"/>
    <w:rsid w:val="006C1B92"/>
    <w:rsid w:val="006C1C60"/>
    <w:rsid w:val="006C1EB5"/>
    <w:rsid w:val="006C1F6A"/>
    <w:rsid w:val="006C2056"/>
    <w:rsid w:val="006C2105"/>
    <w:rsid w:val="006C217C"/>
    <w:rsid w:val="006C2205"/>
    <w:rsid w:val="006C22D4"/>
    <w:rsid w:val="006C251D"/>
    <w:rsid w:val="006C26FB"/>
    <w:rsid w:val="006C2A44"/>
    <w:rsid w:val="006C3050"/>
    <w:rsid w:val="006C3345"/>
    <w:rsid w:val="006C3568"/>
    <w:rsid w:val="006C367C"/>
    <w:rsid w:val="006C378B"/>
    <w:rsid w:val="006C38E1"/>
    <w:rsid w:val="006C3BB7"/>
    <w:rsid w:val="006C3C24"/>
    <w:rsid w:val="006C3C37"/>
    <w:rsid w:val="006C3D15"/>
    <w:rsid w:val="006C411F"/>
    <w:rsid w:val="006C4128"/>
    <w:rsid w:val="006C4631"/>
    <w:rsid w:val="006C468C"/>
    <w:rsid w:val="006C4ED1"/>
    <w:rsid w:val="006C5048"/>
    <w:rsid w:val="006C50AB"/>
    <w:rsid w:val="006C52B8"/>
    <w:rsid w:val="006C5937"/>
    <w:rsid w:val="006C5B0D"/>
    <w:rsid w:val="006C5CDE"/>
    <w:rsid w:val="006C5CF7"/>
    <w:rsid w:val="006C5FF1"/>
    <w:rsid w:val="006C60EB"/>
    <w:rsid w:val="006C61FB"/>
    <w:rsid w:val="006C63CE"/>
    <w:rsid w:val="006C6A1E"/>
    <w:rsid w:val="006C6A4B"/>
    <w:rsid w:val="006C6B31"/>
    <w:rsid w:val="006C6BF7"/>
    <w:rsid w:val="006C6DA9"/>
    <w:rsid w:val="006C6EAE"/>
    <w:rsid w:val="006C6F39"/>
    <w:rsid w:val="006C7010"/>
    <w:rsid w:val="006C74F2"/>
    <w:rsid w:val="006C7575"/>
    <w:rsid w:val="006C7629"/>
    <w:rsid w:val="006C779F"/>
    <w:rsid w:val="006C77CD"/>
    <w:rsid w:val="006C7B3A"/>
    <w:rsid w:val="006C7BF4"/>
    <w:rsid w:val="006C7D0B"/>
    <w:rsid w:val="006C7D25"/>
    <w:rsid w:val="006C7DAA"/>
    <w:rsid w:val="006D0167"/>
    <w:rsid w:val="006D016E"/>
    <w:rsid w:val="006D01F5"/>
    <w:rsid w:val="006D03F8"/>
    <w:rsid w:val="006D0423"/>
    <w:rsid w:val="006D0621"/>
    <w:rsid w:val="006D095C"/>
    <w:rsid w:val="006D09D3"/>
    <w:rsid w:val="006D0BCE"/>
    <w:rsid w:val="006D0C30"/>
    <w:rsid w:val="006D0CFB"/>
    <w:rsid w:val="006D0FE7"/>
    <w:rsid w:val="006D1048"/>
    <w:rsid w:val="006D1232"/>
    <w:rsid w:val="006D1947"/>
    <w:rsid w:val="006D1BBF"/>
    <w:rsid w:val="006D1BC9"/>
    <w:rsid w:val="006D1D2C"/>
    <w:rsid w:val="006D1DC7"/>
    <w:rsid w:val="006D20A6"/>
    <w:rsid w:val="006D262E"/>
    <w:rsid w:val="006D29B8"/>
    <w:rsid w:val="006D2BAA"/>
    <w:rsid w:val="006D2C4F"/>
    <w:rsid w:val="006D30C0"/>
    <w:rsid w:val="006D3115"/>
    <w:rsid w:val="006D399C"/>
    <w:rsid w:val="006D39E5"/>
    <w:rsid w:val="006D3BD8"/>
    <w:rsid w:val="006D3CA9"/>
    <w:rsid w:val="006D3DB9"/>
    <w:rsid w:val="006D3DEE"/>
    <w:rsid w:val="006D4102"/>
    <w:rsid w:val="006D42F6"/>
    <w:rsid w:val="006D43DF"/>
    <w:rsid w:val="006D4721"/>
    <w:rsid w:val="006D476F"/>
    <w:rsid w:val="006D4814"/>
    <w:rsid w:val="006D489A"/>
    <w:rsid w:val="006D49DE"/>
    <w:rsid w:val="006D4C3D"/>
    <w:rsid w:val="006D4EAD"/>
    <w:rsid w:val="006D4FFD"/>
    <w:rsid w:val="006D54ED"/>
    <w:rsid w:val="006D550F"/>
    <w:rsid w:val="006D55D8"/>
    <w:rsid w:val="006D584D"/>
    <w:rsid w:val="006D59C4"/>
    <w:rsid w:val="006D5B8E"/>
    <w:rsid w:val="006D6272"/>
    <w:rsid w:val="006D649F"/>
    <w:rsid w:val="006D65F9"/>
    <w:rsid w:val="006D665D"/>
    <w:rsid w:val="006D67ED"/>
    <w:rsid w:val="006D6B40"/>
    <w:rsid w:val="006D6EBE"/>
    <w:rsid w:val="006D6F4F"/>
    <w:rsid w:val="006D6F6F"/>
    <w:rsid w:val="006D70AE"/>
    <w:rsid w:val="006D7228"/>
    <w:rsid w:val="006D725E"/>
    <w:rsid w:val="006D7368"/>
    <w:rsid w:val="006D7535"/>
    <w:rsid w:val="006D77FD"/>
    <w:rsid w:val="006D7855"/>
    <w:rsid w:val="006D786D"/>
    <w:rsid w:val="006D79DC"/>
    <w:rsid w:val="006D7BB1"/>
    <w:rsid w:val="006D7FAE"/>
    <w:rsid w:val="006E0283"/>
    <w:rsid w:val="006E028E"/>
    <w:rsid w:val="006E060D"/>
    <w:rsid w:val="006E0B60"/>
    <w:rsid w:val="006E0D9D"/>
    <w:rsid w:val="006E10DD"/>
    <w:rsid w:val="006E1241"/>
    <w:rsid w:val="006E1AC5"/>
    <w:rsid w:val="006E1CB6"/>
    <w:rsid w:val="006E1D04"/>
    <w:rsid w:val="006E20D0"/>
    <w:rsid w:val="006E23F1"/>
    <w:rsid w:val="006E24B7"/>
    <w:rsid w:val="006E28B4"/>
    <w:rsid w:val="006E28B7"/>
    <w:rsid w:val="006E29E0"/>
    <w:rsid w:val="006E2ABA"/>
    <w:rsid w:val="006E2ABD"/>
    <w:rsid w:val="006E2C1E"/>
    <w:rsid w:val="006E2DB2"/>
    <w:rsid w:val="006E2DDF"/>
    <w:rsid w:val="006E344A"/>
    <w:rsid w:val="006E3B9A"/>
    <w:rsid w:val="006E450B"/>
    <w:rsid w:val="006E4550"/>
    <w:rsid w:val="006E473A"/>
    <w:rsid w:val="006E4A8D"/>
    <w:rsid w:val="006E4D33"/>
    <w:rsid w:val="006E4D6C"/>
    <w:rsid w:val="006E4D9A"/>
    <w:rsid w:val="006E4DCC"/>
    <w:rsid w:val="006E4F87"/>
    <w:rsid w:val="006E5019"/>
    <w:rsid w:val="006E518D"/>
    <w:rsid w:val="006E5923"/>
    <w:rsid w:val="006E5E19"/>
    <w:rsid w:val="006E5FEA"/>
    <w:rsid w:val="006E6115"/>
    <w:rsid w:val="006E62B2"/>
    <w:rsid w:val="006E652C"/>
    <w:rsid w:val="006E69B9"/>
    <w:rsid w:val="006E69DF"/>
    <w:rsid w:val="006E6A43"/>
    <w:rsid w:val="006E6C3B"/>
    <w:rsid w:val="006E6D81"/>
    <w:rsid w:val="006F0A91"/>
    <w:rsid w:val="006F0D7E"/>
    <w:rsid w:val="006F0DD6"/>
    <w:rsid w:val="006F0F60"/>
    <w:rsid w:val="006F117F"/>
    <w:rsid w:val="006F1319"/>
    <w:rsid w:val="006F14CD"/>
    <w:rsid w:val="006F1544"/>
    <w:rsid w:val="006F1699"/>
    <w:rsid w:val="006F179C"/>
    <w:rsid w:val="006F21EB"/>
    <w:rsid w:val="006F23F2"/>
    <w:rsid w:val="006F2504"/>
    <w:rsid w:val="006F2558"/>
    <w:rsid w:val="006F260E"/>
    <w:rsid w:val="006F27A8"/>
    <w:rsid w:val="006F27B9"/>
    <w:rsid w:val="006F2990"/>
    <w:rsid w:val="006F3114"/>
    <w:rsid w:val="006F370A"/>
    <w:rsid w:val="006F3767"/>
    <w:rsid w:val="006F38BE"/>
    <w:rsid w:val="006F41C3"/>
    <w:rsid w:val="006F449D"/>
    <w:rsid w:val="006F4824"/>
    <w:rsid w:val="006F4B67"/>
    <w:rsid w:val="006F4BC9"/>
    <w:rsid w:val="006F4EF4"/>
    <w:rsid w:val="006F4FF5"/>
    <w:rsid w:val="006F5191"/>
    <w:rsid w:val="006F5358"/>
    <w:rsid w:val="006F5907"/>
    <w:rsid w:val="006F5D0C"/>
    <w:rsid w:val="006F5EAD"/>
    <w:rsid w:val="006F5FEF"/>
    <w:rsid w:val="006F62F9"/>
    <w:rsid w:val="006F65C1"/>
    <w:rsid w:val="006F66E2"/>
    <w:rsid w:val="006F66FF"/>
    <w:rsid w:val="006F67E1"/>
    <w:rsid w:val="006F6A4F"/>
    <w:rsid w:val="006F6E84"/>
    <w:rsid w:val="006F6E86"/>
    <w:rsid w:val="006F7009"/>
    <w:rsid w:val="006F75FD"/>
    <w:rsid w:val="006F7AF1"/>
    <w:rsid w:val="006F7E3D"/>
    <w:rsid w:val="006F7ED7"/>
    <w:rsid w:val="00700305"/>
    <w:rsid w:val="0070055C"/>
    <w:rsid w:val="00700707"/>
    <w:rsid w:val="0070086D"/>
    <w:rsid w:val="00700958"/>
    <w:rsid w:val="00700AD8"/>
    <w:rsid w:val="00700AEC"/>
    <w:rsid w:val="00700EB7"/>
    <w:rsid w:val="00700ECC"/>
    <w:rsid w:val="00701126"/>
    <w:rsid w:val="0070112E"/>
    <w:rsid w:val="007011E9"/>
    <w:rsid w:val="0070145A"/>
    <w:rsid w:val="007015A0"/>
    <w:rsid w:val="007018D5"/>
    <w:rsid w:val="0070190F"/>
    <w:rsid w:val="00701E71"/>
    <w:rsid w:val="00702047"/>
    <w:rsid w:val="00702363"/>
    <w:rsid w:val="00702863"/>
    <w:rsid w:val="00702BE1"/>
    <w:rsid w:val="00702D73"/>
    <w:rsid w:val="007033E5"/>
    <w:rsid w:val="00703465"/>
    <w:rsid w:val="007038A7"/>
    <w:rsid w:val="007038BF"/>
    <w:rsid w:val="00703961"/>
    <w:rsid w:val="00703D80"/>
    <w:rsid w:val="00703DAA"/>
    <w:rsid w:val="00703F87"/>
    <w:rsid w:val="00703FB1"/>
    <w:rsid w:val="00704196"/>
    <w:rsid w:val="00704896"/>
    <w:rsid w:val="00704999"/>
    <w:rsid w:val="007049D1"/>
    <w:rsid w:val="00704A42"/>
    <w:rsid w:val="00704F5A"/>
    <w:rsid w:val="00705002"/>
    <w:rsid w:val="00705A0E"/>
    <w:rsid w:val="00705B34"/>
    <w:rsid w:val="00705CA7"/>
    <w:rsid w:val="00705F82"/>
    <w:rsid w:val="007061A0"/>
    <w:rsid w:val="0070652F"/>
    <w:rsid w:val="007065FE"/>
    <w:rsid w:val="00706927"/>
    <w:rsid w:val="00706AB7"/>
    <w:rsid w:val="00706B1B"/>
    <w:rsid w:val="00707343"/>
    <w:rsid w:val="0070762F"/>
    <w:rsid w:val="00707641"/>
    <w:rsid w:val="00707915"/>
    <w:rsid w:val="0070799C"/>
    <w:rsid w:val="00707D52"/>
    <w:rsid w:val="00707E21"/>
    <w:rsid w:val="00707F18"/>
    <w:rsid w:val="00707F6C"/>
    <w:rsid w:val="00710256"/>
    <w:rsid w:val="00710343"/>
    <w:rsid w:val="00710981"/>
    <w:rsid w:val="007109B6"/>
    <w:rsid w:val="00710AEA"/>
    <w:rsid w:val="00710B32"/>
    <w:rsid w:val="00710B77"/>
    <w:rsid w:val="00710F52"/>
    <w:rsid w:val="007113C7"/>
    <w:rsid w:val="007114AC"/>
    <w:rsid w:val="007114C5"/>
    <w:rsid w:val="00711778"/>
    <w:rsid w:val="0071186F"/>
    <w:rsid w:val="007118AF"/>
    <w:rsid w:val="0071199A"/>
    <w:rsid w:val="007119E1"/>
    <w:rsid w:val="00712201"/>
    <w:rsid w:val="007122DC"/>
    <w:rsid w:val="00712342"/>
    <w:rsid w:val="007126CA"/>
    <w:rsid w:val="00712799"/>
    <w:rsid w:val="00712E2B"/>
    <w:rsid w:val="00713076"/>
    <w:rsid w:val="0071317E"/>
    <w:rsid w:val="00713394"/>
    <w:rsid w:val="0071368E"/>
    <w:rsid w:val="00713832"/>
    <w:rsid w:val="00713999"/>
    <w:rsid w:val="007139AB"/>
    <w:rsid w:val="007139B4"/>
    <w:rsid w:val="0071414A"/>
    <w:rsid w:val="00714388"/>
    <w:rsid w:val="00714638"/>
    <w:rsid w:val="007147E8"/>
    <w:rsid w:val="00714B6F"/>
    <w:rsid w:val="00715045"/>
    <w:rsid w:val="00715674"/>
    <w:rsid w:val="007156C9"/>
    <w:rsid w:val="007158E3"/>
    <w:rsid w:val="00715C0C"/>
    <w:rsid w:val="00715D7A"/>
    <w:rsid w:val="0071611D"/>
    <w:rsid w:val="007162A1"/>
    <w:rsid w:val="007163A5"/>
    <w:rsid w:val="00716453"/>
    <w:rsid w:val="007166F9"/>
    <w:rsid w:val="00716893"/>
    <w:rsid w:val="00716C52"/>
    <w:rsid w:val="00716F3B"/>
    <w:rsid w:val="00716F65"/>
    <w:rsid w:val="00717166"/>
    <w:rsid w:val="00717173"/>
    <w:rsid w:val="00717830"/>
    <w:rsid w:val="007179B6"/>
    <w:rsid w:val="00717D0B"/>
    <w:rsid w:val="00717DB5"/>
    <w:rsid w:val="00717F23"/>
    <w:rsid w:val="00720022"/>
    <w:rsid w:val="0072075B"/>
    <w:rsid w:val="00720A59"/>
    <w:rsid w:val="00720A9F"/>
    <w:rsid w:val="00720AF2"/>
    <w:rsid w:val="00720B2C"/>
    <w:rsid w:val="00720C68"/>
    <w:rsid w:val="00720F2C"/>
    <w:rsid w:val="007210EC"/>
    <w:rsid w:val="007211EE"/>
    <w:rsid w:val="00721292"/>
    <w:rsid w:val="007214C8"/>
    <w:rsid w:val="00721599"/>
    <w:rsid w:val="00721931"/>
    <w:rsid w:val="00721D6C"/>
    <w:rsid w:val="00721E8D"/>
    <w:rsid w:val="0072202A"/>
    <w:rsid w:val="007221C2"/>
    <w:rsid w:val="007223AF"/>
    <w:rsid w:val="007223DA"/>
    <w:rsid w:val="007224A8"/>
    <w:rsid w:val="007228A6"/>
    <w:rsid w:val="0072297C"/>
    <w:rsid w:val="00722BAC"/>
    <w:rsid w:val="00722C6D"/>
    <w:rsid w:val="00722D6D"/>
    <w:rsid w:val="00722E79"/>
    <w:rsid w:val="00722FC5"/>
    <w:rsid w:val="0072314C"/>
    <w:rsid w:val="0072343C"/>
    <w:rsid w:val="007237AE"/>
    <w:rsid w:val="00723824"/>
    <w:rsid w:val="00723A64"/>
    <w:rsid w:val="00723B1E"/>
    <w:rsid w:val="00723DCB"/>
    <w:rsid w:val="00723E24"/>
    <w:rsid w:val="00723FB1"/>
    <w:rsid w:val="00724124"/>
    <w:rsid w:val="0072427C"/>
    <w:rsid w:val="007249C0"/>
    <w:rsid w:val="007249F6"/>
    <w:rsid w:val="00724E2B"/>
    <w:rsid w:val="00724E44"/>
    <w:rsid w:val="0072507B"/>
    <w:rsid w:val="00725182"/>
    <w:rsid w:val="00725655"/>
    <w:rsid w:val="007257EE"/>
    <w:rsid w:val="00725929"/>
    <w:rsid w:val="007259E6"/>
    <w:rsid w:val="00725AD0"/>
    <w:rsid w:val="00725CE4"/>
    <w:rsid w:val="00725E92"/>
    <w:rsid w:val="00726297"/>
    <w:rsid w:val="00726469"/>
    <w:rsid w:val="007265CF"/>
    <w:rsid w:val="007265FB"/>
    <w:rsid w:val="0072666E"/>
    <w:rsid w:val="00726B3D"/>
    <w:rsid w:val="00726D14"/>
    <w:rsid w:val="00727318"/>
    <w:rsid w:val="0072788A"/>
    <w:rsid w:val="00727AA4"/>
    <w:rsid w:val="00727EB2"/>
    <w:rsid w:val="00730227"/>
    <w:rsid w:val="00730476"/>
    <w:rsid w:val="00730587"/>
    <w:rsid w:val="00730955"/>
    <w:rsid w:val="00730AEE"/>
    <w:rsid w:val="00730DA8"/>
    <w:rsid w:val="00730DE4"/>
    <w:rsid w:val="007311F3"/>
    <w:rsid w:val="0073152C"/>
    <w:rsid w:val="00731646"/>
    <w:rsid w:val="00731A1F"/>
    <w:rsid w:val="00731EBA"/>
    <w:rsid w:val="00731EE6"/>
    <w:rsid w:val="00732283"/>
    <w:rsid w:val="007322E5"/>
    <w:rsid w:val="0073292A"/>
    <w:rsid w:val="00733676"/>
    <w:rsid w:val="007337D9"/>
    <w:rsid w:val="0073385C"/>
    <w:rsid w:val="00733A9C"/>
    <w:rsid w:val="00733DE8"/>
    <w:rsid w:val="00733FFA"/>
    <w:rsid w:val="0073407D"/>
    <w:rsid w:val="007341C8"/>
    <w:rsid w:val="00734452"/>
    <w:rsid w:val="0073479C"/>
    <w:rsid w:val="00734BE5"/>
    <w:rsid w:val="00734EBD"/>
    <w:rsid w:val="00734F65"/>
    <w:rsid w:val="00735220"/>
    <w:rsid w:val="00735659"/>
    <w:rsid w:val="00735781"/>
    <w:rsid w:val="00736065"/>
    <w:rsid w:val="0073621B"/>
    <w:rsid w:val="007363AA"/>
    <w:rsid w:val="00736574"/>
    <w:rsid w:val="007365E6"/>
    <w:rsid w:val="007367E0"/>
    <w:rsid w:val="00736985"/>
    <w:rsid w:val="00736A4C"/>
    <w:rsid w:val="00736B5A"/>
    <w:rsid w:val="00736BF3"/>
    <w:rsid w:val="00736FC2"/>
    <w:rsid w:val="00736FE8"/>
    <w:rsid w:val="00737031"/>
    <w:rsid w:val="0073708F"/>
    <w:rsid w:val="00737215"/>
    <w:rsid w:val="0073738D"/>
    <w:rsid w:val="0073747B"/>
    <w:rsid w:val="0073765A"/>
    <w:rsid w:val="00737AE8"/>
    <w:rsid w:val="00737D3D"/>
    <w:rsid w:val="00737DA0"/>
    <w:rsid w:val="00737F75"/>
    <w:rsid w:val="00740008"/>
    <w:rsid w:val="00740111"/>
    <w:rsid w:val="00740827"/>
    <w:rsid w:val="00740889"/>
    <w:rsid w:val="00740955"/>
    <w:rsid w:val="00740C86"/>
    <w:rsid w:val="00741201"/>
    <w:rsid w:val="007412F5"/>
    <w:rsid w:val="0074140E"/>
    <w:rsid w:val="007416A9"/>
    <w:rsid w:val="007419B2"/>
    <w:rsid w:val="007419BA"/>
    <w:rsid w:val="00741D17"/>
    <w:rsid w:val="00742136"/>
    <w:rsid w:val="007422D5"/>
    <w:rsid w:val="007422F6"/>
    <w:rsid w:val="0074238D"/>
    <w:rsid w:val="00742530"/>
    <w:rsid w:val="00742641"/>
    <w:rsid w:val="007427AA"/>
    <w:rsid w:val="00742924"/>
    <w:rsid w:val="00742935"/>
    <w:rsid w:val="00742970"/>
    <w:rsid w:val="00742C1F"/>
    <w:rsid w:val="00742E44"/>
    <w:rsid w:val="00742E4F"/>
    <w:rsid w:val="007433DB"/>
    <w:rsid w:val="00743477"/>
    <w:rsid w:val="007434BE"/>
    <w:rsid w:val="007438CF"/>
    <w:rsid w:val="007439A6"/>
    <w:rsid w:val="00743A7D"/>
    <w:rsid w:val="00744122"/>
    <w:rsid w:val="00744334"/>
    <w:rsid w:val="0074476F"/>
    <w:rsid w:val="00744841"/>
    <w:rsid w:val="00744B29"/>
    <w:rsid w:val="00744B61"/>
    <w:rsid w:val="007451C1"/>
    <w:rsid w:val="0074524E"/>
    <w:rsid w:val="007456D6"/>
    <w:rsid w:val="0074582E"/>
    <w:rsid w:val="00745ABD"/>
    <w:rsid w:val="00745DD3"/>
    <w:rsid w:val="00745EFB"/>
    <w:rsid w:val="007467C2"/>
    <w:rsid w:val="00746A7E"/>
    <w:rsid w:val="00746A89"/>
    <w:rsid w:val="00746DF4"/>
    <w:rsid w:val="00746FBA"/>
    <w:rsid w:val="00747037"/>
    <w:rsid w:val="0074704C"/>
    <w:rsid w:val="007471D0"/>
    <w:rsid w:val="007473BD"/>
    <w:rsid w:val="0074775F"/>
    <w:rsid w:val="00747CAE"/>
    <w:rsid w:val="00747CB0"/>
    <w:rsid w:val="00750220"/>
    <w:rsid w:val="00750221"/>
    <w:rsid w:val="0075065B"/>
    <w:rsid w:val="007507DB"/>
    <w:rsid w:val="00750A52"/>
    <w:rsid w:val="00750A73"/>
    <w:rsid w:val="00750B5A"/>
    <w:rsid w:val="00750C37"/>
    <w:rsid w:val="007511A2"/>
    <w:rsid w:val="00751343"/>
    <w:rsid w:val="007514F4"/>
    <w:rsid w:val="00751510"/>
    <w:rsid w:val="0075153B"/>
    <w:rsid w:val="007518F5"/>
    <w:rsid w:val="0075190A"/>
    <w:rsid w:val="00751A86"/>
    <w:rsid w:val="00751BC5"/>
    <w:rsid w:val="00751D51"/>
    <w:rsid w:val="00751E44"/>
    <w:rsid w:val="00751F85"/>
    <w:rsid w:val="00752333"/>
    <w:rsid w:val="0075274A"/>
    <w:rsid w:val="007527A2"/>
    <w:rsid w:val="007528BE"/>
    <w:rsid w:val="00752B67"/>
    <w:rsid w:val="00752C52"/>
    <w:rsid w:val="00752FBA"/>
    <w:rsid w:val="007531D4"/>
    <w:rsid w:val="0075337F"/>
    <w:rsid w:val="00753507"/>
    <w:rsid w:val="00753721"/>
    <w:rsid w:val="00753815"/>
    <w:rsid w:val="00753A7C"/>
    <w:rsid w:val="00753B44"/>
    <w:rsid w:val="00753E91"/>
    <w:rsid w:val="00753F0D"/>
    <w:rsid w:val="00754007"/>
    <w:rsid w:val="007540BE"/>
    <w:rsid w:val="007540E0"/>
    <w:rsid w:val="00754361"/>
    <w:rsid w:val="0075485A"/>
    <w:rsid w:val="00754905"/>
    <w:rsid w:val="00754BF8"/>
    <w:rsid w:val="00754E11"/>
    <w:rsid w:val="00755109"/>
    <w:rsid w:val="0075530D"/>
    <w:rsid w:val="007553B4"/>
    <w:rsid w:val="00755537"/>
    <w:rsid w:val="00755943"/>
    <w:rsid w:val="00755A2E"/>
    <w:rsid w:val="00755C44"/>
    <w:rsid w:val="00755D4F"/>
    <w:rsid w:val="00755DDD"/>
    <w:rsid w:val="00755FD4"/>
    <w:rsid w:val="00756103"/>
    <w:rsid w:val="007561A2"/>
    <w:rsid w:val="007569B5"/>
    <w:rsid w:val="00756FD8"/>
    <w:rsid w:val="0075702D"/>
    <w:rsid w:val="00757054"/>
    <w:rsid w:val="00757814"/>
    <w:rsid w:val="007578A8"/>
    <w:rsid w:val="00757919"/>
    <w:rsid w:val="00757A03"/>
    <w:rsid w:val="00757D86"/>
    <w:rsid w:val="00760038"/>
    <w:rsid w:val="00760183"/>
    <w:rsid w:val="0076022F"/>
    <w:rsid w:val="0076050F"/>
    <w:rsid w:val="007606CC"/>
    <w:rsid w:val="007606DF"/>
    <w:rsid w:val="007606EA"/>
    <w:rsid w:val="00760798"/>
    <w:rsid w:val="007607D3"/>
    <w:rsid w:val="007608D1"/>
    <w:rsid w:val="00760930"/>
    <w:rsid w:val="00760BC4"/>
    <w:rsid w:val="00760C5D"/>
    <w:rsid w:val="00761986"/>
    <w:rsid w:val="00761BFF"/>
    <w:rsid w:val="00762401"/>
    <w:rsid w:val="00762618"/>
    <w:rsid w:val="00762723"/>
    <w:rsid w:val="00762E7F"/>
    <w:rsid w:val="00762EE0"/>
    <w:rsid w:val="007634BC"/>
    <w:rsid w:val="0076396B"/>
    <w:rsid w:val="00763C96"/>
    <w:rsid w:val="00763D9B"/>
    <w:rsid w:val="00763FA2"/>
    <w:rsid w:val="007640C4"/>
    <w:rsid w:val="00764142"/>
    <w:rsid w:val="007642F2"/>
    <w:rsid w:val="007643FF"/>
    <w:rsid w:val="0076442F"/>
    <w:rsid w:val="007648CC"/>
    <w:rsid w:val="00764AC5"/>
    <w:rsid w:val="00764E5C"/>
    <w:rsid w:val="0076507B"/>
    <w:rsid w:val="007654B6"/>
    <w:rsid w:val="00765517"/>
    <w:rsid w:val="0076556C"/>
    <w:rsid w:val="0076556F"/>
    <w:rsid w:val="007655A5"/>
    <w:rsid w:val="00765731"/>
    <w:rsid w:val="0076598B"/>
    <w:rsid w:val="0076599B"/>
    <w:rsid w:val="00765AD1"/>
    <w:rsid w:val="00765C41"/>
    <w:rsid w:val="0076603D"/>
    <w:rsid w:val="00766172"/>
    <w:rsid w:val="007661B6"/>
    <w:rsid w:val="00766D49"/>
    <w:rsid w:val="0076714F"/>
    <w:rsid w:val="0076738D"/>
    <w:rsid w:val="007674E2"/>
    <w:rsid w:val="00767611"/>
    <w:rsid w:val="00767881"/>
    <w:rsid w:val="007678FE"/>
    <w:rsid w:val="007679E6"/>
    <w:rsid w:val="00767B5C"/>
    <w:rsid w:val="00767CAD"/>
    <w:rsid w:val="00767EA2"/>
    <w:rsid w:val="00767F67"/>
    <w:rsid w:val="00767FED"/>
    <w:rsid w:val="00770044"/>
    <w:rsid w:val="00770065"/>
    <w:rsid w:val="0077027C"/>
    <w:rsid w:val="007703FB"/>
    <w:rsid w:val="00770D2F"/>
    <w:rsid w:val="00770E4E"/>
    <w:rsid w:val="00770EF7"/>
    <w:rsid w:val="00771100"/>
    <w:rsid w:val="007713B2"/>
    <w:rsid w:val="00771B64"/>
    <w:rsid w:val="00771DFF"/>
    <w:rsid w:val="00771E89"/>
    <w:rsid w:val="0077214E"/>
    <w:rsid w:val="00772266"/>
    <w:rsid w:val="0077231C"/>
    <w:rsid w:val="00772549"/>
    <w:rsid w:val="00772AF0"/>
    <w:rsid w:val="00772B63"/>
    <w:rsid w:val="00773070"/>
    <w:rsid w:val="0077321D"/>
    <w:rsid w:val="00773438"/>
    <w:rsid w:val="0077368B"/>
    <w:rsid w:val="00773715"/>
    <w:rsid w:val="00773DDD"/>
    <w:rsid w:val="00773FD2"/>
    <w:rsid w:val="0077433B"/>
    <w:rsid w:val="00774341"/>
    <w:rsid w:val="00774416"/>
    <w:rsid w:val="00774427"/>
    <w:rsid w:val="007745D4"/>
    <w:rsid w:val="0077469F"/>
    <w:rsid w:val="0077485C"/>
    <w:rsid w:val="00774929"/>
    <w:rsid w:val="00774B34"/>
    <w:rsid w:val="00775039"/>
    <w:rsid w:val="00775170"/>
    <w:rsid w:val="007752C1"/>
    <w:rsid w:val="00775467"/>
    <w:rsid w:val="0077581C"/>
    <w:rsid w:val="007758AA"/>
    <w:rsid w:val="007759DD"/>
    <w:rsid w:val="00775A82"/>
    <w:rsid w:val="00775C59"/>
    <w:rsid w:val="00775C80"/>
    <w:rsid w:val="00775D91"/>
    <w:rsid w:val="00775F37"/>
    <w:rsid w:val="007760D9"/>
    <w:rsid w:val="0077613E"/>
    <w:rsid w:val="00776248"/>
    <w:rsid w:val="00776266"/>
    <w:rsid w:val="007765CB"/>
    <w:rsid w:val="007766A3"/>
    <w:rsid w:val="00776B61"/>
    <w:rsid w:val="00776DD2"/>
    <w:rsid w:val="00776EBD"/>
    <w:rsid w:val="0077785D"/>
    <w:rsid w:val="0077791D"/>
    <w:rsid w:val="00777A33"/>
    <w:rsid w:val="00777A4E"/>
    <w:rsid w:val="00777A99"/>
    <w:rsid w:val="00777B2D"/>
    <w:rsid w:val="00777C00"/>
    <w:rsid w:val="00777DF4"/>
    <w:rsid w:val="00777FA7"/>
    <w:rsid w:val="00777FD8"/>
    <w:rsid w:val="00780898"/>
    <w:rsid w:val="00780932"/>
    <w:rsid w:val="0078098C"/>
    <w:rsid w:val="00780C8E"/>
    <w:rsid w:val="00780CAE"/>
    <w:rsid w:val="00780D4F"/>
    <w:rsid w:val="00780F36"/>
    <w:rsid w:val="00780F89"/>
    <w:rsid w:val="007811E2"/>
    <w:rsid w:val="007814F8"/>
    <w:rsid w:val="00781BCC"/>
    <w:rsid w:val="00782097"/>
    <w:rsid w:val="0078215D"/>
    <w:rsid w:val="0078218A"/>
    <w:rsid w:val="00782555"/>
    <w:rsid w:val="0078260C"/>
    <w:rsid w:val="007827BD"/>
    <w:rsid w:val="00782803"/>
    <w:rsid w:val="00782990"/>
    <w:rsid w:val="00782D28"/>
    <w:rsid w:val="007830FC"/>
    <w:rsid w:val="00783698"/>
    <w:rsid w:val="00783892"/>
    <w:rsid w:val="007838E7"/>
    <w:rsid w:val="0078396B"/>
    <w:rsid w:val="00783977"/>
    <w:rsid w:val="00783990"/>
    <w:rsid w:val="00783A49"/>
    <w:rsid w:val="00783A4C"/>
    <w:rsid w:val="00783C20"/>
    <w:rsid w:val="00783CD8"/>
    <w:rsid w:val="00783CF0"/>
    <w:rsid w:val="007841DD"/>
    <w:rsid w:val="007842F5"/>
    <w:rsid w:val="00784586"/>
    <w:rsid w:val="0078476D"/>
    <w:rsid w:val="00784927"/>
    <w:rsid w:val="007849A8"/>
    <w:rsid w:val="00784F0E"/>
    <w:rsid w:val="00785109"/>
    <w:rsid w:val="0078512A"/>
    <w:rsid w:val="00785214"/>
    <w:rsid w:val="007852EC"/>
    <w:rsid w:val="007852FE"/>
    <w:rsid w:val="0078541C"/>
    <w:rsid w:val="00785586"/>
    <w:rsid w:val="00785B30"/>
    <w:rsid w:val="00785BD2"/>
    <w:rsid w:val="00785EE3"/>
    <w:rsid w:val="00785FF2"/>
    <w:rsid w:val="0078609F"/>
    <w:rsid w:val="00786101"/>
    <w:rsid w:val="00786B01"/>
    <w:rsid w:val="00786CD8"/>
    <w:rsid w:val="00786DC3"/>
    <w:rsid w:val="00786E7B"/>
    <w:rsid w:val="00786F23"/>
    <w:rsid w:val="00787343"/>
    <w:rsid w:val="00787A4B"/>
    <w:rsid w:val="00787B8F"/>
    <w:rsid w:val="00787BC0"/>
    <w:rsid w:val="00790504"/>
    <w:rsid w:val="00790672"/>
    <w:rsid w:val="007909CA"/>
    <w:rsid w:val="00790A28"/>
    <w:rsid w:val="00790B0F"/>
    <w:rsid w:val="0079130D"/>
    <w:rsid w:val="007913BF"/>
    <w:rsid w:val="007913F5"/>
    <w:rsid w:val="00791739"/>
    <w:rsid w:val="007917BA"/>
    <w:rsid w:val="0079197E"/>
    <w:rsid w:val="00791BCB"/>
    <w:rsid w:val="00791D73"/>
    <w:rsid w:val="00792181"/>
    <w:rsid w:val="00792377"/>
    <w:rsid w:val="0079255E"/>
    <w:rsid w:val="007926F3"/>
    <w:rsid w:val="007927D6"/>
    <w:rsid w:val="00792870"/>
    <w:rsid w:val="00792D74"/>
    <w:rsid w:val="00792F94"/>
    <w:rsid w:val="00793448"/>
    <w:rsid w:val="00793473"/>
    <w:rsid w:val="007936A6"/>
    <w:rsid w:val="00793A9A"/>
    <w:rsid w:val="00793FA9"/>
    <w:rsid w:val="007940C8"/>
    <w:rsid w:val="007941A4"/>
    <w:rsid w:val="007941A7"/>
    <w:rsid w:val="007941EF"/>
    <w:rsid w:val="00794207"/>
    <w:rsid w:val="00794628"/>
    <w:rsid w:val="00794753"/>
    <w:rsid w:val="007947C8"/>
    <w:rsid w:val="007948D6"/>
    <w:rsid w:val="00794F31"/>
    <w:rsid w:val="00795054"/>
    <w:rsid w:val="007952D8"/>
    <w:rsid w:val="00795516"/>
    <w:rsid w:val="00795531"/>
    <w:rsid w:val="00795A26"/>
    <w:rsid w:val="00795ADF"/>
    <w:rsid w:val="00795EAB"/>
    <w:rsid w:val="00796117"/>
    <w:rsid w:val="0079648F"/>
    <w:rsid w:val="007964A7"/>
    <w:rsid w:val="007964C6"/>
    <w:rsid w:val="00796B07"/>
    <w:rsid w:val="00796BCE"/>
    <w:rsid w:val="00796D18"/>
    <w:rsid w:val="0079712D"/>
    <w:rsid w:val="007973FD"/>
    <w:rsid w:val="00797581"/>
    <w:rsid w:val="0079777F"/>
    <w:rsid w:val="007A012D"/>
    <w:rsid w:val="007A0213"/>
    <w:rsid w:val="007A07B7"/>
    <w:rsid w:val="007A0BD3"/>
    <w:rsid w:val="007A0C06"/>
    <w:rsid w:val="007A0D0A"/>
    <w:rsid w:val="007A0E61"/>
    <w:rsid w:val="007A1095"/>
    <w:rsid w:val="007A11C8"/>
    <w:rsid w:val="007A144C"/>
    <w:rsid w:val="007A15F7"/>
    <w:rsid w:val="007A16BD"/>
    <w:rsid w:val="007A188C"/>
    <w:rsid w:val="007A18B4"/>
    <w:rsid w:val="007A1E63"/>
    <w:rsid w:val="007A2696"/>
    <w:rsid w:val="007A2796"/>
    <w:rsid w:val="007A294B"/>
    <w:rsid w:val="007A2E01"/>
    <w:rsid w:val="007A2FE4"/>
    <w:rsid w:val="007A313F"/>
    <w:rsid w:val="007A337D"/>
    <w:rsid w:val="007A35BE"/>
    <w:rsid w:val="007A36B8"/>
    <w:rsid w:val="007A37AC"/>
    <w:rsid w:val="007A3823"/>
    <w:rsid w:val="007A3CCD"/>
    <w:rsid w:val="007A3DA6"/>
    <w:rsid w:val="007A4042"/>
    <w:rsid w:val="007A40A9"/>
    <w:rsid w:val="007A455D"/>
    <w:rsid w:val="007A4923"/>
    <w:rsid w:val="007A4A2C"/>
    <w:rsid w:val="007A4BE6"/>
    <w:rsid w:val="007A4E11"/>
    <w:rsid w:val="007A4F05"/>
    <w:rsid w:val="007A5299"/>
    <w:rsid w:val="007A560F"/>
    <w:rsid w:val="007A59BD"/>
    <w:rsid w:val="007A5A11"/>
    <w:rsid w:val="007A5B9D"/>
    <w:rsid w:val="007A5BCE"/>
    <w:rsid w:val="007A5C6F"/>
    <w:rsid w:val="007A5D1E"/>
    <w:rsid w:val="007A5DA5"/>
    <w:rsid w:val="007A5DEB"/>
    <w:rsid w:val="007A5E85"/>
    <w:rsid w:val="007A62AA"/>
    <w:rsid w:val="007A65B8"/>
    <w:rsid w:val="007A68E7"/>
    <w:rsid w:val="007A69F0"/>
    <w:rsid w:val="007A6A0B"/>
    <w:rsid w:val="007A6EB8"/>
    <w:rsid w:val="007A76D2"/>
    <w:rsid w:val="007A785D"/>
    <w:rsid w:val="007A793D"/>
    <w:rsid w:val="007A7B65"/>
    <w:rsid w:val="007A7C0A"/>
    <w:rsid w:val="007A7D46"/>
    <w:rsid w:val="007A7D93"/>
    <w:rsid w:val="007B0111"/>
    <w:rsid w:val="007B0329"/>
    <w:rsid w:val="007B0349"/>
    <w:rsid w:val="007B0759"/>
    <w:rsid w:val="007B0A9E"/>
    <w:rsid w:val="007B0BA2"/>
    <w:rsid w:val="007B0BBA"/>
    <w:rsid w:val="007B0C95"/>
    <w:rsid w:val="007B0D74"/>
    <w:rsid w:val="007B11FE"/>
    <w:rsid w:val="007B1442"/>
    <w:rsid w:val="007B1994"/>
    <w:rsid w:val="007B1D7E"/>
    <w:rsid w:val="007B1EF9"/>
    <w:rsid w:val="007B20D7"/>
    <w:rsid w:val="007B2933"/>
    <w:rsid w:val="007B2B8D"/>
    <w:rsid w:val="007B2B9B"/>
    <w:rsid w:val="007B2CFC"/>
    <w:rsid w:val="007B2E01"/>
    <w:rsid w:val="007B3037"/>
    <w:rsid w:val="007B30A2"/>
    <w:rsid w:val="007B32FA"/>
    <w:rsid w:val="007B3378"/>
    <w:rsid w:val="007B33D6"/>
    <w:rsid w:val="007B398A"/>
    <w:rsid w:val="007B3D7E"/>
    <w:rsid w:val="007B3D92"/>
    <w:rsid w:val="007B3EA8"/>
    <w:rsid w:val="007B41B4"/>
    <w:rsid w:val="007B42DE"/>
    <w:rsid w:val="007B43B2"/>
    <w:rsid w:val="007B46A8"/>
    <w:rsid w:val="007B4820"/>
    <w:rsid w:val="007B4848"/>
    <w:rsid w:val="007B4CA7"/>
    <w:rsid w:val="007B50FE"/>
    <w:rsid w:val="007B5481"/>
    <w:rsid w:val="007B549F"/>
    <w:rsid w:val="007B5748"/>
    <w:rsid w:val="007B57E9"/>
    <w:rsid w:val="007B5980"/>
    <w:rsid w:val="007B5C4C"/>
    <w:rsid w:val="007B6302"/>
    <w:rsid w:val="007B67CD"/>
    <w:rsid w:val="007B69EA"/>
    <w:rsid w:val="007B6D4C"/>
    <w:rsid w:val="007B7068"/>
    <w:rsid w:val="007B713B"/>
    <w:rsid w:val="007B74AA"/>
    <w:rsid w:val="007B75E6"/>
    <w:rsid w:val="007B7E10"/>
    <w:rsid w:val="007C0321"/>
    <w:rsid w:val="007C05B4"/>
    <w:rsid w:val="007C05FC"/>
    <w:rsid w:val="007C0E62"/>
    <w:rsid w:val="007C1037"/>
    <w:rsid w:val="007C10BA"/>
    <w:rsid w:val="007C1560"/>
    <w:rsid w:val="007C1584"/>
    <w:rsid w:val="007C15DE"/>
    <w:rsid w:val="007C1636"/>
    <w:rsid w:val="007C1AAB"/>
    <w:rsid w:val="007C1C0A"/>
    <w:rsid w:val="007C1D87"/>
    <w:rsid w:val="007C225A"/>
    <w:rsid w:val="007C2327"/>
    <w:rsid w:val="007C2481"/>
    <w:rsid w:val="007C26A9"/>
    <w:rsid w:val="007C29BB"/>
    <w:rsid w:val="007C2CBA"/>
    <w:rsid w:val="007C2D2F"/>
    <w:rsid w:val="007C30D5"/>
    <w:rsid w:val="007C31EC"/>
    <w:rsid w:val="007C3776"/>
    <w:rsid w:val="007C3896"/>
    <w:rsid w:val="007C398A"/>
    <w:rsid w:val="007C39A5"/>
    <w:rsid w:val="007C39F5"/>
    <w:rsid w:val="007C3A23"/>
    <w:rsid w:val="007C3D6F"/>
    <w:rsid w:val="007C4027"/>
    <w:rsid w:val="007C42CD"/>
    <w:rsid w:val="007C4477"/>
    <w:rsid w:val="007C450A"/>
    <w:rsid w:val="007C49FC"/>
    <w:rsid w:val="007C4B54"/>
    <w:rsid w:val="007C4E5E"/>
    <w:rsid w:val="007C4EFE"/>
    <w:rsid w:val="007C4FB6"/>
    <w:rsid w:val="007C517E"/>
    <w:rsid w:val="007C52EC"/>
    <w:rsid w:val="007C532C"/>
    <w:rsid w:val="007C5544"/>
    <w:rsid w:val="007C565B"/>
    <w:rsid w:val="007C5666"/>
    <w:rsid w:val="007C56B1"/>
    <w:rsid w:val="007C56F8"/>
    <w:rsid w:val="007C582D"/>
    <w:rsid w:val="007C5B92"/>
    <w:rsid w:val="007C5CCA"/>
    <w:rsid w:val="007C5F47"/>
    <w:rsid w:val="007C5FBF"/>
    <w:rsid w:val="007C6282"/>
    <w:rsid w:val="007C62B6"/>
    <w:rsid w:val="007C6511"/>
    <w:rsid w:val="007C6811"/>
    <w:rsid w:val="007C6981"/>
    <w:rsid w:val="007C6A04"/>
    <w:rsid w:val="007C6A3C"/>
    <w:rsid w:val="007C6D54"/>
    <w:rsid w:val="007C6DD4"/>
    <w:rsid w:val="007C721A"/>
    <w:rsid w:val="007C7465"/>
    <w:rsid w:val="007C74CC"/>
    <w:rsid w:val="007C7564"/>
    <w:rsid w:val="007C758B"/>
    <w:rsid w:val="007C7748"/>
    <w:rsid w:val="007C7A7C"/>
    <w:rsid w:val="007C7E5E"/>
    <w:rsid w:val="007C7E75"/>
    <w:rsid w:val="007C7E7C"/>
    <w:rsid w:val="007C7F85"/>
    <w:rsid w:val="007C7F8E"/>
    <w:rsid w:val="007D00E5"/>
    <w:rsid w:val="007D0388"/>
    <w:rsid w:val="007D04C2"/>
    <w:rsid w:val="007D09C3"/>
    <w:rsid w:val="007D0A40"/>
    <w:rsid w:val="007D1336"/>
    <w:rsid w:val="007D1B17"/>
    <w:rsid w:val="007D1CEE"/>
    <w:rsid w:val="007D1D69"/>
    <w:rsid w:val="007D1DFE"/>
    <w:rsid w:val="007D1E24"/>
    <w:rsid w:val="007D2116"/>
    <w:rsid w:val="007D21A3"/>
    <w:rsid w:val="007D24D2"/>
    <w:rsid w:val="007D286A"/>
    <w:rsid w:val="007D321C"/>
    <w:rsid w:val="007D353D"/>
    <w:rsid w:val="007D3732"/>
    <w:rsid w:val="007D3973"/>
    <w:rsid w:val="007D3B18"/>
    <w:rsid w:val="007D3EF6"/>
    <w:rsid w:val="007D41B5"/>
    <w:rsid w:val="007D4241"/>
    <w:rsid w:val="007D4317"/>
    <w:rsid w:val="007D442A"/>
    <w:rsid w:val="007D4679"/>
    <w:rsid w:val="007D4925"/>
    <w:rsid w:val="007D4BBB"/>
    <w:rsid w:val="007D4D66"/>
    <w:rsid w:val="007D4EA3"/>
    <w:rsid w:val="007D4F8D"/>
    <w:rsid w:val="007D4FEE"/>
    <w:rsid w:val="007D505A"/>
    <w:rsid w:val="007D50EE"/>
    <w:rsid w:val="007D516D"/>
    <w:rsid w:val="007D5220"/>
    <w:rsid w:val="007D588E"/>
    <w:rsid w:val="007D5D70"/>
    <w:rsid w:val="007D61C7"/>
    <w:rsid w:val="007D6345"/>
    <w:rsid w:val="007D6561"/>
    <w:rsid w:val="007D661E"/>
    <w:rsid w:val="007D664C"/>
    <w:rsid w:val="007D6DCB"/>
    <w:rsid w:val="007D724B"/>
    <w:rsid w:val="007D7490"/>
    <w:rsid w:val="007D7623"/>
    <w:rsid w:val="007D780E"/>
    <w:rsid w:val="007D78B3"/>
    <w:rsid w:val="007D7944"/>
    <w:rsid w:val="007D7ACE"/>
    <w:rsid w:val="007D7BD4"/>
    <w:rsid w:val="007D7CAC"/>
    <w:rsid w:val="007E00F0"/>
    <w:rsid w:val="007E0157"/>
    <w:rsid w:val="007E04C4"/>
    <w:rsid w:val="007E0804"/>
    <w:rsid w:val="007E09CE"/>
    <w:rsid w:val="007E0D41"/>
    <w:rsid w:val="007E0E71"/>
    <w:rsid w:val="007E0F79"/>
    <w:rsid w:val="007E0FE2"/>
    <w:rsid w:val="007E10FF"/>
    <w:rsid w:val="007E15DC"/>
    <w:rsid w:val="007E187F"/>
    <w:rsid w:val="007E1C1D"/>
    <w:rsid w:val="007E236C"/>
    <w:rsid w:val="007E29AB"/>
    <w:rsid w:val="007E2C20"/>
    <w:rsid w:val="007E2C71"/>
    <w:rsid w:val="007E2DB9"/>
    <w:rsid w:val="007E2EBF"/>
    <w:rsid w:val="007E2F56"/>
    <w:rsid w:val="007E383B"/>
    <w:rsid w:val="007E3BB6"/>
    <w:rsid w:val="007E3C78"/>
    <w:rsid w:val="007E43B1"/>
    <w:rsid w:val="007E46BF"/>
    <w:rsid w:val="007E4750"/>
    <w:rsid w:val="007E4A2A"/>
    <w:rsid w:val="007E4CED"/>
    <w:rsid w:val="007E4EA8"/>
    <w:rsid w:val="007E5363"/>
    <w:rsid w:val="007E558A"/>
    <w:rsid w:val="007E5698"/>
    <w:rsid w:val="007E5A8D"/>
    <w:rsid w:val="007E5C05"/>
    <w:rsid w:val="007E5E8C"/>
    <w:rsid w:val="007E624D"/>
    <w:rsid w:val="007E6263"/>
    <w:rsid w:val="007E6290"/>
    <w:rsid w:val="007E63AA"/>
    <w:rsid w:val="007E6675"/>
    <w:rsid w:val="007E6FE3"/>
    <w:rsid w:val="007E7261"/>
    <w:rsid w:val="007E7337"/>
    <w:rsid w:val="007E7360"/>
    <w:rsid w:val="007E7730"/>
    <w:rsid w:val="007E7D82"/>
    <w:rsid w:val="007E7F48"/>
    <w:rsid w:val="007F03A6"/>
    <w:rsid w:val="007F0713"/>
    <w:rsid w:val="007F0AB8"/>
    <w:rsid w:val="007F0D8D"/>
    <w:rsid w:val="007F12FC"/>
    <w:rsid w:val="007F130C"/>
    <w:rsid w:val="007F14FF"/>
    <w:rsid w:val="007F1599"/>
    <w:rsid w:val="007F17A3"/>
    <w:rsid w:val="007F1831"/>
    <w:rsid w:val="007F1C19"/>
    <w:rsid w:val="007F1CAD"/>
    <w:rsid w:val="007F1CB1"/>
    <w:rsid w:val="007F1CFF"/>
    <w:rsid w:val="007F1F76"/>
    <w:rsid w:val="007F1F7B"/>
    <w:rsid w:val="007F20B8"/>
    <w:rsid w:val="007F23F0"/>
    <w:rsid w:val="007F2B7A"/>
    <w:rsid w:val="007F2DCB"/>
    <w:rsid w:val="007F328F"/>
    <w:rsid w:val="007F32CE"/>
    <w:rsid w:val="007F3504"/>
    <w:rsid w:val="007F3510"/>
    <w:rsid w:val="007F36B6"/>
    <w:rsid w:val="007F3D38"/>
    <w:rsid w:val="007F3E52"/>
    <w:rsid w:val="007F3F0C"/>
    <w:rsid w:val="007F4008"/>
    <w:rsid w:val="007F4262"/>
    <w:rsid w:val="007F46B1"/>
    <w:rsid w:val="007F47E3"/>
    <w:rsid w:val="007F49C5"/>
    <w:rsid w:val="007F4A03"/>
    <w:rsid w:val="007F4A66"/>
    <w:rsid w:val="007F4C33"/>
    <w:rsid w:val="007F4D3B"/>
    <w:rsid w:val="007F4E18"/>
    <w:rsid w:val="007F4E48"/>
    <w:rsid w:val="007F51BA"/>
    <w:rsid w:val="007F5358"/>
    <w:rsid w:val="007F53C2"/>
    <w:rsid w:val="007F5851"/>
    <w:rsid w:val="007F5DD5"/>
    <w:rsid w:val="007F60B0"/>
    <w:rsid w:val="007F6148"/>
    <w:rsid w:val="007F6898"/>
    <w:rsid w:val="007F6A42"/>
    <w:rsid w:val="007F6EC7"/>
    <w:rsid w:val="007F7177"/>
    <w:rsid w:val="007F728C"/>
    <w:rsid w:val="007F7399"/>
    <w:rsid w:val="007F74CD"/>
    <w:rsid w:val="007F7663"/>
    <w:rsid w:val="007F76F4"/>
    <w:rsid w:val="007F7870"/>
    <w:rsid w:val="007F7953"/>
    <w:rsid w:val="007F7C7F"/>
    <w:rsid w:val="007F7E40"/>
    <w:rsid w:val="007F7F50"/>
    <w:rsid w:val="008002DD"/>
    <w:rsid w:val="00800FD2"/>
    <w:rsid w:val="00801251"/>
    <w:rsid w:val="0080163C"/>
    <w:rsid w:val="00801AD7"/>
    <w:rsid w:val="00801D50"/>
    <w:rsid w:val="00801F2D"/>
    <w:rsid w:val="0080206D"/>
    <w:rsid w:val="008020B4"/>
    <w:rsid w:val="008021B1"/>
    <w:rsid w:val="008022F1"/>
    <w:rsid w:val="0080256B"/>
    <w:rsid w:val="00802696"/>
    <w:rsid w:val="008027FF"/>
    <w:rsid w:val="008029CA"/>
    <w:rsid w:val="00802B5D"/>
    <w:rsid w:val="00802C2A"/>
    <w:rsid w:val="00802C7F"/>
    <w:rsid w:val="008030AD"/>
    <w:rsid w:val="0080354A"/>
    <w:rsid w:val="008037AA"/>
    <w:rsid w:val="008037CB"/>
    <w:rsid w:val="00803B76"/>
    <w:rsid w:val="00803CB2"/>
    <w:rsid w:val="00803E17"/>
    <w:rsid w:val="00803E66"/>
    <w:rsid w:val="00803F27"/>
    <w:rsid w:val="00804113"/>
    <w:rsid w:val="00804396"/>
    <w:rsid w:val="008048D6"/>
    <w:rsid w:val="008049B8"/>
    <w:rsid w:val="008049F1"/>
    <w:rsid w:val="008053F0"/>
    <w:rsid w:val="00805493"/>
    <w:rsid w:val="0080549F"/>
    <w:rsid w:val="00805A05"/>
    <w:rsid w:val="00806048"/>
    <w:rsid w:val="008060EC"/>
    <w:rsid w:val="00806296"/>
    <w:rsid w:val="008062F0"/>
    <w:rsid w:val="00806632"/>
    <w:rsid w:val="00806772"/>
    <w:rsid w:val="008067B2"/>
    <w:rsid w:val="00806868"/>
    <w:rsid w:val="008068D2"/>
    <w:rsid w:val="008069C2"/>
    <w:rsid w:val="00806A4A"/>
    <w:rsid w:val="00806B66"/>
    <w:rsid w:val="00806E4D"/>
    <w:rsid w:val="00806E70"/>
    <w:rsid w:val="00806FF3"/>
    <w:rsid w:val="0080719C"/>
    <w:rsid w:val="00807388"/>
    <w:rsid w:val="008073E1"/>
    <w:rsid w:val="008075F4"/>
    <w:rsid w:val="0080782A"/>
    <w:rsid w:val="008079B7"/>
    <w:rsid w:val="008079D7"/>
    <w:rsid w:val="00807A4D"/>
    <w:rsid w:val="00807ACD"/>
    <w:rsid w:val="00807D5E"/>
    <w:rsid w:val="00807E5B"/>
    <w:rsid w:val="00807F47"/>
    <w:rsid w:val="00807F65"/>
    <w:rsid w:val="00810009"/>
    <w:rsid w:val="00810408"/>
    <w:rsid w:val="00810B37"/>
    <w:rsid w:val="00810B46"/>
    <w:rsid w:val="00810CDB"/>
    <w:rsid w:val="00810E59"/>
    <w:rsid w:val="00810F6A"/>
    <w:rsid w:val="008111E1"/>
    <w:rsid w:val="00811280"/>
    <w:rsid w:val="008112C0"/>
    <w:rsid w:val="008112CC"/>
    <w:rsid w:val="008114D3"/>
    <w:rsid w:val="0081173B"/>
    <w:rsid w:val="0081190A"/>
    <w:rsid w:val="008119D4"/>
    <w:rsid w:val="0081214A"/>
    <w:rsid w:val="008123C3"/>
    <w:rsid w:val="00812620"/>
    <w:rsid w:val="00812831"/>
    <w:rsid w:val="0081295B"/>
    <w:rsid w:val="00812C54"/>
    <w:rsid w:val="00812D0D"/>
    <w:rsid w:val="00812E38"/>
    <w:rsid w:val="00812ED0"/>
    <w:rsid w:val="0081310E"/>
    <w:rsid w:val="008133CB"/>
    <w:rsid w:val="00813528"/>
    <w:rsid w:val="00813555"/>
    <w:rsid w:val="00813AA6"/>
    <w:rsid w:val="00813D3F"/>
    <w:rsid w:val="00813DF4"/>
    <w:rsid w:val="00813E76"/>
    <w:rsid w:val="008140FF"/>
    <w:rsid w:val="008141F7"/>
    <w:rsid w:val="00814395"/>
    <w:rsid w:val="0081441A"/>
    <w:rsid w:val="00814560"/>
    <w:rsid w:val="00814642"/>
    <w:rsid w:val="00814666"/>
    <w:rsid w:val="0081481C"/>
    <w:rsid w:val="00814BC3"/>
    <w:rsid w:val="00814CCB"/>
    <w:rsid w:val="00814F7E"/>
    <w:rsid w:val="00815182"/>
    <w:rsid w:val="00815287"/>
    <w:rsid w:val="0081545B"/>
    <w:rsid w:val="008157AC"/>
    <w:rsid w:val="008158D3"/>
    <w:rsid w:val="0081597D"/>
    <w:rsid w:val="00815AA6"/>
    <w:rsid w:val="00815B69"/>
    <w:rsid w:val="00815BC3"/>
    <w:rsid w:val="00815C0D"/>
    <w:rsid w:val="00815C56"/>
    <w:rsid w:val="00815D7E"/>
    <w:rsid w:val="00815F5B"/>
    <w:rsid w:val="008162B8"/>
    <w:rsid w:val="00816386"/>
    <w:rsid w:val="00816523"/>
    <w:rsid w:val="00816565"/>
    <w:rsid w:val="008165D9"/>
    <w:rsid w:val="0081670D"/>
    <w:rsid w:val="008168C5"/>
    <w:rsid w:val="0081691F"/>
    <w:rsid w:val="0081696F"/>
    <w:rsid w:val="00816BED"/>
    <w:rsid w:val="00816D8F"/>
    <w:rsid w:val="008171F1"/>
    <w:rsid w:val="0081781D"/>
    <w:rsid w:val="00817902"/>
    <w:rsid w:val="00817B27"/>
    <w:rsid w:val="00817E2E"/>
    <w:rsid w:val="00817F87"/>
    <w:rsid w:val="00820332"/>
    <w:rsid w:val="00820412"/>
    <w:rsid w:val="00820493"/>
    <w:rsid w:val="008209BA"/>
    <w:rsid w:val="00820BC2"/>
    <w:rsid w:val="00820BCA"/>
    <w:rsid w:val="00820EB4"/>
    <w:rsid w:val="00820F51"/>
    <w:rsid w:val="008210D9"/>
    <w:rsid w:val="00821209"/>
    <w:rsid w:val="00821746"/>
    <w:rsid w:val="00821A1B"/>
    <w:rsid w:val="00821A7E"/>
    <w:rsid w:val="00821AC1"/>
    <w:rsid w:val="00821AC8"/>
    <w:rsid w:val="00821D0C"/>
    <w:rsid w:val="00821E7C"/>
    <w:rsid w:val="00821F1F"/>
    <w:rsid w:val="00822062"/>
    <w:rsid w:val="0082226F"/>
    <w:rsid w:val="0082235B"/>
    <w:rsid w:val="00822460"/>
    <w:rsid w:val="008224F6"/>
    <w:rsid w:val="00822654"/>
    <w:rsid w:val="008226DE"/>
    <w:rsid w:val="008228F5"/>
    <w:rsid w:val="00822966"/>
    <w:rsid w:val="00822E61"/>
    <w:rsid w:val="00823084"/>
    <w:rsid w:val="008230D6"/>
    <w:rsid w:val="008230F9"/>
    <w:rsid w:val="008231DE"/>
    <w:rsid w:val="008232F1"/>
    <w:rsid w:val="008235E7"/>
    <w:rsid w:val="00823841"/>
    <w:rsid w:val="00823CC3"/>
    <w:rsid w:val="00823DF9"/>
    <w:rsid w:val="00823EFB"/>
    <w:rsid w:val="008240D6"/>
    <w:rsid w:val="008244E7"/>
    <w:rsid w:val="00824696"/>
    <w:rsid w:val="0082488D"/>
    <w:rsid w:val="008250A5"/>
    <w:rsid w:val="008250BE"/>
    <w:rsid w:val="008250F6"/>
    <w:rsid w:val="0082546F"/>
    <w:rsid w:val="00825786"/>
    <w:rsid w:val="008258CA"/>
    <w:rsid w:val="00825DF8"/>
    <w:rsid w:val="00825E7B"/>
    <w:rsid w:val="00825FB4"/>
    <w:rsid w:val="0082626A"/>
    <w:rsid w:val="008262E9"/>
    <w:rsid w:val="0082652A"/>
    <w:rsid w:val="008266B6"/>
    <w:rsid w:val="00826968"/>
    <w:rsid w:val="00826B7F"/>
    <w:rsid w:val="00826E8B"/>
    <w:rsid w:val="00826EFA"/>
    <w:rsid w:val="0082718D"/>
    <w:rsid w:val="008272DC"/>
    <w:rsid w:val="0082735F"/>
    <w:rsid w:val="00827653"/>
    <w:rsid w:val="00827845"/>
    <w:rsid w:val="0082785B"/>
    <w:rsid w:val="00827E69"/>
    <w:rsid w:val="00830184"/>
    <w:rsid w:val="00830521"/>
    <w:rsid w:val="00830745"/>
    <w:rsid w:val="008307F1"/>
    <w:rsid w:val="00830953"/>
    <w:rsid w:val="00830AE9"/>
    <w:rsid w:val="00830B4B"/>
    <w:rsid w:val="00830C4C"/>
    <w:rsid w:val="00830F22"/>
    <w:rsid w:val="008312A3"/>
    <w:rsid w:val="0083180F"/>
    <w:rsid w:val="008319ED"/>
    <w:rsid w:val="00831ACF"/>
    <w:rsid w:val="00831B1A"/>
    <w:rsid w:val="00831B81"/>
    <w:rsid w:val="00831E48"/>
    <w:rsid w:val="00831F07"/>
    <w:rsid w:val="00832215"/>
    <w:rsid w:val="00832BC5"/>
    <w:rsid w:val="00832CD9"/>
    <w:rsid w:val="00832FC1"/>
    <w:rsid w:val="00832FCF"/>
    <w:rsid w:val="008330F8"/>
    <w:rsid w:val="00833188"/>
    <w:rsid w:val="0083328D"/>
    <w:rsid w:val="008333C9"/>
    <w:rsid w:val="008336A4"/>
    <w:rsid w:val="00833763"/>
    <w:rsid w:val="0083379B"/>
    <w:rsid w:val="00833834"/>
    <w:rsid w:val="008339F3"/>
    <w:rsid w:val="00833C2D"/>
    <w:rsid w:val="00833CB1"/>
    <w:rsid w:val="00833D37"/>
    <w:rsid w:val="00833EE5"/>
    <w:rsid w:val="00833F13"/>
    <w:rsid w:val="008344E8"/>
    <w:rsid w:val="008345FA"/>
    <w:rsid w:val="00834AC7"/>
    <w:rsid w:val="00834E09"/>
    <w:rsid w:val="0083506F"/>
    <w:rsid w:val="0083509C"/>
    <w:rsid w:val="00835271"/>
    <w:rsid w:val="008354DC"/>
    <w:rsid w:val="00835542"/>
    <w:rsid w:val="008357AE"/>
    <w:rsid w:val="00835A56"/>
    <w:rsid w:val="00835B37"/>
    <w:rsid w:val="00835C4D"/>
    <w:rsid w:val="0083609B"/>
    <w:rsid w:val="008360E9"/>
    <w:rsid w:val="008367E3"/>
    <w:rsid w:val="00836BE3"/>
    <w:rsid w:val="00836D00"/>
    <w:rsid w:val="00836DED"/>
    <w:rsid w:val="00836E58"/>
    <w:rsid w:val="00836FAF"/>
    <w:rsid w:val="0083714C"/>
    <w:rsid w:val="00837637"/>
    <w:rsid w:val="00837649"/>
    <w:rsid w:val="00837813"/>
    <w:rsid w:val="008379AD"/>
    <w:rsid w:val="00837D99"/>
    <w:rsid w:val="00837E78"/>
    <w:rsid w:val="008402FF"/>
    <w:rsid w:val="00840336"/>
    <w:rsid w:val="00840399"/>
    <w:rsid w:val="00840750"/>
    <w:rsid w:val="00840A31"/>
    <w:rsid w:val="00840B26"/>
    <w:rsid w:val="00840BEC"/>
    <w:rsid w:val="00840C71"/>
    <w:rsid w:val="00841118"/>
    <w:rsid w:val="0084150B"/>
    <w:rsid w:val="008417B9"/>
    <w:rsid w:val="0084193A"/>
    <w:rsid w:val="00841B73"/>
    <w:rsid w:val="0084205E"/>
    <w:rsid w:val="008422F1"/>
    <w:rsid w:val="008425F9"/>
    <w:rsid w:val="008429F0"/>
    <w:rsid w:val="00842A79"/>
    <w:rsid w:val="00842EDF"/>
    <w:rsid w:val="00842FDD"/>
    <w:rsid w:val="008430C3"/>
    <w:rsid w:val="008432ED"/>
    <w:rsid w:val="008435C2"/>
    <w:rsid w:val="008437DC"/>
    <w:rsid w:val="00843DB2"/>
    <w:rsid w:val="00843F48"/>
    <w:rsid w:val="00843F7E"/>
    <w:rsid w:val="0084407E"/>
    <w:rsid w:val="00844308"/>
    <w:rsid w:val="0084446D"/>
    <w:rsid w:val="00844645"/>
    <w:rsid w:val="008459C2"/>
    <w:rsid w:val="00845B2D"/>
    <w:rsid w:val="00845B39"/>
    <w:rsid w:val="00845D50"/>
    <w:rsid w:val="00845DFE"/>
    <w:rsid w:val="00845E49"/>
    <w:rsid w:val="00846798"/>
    <w:rsid w:val="00846809"/>
    <w:rsid w:val="00846834"/>
    <w:rsid w:val="00846927"/>
    <w:rsid w:val="00846BE0"/>
    <w:rsid w:val="00846BFE"/>
    <w:rsid w:val="00846D76"/>
    <w:rsid w:val="00846DC1"/>
    <w:rsid w:val="00846E54"/>
    <w:rsid w:val="00846F8B"/>
    <w:rsid w:val="0084709E"/>
    <w:rsid w:val="0084719E"/>
    <w:rsid w:val="008471E2"/>
    <w:rsid w:val="008471FB"/>
    <w:rsid w:val="008472CF"/>
    <w:rsid w:val="00847424"/>
    <w:rsid w:val="00847474"/>
    <w:rsid w:val="00847807"/>
    <w:rsid w:val="0084792C"/>
    <w:rsid w:val="00847AF1"/>
    <w:rsid w:val="0085017A"/>
    <w:rsid w:val="008502A9"/>
    <w:rsid w:val="00850914"/>
    <w:rsid w:val="008509B6"/>
    <w:rsid w:val="00851028"/>
    <w:rsid w:val="008511A5"/>
    <w:rsid w:val="0085135C"/>
    <w:rsid w:val="008513DF"/>
    <w:rsid w:val="008513E6"/>
    <w:rsid w:val="00851423"/>
    <w:rsid w:val="0085159B"/>
    <w:rsid w:val="00851B60"/>
    <w:rsid w:val="00851E5E"/>
    <w:rsid w:val="0085202C"/>
    <w:rsid w:val="00852201"/>
    <w:rsid w:val="00852A68"/>
    <w:rsid w:val="00852B28"/>
    <w:rsid w:val="00852B2C"/>
    <w:rsid w:val="00852B7D"/>
    <w:rsid w:val="00852BE6"/>
    <w:rsid w:val="00852D4E"/>
    <w:rsid w:val="00852D78"/>
    <w:rsid w:val="00852DFD"/>
    <w:rsid w:val="00853479"/>
    <w:rsid w:val="00853A4F"/>
    <w:rsid w:val="00853AD4"/>
    <w:rsid w:val="00853BBF"/>
    <w:rsid w:val="00853C52"/>
    <w:rsid w:val="00853E95"/>
    <w:rsid w:val="00853F35"/>
    <w:rsid w:val="0085427A"/>
    <w:rsid w:val="008544DA"/>
    <w:rsid w:val="00854688"/>
    <w:rsid w:val="008548C7"/>
    <w:rsid w:val="00854CEA"/>
    <w:rsid w:val="0085513E"/>
    <w:rsid w:val="008556B0"/>
    <w:rsid w:val="0085593B"/>
    <w:rsid w:val="00855A43"/>
    <w:rsid w:val="00855A9E"/>
    <w:rsid w:val="00855B12"/>
    <w:rsid w:val="00855EEA"/>
    <w:rsid w:val="0085620D"/>
    <w:rsid w:val="008563EE"/>
    <w:rsid w:val="008563FF"/>
    <w:rsid w:val="00856488"/>
    <w:rsid w:val="008567D7"/>
    <w:rsid w:val="00856997"/>
    <w:rsid w:val="008569C6"/>
    <w:rsid w:val="00856A33"/>
    <w:rsid w:val="00856D34"/>
    <w:rsid w:val="00856D93"/>
    <w:rsid w:val="00856E57"/>
    <w:rsid w:val="00856E93"/>
    <w:rsid w:val="00857629"/>
    <w:rsid w:val="008576A3"/>
    <w:rsid w:val="008576BB"/>
    <w:rsid w:val="008577AA"/>
    <w:rsid w:val="008577CA"/>
    <w:rsid w:val="00857848"/>
    <w:rsid w:val="00857A66"/>
    <w:rsid w:val="00857D90"/>
    <w:rsid w:val="00857D92"/>
    <w:rsid w:val="00857EC6"/>
    <w:rsid w:val="00857EC8"/>
    <w:rsid w:val="00860217"/>
    <w:rsid w:val="00860321"/>
    <w:rsid w:val="008606FA"/>
    <w:rsid w:val="008606FE"/>
    <w:rsid w:val="0086084D"/>
    <w:rsid w:val="0086085A"/>
    <w:rsid w:val="00860ABE"/>
    <w:rsid w:val="00860F6E"/>
    <w:rsid w:val="008610CD"/>
    <w:rsid w:val="008611A4"/>
    <w:rsid w:val="008611C2"/>
    <w:rsid w:val="008611EE"/>
    <w:rsid w:val="008618C6"/>
    <w:rsid w:val="0086196D"/>
    <w:rsid w:val="00861C04"/>
    <w:rsid w:val="00861D0B"/>
    <w:rsid w:val="00861F97"/>
    <w:rsid w:val="008620F1"/>
    <w:rsid w:val="00862159"/>
    <w:rsid w:val="00862349"/>
    <w:rsid w:val="00862787"/>
    <w:rsid w:val="0086279C"/>
    <w:rsid w:val="008627F6"/>
    <w:rsid w:val="00862B41"/>
    <w:rsid w:val="008631F1"/>
    <w:rsid w:val="00863464"/>
    <w:rsid w:val="00863652"/>
    <w:rsid w:val="008637DB"/>
    <w:rsid w:val="008638D2"/>
    <w:rsid w:val="00863DB1"/>
    <w:rsid w:val="00863E2C"/>
    <w:rsid w:val="0086412A"/>
    <w:rsid w:val="008641F1"/>
    <w:rsid w:val="00864269"/>
    <w:rsid w:val="0086431A"/>
    <w:rsid w:val="008647B0"/>
    <w:rsid w:val="00864DB7"/>
    <w:rsid w:val="00864DD8"/>
    <w:rsid w:val="00865060"/>
    <w:rsid w:val="0086511F"/>
    <w:rsid w:val="008651B3"/>
    <w:rsid w:val="0086543A"/>
    <w:rsid w:val="008654B6"/>
    <w:rsid w:val="0086552B"/>
    <w:rsid w:val="00865537"/>
    <w:rsid w:val="00865805"/>
    <w:rsid w:val="00865A9E"/>
    <w:rsid w:val="00865EEE"/>
    <w:rsid w:val="00866368"/>
    <w:rsid w:val="0086641B"/>
    <w:rsid w:val="00866D0F"/>
    <w:rsid w:val="00866DFB"/>
    <w:rsid w:val="00866E2D"/>
    <w:rsid w:val="0086775B"/>
    <w:rsid w:val="00867862"/>
    <w:rsid w:val="00867F09"/>
    <w:rsid w:val="00867FD6"/>
    <w:rsid w:val="00870108"/>
    <w:rsid w:val="00870187"/>
    <w:rsid w:val="008702AE"/>
    <w:rsid w:val="008706BA"/>
    <w:rsid w:val="0087082A"/>
    <w:rsid w:val="00870D28"/>
    <w:rsid w:val="0087139C"/>
    <w:rsid w:val="008714E7"/>
    <w:rsid w:val="008715AF"/>
    <w:rsid w:val="008717C5"/>
    <w:rsid w:val="00871802"/>
    <w:rsid w:val="00871862"/>
    <w:rsid w:val="00871867"/>
    <w:rsid w:val="00871DF9"/>
    <w:rsid w:val="00871E36"/>
    <w:rsid w:val="00871EDD"/>
    <w:rsid w:val="00872412"/>
    <w:rsid w:val="00872765"/>
    <w:rsid w:val="008727E3"/>
    <w:rsid w:val="00872833"/>
    <w:rsid w:val="00872A6F"/>
    <w:rsid w:val="008730E3"/>
    <w:rsid w:val="00873297"/>
    <w:rsid w:val="008734C1"/>
    <w:rsid w:val="0087366E"/>
    <w:rsid w:val="00873991"/>
    <w:rsid w:val="00873D48"/>
    <w:rsid w:val="00873FC4"/>
    <w:rsid w:val="00874059"/>
    <w:rsid w:val="00874780"/>
    <w:rsid w:val="00874B56"/>
    <w:rsid w:val="00874BC0"/>
    <w:rsid w:val="00874C3D"/>
    <w:rsid w:val="00875328"/>
    <w:rsid w:val="008753A1"/>
    <w:rsid w:val="008754B4"/>
    <w:rsid w:val="00875667"/>
    <w:rsid w:val="00875987"/>
    <w:rsid w:val="008759AB"/>
    <w:rsid w:val="00875AF6"/>
    <w:rsid w:val="00875B14"/>
    <w:rsid w:val="00875BA7"/>
    <w:rsid w:val="00875BF4"/>
    <w:rsid w:val="00875C17"/>
    <w:rsid w:val="00875D38"/>
    <w:rsid w:val="00875D74"/>
    <w:rsid w:val="00875E78"/>
    <w:rsid w:val="00876056"/>
    <w:rsid w:val="0087624A"/>
    <w:rsid w:val="00876251"/>
    <w:rsid w:val="0087626D"/>
    <w:rsid w:val="00876409"/>
    <w:rsid w:val="00876486"/>
    <w:rsid w:val="00877470"/>
    <w:rsid w:val="008779DE"/>
    <w:rsid w:val="00877FB9"/>
    <w:rsid w:val="00880119"/>
    <w:rsid w:val="00880137"/>
    <w:rsid w:val="00880857"/>
    <w:rsid w:val="00880B73"/>
    <w:rsid w:val="00880E83"/>
    <w:rsid w:val="00881298"/>
    <w:rsid w:val="00881349"/>
    <w:rsid w:val="00881411"/>
    <w:rsid w:val="0088160B"/>
    <w:rsid w:val="0088166A"/>
    <w:rsid w:val="008817C7"/>
    <w:rsid w:val="008817DC"/>
    <w:rsid w:val="00881809"/>
    <w:rsid w:val="00881868"/>
    <w:rsid w:val="0088205A"/>
    <w:rsid w:val="008820A2"/>
    <w:rsid w:val="00882213"/>
    <w:rsid w:val="00882318"/>
    <w:rsid w:val="0088246C"/>
    <w:rsid w:val="008829D7"/>
    <w:rsid w:val="00882D5C"/>
    <w:rsid w:val="00882FFB"/>
    <w:rsid w:val="008830F2"/>
    <w:rsid w:val="008832E1"/>
    <w:rsid w:val="008833E0"/>
    <w:rsid w:val="0088342D"/>
    <w:rsid w:val="00883458"/>
    <w:rsid w:val="0088348E"/>
    <w:rsid w:val="0088355E"/>
    <w:rsid w:val="0088358E"/>
    <w:rsid w:val="00883704"/>
    <w:rsid w:val="00883896"/>
    <w:rsid w:val="008839C2"/>
    <w:rsid w:val="00883ABF"/>
    <w:rsid w:val="008842B9"/>
    <w:rsid w:val="0088465E"/>
    <w:rsid w:val="008846AF"/>
    <w:rsid w:val="008847C6"/>
    <w:rsid w:val="008847D0"/>
    <w:rsid w:val="00884B00"/>
    <w:rsid w:val="00884D07"/>
    <w:rsid w:val="00884EA5"/>
    <w:rsid w:val="00884FF3"/>
    <w:rsid w:val="00885001"/>
    <w:rsid w:val="00885167"/>
    <w:rsid w:val="00885263"/>
    <w:rsid w:val="008854AB"/>
    <w:rsid w:val="008854B8"/>
    <w:rsid w:val="00885D1D"/>
    <w:rsid w:val="00885DA4"/>
    <w:rsid w:val="00885FAB"/>
    <w:rsid w:val="00886135"/>
    <w:rsid w:val="00886B2A"/>
    <w:rsid w:val="00886CD6"/>
    <w:rsid w:val="00886F0D"/>
    <w:rsid w:val="008870D9"/>
    <w:rsid w:val="0088734E"/>
    <w:rsid w:val="008874DB"/>
    <w:rsid w:val="0088770A"/>
    <w:rsid w:val="00887815"/>
    <w:rsid w:val="00887A8D"/>
    <w:rsid w:val="00887C02"/>
    <w:rsid w:val="00887C13"/>
    <w:rsid w:val="00887F3A"/>
    <w:rsid w:val="0089063B"/>
    <w:rsid w:val="00890782"/>
    <w:rsid w:val="008909F5"/>
    <w:rsid w:val="00890D06"/>
    <w:rsid w:val="008910BB"/>
    <w:rsid w:val="0089122A"/>
    <w:rsid w:val="00891247"/>
    <w:rsid w:val="0089147C"/>
    <w:rsid w:val="008918AD"/>
    <w:rsid w:val="00891A2E"/>
    <w:rsid w:val="00891A81"/>
    <w:rsid w:val="00891E40"/>
    <w:rsid w:val="008925CA"/>
    <w:rsid w:val="008926A7"/>
    <w:rsid w:val="00892986"/>
    <w:rsid w:val="008929B2"/>
    <w:rsid w:val="008929CC"/>
    <w:rsid w:val="00892A46"/>
    <w:rsid w:val="00892A96"/>
    <w:rsid w:val="00892C29"/>
    <w:rsid w:val="00892F28"/>
    <w:rsid w:val="0089300D"/>
    <w:rsid w:val="00893164"/>
    <w:rsid w:val="008935EB"/>
    <w:rsid w:val="0089363A"/>
    <w:rsid w:val="008938E5"/>
    <w:rsid w:val="008939A6"/>
    <w:rsid w:val="00893A1D"/>
    <w:rsid w:val="00893ACF"/>
    <w:rsid w:val="00893AD3"/>
    <w:rsid w:val="00893C0F"/>
    <w:rsid w:val="00893CB5"/>
    <w:rsid w:val="00893E54"/>
    <w:rsid w:val="00893E5E"/>
    <w:rsid w:val="0089421E"/>
    <w:rsid w:val="00894229"/>
    <w:rsid w:val="00894243"/>
    <w:rsid w:val="00894922"/>
    <w:rsid w:val="00894D60"/>
    <w:rsid w:val="00895068"/>
    <w:rsid w:val="00895082"/>
    <w:rsid w:val="0089543B"/>
    <w:rsid w:val="00895AA5"/>
    <w:rsid w:val="00895BB8"/>
    <w:rsid w:val="00895CB4"/>
    <w:rsid w:val="00895FC8"/>
    <w:rsid w:val="00896257"/>
    <w:rsid w:val="0089629A"/>
    <w:rsid w:val="00896545"/>
    <w:rsid w:val="00896598"/>
    <w:rsid w:val="0089666C"/>
    <w:rsid w:val="00896675"/>
    <w:rsid w:val="00896A79"/>
    <w:rsid w:val="00896C25"/>
    <w:rsid w:val="00896F56"/>
    <w:rsid w:val="00896F77"/>
    <w:rsid w:val="008970DE"/>
    <w:rsid w:val="008974EA"/>
    <w:rsid w:val="008975D2"/>
    <w:rsid w:val="008976B8"/>
    <w:rsid w:val="00897701"/>
    <w:rsid w:val="008979F8"/>
    <w:rsid w:val="00897AF1"/>
    <w:rsid w:val="00897D60"/>
    <w:rsid w:val="00897DD2"/>
    <w:rsid w:val="00897E7E"/>
    <w:rsid w:val="008A0C23"/>
    <w:rsid w:val="008A0C2B"/>
    <w:rsid w:val="008A0C5F"/>
    <w:rsid w:val="008A11F8"/>
    <w:rsid w:val="008A1662"/>
    <w:rsid w:val="008A18CF"/>
    <w:rsid w:val="008A1EB0"/>
    <w:rsid w:val="008A2030"/>
    <w:rsid w:val="008A2061"/>
    <w:rsid w:val="008A290B"/>
    <w:rsid w:val="008A2CBB"/>
    <w:rsid w:val="008A2D00"/>
    <w:rsid w:val="008A3116"/>
    <w:rsid w:val="008A3291"/>
    <w:rsid w:val="008A331E"/>
    <w:rsid w:val="008A34EF"/>
    <w:rsid w:val="008A3833"/>
    <w:rsid w:val="008A3873"/>
    <w:rsid w:val="008A39E8"/>
    <w:rsid w:val="008A3CA4"/>
    <w:rsid w:val="008A3DEA"/>
    <w:rsid w:val="008A40CC"/>
    <w:rsid w:val="008A40CF"/>
    <w:rsid w:val="008A421B"/>
    <w:rsid w:val="008A4276"/>
    <w:rsid w:val="008A42E2"/>
    <w:rsid w:val="008A4436"/>
    <w:rsid w:val="008A446E"/>
    <w:rsid w:val="008A4750"/>
    <w:rsid w:val="008A4C6A"/>
    <w:rsid w:val="008A4EB9"/>
    <w:rsid w:val="008A53D3"/>
    <w:rsid w:val="008A559F"/>
    <w:rsid w:val="008A597B"/>
    <w:rsid w:val="008A5FAB"/>
    <w:rsid w:val="008A60BA"/>
    <w:rsid w:val="008A6156"/>
    <w:rsid w:val="008A66A0"/>
    <w:rsid w:val="008A676A"/>
    <w:rsid w:val="008A6926"/>
    <w:rsid w:val="008A6AB1"/>
    <w:rsid w:val="008A6B8A"/>
    <w:rsid w:val="008A6CAB"/>
    <w:rsid w:val="008A6D9A"/>
    <w:rsid w:val="008A6DEA"/>
    <w:rsid w:val="008A6F48"/>
    <w:rsid w:val="008A6FC7"/>
    <w:rsid w:val="008A702C"/>
    <w:rsid w:val="008A727B"/>
    <w:rsid w:val="008A7423"/>
    <w:rsid w:val="008A74BD"/>
    <w:rsid w:val="008A74C0"/>
    <w:rsid w:val="008A7505"/>
    <w:rsid w:val="008A7973"/>
    <w:rsid w:val="008A79D2"/>
    <w:rsid w:val="008A7A41"/>
    <w:rsid w:val="008A7BE8"/>
    <w:rsid w:val="008A7CD1"/>
    <w:rsid w:val="008A7CDC"/>
    <w:rsid w:val="008A7EF8"/>
    <w:rsid w:val="008B0156"/>
    <w:rsid w:val="008B043E"/>
    <w:rsid w:val="008B055B"/>
    <w:rsid w:val="008B090D"/>
    <w:rsid w:val="008B0BCC"/>
    <w:rsid w:val="008B0BDB"/>
    <w:rsid w:val="008B1358"/>
    <w:rsid w:val="008B135A"/>
    <w:rsid w:val="008B1375"/>
    <w:rsid w:val="008B14BF"/>
    <w:rsid w:val="008B1694"/>
    <w:rsid w:val="008B16B5"/>
    <w:rsid w:val="008B179D"/>
    <w:rsid w:val="008B1EAB"/>
    <w:rsid w:val="008B2008"/>
    <w:rsid w:val="008B2352"/>
    <w:rsid w:val="008B28A1"/>
    <w:rsid w:val="008B2A60"/>
    <w:rsid w:val="008B2AC7"/>
    <w:rsid w:val="008B2FA2"/>
    <w:rsid w:val="008B32CF"/>
    <w:rsid w:val="008B415E"/>
    <w:rsid w:val="008B424A"/>
    <w:rsid w:val="008B4361"/>
    <w:rsid w:val="008B44F9"/>
    <w:rsid w:val="008B451C"/>
    <w:rsid w:val="008B4EB4"/>
    <w:rsid w:val="008B5EEC"/>
    <w:rsid w:val="008B5FD7"/>
    <w:rsid w:val="008B60A0"/>
    <w:rsid w:val="008B6292"/>
    <w:rsid w:val="008B6303"/>
    <w:rsid w:val="008B649C"/>
    <w:rsid w:val="008B674C"/>
    <w:rsid w:val="008B68EA"/>
    <w:rsid w:val="008B700D"/>
    <w:rsid w:val="008B7097"/>
    <w:rsid w:val="008B712E"/>
    <w:rsid w:val="008B736C"/>
    <w:rsid w:val="008B770F"/>
    <w:rsid w:val="008B792C"/>
    <w:rsid w:val="008B7B0F"/>
    <w:rsid w:val="008B7C0A"/>
    <w:rsid w:val="008B7D7C"/>
    <w:rsid w:val="008B7DAB"/>
    <w:rsid w:val="008B7F4E"/>
    <w:rsid w:val="008C0208"/>
    <w:rsid w:val="008C05D8"/>
    <w:rsid w:val="008C06D6"/>
    <w:rsid w:val="008C0976"/>
    <w:rsid w:val="008C0A8E"/>
    <w:rsid w:val="008C0B47"/>
    <w:rsid w:val="008C0D08"/>
    <w:rsid w:val="008C0DFC"/>
    <w:rsid w:val="008C133B"/>
    <w:rsid w:val="008C19AA"/>
    <w:rsid w:val="008C1A67"/>
    <w:rsid w:val="008C1ECC"/>
    <w:rsid w:val="008C1F82"/>
    <w:rsid w:val="008C1FF2"/>
    <w:rsid w:val="008C24BF"/>
    <w:rsid w:val="008C2978"/>
    <w:rsid w:val="008C2A0A"/>
    <w:rsid w:val="008C2CC3"/>
    <w:rsid w:val="008C2DCF"/>
    <w:rsid w:val="008C3083"/>
    <w:rsid w:val="008C374C"/>
    <w:rsid w:val="008C3C9F"/>
    <w:rsid w:val="008C3DAE"/>
    <w:rsid w:val="008C3DF4"/>
    <w:rsid w:val="008C3EAE"/>
    <w:rsid w:val="008C3F3B"/>
    <w:rsid w:val="008C4083"/>
    <w:rsid w:val="008C4154"/>
    <w:rsid w:val="008C41EC"/>
    <w:rsid w:val="008C451B"/>
    <w:rsid w:val="008C451E"/>
    <w:rsid w:val="008C45B6"/>
    <w:rsid w:val="008C4629"/>
    <w:rsid w:val="008C4927"/>
    <w:rsid w:val="008C49C5"/>
    <w:rsid w:val="008C4B27"/>
    <w:rsid w:val="008C4B54"/>
    <w:rsid w:val="008C4B58"/>
    <w:rsid w:val="008C4CAC"/>
    <w:rsid w:val="008C50DE"/>
    <w:rsid w:val="008C5176"/>
    <w:rsid w:val="008C57BC"/>
    <w:rsid w:val="008C58A9"/>
    <w:rsid w:val="008C58E8"/>
    <w:rsid w:val="008C5C42"/>
    <w:rsid w:val="008C5E9A"/>
    <w:rsid w:val="008C6083"/>
    <w:rsid w:val="008C6346"/>
    <w:rsid w:val="008C64CB"/>
    <w:rsid w:val="008C65D0"/>
    <w:rsid w:val="008C65E0"/>
    <w:rsid w:val="008C66BB"/>
    <w:rsid w:val="008C6755"/>
    <w:rsid w:val="008C6780"/>
    <w:rsid w:val="008C6861"/>
    <w:rsid w:val="008C69DE"/>
    <w:rsid w:val="008C7076"/>
    <w:rsid w:val="008C7086"/>
    <w:rsid w:val="008C7102"/>
    <w:rsid w:val="008C7168"/>
    <w:rsid w:val="008C71F9"/>
    <w:rsid w:val="008C74AB"/>
    <w:rsid w:val="008C74CA"/>
    <w:rsid w:val="008C7502"/>
    <w:rsid w:val="008C7527"/>
    <w:rsid w:val="008C7640"/>
    <w:rsid w:val="008C76D2"/>
    <w:rsid w:val="008C78B4"/>
    <w:rsid w:val="008C79A9"/>
    <w:rsid w:val="008C7AAA"/>
    <w:rsid w:val="008C7B88"/>
    <w:rsid w:val="008C7CA8"/>
    <w:rsid w:val="008C7D27"/>
    <w:rsid w:val="008C7F2A"/>
    <w:rsid w:val="008D0275"/>
    <w:rsid w:val="008D02B1"/>
    <w:rsid w:val="008D02F7"/>
    <w:rsid w:val="008D036C"/>
    <w:rsid w:val="008D08CB"/>
    <w:rsid w:val="008D0BF7"/>
    <w:rsid w:val="008D1168"/>
    <w:rsid w:val="008D1365"/>
    <w:rsid w:val="008D1379"/>
    <w:rsid w:val="008D1470"/>
    <w:rsid w:val="008D1566"/>
    <w:rsid w:val="008D173B"/>
    <w:rsid w:val="008D1940"/>
    <w:rsid w:val="008D19F4"/>
    <w:rsid w:val="008D1B28"/>
    <w:rsid w:val="008D1D81"/>
    <w:rsid w:val="008D1DB6"/>
    <w:rsid w:val="008D1DED"/>
    <w:rsid w:val="008D1E20"/>
    <w:rsid w:val="008D1E9F"/>
    <w:rsid w:val="008D2256"/>
    <w:rsid w:val="008D2716"/>
    <w:rsid w:val="008D2785"/>
    <w:rsid w:val="008D28AF"/>
    <w:rsid w:val="008D2E2B"/>
    <w:rsid w:val="008D2F23"/>
    <w:rsid w:val="008D328A"/>
    <w:rsid w:val="008D32EB"/>
    <w:rsid w:val="008D35B0"/>
    <w:rsid w:val="008D365D"/>
    <w:rsid w:val="008D39BE"/>
    <w:rsid w:val="008D3AA6"/>
    <w:rsid w:val="008D3BFB"/>
    <w:rsid w:val="008D4018"/>
    <w:rsid w:val="008D41AD"/>
    <w:rsid w:val="008D41E4"/>
    <w:rsid w:val="008D4444"/>
    <w:rsid w:val="008D46B7"/>
    <w:rsid w:val="008D46E5"/>
    <w:rsid w:val="008D4E57"/>
    <w:rsid w:val="008D5767"/>
    <w:rsid w:val="008D59D6"/>
    <w:rsid w:val="008D5A15"/>
    <w:rsid w:val="008D5B11"/>
    <w:rsid w:val="008D5B12"/>
    <w:rsid w:val="008D5B48"/>
    <w:rsid w:val="008D5BBE"/>
    <w:rsid w:val="008D5C82"/>
    <w:rsid w:val="008D5ECC"/>
    <w:rsid w:val="008D62AB"/>
    <w:rsid w:val="008D69E9"/>
    <w:rsid w:val="008D6CC4"/>
    <w:rsid w:val="008D6F1F"/>
    <w:rsid w:val="008D7111"/>
    <w:rsid w:val="008D7277"/>
    <w:rsid w:val="008D73D4"/>
    <w:rsid w:val="008D78CC"/>
    <w:rsid w:val="008D78E5"/>
    <w:rsid w:val="008D7BFE"/>
    <w:rsid w:val="008D7C29"/>
    <w:rsid w:val="008D7D21"/>
    <w:rsid w:val="008D7D55"/>
    <w:rsid w:val="008E0021"/>
    <w:rsid w:val="008E00C2"/>
    <w:rsid w:val="008E017E"/>
    <w:rsid w:val="008E0290"/>
    <w:rsid w:val="008E0792"/>
    <w:rsid w:val="008E0903"/>
    <w:rsid w:val="008E0ABE"/>
    <w:rsid w:val="008E0C0D"/>
    <w:rsid w:val="008E0CE8"/>
    <w:rsid w:val="008E0EBB"/>
    <w:rsid w:val="008E0F77"/>
    <w:rsid w:val="008E1429"/>
    <w:rsid w:val="008E1BD6"/>
    <w:rsid w:val="008E1CE1"/>
    <w:rsid w:val="008E1D8E"/>
    <w:rsid w:val="008E20FA"/>
    <w:rsid w:val="008E21C2"/>
    <w:rsid w:val="008E2840"/>
    <w:rsid w:val="008E29E3"/>
    <w:rsid w:val="008E2DA3"/>
    <w:rsid w:val="008E312A"/>
    <w:rsid w:val="008E32C5"/>
    <w:rsid w:val="008E33F0"/>
    <w:rsid w:val="008E34DD"/>
    <w:rsid w:val="008E36F8"/>
    <w:rsid w:val="008E377D"/>
    <w:rsid w:val="008E3B54"/>
    <w:rsid w:val="008E414E"/>
    <w:rsid w:val="008E428D"/>
    <w:rsid w:val="008E4350"/>
    <w:rsid w:val="008E46B2"/>
    <w:rsid w:val="008E4878"/>
    <w:rsid w:val="008E48DC"/>
    <w:rsid w:val="008E4909"/>
    <w:rsid w:val="008E4AEE"/>
    <w:rsid w:val="008E4B3A"/>
    <w:rsid w:val="008E4BA1"/>
    <w:rsid w:val="008E4FD0"/>
    <w:rsid w:val="008E50A9"/>
    <w:rsid w:val="008E544E"/>
    <w:rsid w:val="008E56FB"/>
    <w:rsid w:val="008E5743"/>
    <w:rsid w:val="008E57C0"/>
    <w:rsid w:val="008E5877"/>
    <w:rsid w:val="008E5913"/>
    <w:rsid w:val="008E59DA"/>
    <w:rsid w:val="008E5A93"/>
    <w:rsid w:val="008E5D5F"/>
    <w:rsid w:val="008E609B"/>
    <w:rsid w:val="008E6292"/>
    <w:rsid w:val="008E647E"/>
    <w:rsid w:val="008E654F"/>
    <w:rsid w:val="008E682C"/>
    <w:rsid w:val="008E6899"/>
    <w:rsid w:val="008E68F5"/>
    <w:rsid w:val="008E698A"/>
    <w:rsid w:val="008E710B"/>
    <w:rsid w:val="008E710E"/>
    <w:rsid w:val="008E73E9"/>
    <w:rsid w:val="008E7451"/>
    <w:rsid w:val="008E772F"/>
    <w:rsid w:val="008E785E"/>
    <w:rsid w:val="008E78A1"/>
    <w:rsid w:val="008E79F1"/>
    <w:rsid w:val="008E7BF1"/>
    <w:rsid w:val="008E7C0C"/>
    <w:rsid w:val="008E7C4B"/>
    <w:rsid w:val="008E7CDA"/>
    <w:rsid w:val="008E7D7A"/>
    <w:rsid w:val="008E7DB9"/>
    <w:rsid w:val="008E7E97"/>
    <w:rsid w:val="008F0494"/>
    <w:rsid w:val="008F0495"/>
    <w:rsid w:val="008F072D"/>
    <w:rsid w:val="008F076D"/>
    <w:rsid w:val="008F0928"/>
    <w:rsid w:val="008F0A57"/>
    <w:rsid w:val="008F0C6C"/>
    <w:rsid w:val="008F0D3C"/>
    <w:rsid w:val="008F0E06"/>
    <w:rsid w:val="008F0FD0"/>
    <w:rsid w:val="008F1034"/>
    <w:rsid w:val="008F1062"/>
    <w:rsid w:val="008F124D"/>
    <w:rsid w:val="008F155E"/>
    <w:rsid w:val="008F1764"/>
    <w:rsid w:val="008F1A5B"/>
    <w:rsid w:val="008F1C8D"/>
    <w:rsid w:val="008F1CAD"/>
    <w:rsid w:val="008F1EEF"/>
    <w:rsid w:val="008F1F06"/>
    <w:rsid w:val="008F1F48"/>
    <w:rsid w:val="008F2083"/>
    <w:rsid w:val="008F22BF"/>
    <w:rsid w:val="008F2396"/>
    <w:rsid w:val="008F2A2D"/>
    <w:rsid w:val="008F2E3A"/>
    <w:rsid w:val="008F2EE5"/>
    <w:rsid w:val="008F3485"/>
    <w:rsid w:val="008F376D"/>
    <w:rsid w:val="008F3DBD"/>
    <w:rsid w:val="008F3ED3"/>
    <w:rsid w:val="008F3ED8"/>
    <w:rsid w:val="008F4211"/>
    <w:rsid w:val="008F42E9"/>
    <w:rsid w:val="008F4328"/>
    <w:rsid w:val="008F4542"/>
    <w:rsid w:val="008F4546"/>
    <w:rsid w:val="008F4633"/>
    <w:rsid w:val="008F4763"/>
    <w:rsid w:val="008F4A42"/>
    <w:rsid w:val="008F4EE2"/>
    <w:rsid w:val="008F53D7"/>
    <w:rsid w:val="008F555F"/>
    <w:rsid w:val="008F589F"/>
    <w:rsid w:val="008F5983"/>
    <w:rsid w:val="008F5B18"/>
    <w:rsid w:val="008F5B4A"/>
    <w:rsid w:val="008F6348"/>
    <w:rsid w:val="008F642A"/>
    <w:rsid w:val="008F6573"/>
    <w:rsid w:val="008F6631"/>
    <w:rsid w:val="008F6633"/>
    <w:rsid w:val="008F6C9F"/>
    <w:rsid w:val="008F6E53"/>
    <w:rsid w:val="008F71CF"/>
    <w:rsid w:val="008F7384"/>
    <w:rsid w:val="008F760B"/>
    <w:rsid w:val="008F7856"/>
    <w:rsid w:val="008F78F1"/>
    <w:rsid w:val="008F7A48"/>
    <w:rsid w:val="008F7D54"/>
    <w:rsid w:val="008F7E86"/>
    <w:rsid w:val="008F7F2B"/>
    <w:rsid w:val="0090036C"/>
    <w:rsid w:val="00900517"/>
    <w:rsid w:val="0090069C"/>
    <w:rsid w:val="009006E4"/>
    <w:rsid w:val="0090086B"/>
    <w:rsid w:val="009010AF"/>
    <w:rsid w:val="00901349"/>
    <w:rsid w:val="00901F5E"/>
    <w:rsid w:val="00902032"/>
    <w:rsid w:val="009020D9"/>
    <w:rsid w:val="00902DF3"/>
    <w:rsid w:val="00902FB1"/>
    <w:rsid w:val="00902FF5"/>
    <w:rsid w:val="009031FC"/>
    <w:rsid w:val="009032C7"/>
    <w:rsid w:val="009032E1"/>
    <w:rsid w:val="00903594"/>
    <w:rsid w:val="009036FC"/>
    <w:rsid w:val="009037B8"/>
    <w:rsid w:val="00903BCA"/>
    <w:rsid w:val="00903CE2"/>
    <w:rsid w:val="00903DE7"/>
    <w:rsid w:val="00903E8C"/>
    <w:rsid w:val="00903FAE"/>
    <w:rsid w:val="009044B7"/>
    <w:rsid w:val="0090471E"/>
    <w:rsid w:val="0090476E"/>
    <w:rsid w:val="00904CEE"/>
    <w:rsid w:val="00904D72"/>
    <w:rsid w:val="00904EB7"/>
    <w:rsid w:val="009051EF"/>
    <w:rsid w:val="009056F4"/>
    <w:rsid w:val="0090574A"/>
    <w:rsid w:val="009059A1"/>
    <w:rsid w:val="0090620A"/>
    <w:rsid w:val="00906238"/>
    <w:rsid w:val="00906623"/>
    <w:rsid w:val="0090666A"/>
    <w:rsid w:val="00906688"/>
    <w:rsid w:val="00906698"/>
    <w:rsid w:val="00906791"/>
    <w:rsid w:val="00906B3C"/>
    <w:rsid w:val="00906CCC"/>
    <w:rsid w:val="009074EE"/>
    <w:rsid w:val="009078A5"/>
    <w:rsid w:val="009078C3"/>
    <w:rsid w:val="00907937"/>
    <w:rsid w:val="009079DB"/>
    <w:rsid w:val="00907C0E"/>
    <w:rsid w:val="00907CD7"/>
    <w:rsid w:val="00907EF9"/>
    <w:rsid w:val="00907FA0"/>
    <w:rsid w:val="0091010A"/>
    <w:rsid w:val="00910281"/>
    <w:rsid w:val="00910400"/>
    <w:rsid w:val="009106C5"/>
    <w:rsid w:val="00910A7C"/>
    <w:rsid w:val="00910A98"/>
    <w:rsid w:val="00910B70"/>
    <w:rsid w:val="00910C21"/>
    <w:rsid w:val="00910D4C"/>
    <w:rsid w:val="00910ED1"/>
    <w:rsid w:val="00910F78"/>
    <w:rsid w:val="00910FCF"/>
    <w:rsid w:val="00911156"/>
    <w:rsid w:val="0091138F"/>
    <w:rsid w:val="009118D0"/>
    <w:rsid w:val="0091198D"/>
    <w:rsid w:val="0091199D"/>
    <w:rsid w:val="00911B71"/>
    <w:rsid w:val="00911C7F"/>
    <w:rsid w:val="00911E30"/>
    <w:rsid w:val="00911E7E"/>
    <w:rsid w:val="00911FBC"/>
    <w:rsid w:val="009122E7"/>
    <w:rsid w:val="00912554"/>
    <w:rsid w:val="0091295C"/>
    <w:rsid w:val="00912A10"/>
    <w:rsid w:val="00912D59"/>
    <w:rsid w:val="009130C0"/>
    <w:rsid w:val="009134D1"/>
    <w:rsid w:val="0091354B"/>
    <w:rsid w:val="009137B6"/>
    <w:rsid w:val="009138B4"/>
    <w:rsid w:val="0091398A"/>
    <w:rsid w:val="00913D29"/>
    <w:rsid w:val="00913EB1"/>
    <w:rsid w:val="00914122"/>
    <w:rsid w:val="009143AF"/>
    <w:rsid w:val="00914614"/>
    <w:rsid w:val="0091469F"/>
    <w:rsid w:val="0091487E"/>
    <w:rsid w:val="00914914"/>
    <w:rsid w:val="009149C1"/>
    <w:rsid w:val="00914A82"/>
    <w:rsid w:val="00914AB6"/>
    <w:rsid w:val="00914B95"/>
    <w:rsid w:val="00914D58"/>
    <w:rsid w:val="0091514C"/>
    <w:rsid w:val="00915555"/>
    <w:rsid w:val="0091570F"/>
    <w:rsid w:val="00915743"/>
    <w:rsid w:val="00915750"/>
    <w:rsid w:val="00915978"/>
    <w:rsid w:val="00915AAF"/>
    <w:rsid w:val="00915B29"/>
    <w:rsid w:val="00915C25"/>
    <w:rsid w:val="00915E07"/>
    <w:rsid w:val="00915E3E"/>
    <w:rsid w:val="00915ED8"/>
    <w:rsid w:val="009165B5"/>
    <w:rsid w:val="00916E2B"/>
    <w:rsid w:val="00916E58"/>
    <w:rsid w:val="009170E3"/>
    <w:rsid w:val="0091713D"/>
    <w:rsid w:val="00917146"/>
    <w:rsid w:val="00917283"/>
    <w:rsid w:val="009172B4"/>
    <w:rsid w:val="0091762F"/>
    <w:rsid w:val="00917913"/>
    <w:rsid w:val="00917D68"/>
    <w:rsid w:val="00917D96"/>
    <w:rsid w:val="00917E49"/>
    <w:rsid w:val="00917F59"/>
    <w:rsid w:val="00917FD6"/>
    <w:rsid w:val="009204B1"/>
    <w:rsid w:val="0092064A"/>
    <w:rsid w:val="009208FB"/>
    <w:rsid w:val="00920F15"/>
    <w:rsid w:val="00920FA7"/>
    <w:rsid w:val="00921411"/>
    <w:rsid w:val="00921415"/>
    <w:rsid w:val="0092199F"/>
    <w:rsid w:val="00921F47"/>
    <w:rsid w:val="00922376"/>
    <w:rsid w:val="0092244C"/>
    <w:rsid w:val="0092246F"/>
    <w:rsid w:val="00922476"/>
    <w:rsid w:val="0092251F"/>
    <w:rsid w:val="0092257C"/>
    <w:rsid w:val="00922725"/>
    <w:rsid w:val="009228A3"/>
    <w:rsid w:val="009228AB"/>
    <w:rsid w:val="009229CF"/>
    <w:rsid w:val="00922C91"/>
    <w:rsid w:val="00922CFF"/>
    <w:rsid w:val="0092358C"/>
    <w:rsid w:val="00923C0B"/>
    <w:rsid w:val="00923E31"/>
    <w:rsid w:val="00923F10"/>
    <w:rsid w:val="00923FAF"/>
    <w:rsid w:val="00924104"/>
    <w:rsid w:val="0092418B"/>
    <w:rsid w:val="009241DB"/>
    <w:rsid w:val="00924392"/>
    <w:rsid w:val="009243D4"/>
    <w:rsid w:val="00924507"/>
    <w:rsid w:val="0092470C"/>
    <w:rsid w:val="009247B4"/>
    <w:rsid w:val="00924807"/>
    <w:rsid w:val="00924841"/>
    <w:rsid w:val="009248E0"/>
    <w:rsid w:val="00924999"/>
    <w:rsid w:val="009249D4"/>
    <w:rsid w:val="0092502D"/>
    <w:rsid w:val="009252A1"/>
    <w:rsid w:val="00925499"/>
    <w:rsid w:val="009257CD"/>
    <w:rsid w:val="009257E2"/>
    <w:rsid w:val="00925964"/>
    <w:rsid w:val="00925D33"/>
    <w:rsid w:val="00925ED7"/>
    <w:rsid w:val="009260AD"/>
    <w:rsid w:val="0092613E"/>
    <w:rsid w:val="009261CF"/>
    <w:rsid w:val="0092626C"/>
    <w:rsid w:val="009262EA"/>
    <w:rsid w:val="00926303"/>
    <w:rsid w:val="00926445"/>
    <w:rsid w:val="009268D8"/>
    <w:rsid w:val="0092696A"/>
    <w:rsid w:val="00926AD8"/>
    <w:rsid w:val="00926C30"/>
    <w:rsid w:val="00926F3D"/>
    <w:rsid w:val="0092714A"/>
    <w:rsid w:val="0092732A"/>
    <w:rsid w:val="009273C8"/>
    <w:rsid w:val="00927407"/>
    <w:rsid w:val="00927471"/>
    <w:rsid w:val="00927671"/>
    <w:rsid w:val="009276CD"/>
    <w:rsid w:val="00927921"/>
    <w:rsid w:val="00927940"/>
    <w:rsid w:val="009279E1"/>
    <w:rsid w:val="00927CB2"/>
    <w:rsid w:val="00927CBC"/>
    <w:rsid w:val="00927D09"/>
    <w:rsid w:val="00927F50"/>
    <w:rsid w:val="00927F85"/>
    <w:rsid w:val="00927FDE"/>
    <w:rsid w:val="00930155"/>
    <w:rsid w:val="0093017E"/>
    <w:rsid w:val="009301F4"/>
    <w:rsid w:val="009305F4"/>
    <w:rsid w:val="0093068F"/>
    <w:rsid w:val="009307FC"/>
    <w:rsid w:val="0093085B"/>
    <w:rsid w:val="009309FF"/>
    <w:rsid w:val="00930C30"/>
    <w:rsid w:val="00930DC0"/>
    <w:rsid w:val="00930FE0"/>
    <w:rsid w:val="0093116C"/>
    <w:rsid w:val="00931295"/>
    <w:rsid w:val="009315AF"/>
    <w:rsid w:val="009315B5"/>
    <w:rsid w:val="009317C7"/>
    <w:rsid w:val="009318E9"/>
    <w:rsid w:val="00931BA9"/>
    <w:rsid w:val="00931C57"/>
    <w:rsid w:val="00931D2D"/>
    <w:rsid w:val="00931F43"/>
    <w:rsid w:val="00931F99"/>
    <w:rsid w:val="0093224A"/>
    <w:rsid w:val="00932545"/>
    <w:rsid w:val="009326CD"/>
    <w:rsid w:val="00932856"/>
    <w:rsid w:val="009328E3"/>
    <w:rsid w:val="00932A44"/>
    <w:rsid w:val="00932AB1"/>
    <w:rsid w:val="00932AD7"/>
    <w:rsid w:val="00932CE8"/>
    <w:rsid w:val="00933097"/>
    <w:rsid w:val="0093325A"/>
    <w:rsid w:val="00933357"/>
    <w:rsid w:val="0093376C"/>
    <w:rsid w:val="00933A98"/>
    <w:rsid w:val="00933BB4"/>
    <w:rsid w:val="00933CFB"/>
    <w:rsid w:val="009347A5"/>
    <w:rsid w:val="00934A62"/>
    <w:rsid w:val="00934C7B"/>
    <w:rsid w:val="00934CE9"/>
    <w:rsid w:val="00935059"/>
    <w:rsid w:val="0093509D"/>
    <w:rsid w:val="00935D0F"/>
    <w:rsid w:val="00936441"/>
    <w:rsid w:val="00936518"/>
    <w:rsid w:val="0093657A"/>
    <w:rsid w:val="0093667B"/>
    <w:rsid w:val="00936835"/>
    <w:rsid w:val="0093683E"/>
    <w:rsid w:val="0093696C"/>
    <w:rsid w:val="00936AFB"/>
    <w:rsid w:val="00936CDD"/>
    <w:rsid w:val="00936CF7"/>
    <w:rsid w:val="00936EAE"/>
    <w:rsid w:val="0093720B"/>
    <w:rsid w:val="009375D8"/>
    <w:rsid w:val="00937E57"/>
    <w:rsid w:val="00937F94"/>
    <w:rsid w:val="00940010"/>
    <w:rsid w:val="009400D4"/>
    <w:rsid w:val="00940401"/>
    <w:rsid w:val="009404ED"/>
    <w:rsid w:val="00940501"/>
    <w:rsid w:val="0094075E"/>
    <w:rsid w:val="0094077B"/>
    <w:rsid w:val="00940AB0"/>
    <w:rsid w:val="00940FEF"/>
    <w:rsid w:val="00941257"/>
    <w:rsid w:val="009414CB"/>
    <w:rsid w:val="0094166C"/>
    <w:rsid w:val="009419F9"/>
    <w:rsid w:val="00941BD5"/>
    <w:rsid w:val="00941DEC"/>
    <w:rsid w:val="00941FF8"/>
    <w:rsid w:val="00942257"/>
    <w:rsid w:val="009422BA"/>
    <w:rsid w:val="00942581"/>
    <w:rsid w:val="00942A94"/>
    <w:rsid w:val="00942AE0"/>
    <w:rsid w:val="00942D8F"/>
    <w:rsid w:val="00942DAA"/>
    <w:rsid w:val="00942DFC"/>
    <w:rsid w:val="00943258"/>
    <w:rsid w:val="0094361D"/>
    <w:rsid w:val="009437C0"/>
    <w:rsid w:val="0094386B"/>
    <w:rsid w:val="0094394E"/>
    <w:rsid w:val="00943995"/>
    <w:rsid w:val="009439DD"/>
    <w:rsid w:val="00943C06"/>
    <w:rsid w:val="00944206"/>
    <w:rsid w:val="009448A2"/>
    <w:rsid w:val="00944C05"/>
    <w:rsid w:val="00944D59"/>
    <w:rsid w:val="00944DCA"/>
    <w:rsid w:val="00945201"/>
    <w:rsid w:val="00945205"/>
    <w:rsid w:val="00945354"/>
    <w:rsid w:val="0094547D"/>
    <w:rsid w:val="009454D1"/>
    <w:rsid w:val="00945897"/>
    <w:rsid w:val="00945BB5"/>
    <w:rsid w:val="00945BEC"/>
    <w:rsid w:val="00945CB2"/>
    <w:rsid w:val="00946033"/>
    <w:rsid w:val="00946488"/>
    <w:rsid w:val="009468C8"/>
    <w:rsid w:val="00946A2F"/>
    <w:rsid w:val="00946A6C"/>
    <w:rsid w:val="00947139"/>
    <w:rsid w:val="009471BF"/>
    <w:rsid w:val="00947278"/>
    <w:rsid w:val="009472B7"/>
    <w:rsid w:val="00947412"/>
    <w:rsid w:val="00947739"/>
    <w:rsid w:val="0094788C"/>
    <w:rsid w:val="00947916"/>
    <w:rsid w:val="00947D2A"/>
    <w:rsid w:val="00947E4B"/>
    <w:rsid w:val="00947F19"/>
    <w:rsid w:val="00950736"/>
    <w:rsid w:val="00950A53"/>
    <w:rsid w:val="00950B63"/>
    <w:rsid w:val="00950E4E"/>
    <w:rsid w:val="00950E93"/>
    <w:rsid w:val="00951175"/>
    <w:rsid w:val="009511B6"/>
    <w:rsid w:val="00951519"/>
    <w:rsid w:val="00952055"/>
    <w:rsid w:val="00952144"/>
    <w:rsid w:val="009521DA"/>
    <w:rsid w:val="0095237F"/>
    <w:rsid w:val="00952707"/>
    <w:rsid w:val="00952835"/>
    <w:rsid w:val="0095287C"/>
    <w:rsid w:val="009528A9"/>
    <w:rsid w:val="009529BD"/>
    <w:rsid w:val="00952A9D"/>
    <w:rsid w:val="00952CEA"/>
    <w:rsid w:val="00952D89"/>
    <w:rsid w:val="00952E86"/>
    <w:rsid w:val="00952F89"/>
    <w:rsid w:val="00953113"/>
    <w:rsid w:val="009533B4"/>
    <w:rsid w:val="009534C9"/>
    <w:rsid w:val="009535E1"/>
    <w:rsid w:val="009536C2"/>
    <w:rsid w:val="00953743"/>
    <w:rsid w:val="00953927"/>
    <w:rsid w:val="00953C31"/>
    <w:rsid w:val="00953D34"/>
    <w:rsid w:val="00953E3F"/>
    <w:rsid w:val="00954221"/>
    <w:rsid w:val="009543DB"/>
    <w:rsid w:val="009546B6"/>
    <w:rsid w:val="009546B9"/>
    <w:rsid w:val="00954723"/>
    <w:rsid w:val="00954B1C"/>
    <w:rsid w:val="00954B26"/>
    <w:rsid w:val="00954B9E"/>
    <w:rsid w:val="00954BD1"/>
    <w:rsid w:val="009550AD"/>
    <w:rsid w:val="00955163"/>
    <w:rsid w:val="0095526A"/>
    <w:rsid w:val="0095526F"/>
    <w:rsid w:val="00955843"/>
    <w:rsid w:val="00955873"/>
    <w:rsid w:val="0095591E"/>
    <w:rsid w:val="00955AFD"/>
    <w:rsid w:val="00955C8A"/>
    <w:rsid w:val="00955DD2"/>
    <w:rsid w:val="0095627F"/>
    <w:rsid w:val="009562DD"/>
    <w:rsid w:val="009565F1"/>
    <w:rsid w:val="0095693C"/>
    <w:rsid w:val="00956A39"/>
    <w:rsid w:val="00956B02"/>
    <w:rsid w:val="00956D7D"/>
    <w:rsid w:val="00957025"/>
    <w:rsid w:val="00957154"/>
    <w:rsid w:val="009573BF"/>
    <w:rsid w:val="009573EF"/>
    <w:rsid w:val="00957679"/>
    <w:rsid w:val="0095789A"/>
    <w:rsid w:val="009578FB"/>
    <w:rsid w:val="009579D1"/>
    <w:rsid w:val="00957F16"/>
    <w:rsid w:val="00957F4D"/>
    <w:rsid w:val="00960090"/>
    <w:rsid w:val="00960992"/>
    <w:rsid w:val="00960C61"/>
    <w:rsid w:val="009610AD"/>
    <w:rsid w:val="009610FC"/>
    <w:rsid w:val="00961181"/>
    <w:rsid w:val="009615A3"/>
    <w:rsid w:val="00961834"/>
    <w:rsid w:val="00961835"/>
    <w:rsid w:val="00961DB0"/>
    <w:rsid w:val="00961E77"/>
    <w:rsid w:val="00961F52"/>
    <w:rsid w:val="009620DF"/>
    <w:rsid w:val="00962141"/>
    <w:rsid w:val="0096227F"/>
    <w:rsid w:val="009622A2"/>
    <w:rsid w:val="009623C3"/>
    <w:rsid w:val="0096241E"/>
    <w:rsid w:val="009625B6"/>
    <w:rsid w:val="00962608"/>
    <w:rsid w:val="00962A9D"/>
    <w:rsid w:val="00962FE0"/>
    <w:rsid w:val="00963007"/>
    <w:rsid w:val="009630CB"/>
    <w:rsid w:val="0096314B"/>
    <w:rsid w:val="009631E7"/>
    <w:rsid w:val="00963242"/>
    <w:rsid w:val="00963294"/>
    <w:rsid w:val="009633EF"/>
    <w:rsid w:val="00963522"/>
    <w:rsid w:val="009635B5"/>
    <w:rsid w:val="00963644"/>
    <w:rsid w:val="0096375E"/>
    <w:rsid w:val="009638D9"/>
    <w:rsid w:val="00963EE7"/>
    <w:rsid w:val="009644CB"/>
    <w:rsid w:val="00964606"/>
    <w:rsid w:val="0096469B"/>
    <w:rsid w:val="009647B5"/>
    <w:rsid w:val="009647EE"/>
    <w:rsid w:val="009648F7"/>
    <w:rsid w:val="009649B8"/>
    <w:rsid w:val="00964C7B"/>
    <w:rsid w:val="00964D2C"/>
    <w:rsid w:val="00964F3C"/>
    <w:rsid w:val="00964FA7"/>
    <w:rsid w:val="0096503C"/>
    <w:rsid w:val="009651A7"/>
    <w:rsid w:val="00965237"/>
    <w:rsid w:val="00965388"/>
    <w:rsid w:val="00965625"/>
    <w:rsid w:val="009656DD"/>
    <w:rsid w:val="0096579D"/>
    <w:rsid w:val="00965B83"/>
    <w:rsid w:val="00965BDB"/>
    <w:rsid w:val="00965BE9"/>
    <w:rsid w:val="00965DB4"/>
    <w:rsid w:val="00965E18"/>
    <w:rsid w:val="00965E23"/>
    <w:rsid w:val="00965E66"/>
    <w:rsid w:val="00965F2B"/>
    <w:rsid w:val="00966122"/>
    <w:rsid w:val="00966181"/>
    <w:rsid w:val="009661F3"/>
    <w:rsid w:val="009663D8"/>
    <w:rsid w:val="0096649A"/>
    <w:rsid w:val="009667CC"/>
    <w:rsid w:val="0096696E"/>
    <w:rsid w:val="00966BB4"/>
    <w:rsid w:val="00967640"/>
    <w:rsid w:val="0096768E"/>
    <w:rsid w:val="009676EE"/>
    <w:rsid w:val="009678AC"/>
    <w:rsid w:val="00967A0F"/>
    <w:rsid w:val="00967AA1"/>
    <w:rsid w:val="00967F23"/>
    <w:rsid w:val="009702E7"/>
    <w:rsid w:val="0097042A"/>
    <w:rsid w:val="009704B2"/>
    <w:rsid w:val="009704F4"/>
    <w:rsid w:val="00970501"/>
    <w:rsid w:val="009706AE"/>
    <w:rsid w:val="009707AE"/>
    <w:rsid w:val="00970850"/>
    <w:rsid w:val="00970911"/>
    <w:rsid w:val="00970932"/>
    <w:rsid w:val="00970AB1"/>
    <w:rsid w:val="00970D5F"/>
    <w:rsid w:val="00970F74"/>
    <w:rsid w:val="00970FF4"/>
    <w:rsid w:val="0097105E"/>
    <w:rsid w:val="00971115"/>
    <w:rsid w:val="00971286"/>
    <w:rsid w:val="00971396"/>
    <w:rsid w:val="00971450"/>
    <w:rsid w:val="00971536"/>
    <w:rsid w:val="0097153F"/>
    <w:rsid w:val="009715E0"/>
    <w:rsid w:val="009717AA"/>
    <w:rsid w:val="00971C1E"/>
    <w:rsid w:val="00971C7C"/>
    <w:rsid w:val="00971D0F"/>
    <w:rsid w:val="00971D93"/>
    <w:rsid w:val="00971E68"/>
    <w:rsid w:val="00971E6B"/>
    <w:rsid w:val="0097205E"/>
    <w:rsid w:val="009722BB"/>
    <w:rsid w:val="009725F1"/>
    <w:rsid w:val="0097281F"/>
    <w:rsid w:val="009728FE"/>
    <w:rsid w:val="00972901"/>
    <w:rsid w:val="00972BB4"/>
    <w:rsid w:val="00972F48"/>
    <w:rsid w:val="0097379B"/>
    <w:rsid w:val="00973818"/>
    <w:rsid w:val="0097381D"/>
    <w:rsid w:val="009739AE"/>
    <w:rsid w:val="00973CD4"/>
    <w:rsid w:val="00973D5A"/>
    <w:rsid w:val="00973DD9"/>
    <w:rsid w:val="00973F3E"/>
    <w:rsid w:val="0097433D"/>
    <w:rsid w:val="00974799"/>
    <w:rsid w:val="00974E2F"/>
    <w:rsid w:val="009751F6"/>
    <w:rsid w:val="00975724"/>
    <w:rsid w:val="00975771"/>
    <w:rsid w:val="009758AA"/>
    <w:rsid w:val="00975AB8"/>
    <w:rsid w:val="0097604E"/>
    <w:rsid w:val="009760EA"/>
    <w:rsid w:val="0097639D"/>
    <w:rsid w:val="009764F0"/>
    <w:rsid w:val="0097672F"/>
    <w:rsid w:val="00976906"/>
    <w:rsid w:val="00976A28"/>
    <w:rsid w:val="00976AE6"/>
    <w:rsid w:val="00976D81"/>
    <w:rsid w:val="00976E3D"/>
    <w:rsid w:val="00976FFC"/>
    <w:rsid w:val="009770B8"/>
    <w:rsid w:val="009770BE"/>
    <w:rsid w:val="00977142"/>
    <w:rsid w:val="00977181"/>
    <w:rsid w:val="00977533"/>
    <w:rsid w:val="009776B6"/>
    <w:rsid w:val="00977B85"/>
    <w:rsid w:val="00977BEC"/>
    <w:rsid w:val="0098059E"/>
    <w:rsid w:val="00980682"/>
    <w:rsid w:val="00980B54"/>
    <w:rsid w:val="00980B8B"/>
    <w:rsid w:val="00980FA9"/>
    <w:rsid w:val="009811E0"/>
    <w:rsid w:val="00981389"/>
    <w:rsid w:val="009815E6"/>
    <w:rsid w:val="009817AB"/>
    <w:rsid w:val="00981B17"/>
    <w:rsid w:val="009820BF"/>
    <w:rsid w:val="0098216C"/>
    <w:rsid w:val="00982335"/>
    <w:rsid w:val="00982478"/>
    <w:rsid w:val="0098249C"/>
    <w:rsid w:val="009826D6"/>
    <w:rsid w:val="00982708"/>
    <w:rsid w:val="009827A0"/>
    <w:rsid w:val="00982947"/>
    <w:rsid w:val="00982A13"/>
    <w:rsid w:val="00982A6B"/>
    <w:rsid w:val="0098316C"/>
    <w:rsid w:val="009833F7"/>
    <w:rsid w:val="00983C97"/>
    <w:rsid w:val="0098426C"/>
    <w:rsid w:val="0098428A"/>
    <w:rsid w:val="00984345"/>
    <w:rsid w:val="0098439C"/>
    <w:rsid w:val="009844D7"/>
    <w:rsid w:val="009845AF"/>
    <w:rsid w:val="00984CFC"/>
    <w:rsid w:val="00984EFF"/>
    <w:rsid w:val="0098502B"/>
    <w:rsid w:val="0098527B"/>
    <w:rsid w:val="009853C8"/>
    <w:rsid w:val="00985673"/>
    <w:rsid w:val="0098583A"/>
    <w:rsid w:val="00985CA9"/>
    <w:rsid w:val="00985D12"/>
    <w:rsid w:val="00985EB5"/>
    <w:rsid w:val="00985F06"/>
    <w:rsid w:val="0098621E"/>
    <w:rsid w:val="009863AE"/>
    <w:rsid w:val="00986403"/>
    <w:rsid w:val="009867CC"/>
    <w:rsid w:val="00986ABF"/>
    <w:rsid w:val="00986CD0"/>
    <w:rsid w:val="00986FA2"/>
    <w:rsid w:val="00987260"/>
    <w:rsid w:val="00987408"/>
    <w:rsid w:val="009879D9"/>
    <w:rsid w:val="009879F4"/>
    <w:rsid w:val="00987A18"/>
    <w:rsid w:val="00987BB5"/>
    <w:rsid w:val="00987D41"/>
    <w:rsid w:val="009900DB"/>
    <w:rsid w:val="0099044B"/>
    <w:rsid w:val="009905EA"/>
    <w:rsid w:val="009906D9"/>
    <w:rsid w:val="0099086F"/>
    <w:rsid w:val="00990B7A"/>
    <w:rsid w:val="009910FC"/>
    <w:rsid w:val="0099155D"/>
    <w:rsid w:val="009917B8"/>
    <w:rsid w:val="00991B35"/>
    <w:rsid w:val="00991E0E"/>
    <w:rsid w:val="009924CB"/>
    <w:rsid w:val="0099251C"/>
    <w:rsid w:val="00992B38"/>
    <w:rsid w:val="00992C9C"/>
    <w:rsid w:val="00992D88"/>
    <w:rsid w:val="00992DD0"/>
    <w:rsid w:val="00992F5B"/>
    <w:rsid w:val="0099302F"/>
    <w:rsid w:val="0099325D"/>
    <w:rsid w:val="00993285"/>
    <w:rsid w:val="009933FA"/>
    <w:rsid w:val="0099356F"/>
    <w:rsid w:val="009938D3"/>
    <w:rsid w:val="00993A88"/>
    <w:rsid w:val="00993AAB"/>
    <w:rsid w:val="00993B4D"/>
    <w:rsid w:val="00993BEE"/>
    <w:rsid w:val="00993C64"/>
    <w:rsid w:val="00993CF5"/>
    <w:rsid w:val="00993DEA"/>
    <w:rsid w:val="00994084"/>
    <w:rsid w:val="0099445B"/>
    <w:rsid w:val="00994657"/>
    <w:rsid w:val="0099483C"/>
    <w:rsid w:val="009948DF"/>
    <w:rsid w:val="00994C3A"/>
    <w:rsid w:val="00995132"/>
    <w:rsid w:val="00995485"/>
    <w:rsid w:val="0099566D"/>
    <w:rsid w:val="009957F6"/>
    <w:rsid w:val="009959AF"/>
    <w:rsid w:val="00995A7E"/>
    <w:rsid w:val="00995AF6"/>
    <w:rsid w:val="00995F57"/>
    <w:rsid w:val="009960F7"/>
    <w:rsid w:val="0099614B"/>
    <w:rsid w:val="0099659E"/>
    <w:rsid w:val="00996810"/>
    <w:rsid w:val="0099698A"/>
    <w:rsid w:val="00996CAD"/>
    <w:rsid w:val="00996D7B"/>
    <w:rsid w:val="00996E3F"/>
    <w:rsid w:val="009971A5"/>
    <w:rsid w:val="009971D8"/>
    <w:rsid w:val="0099745D"/>
    <w:rsid w:val="009979D7"/>
    <w:rsid w:val="00997F35"/>
    <w:rsid w:val="009A00E8"/>
    <w:rsid w:val="009A0289"/>
    <w:rsid w:val="009A0581"/>
    <w:rsid w:val="009A0962"/>
    <w:rsid w:val="009A0A8F"/>
    <w:rsid w:val="009A0B13"/>
    <w:rsid w:val="009A0CB3"/>
    <w:rsid w:val="009A0D18"/>
    <w:rsid w:val="009A0E9B"/>
    <w:rsid w:val="009A0F47"/>
    <w:rsid w:val="009A0FF2"/>
    <w:rsid w:val="009A123A"/>
    <w:rsid w:val="009A125F"/>
    <w:rsid w:val="009A1290"/>
    <w:rsid w:val="009A14BB"/>
    <w:rsid w:val="009A1816"/>
    <w:rsid w:val="009A1B05"/>
    <w:rsid w:val="009A1B56"/>
    <w:rsid w:val="009A1BA1"/>
    <w:rsid w:val="009A1C81"/>
    <w:rsid w:val="009A1D07"/>
    <w:rsid w:val="009A1D66"/>
    <w:rsid w:val="009A1E47"/>
    <w:rsid w:val="009A1EEF"/>
    <w:rsid w:val="009A2460"/>
    <w:rsid w:val="009A2507"/>
    <w:rsid w:val="009A2847"/>
    <w:rsid w:val="009A2CB9"/>
    <w:rsid w:val="009A30E7"/>
    <w:rsid w:val="009A30F0"/>
    <w:rsid w:val="009A3386"/>
    <w:rsid w:val="009A35CE"/>
    <w:rsid w:val="009A3AC9"/>
    <w:rsid w:val="009A417B"/>
    <w:rsid w:val="009A45C0"/>
    <w:rsid w:val="009A4DAB"/>
    <w:rsid w:val="009A4EF8"/>
    <w:rsid w:val="009A5088"/>
    <w:rsid w:val="009A50D2"/>
    <w:rsid w:val="009A51DF"/>
    <w:rsid w:val="009A523F"/>
    <w:rsid w:val="009A5577"/>
    <w:rsid w:val="009A5666"/>
    <w:rsid w:val="009A5794"/>
    <w:rsid w:val="009A57A9"/>
    <w:rsid w:val="009A58D6"/>
    <w:rsid w:val="009A5A66"/>
    <w:rsid w:val="009A5A9D"/>
    <w:rsid w:val="009A5AD5"/>
    <w:rsid w:val="009A5BD4"/>
    <w:rsid w:val="009A61C1"/>
    <w:rsid w:val="009A62BD"/>
    <w:rsid w:val="009A6A4D"/>
    <w:rsid w:val="009A6B8E"/>
    <w:rsid w:val="009A71B5"/>
    <w:rsid w:val="009A71E4"/>
    <w:rsid w:val="009A75E5"/>
    <w:rsid w:val="009A775B"/>
    <w:rsid w:val="009A7761"/>
    <w:rsid w:val="009A776F"/>
    <w:rsid w:val="009A78F2"/>
    <w:rsid w:val="009A7900"/>
    <w:rsid w:val="009A7B7D"/>
    <w:rsid w:val="009A7C38"/>
    <w:rsid w:val="009B02B9"/>
    <w:rsid w:val="009B0545"/>
    <w:rsid w:val="009B0638"/>
    <w:rsid w:val="009B0787"/>
    <w:rsid w:val="009B0A59"/>
    <w:rsid w:val="009B0B43"/>
    <w:rsid w:val="009B0F3B"/>
    <w:rsid w:val="009B1100"/>
    <w:rsid w:val="009B1312"/>
    <w:rsid w:val="009B141B"/>
    <w:rsid w:val="009B18C9"/>
    <w:rsid w:val="009B1B96"/>
    <w:rsid w:val="009B1E3A"/>
    <w:rsid w:val="009B1F0B"/>
    <w:rsid w:val="009B1F6B"/>
    <w:rsid w:val="009B1F89"/>
    <w:rsid w:val="009B2549"/>
    <w:rsid w:val="009B2B84"/>
    <w:rsid w:val="009B311B"/>
    <w:rsid w:val="009B3526"/>
    <w:rsid w:val="009B36C2"/>
    <w:rsid w:val="009B378B"/>
    <w:rsid w:val="009B37C6"/>
    <w:rsid w:val="009B3846"/>
    <w:rsid w:val="009B3A91"/>
    <w:rsid w:val="009B3D73"/>
    <w:rsid w:val="009B400E"/>
    <w:rsid w:val="009B427D"/>
    <w:rsid w:val="009B4324"/>
    <w:rsid w:val="009B4349"/>
    <w:rsid w:val="009B4411"/>
    <w:rsid w:val="009B4910"/>
    <w:rsid w:val="009B4E5A"/>
    <w:rsid w:val="009B4EAB"/>
    <w:rsid w:val="009B4F81"/>
    <w:rsid w:val="009B53A8"/>
    <w:rsid w:val="009B53F6"/>
    <w:rsid w:val="009B5468"/>
    <w:rsid w:val="009B5543"/>
    <w:rsid w:val="009B58B2"/>
    <w:rsid w:val="009B5A15"/>
    <w:rsid w:val="009B5A9B"/>
    <w:rsid w:val="009B5CCD"/>
    <w:rsid w:val="009B5CE7"/>
    <w:rsid w:val="009B5DDB"/>
    <w:rsid w:val="009B5FE3"/>
    <w:rsid w:val="009B600A"/>
    <w:rsid w:val="009B60D0"/>
    <w:rsid w:val="009B62AA"/>
    <w:rsid w:val="009B6390"/>
    <w:rsid w:val="009B6446"/>
    <w:rsid w:val="009B649B"/>
    <w:rsid w:val="009B67F3"/>
    <w:rsid w:val="009B684A"/>
    <w:rsid w:val="009B6D3F"/>
    <w:rsid w:val="009B6EF6"/>
    <w:rsid w:val="009B7371"/>
    <w:rsid w:val="009B7755"/>
    <w:rsid w:val="009B79FB"/>
    <w:rsid w:val="009B7B00"/>
    <w:rsid w:val="009B7B09"/>
    <w:rsid w:val="009B7B1B"/>
    <w:rsid w:val="009B7CB8"/>
    <w:rsid w:val="009B7D1E"/>
    <w:rsid w:val="009C058C"/>
    <w:rsid w:val="009C05BB"/>
    <w:rsid w:val="009C05DB"/>
    <w:rsid w:val="009C067D"/>
    <w:rsid w:val="009C07E8"/>
    <w:rsid w:val="009C0994"/>
    <w:rsid w:val="009C0A9A"/>
    <w:rsid w:val="009C0B32"/>
    <w:rsid w:val="009C0D12"/>
    <w:rsid w:val="009C0DE1"/>
    <w:rsid w:val="009C0E54"/>
    <w:rsid w:val="009C10E2"/>
    <w:rsid w:val="009C11FF"/>
    <w:rsid w:val="009C1412"/>
    <w:rsid w:val="009C1723"/>
    <w:rsid w:val="009C1781"/>
    <w:rsid w:val="009C192E"/>
    <w:rsid w:val="009C1954"/>
    <w:rsid w:val="009C1968"/>
    <w:rsid w:val="009C19C9"/>
    <w:rsid w:val="009C1E5E"/>
    <w:rsid w:val="009C1FC4"/>
    <w:rsid w:val="009C2076"/>
    <w:rsid w:val="009C20BB"/>
    <w:rsid w:val="009C2136"/>
    <w:rsid w:val="009C216C"/>
    <w:rsid w:val="009C2218"/>
    <w:rsid w:val="009C248C"/>
    <w:rsid w:val="009C2614"/>
    <w:rsid w:val="009C2B68"/>
    <w:rsid w:val="009C2C00"/>
    <w:rsid w:val="009C2EF6"/>
    <w:rsid w:val="009C3547"/>
    <w:rsid w:val="009C3954"/>
    <w:rsid w:val="009C39A4"/>
    <w:rsid w:val="009C3A86"/>
    <w:rsid w:val="009C3BBD"/>
    <w:rsid w:val="009C3D7B"/>
    <w:rsid w:val="009C3E63"/>
    <w:rsid w:val="009C4867"/>
    <w:rsid w:val="009C4986"/>
    <w:rsid w:val="009C49AB"/>
    <w:rsid w:val="009C4C28"/>
    <w:rsid w:val="009C4DFE"/>
    <w:rsid w:val="009C4E7E"/>
    <w:rsid w:val="009C4EAE"/>
    <w:rsid w:val="009C5081"/>
    <w:rsid w:val="009C508E"/>
    <w:rsid w:val="009C5094"/>
    <w:rsid w:val="009C5400"/>
    <w:rsid w:val="009C55B9"/>
    <w:rsid w:val="009C55D3"/>
    <w:rsid w:val="009C5CED"/>
    <w:rsid w:val="009C5D41"/>
    <w:rsid w:val="009C5E7F"/>
    <w:rsid w:val="009C6045"/>
    <w:rsid w:val="009C61E2"/>
    <w:rsid w:val="009C69FB"/>
    <w:rsid w:val="009C6D77"/>
    <w:rsid w:val="009C70D2"/>
    <w:rsid w:val="009C7135"/>
    <w:rsid w:val="009C71BD"/>
    <w:rsid w:val="009C72C5"/>
    <w:rsid w:val="009C7683"/>
    <w:rsid w:val="009C79E5"/>
    <w:rsid w:val="009C7C47"/>
    <w:rsid w:val="009D0177"/>
    <w:rsid w:val="009D0230"/>
    <w:rsid w:val="009D0588"/>
    <w:rsid w:val="009D0645"/>
    <w:rsid w:val="009D0CE1"/>
    <w:rsid w:val="009D0D02"/>
    <w:rsid w:val="009D0DD5"/>
    <w:rsid w:val="009D0E58"/>
    <w:rsid w:val="009D0E93"/>
    <w:rsid w:val="009D0F6C"/>
    <w:rsid w:val="009D109F"/>
    <w:rsid w:val="009D1168"/>
    <w:rsid w:val="009D1726"/>
    <w:rsid w:val="009D1743"/>
    <w:rsid w:val="009D1B39"/>
    <w:rsid w:val="009D1C83"/>
    <w:rsid w:val="009D1D8C"/>
    <w:rsid w:val="009D1F18"/>
    <w:rsid w:val="009D273D"/>
    <w:rsid w:val="009D278F"/>
    <w:rsid w:val="009D29C5"/>
    <w:rsid w:val="009D2A89"/>
    <w:rsid w:val="009D2BFD"/>
    <w:rsid w:val="009D2CDF"/>
    <w:rsid w:val="009D2CE4"/>
    <w:rsid w:val="009D2E82"/>
    <w:rsid w:val="009D2FC0"/>
    <w:rsid w:val="009D315F"/>
    <w:rsid w:val="009D367C"/>
    <w:rsid w:val="009D3D43"/>
    <w:rsid w:val="009D3D9F"/>
    <w:rsid w:val="009D40E8"/>
    <w:rsid w:val="009D417C"/>
    <w:rsid w:val="009D463A"/>
    <w:rsid w:val="009D470F"/>
    <w:rsid w:val="009D47DE"/>
    <w:rsid w:val="009D4825"/>
    <w:rsid w:val="009D4D1A"/>
    <w:rsid w:val="009D4D4D"/>
    <w:rsid w:val="009D5219"/>
    <w:rsid w:val="009D5793"/>
    <w:rsid w:val="009D5D86"/>
    <w:rsid w:val="009D5DFA"/>
    <w:rsid w:val="009D5E37"/>
    <w:rsid w:val="009D603B"/>
    <w:rsid w:val="009D61E0"/>
    <w:rsid w:val="009D623C"/>
    <w:rsid w:val="009D6354"/>
    <w:rsid w:val="009D6370"/>
    <w:rsid w:val="009D63DD"/>
    <w:rsid w:val="009D6699"/>
    <w:rsid w:val="009D67C7"/>
    <w:rsid w:val="009D6819"/>
    <w:rsid w:val="009D6C4E"/>
    <w:rsid w:val="009D6C84"/>
    <w:rsid w:val="009D6D1C"/>
    <w:rsid w:val="009D6D8A"/>
    <w:rsid w:val="009D6DB7"/>
    <w:rsid w:val="009D6EAF"/>
    <w:rsid w:val="009D7067"/>
    <w:rsid w:val="009D738E"/>
    <w:rsid w:val="009D74DA"/>
    <w:rsid w:val="009D76FE"/>
    <w:rsid w:val="009D7733"/>
    <w:rsid w:val="009D794D"/>
    <w:rsid w:val="009D7A1D"/>
    <w:rsid w:val="009D7C94"/>
    <w:rsid w:val="009D7E44"/>
    <w:rsid w:val="009D7E91"/>
    <w:rsid w:val="009D7F21"/>
    <w:rsid w:val="009E0097"/>
    <w:rsid w:val="009E013D"/>
    <w:rsid w:val="009E0508"/>
    <w:rsid w:val="009E055D"/>
    <w:rsid w:val="009E06E3"/>
    <w:rsid w:val="009E07B0"/>
    <w:rsid w:val="009E09F0"/>
    <w:rsid w:val="009E0CF9"/>
    <w:rsid w:val="009E1037"/>
    <w:rsid w:val="009E11AC"/>
    <w:rsid w:val="009E134C"/>
    <w:rsid w:val="009E1730"/>
    <w:rsid w:val="009E18B7"/>
    <w:rsid w:val="009E1913"/>
    <w:rsid w:val="009E2305"/>
    <w:rsid w:val="009E256F"/>
    <w:rsid w:val="009E2CC1"/>
    <w:rsid w:val="009E2CF2"/>
    <w:rsid w:val="009E31C7"/>
    <w:rsid w:val="009E3783"/>
    <w:rsid w:val="009E3C33"/>
    <w:rsid w:val="009E3DD2"/>
    <w:rsid w:val="009E3EFB"/>
    <w:rsid w:val="009E3FEF"/>
    <w:rsid w:val="009E4099"/>
    <w:rsid w:val="009E45D0"/>
    <w:rsid w:val="009E49DE"/>
    <w:rsid w:val="009E4B15"/>
    <w:rsid w:val="009E4E32"/>
    <w:rsid w:val="009E50B9"/>
    <w:rsid w:val="009E515A"/>
    <w:rsid w:val="009E531B"/>
    <w:rsid w:val="009E54F3"/>
    <w:rsid w:val="009E5599"/>
    <w:rsid w:val="009E571C"/>
    <w:rsid w:val="009E5749"/>
    <w:rsid w:val="009E5888"/>
    <w:rsid w:val="009E5B0C"/>
    <w:rsid w:val="009E5C16"/>
    <w:rsid w:val="009E5C71"/>
    <w:rsid w:val="009E5D2E"/>
    <w:rsid w:val="009E60A5"/>
    <w:rsid w:val="009E60E7"/>
    <w:rsid w:val="009E61FD"/>
    <w:rsid w:val="009E62AA"/>
    <w:rsid w:val="009E6388"/>
    <w:rsid w:val="009E6675"/>
    <w:rsid w:val="009E66A2"/>
    <w:rsid w:val="009E6C56"/>
    <w:rsid w:val="009E7020"/>
    <w:rsid w:val="009E713B"/>
    <w:rsid w:val="009E7295"/>
    <w:rsid w:val="009E74D2"/>
    <w:rsid w:val="009E7B7C"/>
    <w:rsid w:val="009E7C96"/>
    <w:rsid w:val="009E7D36"/>
    <w:rsid w:val="009E7DCF"/>
    <w:rsid w:val="009F0523"/>
    <w:rsid w:val="009F0829"/>
    <w:rsid w:val="009F088C"/>
    <w:rsid w:val="009F0DFC"/>
    <w:rsid w:val="009F1099"/>
    <w:rsid w:val="009F1165"/>
    <w:rsid w:val="009F1340"/>
    <w:rsid w:val="009F1C51"/>
    <w:rsid w:val="009F2454"/>
    <w:rsid w:val="009F2670"/>
    <w:rsid w:val="009F27A0"/>
    <w:rsid w:val="009F2FBA"/>
    <w:rsid w:val="009F2FF5"/>
    <w:rsid w:val="009F3393"/>
    <w:rsid w:val="009F38E6"/>
    <w:rsid w:val="009F4057"/>
    <w:rsid w:val="009F4118"/>
    <w:rsid w:val="009F4300"/>
    <w:rsid w:val="009F4539"/>
    <w:rsid w:val="009F46BC"/>
    <w:rsid w:val="009F47E9"/>
    <w:rsid w:val="009F4A56"/>
    <w:rsid w:val="009F4E65"/>
    <w:rsid w:val="009F4EC4"/>
    <w:rsid w:val="009F5573"/>
    <w:rsid w:val="009F5626"/>
    <w:rsid w:val="009F5847"/>
    <w:rsid w:val="009F5ABC"/>
    <w:rsid w:val="009F5E63"/>
    <w:rsid w:val="009F5F8A"/>
    <w:rsid w:val="009F5FB8"/>
    <w:rsid w:val="009F639C"/>
    <w:rsid w:val="009F64A1"/>
    <w:rsid w:val="009F656E"/>
    <w:rsid w:val="009F65BA"/>
    <w:rsid w:val="009F7283"/>
    <w:rsid w:val="009F7496"/>
    <w:rsid w:val="009F74C6"/>
    <w:rsid w:val="009F753F"/>
    <w:rsid w:val="009F7B0C"/>
    <w:rsid w:val="009F7E0F"/>
    <w:rsid w:val="00A00061"/>
    <w:rsid w:val="00A000AF"/>
    <w:rsid w:val="00A00415"/>
    <w:rsid w:val="00A005EB"/>
    <w:rsid w:val="00A006A5"/>
    <w:rsid w:val="00A00861"/>
    <w:rsid w:val="00A00D32"/>
    <w:rsid w:val="00A00EB6"/>
    <w:rsid w:val="00A01053"/>
    <w:rsid w:val="00A0114A"/>
    <w:rsid w:val="00A011FE"/>
    <w:rsid w:val="00A0124B"/>
    <w:rsid w:val="00A01311"/>
    <w:rsid w:val="00A013EE"/>
    <w:rsid w:val="00A01D2B"/>
    <w:rsid w:val="00A02409"/>
    <w:rsid w:val="00A0249D"/>
    <w:rsid w:val="00A02AAF"/>
    <w:rsid w:val="00A02C6F"/>
    <w:rsid w:val="00A02CAB"/>
    <w:rsid w:val="00A02DAB"/>
    <w:rsid w:val="00A02EA6"/>
    <w:rsid w:val="00A03035"/>
    <w:rsid w:val="00A0320F"/>
    <w:rsid w:val="00A0324E"/>
    <w:rsid w:val="00A03252"/>
    <w:rsid w:val="00A03268"/>
    <w:rsid w:val="00A032C5"/>
    <w:rsid w:val="00A0341E"/>
    <w:rsid w:val="00A03518"/>
    <w:rsid w:val="00A035A1"/>
    <w:rsid w:val="00A035B5"/>
    <w:rsid w:val="00A03B87"/>
    <w:rsid w:val="00A03C25"/>
    <w:rsid w:val="00A03DD2"/>
    <w:rsid w:val="00A0406B"/>
    <w:rsid w:val="00A04448"/>
    <w:rsid w:val="00A04471"/>
    <w:rsid w:val="00A0465F"/>
    <w:rsid w:val="00A047F4"/>
    <w:rsid w:val="00A04839"/>
    <w:rsid w:val="00A048C5"/>
    <w:rsid w:val="00A0497A"/>
    <w:rsid w:val="00A04BD6"/>
    <w:rsid w:val="00A04C18"/>
    <w:rsid w:val="00A04D6A"/>
    <w:rsid w:val="00A04F94"/>
    <w:rsid w:val="00A05178"/>
    <w:rsid w:val="00A051DC"/>
    <w:rsid w:val="00A05367"/>
    <w:rsid w:val="00A05584"/>
    <w:rsid w:val="00A056FD"/>
    <w:rsid w:val="00A0571B"/>
    <w:rsid w:val="00A057B0"/>
    <w:rsid w:val="00A058F0"/>
    <w:rsid w:val="00A05942"/>
    <w:rsid w:val="00A059FE"/>
    <w:rsid w:val="00A05BBD"/>
    <w:rsid w:val="00A060A7"/>
    <w:rsid w:val="00A0615B"/>
    <w:rsid w:val="00A0639D"/>
    <w:rsid w:val="00A0651C"/>
    <w:rsid w:val="00A069FC"/>
    <w:rsid w:val="00A070B5"/>
    <w:rsid w:val="00A07463"/>
    <w:rsid w:val="00A0797B"/>
    <w:rsid w:val="00A07B32"/>
    <w:rsid w:val="00A07BEC"/>
    <w:rsid w:val="00A07ECF"/>
    <w:rsid w:val="00A07FD8"/>
    <w:rsid w:val="00A10103"/>
    <w:rsid w:val="00A1039C"/>
    <w:rsid w:val="00A105D6"/>
    <w:rsid w:val="00A10C58"/>
    <w:rsid w:val="00A10CEB"/>
    <w:rsid w:val="00A110D2"/>
    <w:rsid w:val="00A110DE"/>
    <w:rsid w:val="00A11429"/>
    <w:rsid w:val="00A11533"/>
    <w:rsid w:val="00A115E3"/>
    <w:rsid w:val="00A11827"/>
    <w:rsid w:val="00A11A03"/>
    <w:rsid w:val="00A11DE3"/>
    <w:rsid w:val="00A11DE5"/>
    <w:rsid w:val="00A11FFA"/>
    <w:rsid w:val="00A1237E"/>
    <w:rsid w:val="00A12E8C"/>
    <w:rsid w:val="00A133DE"/>
    <w:rsid w:val="00A136ED"/>
    <w:rsid w:val="00A13B82"/>
    <w:rsid w:val="00A13E6E"/>
    <w:rsid w:val="00A142EF"/>
    <w:rsid w:val="00A14335"/>
    <w:rsid w:val="00A14487"/>
    <w:rsid w:val="00A144E9"/>
    <w:rsid w:val="00A14A0D"/>
    <w:rsid w:val="00A14B40"/>
    <w:rsid w:val="00A14DC7"/>
    <w:rsid w:val="00A14F23"/>
    <w:rsid w:val="00A15221"/>
    <w:rsid w:val="00A152B5"/>
    <w:rsid w:val="00A153B3"/>
    <w:rsid w:val="00A157CF"/>
    <w:rsid w:val="00A158F0"/>
    <w:rsid w:val="00A15920"/>
    <w:rsid w:val="00A15A3B"/>
    <w:rsid w:val="00A15C78"/>
    <w:rsid w:val="00A160C8"/>
    <w:rsid w:val="00A162ED"/>
    <w:rsid w:val="00A16440"/>
    <w:rsid w:val="00A1671D"/>
    <w:rsid w:val="00A167D1"/>
    <w:rsid w:val="00A1684F"/>
    <w:rsid w:val="00A16872"/>
    <w:rsid w:val="00A16AA2"/>
    <w:rsid w:val="00A16AD4"/>
    <w:rsid w:val="00A16B3E"/>
    <w:rsid w:val="00A170EC"/>
    <w:rsid w:val="00A172DF"/>
    <w:rsid w:val="00A17779"/>
    <w:rsid w:val="00A177DF"/>
    <w:rsid w:val="00A17A28"/>
    <w:rsid w:val="00A17B57"/>
    <w:rsid w:val="00A203A3"/>
    <w:rsid w:val="00A203B4"/>
    <w:rsid w:val="00A207B6"/>
    <w:rsid w:val="00A20943"/>
    <w:rsid w:val="00A20BE3"/>
    <w:rsid w:val="00A20E25"/>
    <w:rsid w:val="00A2130E"/>
    <w:rsid w:val="00A2152B"/>
    <w:rsid w:val="00A2160F"/>
    <w:rsid w:val="00A21816"/>
    <w:rsid w:val="00A2190E"/>
    <w:rsid w:val="00A219A3"/>
    <w:rsid w:val="00A21AE4"/>
    <w:rsid w:val="00A21BC1"/>
    <w:rsid w:val="00A21D60"/>
    <w:rsid w:val="00A22089"/>
    <w:rsid w:val="00A22363"/>
    <w:rsid w:val="00A22500"/>
    <w:rsid w:val="00A225A4"/>
    <w:rsid w:val="00A22D96"/>
    <w:rsid w:val="00A231AC"/>
    <w:rsid w:val="00A23223"/>
    <w:rsid w:val="00A233CB"/>
    <w:rsid w:val="00A234FD"/>
    <w:rsid w:val="00A23550"/>
    <w:rsid w:val="00A23E9E"/>
    <w:rsid w:val="00A23F87"/>
    <w:rsid w:val="00A2408E"/>
    <w:rsid w:val="00A245E5"/>
    <w:rsid w:val="00A24684"/>
    <w:rsid w:val="00A24DE0"/>
    <w:rsid w:val="00A24EB4"/>
    <w:rsid w:val="00A252FF"/>
    <w:rsid w:val="00A254BE"/>
    <w:rsid w:val="00A258D8"/>
    <w:rsid w:val="00A25AEB"/>
    <w:rsid w:val="00A25CF7"/>
    <w:rsid w:val="00A25ED7"/>
    <w:rsid w:val="00A26163"/>
    <w:rsid w:val="00A264BE"/>
    <w:rsid w:val="00A26626"/>
    <w:rsid w:val="00A26748"/>
    <w:rsid w:val="00A2682A"/>
    <w:rsid w:val="00A26840"/>
    <w:rsid w:val="00A26A76"/>
    <w:rsid w:val="00A26B4C"/>
    <w:rsid w:val="00A26E68"/>
    <w:rsid w:val="00A26E9E"/>
    <w:rsid w:val="00A26F24"/>
    <w:rsid w:val="00A271E0"/>
    <w:rsid w:val="00A272CA"/>
    <w:rsid w:val="00A27528"/>
    <w:rsid w:val="00A277E6"/>
    <w:rsid w:val="00A27A7E"/>
    <w:rsid w:val="00A27B53"/>
    <w:rsid w:val="00A27D9F"/>
    <w:rsid w:val="00A27E24"/>
    <w:rsid w:val="00A27EC8"/>
    <w:rsid w:val="00A27F13"/>
    <w:rsid w:val="00A30060"/>
    <w:rsid w:val="00A300F2"/>
    <w:rsid w:val="00A305CA"/>
    <w:rsid w:val="00A3064C"/>
    <w:rsid w:val="00A30821"/>
    <w:rsid w:val="00A30894"/>
    <w:rsid w:val="00A30D48"/>
    <w:rsid w:val="00A311FF"/>
    <w:rsid w:val="00A315EE"/>
    <w:rsid w:val="00A316CF"/>
    <w:rsid w:val="00A319BF"/>
    <w:rsid w:val="00A31C21"/>
    <w:rsid w:val="00A31C48"/>
    <w:rsid w:val="00A322D6"/>
    <w:rsid w:val="00A32428"/>
    <w:rsid w:val="00A32523"/>
    <w:rsid w:val="00A325A6"/>
    <w:rsid w:val="00A32672"/>
    <w:rsid w:val="00A326B4"/>
    <w:rsid w:val="00A328DF"/>
    <w:rsid w:val="00A32C02"/>
    <w:rsid w:val="00A32CD4"/>
    <w:rsid w:val="00A33051"/>
    <w:rsid w:val="00A33078"/>
    <w:rsid w:val="00A332C3"/>
    <w:rsid w:val="00A3341E"/>
    <w:rsid w:val="00A336BC"/>
    <w:rsid w:val="00A33702"/>
    <w:rsid w:val="00A338FA"/>
    <w:rsid w:val="00A34098"/>
    <w:rsid w:val="00A34153"/>
    <w:rsid w:val="00A3429E"/>
    <w:rsid w:val="00A34360"/>
    <w:rsid w:val="00A344E8"/>
    <w:rsid w:val="00A346FC"/>
    <w:rsid w:val="00A34CFA"/>
    <w:rsid w:val="00A350DD"/>
    <w:rsid w:val="00A35163"/>
    <w:rsid w:val="00A351A7"/>
    <w:rsid w:val="00A354B9"/>
    <w:rsid w:val="00A35869"/>
    <w:rsid w:val="00A35B0F"/>
    <w:rsid w:val="00A35B27"/>
    <w:rsid w:val="00A35BD0"/>
    <w:rsid w:val="00A35C40"/>
    <w:rsid w:val="00A35D46"/>
    <w:rsid w:val="00A3607F"/>
    <w:rsid w:val="00A36715"/>
    <w:rsid w:val="00A36D3F"/>
    <w:rsid w:val="00A371CE"/>
    <w:rsid w:val="00A37227"/>
    <w:rsid w:val="00A3734C"/>
    <w:rsid w:val="00A37725"/>
    <w:rsid w:val="00A37914"/>
    <w:rsid w:val="00A37D28"/>
    <w:rsid w:val="00A37DFE"/>
    <w:rsid w:val="00A40261"/>
    <w:rsid w:val="00A40301"/>
    <w:rsid w:val="00A4041E"/>
    <w:rsid w:val="00A40508"/>
    <w:rsid w:val="00A405EE"/>
    <w:rsid w:val="00A40696"/>
    <w:rsid w:val="00A406FD"/>
    <w:rsid w:val="00A407AD"/>
    <w:rsid w:val="00A40923"/>
    <w:rsid w:val="00A409DA"/>
    <w:rsid w:val="00A40ED7"/>
    <w:rsid w:val="00A4116F"/>
    <w:rsid w:val="00A41583"/>
    <w:rsid w:val="00A41B62"/>
    <w:rsid w:val="00A41C05"/>
    <w:rsid w:val="00A41D10"/>
    <w:rsid w:val="00A41F87"/>
    <w:rsid w:val="00A420EE"/>
    <w:rsid w:val="00A42245"/>
    <w:rsid w:val="00A4225A"/>
    <w:rsid w:val="00A422D0"/>
    <w:rsid w:val="00A42426"/>
    <w:rsid w:val="00A42480"/>
    <w:rsid w:val="00A424D5"/>
    <w:rsid w:val="00A42626"/>
    <w:rsid w:val="00A42698"/>
    <w:rsid w:val="00A428DC"/>
    <w:rsid w:val="00A42A36"/>
    <w:rsid w:val="00A42D3D"/>
    <w:rsid w:val="00A42E28"/>
    <w:rsid w:val="00A4348F"/>
    <w:rsid w:val="00A4354A"/>
    <w:rsid w:val="00A43568"/>
    <w:rsid w:val="00A436C1"/>
    <w:rsid w:val="00A439F0"/>
    <w:rsid w:val="00A43B53"/>
    <w:rsid w:val="00A43C0C"/>
    <w:rsid w:val="00A43C31"/>
    <w:rsid w:val="00A43DB9"/>
    <w:rsid w:val="00A44138"/>
    <w:rsid w:val="00A4450E"/>
    <w:rsid w:val="00A449E6"/>
    <w:rsid w:val="00A44DDF"/>
    <w:rsid w:val="00A453FF"/>
    <w:rsid w:val="00A455D4"/>
    <w:rsid w:val="00A455D8"/>
    <w:rsid w:val="00A45626"/>
    <w:rsid w:val="00A4562B"/>
    <w:rsid w:val="00A4564E"/>
    <w:rsid w:val="00A4585A"/>
    <w:rsid w:val="00A458DA"/>
    <w:rsid w:val="00A45A85"/>
    <w:rsid w:val="00A45BE3"/>
    <w:rsid w:val="00A45C14"/>
    <w:rsid w:val="00A45C96"/>
    <w:rsid w:val="00A45E09"/>
    <w:rsid w:val="00A45FAE"/>
    <w:rsid w:val="00A4604A"/>
    <w:rsid w:val="00A4645E"/>
    <w:rsid w:val="00A4665C"/>
    <w:rsid w:val="00A4672D"/>
    <w:rsid w:val="00A46970"/>
    <w:rsid w:val="00A46D55"/>
    <w:rsid w:val="00A46F50"/>
    <w:rsid w:val="00A470B9"/>
    <w:rsid w:val="00A470D9"/>
    <w:rsid w:val="00A4712C"/>
    <w:rsid w:val="00A471F0"/>
    <w:rsid w:val="00A473C3"/>
    <w:rsid w:val="00A478D0"/>
    <w:rsid w:val="00A50019"/>
    <w:rsid w:val="00A50414"/>
    <w:rsid w:val="00A50693"/>
    <w:rsid w:val="00A506B3"/>
    <w:rsid w:val="00A50725"/>
    <w:rsid w:val="00A5128C"/>
    <w:rsid w:val="00A51496"/>
    <w:rsid w:val="00A514B7"/>
    <w:rsid w:val="00A5154E"/>
    <w:rsid w:val="00A51592"/>
    <w:rsid w:val="00A518DE"/>
    <w:rsid w:val="00A519C8"/>
    <w:rsid w:val="00A51A40"/>
    <w:rsid w:val="00A51A6E"/>
    <w:rsid w:val="00A51B28"/>
    <w:rsid w:val="00A51B92"/>
    <w:rsid w:val="00A51C63"/>
    <w:rsid w:val="00A51CDD"/>
    <w:rsid w:val="00A51D9F"/>
    <w:rsid w:val="00A5205A"/>
    <w:rsid w:val="00A52062"/>
    <w:rsid w:val="00A52A4A"/>
    <w:rsid w:val="00A52F18"/>
    <w:rsid w:val="00A53236"/>
    <w:rsid w:val="00A5353C"/>
    <w:rsid w:val="00A53702"/>
    <w:rsid w:val="00A53805"/>
    <w:rsid w:val="00A53DC6"/>
    <w:rsid w:val="00A540A7"/>
    <w:rsid w:val="00A5410B"/>
    <w:rsid w:val="00A5424B"/>
    <w:rsid w:val="00A543AB"/>
    <w:rsid w:val="00A544D8"/>
    <w:rsid w:val="00A54505"/>
    <w:rsid w:val="00A54580"/>
    <w:rsid w:val="00A546A0"/>
    <w:rsid w:val="00A54836"/>
    <w:rsid w:val="00A54A0B"/>
    <w:rsid w:val="00A54C2F"/>
    <w:rsid w:val="00A550B1"/>
    <w:rsid w:val="00A551E8"/>
    <w:rsid w:val="00A55C6E"/>
    <w:rsid w:val="00A560CB"/>
    <w:rsid w:val="00A561BE"/>
    <w:rsid w:val="00A561DD"/>
    <w:rsid w:val="00A56605"/>
    <w:rsid w:val="00A56725"/>
    <w:rsid w:val="00A567D1"/>
    <w:rsid w:val="00A569B8"/>
    <w:rsid w:val="00A56D94"/>
    <w:rsid w:val="00A56E0B"/>
    <w:rsid w:val="00A56EA3"/>
    <w:rsid w:val="00A56FEF"/>
    <w:rsid w:val="00A5715E"/>
    <w:rsid w:val="00A5741B"/>
    <w:rsid w:val="00A57454"/>
    <w:rsid w:val="00A577F9"/>
    <w:rsid w:val="00A57B0D"/>
    <w:rsid w:val="00A600A4"/>
    <w:rsid w:val="00A6055D"/>
    <w:rsid w:val="00A606F0"/>
    <w:rsid w:val="00A60854"/>
    <w:rsid w:val="00A60AE3"/>
    <w:rsid w:val="00A60C15"/>
    <w:rsid w:val="00A60C16"/>
    <w:rsid w:val="00A61534"/>
    <w:rsid w:val="00A6194E"/>
    <w:rsid w:val="00A6196A"/>
    <w:rsid w:val="00A61A10"/>
    <w:rsid w:val="00A622CF"/>
    <w:rsid w:val="00A6236E"/>
    <w:rsid w:val="00A624D1"/>
    <w:rsid w:val="00A625C2"/>
    <w:rsid w:val="00A625E9"/>
    <w:rsid w:val="00A626C2"/>
    <w:rsid w:val="00A629B6"/>
    <w:rsid w:val="00A62B76"/>
    <w:rsid w:val="00A62DAB"/>
    <w:rsid w:val="00A62FD9"/>
    <w:rsid w:val="00A63453"/>
    <w:rsid w:val="00A63779"/>
    <w:rsid w:val="00A63B5B"/>
    <w:rsid w:val="00A63BDC"/>
    <w:rsid w:val="00A64026"/>
    <w:rsid w:val="00A641F7"/>
    <w:rsid w:val="00A64413"/>
    <w:rsid w:val="00A64550"/>
    <w:rsid w:val="00A64A35"/>
    <w:rsid w:val="00A64BC1"/>
    <w:rsid w:val="00A65180"/>
    <w:rsid w:val="00A657CC"/>
    <w:rsid w:val="00A659EE"/>
    <w:rsid w:val="00A65C42"/>
    <w:rsid w:val="00A65F26"/>
    <w:rsid w:val="00A65F58"/>
    <w:rsid w:val="00A65FD4"/>
    <w:rsid w:val="00A66638"/>
    <w:rsid w:val="00A66951"/>
    <w:rsid w:val="00A669A8"/>
    <w:rsid w:val="00A67077"/>
    <w:rsid w:val="00A67402"/>
    <w:rsid w:val="00A67725"/>
    <w:rsid w:val="00A67758"/>
    <w:rsid w:val="00A677C7"/>
    <w:rsid w:val="00A67B0F"/>
    <w:rsid w:val="00A67C25"/>
    <w:rsid w:val="00A67D11"/>
    <w:rsid w:val="00A67D74"/>
    <w:rsid w:val="00A67EFD"/>
    <w:rsid w:val="00A7015C"/>
    <w:rsid w:val="00A705D5"/>
    <w:rsid w:val="00A70787"/>
    <w:rsid w:val="00A709A5"/>
    <w:rsid w:val="00A712ED"/>
    <w:rsid w:val="00A71337"/>
    <w:rsid w:val="00A71406"/>
    <w:rsid w:val="00A714FA"/>
    <w:rsid w:val="00A71649"/>
    <w:rsid w:val="00A71689"/>
    <w:rsid w:val="00A71742"/>
    <w:rsid w:val="00A71B69"/>
    <w:rsid w:val="00A71DDB"/>
    <w:rsid w:val="00A71E15"/>
    <w:rsid w:val="00A7217E"/>
    <w:rsid w:val="00A721D2"/>
    <w:rsid w:val="00A72277"/>
    <w:rsid w:val="00A7258F"/>
    <w:rsid w:val="00A7293D"/>
    <w:rsid w:val="00A72A9F"/>
    <w:rsid w:val="00A72B44"/>
    <w:rsid w:val="00A72D63"/>
    <w:rsid w:val="00A72D80"/>
    <w:rsid w:val="00A72E81"/>
    <w:rsid w:val="00A733F5"/>
    <w:rsid w:val="00A733FD"/>
    <w:rsid w:val="00A735B5"/>
    <w:rsid w:val="00A73A0D"/>
    <w:rsid w:val="00A73F1C"/>
    <w:rsid w:val="00A73F3A"/>
    <w:rsid w:val="00A74007"/>
    <w:rsid w:val="00A74195"/>
    <w:rsid w:val="00A74652"/>
    <w:rsid w:val="00A74837"/>
    <w:rsid w:val="00A74E29"/>
    <w:rsid w:val="00A74F7E"/>
    <w:rsid w:val="00A75207"/>
    <w:rsid w:val="00A75F44"/>
    <w:rsid w:val="00A75F56"/>
    <w:rsid w:val="00A760CA"/>
    <w:rsid w:val="00A7645F"/>
    <w:rsid w:val="00A76694"/>
    <w:rsid w:val="00A767B7"/>
    <w:rsid w:val="00A76C8E"/>
    <w:rsid w:val="00A76F70"/>
    <w:rsid w:val="00A7724B"/>
    <w:rsid w:val="00A776AD"/>
    <w:rsid w:val="00A77C6C"/>
    <w:rsid w:val="00A77DB6"/>
    <w:rsid w:val="00A77EDB"/>
    <w:rsid w:val="00A80010"/>
    <w:rsid w:val="00A800D9"/>
    <w:rsid w:val="00A8015E"/>
    <w:rsid w:val="00A80197"/>
    <w:rsid w:val="00A80236"/>
    <w:rsid w:val="00A8078F"/>
    <w:rsid w:val="00A8091A"/>
    <w:rsid w:val="00A80C75"/>
    <w:rsid w:val="00A80CBD"/>
    <w:rsid w:val="00A80E3C"/>
    <w:rsid w:val="00A80F00"/>
    <w:rsid w:val="00A8117D"/>
    <w:rsid w:val="00A81188"/>
    <w:rsid w:val="00A81198"/>
    <w:rsid w:val="00A81469"/>
    <w:rsid w:val="00A8158B"/>
    <w:rsid w:val="00A81CC8"/>
    <w:rsid w:val="00A81E48"/>
    <w:rsid w:val="00A81EA4"/>
    <w:rsid w:val="00A82035"/>
    <w:rsid w:val="00A82113"/>
    <w:rsid w:val="00A822C8"/>
    <w:rsid w:val="00A82328"/>
    <w:rsid w:val="00A8279B"/>
    <w:rsid w:val="00A827E5"/>
    <w:rsid w:val="00A82C87"/>
    <w:rsid w:val="00A82F71"/>
    <w:rsid w:val="00A831B6"/>
    <w:rsid w:val="00A832F4"/>
    <w:rsid w:val="00A83479"/>
    <w:rsid w:val="00A837FC"/>
    <w:rsid w:val="00A8387C"/>
    <w:rsid w:val="00A83897"/>
    <w:rsid w:val="00A839AD"/>
    <w:rsid w:val="00A84018"/>
    <w:rsid w:val="00A84084"/>
    <w:rsid w:val="00A84488"/>
    <w:rsid w:val="00A84940"/>
    <w:rsid w:val="00A84A30"/>
    <w:rsid w:val="00A84D08"/>
    <w:rsid w:val="00A84E80"/>
    <w:rsid w:val="00A84EC7"/>
    <w:rsid w:val="00A84EEA"/>
    <w:rsid w:val="00A8516B"/>
    <w:rsid w:val="00A853D5"/>
    <w:rsid w:val="00A85430"/>
    <w:rsid w:val="00A854DB"/>
    <w:rsid w:val="00A85652"/>
    <w:rsid w:val="00A8567A"/>
    <w:rsid w:val="00A85903"/>
    <w:rsid w:val="00A85EA9"/>
    <w:rsid w:val="00A85F2A"/>
    <w:rsid w:val="00A86071"/>
    <w:rsid w:val="00A861A8"/>
    <w:rsid w:val="00A86381"/>
    <w:rsid w:val="00A86473"/>
    <w:rsid w:val="00A865A5"/>
    <w:rsid w:val="00A8678C"/>
    <w:rsid w:val="00A86FA6"/>
    <w:rsid w:val="00A877AC"/>
    <w:rsid w:val="00A87B38"/>
    <w:rsid w:val="00A87CEE"/>
    <w:rsid w:val="00A900CC"/>
    <w:rsid w:val="00A903E2"/>
    <w:rsid w:val="00A90525"/>
    <w:rsid w:val="00A9094D"/>
    <w:rsid w:val="00A90CAA"/>
    <w:rsid w:val="00A90D77"/>
    <w:rsid w:val="00A90DBF"/>
    <w:rsid w:val="00A90EFF"/>
    <w:rsid w:val="00A90F41"/>
    <w:rsid w:val="00A9105B"/>
    <w:rsid w:val="00A916D9"/>
    <w:rsid w:val="00A918F0"/>
    <w:rsid w:val="00A918F8"/>
    <w:rsid w:val="00A91D75"/>
    <w:rsid w:val="00A91EB0"/>
    <w:rsid w:val="00A92163"/>
    <w:rsid w:val="00A923D8"/>
    <w:rsid w:val="00A92B2B"/>
    <w:rsid w:val="00A92DF1"/>
    <w:rsid w:val="00A92E07"/>
    <w:rsid w:val="00A92FD4"/>
    <w:rsid w:val="00A933BC"/>
    <w:rsid w:val="00A93525"/>
    <w:rsid w:val="00A935A0"/>
    <w:rsid w:val="00A9366C"/>
    <w:rsid w:val="00A93A5F"/>
    <w:rsid w:val="00A93C6D"/>
    <w:rsid w:val="00A93E48"/>
    <w:rsid w:val="00A9415A"/>
    <w:rsid w:val="00A941F4"/>
    <w:rsid w:val="00A942F4"/>
    <w:rsid w:val="00A946A7"/>
    <w:rsid w:val="00A94915"/>
    <w:rsid w:val="00A9491D"/>
    <w:rsid w:val="00A94B9F"/>
    <w:rsid w:val="00A94DA6"/>
    <w:rsid w:val="00A9570B"/>
    <w:rsid w:val="00A9571C"/>
    <w:rsid w:val="00A95803"/>
    <w:rsid w:val="00A958D6"/>
    <w:rsid w:val="00A959DA"/>
    <w:rsid w:val="00A95C04"/>
    <w:rsid w:val="00A96275"/>
    <w:rsid w:val="00A96533"/>
    <w:rsid w:val="00A96590"/>
    <w:rsid w:val="00A965CD"/>
    <w:rsid w:val="00A96732"/>
    <w:rsid w:val="00A9687F"/>
    <w:rsid w:val="00A96ED9"/>
    <w:rsid w:val="00A96F48"/>
    <w:rsid w:val="00A970E9"/>
    <w:rsid w:val="00A97414"/>
    <w:rsid w:val="00A97B22"/>
    <w:rsid w:val="00A97B69"/>
    <w:rsid w:val="00A97D00"/>
    <w:rsid w:val="00A97E7C"/>
    <w:rsid w:val="00AA011A"/>
    <w:rsid w:val="00AA0151"/>
    <w:rsid w:val="00AA0251"/>
    <w:rsid w:val="00AA02C5"/>
    <w:rsid w:val="00AA0342"/>
    <w:rsid w:val="00AA04A6"/>
    <w:rsid w:val="00AA05C4"/>
    <w:rsid w:val="00AA07AE"/>
    <w:rsid w:val="00AA0823"/>
    <w:rsid w:val="00AA0B1B"/>
    <w:rsid w:val="00AA0B3A"/>
    <w:rsid w:val="00AA0ED4"/>
    <w:rsid w:val="00AA16B1"/>
    <w:rsid w:val="00AA238C"/>
    <w:rsid w:val="00AA251A"/>
    <w:rsid w:val="00AA2712"/>
    <w:rsid w:val="00AA271F"/>
    <w:rsid w:val="00AA29B1"/>
    <w:rsid w:val="00AA3112"/>
    <w:rsid w:val="00AA380D"/>
    <w:rsid w:val="00AA3835"/>
    <w:rsid w:val="00AA386C"/>
    <w:rsid w:val="00AA3AC1"/>
    <w:rsid w:val="00AA3E5E"/>
    <w:rsid w:val="00AA3EF1"/>
    <w:rsid w:val="00AA41BE"/>
    <w:rsid w:val="00AA4357"/>
    <w:rsid w:val="00AA4456"/>
    <w:rsid w:val="00AA4562"/>
    <w:rsid w:val="00AA4748"/>
    <w:rsid w:val="00AA488E"/>
    <w:rsid w:val="00AA4899"/>
    <w:rsid w:val="00AA49A8"/>
    <w:rsid w:val="00AA49B9"/>
    <w:rsid w:val="00AA4B17"/>
    <w:rsid w:val="00AA4DD4"/>
    <w:rsid w:val="00AA4DD8"/>
    <w:rsid w:val="00AA50FF"/>
    <w:rsid w:val="00AA5102"/>
    <w:rsid w:val="00AA5142"/>
    <w:rsid w:val="00AA58CE"/>
    <w:rsid w:val="00AA590C"/>
    <w:rsid w:val="00AA5971"/>
    <w:rsid w:val="00AA5C08"/>
    <w:rsid w:val="00AA5FB1"/>
    <w:rsid w:val="00AA6046"/>
    <w:rsid w:val="00AA60DD"/>
    <w:rsid w:val="00AA61DF"/>
    <w:rsid w:val="00AA6203"/>
    <w:rsid w:val="00AA62C8"/>
    <w:rsid w:val="00AA6847"/>
    <w:rsid w:val="00AA6BCA"/>
    <w:rsid w:val="00AA6D28"/>
    <w:rsid w:val="00AA6DCA"/>
    <w:rsid w:val="00AA6EB4"/>
    <w:rsid w:val="00AA717A"/>
    <w:rsid w:val="00AA739F"/>
    <w:rsid w:val="00AA767D"/>
    <w:rsid w:val="00AA795F"/>
    <w:rsid w:val="00AA7A57"/>
    <w:rsid w:val="00AA7DEB"/>
    <w:rsid w:val="00AA7EFD"/>
    <w:rsid w:val="00AA7F18"/>
    <w:rsid w:val="00AB00A2"/>
    <w:rsid w:val="00AB00AE"/>
    <w:rsid w:val="00AB03FB"/>
    <w:rsid w:val="00AB048E"/>
    <w:rsid w:val="00AB05CC"/>
    <w:rsid w:val="00AB0CC9"/>
    <w:rsid w:val="00AB0D8E"/>
    <w:rsid w:val="00AB0EDB"/>
    <w:rsid w:val="00AB10DF"/>
    <w:rsid w:val="00AB1137"/>
    <w:rsid w:val="00AB1161"/>
    <w:rsid w:val="00AB1296"/>
    <w:rsid w:val="00AB12A9"/>
    <w:rsid w:val="00AB1CA0"/>
    <w:rsid w:val="00AB1F53"/>
    <w:rsid w:val="00AB21A7"/>
    <w:rsid w:val="00AB21DC"/>
    <w:rsid w:val="00AB2655"/>
    <w:rsid w:val="00AB27F6"/>
    <w:rsid w:val="00AB2BEC"/>
    <w:rsid w:val="00AB3507"/>
    <w:rsid w:val="00AB35EE"/>
    <w:rsid w:val="00AB3655"/>
    <w:rsid w:val="00AB3B15"/>
    <w:rsid w:val="00AB3D2B"/>
    <w:rsid w:val="00AB3E30"/>
    <w:rsid w:val="00AB3E46"/>
    <w:rsid w:val="00AB3FA6"/>
    <w:rsid w:val="00AB409B"/>
    <w:rsid w:val="00AB41B1"/>
    <w:rsid w:val="00AB4B89"/>
    <w:rsid w:val="00AB4C0F"/>
    <w:rsid w:val="00AB4D5D"/>
    <w:rsid w:val="00AB4E1F"/>
    <w:rsid w:val="00AB4E6A"/>
    <w:rsid w:val="00AB5029"/>
    <w:rsid w:val="00AB5106"/>
    <w:rsid w:val="00AB535B"/>
    <w:rsid w:val="00AB5420"/>
    <w:rsid w:val="00AB55C9"/>
    <w:rsid w:val="00AB5D97"/>
    <w:rsid w:val="00AB61FB"/>
    <w:rsid w:val="00AB6280"/>
    <w:rsid w:val="00AB63F9"/>
    <w:rsid w:val="00AB69D6"/>
    <w:rsid w:val="00AB6AA8"/>
    <w:rsid w:val="00AB6C26"/>
    <w:rsid w:val="00AB6C53"/>
    <w:rsid w:val="00AB6D20"/>
    <w:rsid w:val="00AB73A6"/>
    <w:rsid w:val="00AB75BD"/>
    <w:rsid w:val="00AB77D8"/>
    <w:rsid w:val="00AB79D7"/>
    <w:rsid w:val="00AB7B93"/>
    <w:rsid w:val="00AB7EF3"/>
    <w:rsid w:val="00AC0149"/>
    <w:rsid w:val="00AC0440"/>
    <w:rsid w:val="00AC07C8"/>
    <w:rsid w:val="00AC0BD5"/>
    <w:rsid w:val="00AC0C0C"/>
    <w:rsid w:val="00AC0CA3"/>
    <w:rsid w:val="00AC104B"/>
    <w:rsid w:val="00AC1721"/>
    <w:rsid w:val="00AC187C"/>
    <w:rsid w:val="00AC1D26"/>
    <w:rsid w:val="00AC22B9"/>
    <w:rsid w:val="00AC22DA"/>
    <w:rsid w:val="00AC2412"/>
    <w:rsid w:val="00AC25EE"/>
    <w:rsid w:val="00AC262F"/>
    <w:rsid w:val="00AC29A2"/>
    <w:rsid w:val="00AC2AAE"/>
    <w:rsid w:val="00AC2BF1"/>
    <w:rsid w:val="00AC2E9C"/>
    <w:rsid w:val="00AC312D"/>
    <w:rsid w:val="00AC31DC"/>
    <w:rsid w:val="00AC320A"/>
    <w:rsid w:val="00AC3332"/>
    <w:rsid w:val="00AC344F"/>
    <w:rsid w:val="00AC3709"/>
    <w:rsid w:val="00AC37A8"/>
    <w:rsid w:val="00AC38AD"/>
    <w:rsid w:val="00AC3D07"/>
    <w:rsid w:val="00AC3FDB"/>
    <w:rsid w:val="00AC3FF6"/>
    <w:rsid w:val="00AC41A2"/>
    <w:rsid w:val="00AC4223"/>
    <w:rsid w:val="00AC431C"/>
    <w:rsid w:val="00AC43CA"/>
    <w:rsid w:val="00AC4889"/>
    <w:rsid w:val="00AC48B8"/>
    <w:rsid w:val="00AC4C04"/>
    <w:rsid w:val="00AC59E3"/>
    <w:rsid w:val="00AC5C3A"/>
    <w:rsid w:val="00AC5E3E"/>
    <w:rsid w:val="00AC607B"/>
    <w:rsid w:val="00AC609C"/>
    <w:rsid w:val="00AC6186"/>
    <w:rsid w:val="00AC6236"/>
    <w:rsid w:val="00AC6260"/>
    <w:rsid w:val="00AC6303"/>
    <w:rsid w:val="00AC6349"/>
    <w:rsid w:val="00AC6486"/>
    <w:rsid w:val="00AC65C0"/>
    <w:rsid w:val="00AC65EF"/>
    <w:rsid w:val="00AC65F0"/>
    <w:rsid w:val="00AC6A73"/>
    <w:rsid w:val="00AC6E08"/>
    <w:rsid w:val="00AC70A2"/>
    <w:rsid w:val="00AC7513"/>
    <w:rsid w:val="00AC7864"/>
    <w:rsid w:val="00AC7952"/>
    <w:rsid w:val="00AC7B49"/>
    <w:rsid w:val="00AC7DF2"/>
    <w:rsid w:val="00AC7E42"/>
    <w:rsid w:val="00AD0077"/>
    <w:rsid w:val="00AD011B"/>
    <w:rsid w:val="00AD065F"/>
    <w:rsid w:val="00AD0B33"/>
    <w:rsid w:val="00AD0DD2"/>
    <w:rsid w:val="00AD0E67"/>
    <w:rsid w:val="00AD0F57"/>
    <w:rsid w:val="00AD106C"/>
    <w:rsid w:val="00AD10C9"/>
    <w:rsid w:val="00AD12B7"/>
    <w:rsid w:val="00AD1373"/>
    <w:rsid w:val="00AD1435"/>
    <w:rsid w:val="00AD1568"/>
    <w:rsid w:val="00AD1580"/>
    <w:rsid w:val="00AD16DE"/>
    <w:rsid w:val="00AD1D30"/>
    <w:rsid w:val="00AD2014"/>
    <w:rsid w:val="00AD20DE"/>
    <w:rsid w:val="00AD212E"/>
    <w:rsid w:val="00AD2432"/>
    <w:rsid w:val="00AD24E4"/>
    <w:rsid w:val="00AD284A"/>
    <w:rsid w:val="00AD28A2"/>
    <w:rsid w:val="00AD29D0"/>
    <w:rsid w:val="00AD29E3"/>
    <w:rsid w:val="00AD2A41"/>
    <w:rsid w:val="00AD2A4B"/>
    <w:rsid w:val="00AD2AE2"/>
    <w:rsid w:val="00AD2BDC"/>
    <w:rsid w:val="00AD2CE7"/>
    <w:rsid w:val="00AD3195"/>
    <w:rsid w:val="00AD331F"/>
    <w:rsid w:val="00AD39BE"/>
    <w:rsid w:val="00AD3B0B"/>
    <w:rsid w:val="00AD3E90"/>
    <w:rsid w:val="00AD4705"/>
    <w:rsid w:val="00AD4A20"/>
    <w:rsid w:val="00AD4D4C"/>
    <w:rsid w:val="00AD4E13"/>
    <w:rsid w:val="00AD589E"/>
    <w:rsid w:val="00AD5DF7"/>
    <w:rsid w:val="00AD60C6"/>
    <w:rsid w:val="00AD614B"/>
    <w:rsid w:val="00AD6205"/>
    <w:rsid w:val="00AD6278"/>
    <w:rsid w:val="00AD62F3"/>
    <w:rsid w:val="00AD6389"/>
    <w:rsid w:val="00AD6513"/>
    <w:rsid w:val="00AD6A11"/>
    <w:rsid w:val="00AD7340"/>
    <w:rsid w:val="00AD73EC"/>
    <w:rsid w:val="00AD7528"/>
    <w:rsid w:val="00AD75A9"/>
    <w:rsid w:val="00AD782F"/>
    <w:rsid w:val="00AD79C4"/>
    <w:rsid w:val="00AD79ED"/>
    <w:rsid w:val="00AD7CD7"/>
    <w:rsid w:val="00AD7E55"/>
    <w:rsid w:val="00AE01A2"/>
    <w:rsid w:val="00AE02A4"/>
    <w:rsid w:val="00AE0581"/>
    <w:rsid w:val="00AE07EA"/>
    <w:rsid w:val="00AE0850"/>
    <w:rsid w:val="00AE088B"/>
    <w:rsid w:val="00AE08CA"/>
    <w:rsid w:val="00AE0C75"/>
    <w:rsid w:val="00AE1167"/>
    <w:rsid w:val="00AE134B"/>
    <w:rsid w:val="00AE1434"/>
    <w:rsid w:val="00AE14D9"/>
    <w:rsid w:val="00AE16E3"/>
    <w:rsid w:val="00AE1BD4"/>
    <w:rsid w:val="00AE1DB6"/>
    <w:rsid w:val="00AE1F37"/>
    <w:rsid w:val="00AE20B5"/>
    <w:rsid w:val="00AE2262"/>
    <w:rsid w:val="00AE22D6"/>
    <w:rsid w:val="00AE24D6"/>
    <w:rsid w:val="00AE27CC"/>
    <w:rsid w:val="00AE2CA6"/>
    <w:rsid w:val="00AE3151"/>
    <w:rsid w:val="00AE31D7"/>
    <w:rsid w:val="00AE3626"/>
    <w:rsid w:val="00AE3847"/>
    <w:rsid w:val="00AE38D7"/>
    <w:rsid w:val="00AE3947"/>
    <w:rsid w:val="00AE3B8B"/>
    <w:rsid w:val="00AE3EC1"/>
    <w:rsid w:val="00AE3EE3"/>
    <w:rsid w:val="00AE3EFF"/>
    <w:rsid w:val="00AE40B7"/>
    <w:rsid w:val="00AE40D5"/>
    <w:rsid w:val="00AE424A"/>
    <w:rsid w:val="00AE439E"/>
    <w:rsid w:val="00AE4462"/>
    <w:rsid w:val="00AE4474"/>
    <w:rsid w:val="00AE4611"/>
    <w:rsid w:val="00AE46E6"/>
    <w:rsid w:val="00AE4835"/>
    <w:rsid w:val="00AE48E4"/>
    <w:rsid w:val="00AE4911"/>
    <w:rsid w:val="00AE49BB"/>
    <w:rsid w:val="00AE507F"/>
    <w:rsid w:val="00AE51CF"/>
    <w:rsid w:val="00AE52D7"/>
    <w:rsid w:val="00AE5757"/>
    <w:rsid w:val="00AE57FD"/>
    <w:rsid w:val="00AE5A8C"/>
    <w:rsid w:val="00AE5BC7"/>
    <w:rsid w:val="00AE5BE3"/>
    <w:rsid w:val="00AE5C85"/>
    <w:rsid w:val="00AE5E2E"/>
    <w:rsid w:val="00AE6024"/>
    <w:rsid w:val="00AE6525"/>
    <w:rsid w:val="00AE6DBA"/>
    <w:rsid w:val="00AE7091"/>
    <w:rsid w:val="00AE7C09"/>
    <w:rsid w:val="00AE7F3D"/>
    <w:rsid w:val="00AE7F45"/>
    <w:rsid w:val="00AF0082"/>
    <w:rsid w:val="00AF03E3"/>
    <w:rsid w:val="00AF0561"/>
    <w:rsid w:val="00AF08F7"/>
    <w:rsid w:val="00AF093A"/>
    <w:rsid w:val="00AF095C"/>
    <w:rsid w:val="00AF0C82"/>
    <w:rsid w:val="00AF12D4"/>
    <w:rsid w:val="00AF16EB"/>
    <w:rsid w:val="00AF1785"/>
    <w:rsid w:val="00AF1AB0"/>
    <w:rsid w:val="00AF1F98"/>
    <w:rsid w:val="00AF21EB"/>
    <w:rsid w:val="00AF2650"/>
    <w:rsid w:val="00AF267F"/>
    <w:rsid w:val="00AF2BA9"/>
    <w:rsid w:val="00AF2CB4"/>
    <w:rsid w:val="00AF2CCB"/>
    <w:rsid w:val="00AF2D5C"/>
    <w:rsid w:val="00AF30C2"/>
    <w:rsid w:val="00AF30D3"/>
    <w:rsid w:val="00AF32D8"/>
    <w:rsid w:val="00AF34BF"/>
    <w:rsid w:val="00AF3553"/>
    <w:rsid w:val="00AF3848"/>
    <w:rsid w:val="00AF38AF"/>
    <w:rsid w:val="00AF3902"/>
    <w:rsid w:val="00AF3A29"/>
    <w:rsid w:val="00AF3A83"/>
    <w:rsid w:val="00AF3B69"/>
    <w:rsid w:val="00AF3F22"/>
    <w:rsid w:val="00AF4737"/>
    <w:rsid w:val="00AF47A1"/>
    <w:rsid w:val="00AF49DE"/>
    <w:rsid w:val="00AF4A19"/>
    <w:rsid w:val="00AF4B6E"/>
    <w:rsid w:val="00AF4D34"/>
    <w:rsid w:val="00AF507C"/>
    <w:rsid w:val="00AF5143"/>
    <w:rsid w:val="00AF5602"/>
    <w:rsid w:val="00AF564D"/>
    <w:rsid w:val="00AF5741"/>
    <w:rsid w:val="00AF5AAF"/>
    <w:rsid w:val="00AF5D3A"/>
    <w:rsid w:val="00AF5D55"/>
    <w:rsid w:val="00AF5FFE"/>
    <w:rsid w:val="00AF6204"/>
    <w:rsid w:val="00AF628E"/>
    <w:rsid w:val="00AF62FC"/>
    <w:rsid w:val="00AF6316"/>
    <w:rsid w:val="00AF64F9"/>
    <w:rsid w:val="00AF6570"/>
    <w:rsid w:val="00AF6728"/>
    <w:rsid w:val="00AF6812"/>
    <w:rsid w:val="00AF6B59"/>
    <w:rsid w:val="00AF6B9C"/>
    <w:rsid w:val="00AF6D97"/>
    <w:rsid w:val="00AF6DCC"/>
    <w:rsid w:val="00AF701E"/>
    <w:rsid w:val="00AF70C3"/>
    <w:rsid w:val="00AF728B"/>
    <w:rsid w:val="00AF730A"/>
    <w:rsid w:val="00AF7333"/>
    <w:rsid w:val="00AF7527"/>
    <w:rsid w:val="00AF7773"/>
    <w:rsid w:val="00AF783E"/>
    <w:rsid w:val="00AF78F9"/>
    <w:rsid w:val="00AF7960"/>
    <w:rsid w:val="00AF7ACF"/>
    <w:rsid w:val="00AF7AE3"/>
    <w:rsid w:val="00AF7C22"/>
    <w:rsid w:val="00AF7C67"/>
    <w:rsid w:val="00AF7DBF"/>
    <w:rsid w:val="00B002AB"/>
    <w:rsid w:val="00B00DF0"/>
    <w:rsid w:val="00B00E34"/>
    <w:rsid w:val="00B00E50"/>
    <w:rsid w:val="00B00FCC"/>
    <w:rsid w:val="00B01276"/>
    <w:rsid w:val="00B0129E"/>
    <w:rsid w:val="00B012EF"/>
    <w:rsid w:val="00B01536"/>
    <w:rsid w:val="00B0162F"/>
    <w:rsid w:val="00B01CEA"/>
    <w:rsid w:val="00B0203D"/>
    <w:rsid w:val="00B02653"/>
    <w:rsid w:val="00B027EB"/>
    <w:rsid w:val="00B02941"/>
    <w:rsid w:val="00B0295B"/>
    <w:rsid w:val="00B02994"/>
    <w:rsid w:val="00B02A29"/>
    <w:rsid w:val="00B02AAC"/>
    <w:rsid w:val="00B02EEB"/>
    <w:rsid w:val="00B03158"/>
    <w:rsid w:val="00B03594"/>
    <w:rsid w:val="00B036AF"/>
    <w:rsid w:val="00B03724"/>
    <w:rsid w:val="00B038E9"/>
    <w:rsid w:val="00B03945"/>
    <w:rsid w:val="00B039FE"/>
    <w:rsid w:val="00B03B20"/>
    <w:rsid w:val="00B03BE2"/>
    <w:rsid w:val="00B03CBD"/>
    <w:rsid w:val="00B03F21"/>
    <w:rsid w:val="00B03FBC"/>
    <w:rsid w:val="00B0404E"/>
    <w:rsid w:val="00B04489"/>
    <w:rsid w:val="00B045F1"/>
    <w:rsid w:val="00B046D8"/>
    <w:rsid w:val="00B04703"/>
    <w:rsid w:val="00B0473D"/>
    <w:rsid w:val="00B047F3"/>
    <w:rsid w:val="00B049F5"/>
    <w:rsid w:val="00B04A51"/>
    <w:rsid w:val="00B04BD6"/>
    <w:rsid w:val="00B04C67"/>
    <w:rsid w:val="00B05032"/>
    <w:rsid w:val="00B050E0"/>
    <w:rsid w:val="00B05515"/>
    <w:rsid w:val="00B055A7"/>
    <w:rsid w:val="00B058FB"/>
    <w:rsid w:val="00B05E25"/>
    <w:rsid w:val="00B05EED"/>
    <w:rsid w:val="00B061D1"/>
    <w:rsid w:val="00B065AC"/>
    <w:rsid w:val="00B06963"/>
    <w:rsid w:val="00B069AE"/>
    <w:rsid w:val="00B07369"/>
    <w:rsid w:val="00B074D0"/>
    <w:rsid w:val="00B075D8"/>
    <w:rsid w:val="00B07862"/>
    <w:rsid w:val="00B0797A"/>
    <w:rsid w:val="00B07AE4"/>
    <w:rsid w:val="00B07AFC"/>
    <w:rsid w:val="00B07C93"/>
    <w:rsid w:val="00B07CB3"/>
    <w:rsid w:val="00B07D57"/>
    <w:rsid w:val="00B101BD"/>
    <w:rsid w:val="00B10342"/>
    <w:rsid w:val="00B104F8"/>
    <w:rsid w:val="00B1051D"/>
    <w:rsid w:val="00B1061E"/>
    <w:rsid w:val="00B106E0"/>
    <w:rsid w:val="00B10B25"/>
    <w:rsid w:val="00B10C5C"/>
    <w:rsid w:val="00B10D47"/>
    <w:rsid w:val="00B11052"/>
    <w:rsid w:val="00B110FC"/>
    <w:rsid w:val="00B110FE"/>
    <w:rsid w:val="00B111E6"/>
    <w:rsid w:val="00B11307"/>
    <w:rsid w:val="00B1145E"/>
    <w:rsid w:val="00B115AB"/>
    <w:rsid w:val="00B11635"/>
    <w:rsid w:val="00B1171F"/>
    <w:rsid w:val="00B11728"/>
    <w:rsid w:val="00B1182C"/>
    <w:rsid w:val="00B1193D"/>
    <w:rsid w:val="00B11B4C"/>
    <w:rsid w:val="00B11D2F"/>
    <w:rsid w:val="00B11DFE"/>
    <w:rsid w:val="00B11EFA"/>
    <w:rsid w:val="00B120B3"/>
    <w:rsid w:val="00B1212C"/>
    <w:rsid w:val="00B1223F"/>
    <w:rsid w:val="00B12489"/>
    <w:rsid w:val="00B127C8"/>
    <w:rsid w:val="00B12F57"/>
    <w:rsid w:val="00B12F9E"/>
    <w:rsid w:val="00B12FE1"/>
    <w:rsid w:val="00B132CA"/>
    <w:rsid w:val="00B13CD4"/>
    <w:rsid w:val="00B13E25"/>
    <w:rsid w:val="00B13F4C"/>
    <w:rsid w:val="00B13F5B"/>
    <w:rsid w:val="00B1419F"/>
    <w:rsid w:val="00B145B1"/>
    <w:rsid w:val="00B14B37"/>
    <w:rsid w:val="00B1509D"/>
    <w:rsid w:val="00B150C9"/>
    <w:rsid w:val="00B1553C"/>
    <w:rsid w:val="00B158C6"/>
    <w:rsid w:val="00B15B49"/>
    <w:rsid w:val="00B15B7F"/>
    <w:rsid w:val="00B15E75"/>
    <w:rsid w:val="00B16219"/>
    <w:rsid w:val="00B1637A"/>
    <w:rsid w:val="00B16463"/>
    <w:rsid w:val="00B16654"/>
    <w:rsid w:val="00B16AC2"/>
    <w:rsid w:val="00B16C37"/>
    <w:rsid w:val="00B16C56"/>
    <w:rsid w:val="00B16C59"/>
    <w:rsid w:val="00B16FB6"/>
    <w:rsid w:val="00B1703E"/>
    <w:rsid w:val="00B170F6"/>
    <w:rsid w:val="00B1718D"/>
    <w:rsid w:val="00B1736E"/>
    <w:rsid w:val="00B17470"/>
    <w:rsid w:val="00B17B74"/>
    <w:rsid w:val="00B17D09"/>
    <w:rsid w:val="00B203BA"/>
    <w:rsid w:val="00B2073B"/>
    <w:rsid w:val="00B20A78"/>
    <w:rsid w:val="00B20C83"/>
    <w:rsid w:val="00B20D3A"/>
    <w:rsid w:val="00B21841"/>
    <w:rsid w:val="00B219D9"/>
    <w:rsid w:val="00B21A19"/>
    <w:rsid w:val="00B21F37"/>
    <w:rsid w:val="00B2227C"/>
    <w:rsid w:val="00B22645"/>
    <w:rsid w:val="00B2291B"/>
    <w:rsid w:val="00B22A77"/>
    <w:rsid w:val="00B22A9B"/>
    <w:rsid w:val="00B22CF9"/>
    <w:rsid w:val="00B23056"/>
    <w:rsid w:val="00B2311A"/>
    <w:rsid w:val="00B2355F"/>
    <w:rsid w:val="00B238D3"/>
    <w:rsid w:val="00B23CA5"/>
    <w:rsid w:val="00B23E6A"/>
    <w:rsid w:val="00B23EFC"/>
    <w:rsid w:val="00B24059"/>
    <w:rsid w:val="00B243D3"/>
    <w:rsid w:val="00B2452C"/>
    <w:rsid w:val="00B245C5"/>
    <w:rsid w:val="00B246E0"/>
    <w:rsid w:val="00B248A7"/>
    <w:rsid w:val="00B248C4"/>
    <w:rsid w:val="00B24931"/>
    <w:rsid w:val="00B249E2"/>
    <w:rsid w:val="00B24FDF"/>
    <w:rsid w:val="00B250A7"/>
    <w:rsid w:val="00B252A1"/>
    <w:rsid w:val="00B254B3"/>
    <w:rsid w:val="00B25769"/>
    <w:rsid w:val="00B257CE"/>
    <w:rsid w:val="00B2581A"/>
    <w:rsid w:val="00B25936"/>
    <w:rsid w:val="00B25D2F"/>
    <w:rsid w:val="00B26165"/>
    <w:rsid w:val="00B261DF"/>
    <w:rsid w:val="00B26208"/>
    <w:rsid w:val="00B26325"/>
    <w:rsid w:val="00B26414"/>
    <w:rsid w:val="00B268DA"/>
    <w:rsid w:val="00B26BC6"/>
    <w:rsid w:val="00B26D2F"/>
    <w:rsid w:val="00B2711A"/>
    <w:rsid w:val="00B272C2"/>
    <w:rsid w:val="00B27436"/>
    <w:rsid w:val="00B27508"/>
    <w:rsid w:val="00B27D0F"/>
    <w:rsid w:val="00B27D25"/>
    <w:rsid w:val="00B27E1B"/>
    <w:rsid w:val="00B301A9"/>
    <w:rsid w:val="00B301C9"/>
    <w:rsid w:val="00B302AE"/>
    <w:rsid w:val="00B3041F"/>
    <w:rsid w:val="00B3050F"/>
    <w:rsid w:val="00B30579"/>
    <w:rsid w:val="00B306C2"/>
    <w:rsid w:val="00B3070A"/>
    <w:rsid w:val="00B3074F"/>
    <w:rsid w:val="00B3079B"/>
    <w:rsid w:val="00B30C21"/>
    <w:rsid w:val="00B30EBD"/>
    <w:rsid w:val="00B31339"/>
    <w:rsid w:val="00B31430"/>
    <w:rsid w:val="00B31BC5"/>
    <w:rsid w:val="00B31F24"/>
    <w:rsid w:val="00B32146"/>
    <w:rsid w:val="00B326A1"/>
    <w:rsid w:val="00B326C0"/>
    <w:rsid w:val="00B3275D"/>
    <w:rsid w:val="00B32998"/>
    <w:rsid w:val="00B32B5D"/>
    <w:rsid w:val="00B32BDC"/>
    <w:rsid w:val="00B32DA4"/>
    <w:rsid w:val="00B32FCE"/>
    <w:rsid w:val="00B32FCF"/>
    <w:rsid w:val="00B33525"/>
    <w:rsid w:val="00B335BF"/>
    <w:rsid w:val="00B33637"/>
    <w:rsid w:val="00B33743"/>
    <w:rsid w:val="00B339C8"/>
    <w:rsid w:val="00B339CA"/>
    <w:rsid w:val="00B33A87"/>
    <w:rsid w:val="00B33AD9"/>
    <w:rsid w:val="00B33E08"/>
    <w:rsid w:val="00B33FDD"/>
    <w:rsid w:val="00B340AE"/>
    <w:rsid w:val="00B341E6"/>
    <w:rsid w:val="00B344A0"/>
    <w:rsid w:val="00B34514"/>
    <w:rsid w:val="00B348AC"/>
    <w:rsid w:val="00B349F7"/>
    <w:rsid w:val="00B34BE1"/>
    <w:rsid w:val="00B34C66"/>
    <w:rsid w:val="00B35517"/>
    <w:rsid w:val="00B35559"/>
    <w:rsid w:val="00B355F9"/>
    <w:rsid w:val="00B35653"/>
    <w:rsid w:val="00B356E0"/>
    <w:rsid w:val="00B35810"/>
    <w:rsid w:val="00B359CC"/>
    <w:rsid w:val="00B35A74"/>
    <w:rsid w:val="00B35A80"/>
    <w:rsid w:val="00B35C38"/>
    <w:rsid w:val="00B35C40"/>
    <w:rsid w:val="00B35CE3"/>
    <w:rsid w:val="00B35DB8"/>
    <w:rsid w:val="00B36107"/>
    <w:rsid w:val="00B36120"/>
    <w:rsid w:val="00B362FE"/>
    <w:rsid w:val="00B36536"/>
    <w:rsid w:val="00B365CE"/>
    <w:rsid w:val="00B36617"/>
    <w:rsid w:val="00B36AAE"/>
    <w:rsid w:val="00B36BE9"/>
    <w:rsid w:val="00B36C0C"/>
    <w:rsid w:val="00B36CEE"/>
    <w:rsid w:val="00B37032"/>
    <w:rsid w:val="00B3730C"/>
    <w:rsid w:val="00B3732B"/>
    <w:rsid w:val="00B37554"/>
    <w:rsid w:val="00B3791D"/>
    <w:rsid w:val="00B37B30"/>
    <w:rsid w:val="00B37BFB"/>
    <w:rsid w:val="00B40077"/>
    <w:rsid w:val="00B40666"/>
    <w:rsid w:val="00B406A4"/>
    <w:rsid w:val="00B407B8"/>
    <w:rsid w:val="00B407CE"/>
    <w:rsid w:val="00B40822"/>
    <w:rsid w:val="00B4094E"/>
    <w:rsid w:val="00B40C77"/>
    <w:rsid w:val="00B40CFC"/>
    <w:rsid w:val="00B40D4A"/>
    <w:rsid w:val="00B40D52"/>
    <w:rsid w:val="00B40D93"/>
    <w:rsid w:val="00B4104D"/>
    <w:rsid w:val="00B41406"/>
    <w:rsid w:val="00B41789"/>
    <w:rsid w:val="00B4183B"/>
    <w:rsid w:val="00B41CE6"/>
    <w:rsid w:val="00B421B0"/>
    <w:rsid w:val="00B42700"/>
    <w:rsid w:val="00B42A29"/>
    <w:rsid w:val="00B42E3A"/>
    <w:rsid w:val="00B42FC0"/>
    <w:rsid w:val="00B42FE3"/>
    <w:rsid w:val="00B4328E"/>
    <w:rsid w:val="00B433E5"/>
    <w:rsid w:val="00B43463"/>
    <w:rsid w:val="00B43765"/>
    <w:rsid w:val="00B437C1"/>
    <w:rsid w:val="00B43878"/>
    <w:rsid w:val="00B43D3F"/>
    <w:rsid w:val="00B43D4B"/>
    <w:rsid w:val="00B43DFC"/>
    <w:rsid w:val="00B44331"/>
    <w:rsid w:val="00B443C5"/>
    <w:rsid w:val="00B444B4"/>
    <w:rsid w:val="00B446CF"/>
    <w:rsid w:val="00B44790"/>
    <w:rsid w:val="00B448AE"/>
    <w:rsid w:val="00B44B92"/>
    <w:rsid w:val="00B44DD8"/>
    <w:rsid w:val="00B45052"/>
    <w:rsid w:val="00B452B5"/>
    <w:rsid w:val="00B4552F"/>
    <w:rsid w:val="00B45845"/>
    <w:rsid w:val="00B45913"/>
    <w:rsid w:val="00B45973"/>
    <w:rsid w:val="00B459CD"/>
    <w:rsid w:val="00B45BB8"/>
    <w:rsid w:val="00B45D49"/>
    <w:rsid w:val="00B45E2A"/>
    <w:rsid w:val="00B46134"/>
    <w:rsid w:val="00B462AB"/>
    <w:rsid w:val="00B46471"/>
    <w:rsid w:val="00B4658F"/>
    <w:rsid w:val="00B4678D"/>
    <w:rsid w:val="00B467CD"/>
    <w:rsid w:val="00B467EE"/>
    <w:rsid w:val="00B46BBA"/>
    <w:rsid w:val="00B46C03"/>
    <w:rsid w:val="00B46C6E"/>
    <w:rsid w:val="00B47022"/>
    <w:rsid w:val="00B472D5"/>
    <w:rsid w:val="00B4736F"/>
    <w:rsid w:val="00B47434"/>
    <w:rsid w:val="00B475F3"/>
    <w:rsid w:val="00B47907"/>
    <w:rsid w:val="00B47BB0"/>
    <w:rsid w:val="00B47D68"/>
    <w:rsid w:val="00B50081"/>
    <w:rsid w:val="00B50488"/>
    <w:rsid w:val="00B50637"/>
    <w:rsid w:val="00B506F1"/>
    <w:rsid w:val="00B50966"/>
    <w:rsid w:val="00B50A2A"/>
    <w:rsid w:val="00B50A8C"/>
    <w:rsid w:val="00B50B27"/>
    <w:rsid w:val="00B50C53"/>
    <w:rsid w:val="00B50D1B"/>
    <w:rsid w:val="00B50DD4"/>
    <w:rsid w:val="00B511B4"/>
    <w:rsid w:val="00B51281"/>
    <w:rsid w:val="00B5136F"/>
    <w:rsid w:val="00B51408"/>
    <w:rsid w:val="00B514B5"/>
    <w:rsid w:val="00B517F1"/>
    <w:rsid w:val="00B51868"/>
    <w:rsid w:val="00B519A8"/>
    <w:rsid w:val="00B51A27"/>
    <w:rsid w:val="00B51A68"/>
    <w:rsid w:val="00B51BEF"/>
    <w:rsid w:val="00B51C53"/>
    <w:rsid w:val="00B51EF7"/>
    <w:rsid w:val="00B520C0"/>
    <w:rsid w:val="00B523FF"/>
    <w:rsid w:val="00B524C6"/>
    <w:rsid w:val="00B524DF"/>
    <w:rsid w:val="00B52680"/>
    <w:rsid w:val="00B528B7"/>
    <w:rsid w:val="00B5292E"/>
    <w:rsid w:val="00B52CA9"/>
    <w:rsid w:val="00B52DB1"/>
    <w:rsid w:val="00B52EEC"/>
    <w:rsid w:val="00B5300B"/>
    <w:rsid w:val="00B530CE"/>
    <w:rsid w:val="00B53213"/>
    <w:rsid w:val="00B53240"/>
    <w:rsid w:val="00B532EA"/>
    <w:rsid w:val="00B534AE"/>
    <w:rsid w:val="00B534E5"/>
    <w:rsid w:val="00B5353F"/>
    <w:rsid w:val="00B53757"/>
    <w:rsid w:val="00B53A54"/>
    <w:rsid w:val="00B53ABE"/>
    <w:rsid w:val="00B53C9A"/>
    <w:rsid w:val="00B53E29"/>
    <w:rsid w:val="00B54189"/>
    <w:rsid w:val="00B54251"/>
    <w:rsid w:val="00B54432"/>
    <w:rsid w:val="00B5443B"/>
    <w:rsid w:val="00B54855"/>
    <w:rsid w:val="00B5488C"/>
    <w:rsid w:val="00B54CD9"/>
    <w:rsid w:val="00B5524E"/>
    <w:rsid w:val="00B552B4"/>
    <w:rsid w:val="00B552CC"/>
    <w:rsid w:val="00B55576"/>
    <w:rsid w:val="00B555DB"/>
    <w:rsid w:val="00B55809"/>
    <w:rsid w:val="00B55DEB"/>
    <w:rsid w:val="00B562B7"/>
    <w:rsid w:val="00B563F3"/>
    <w:rsid w:val="00B5677E"/>
    <w:rsid w:val="00B5690F"/>
    <w:rsid w:val="00B5698F"/>
    <w:rsid w:val="00B569A3"/>
    <w:rsid w:val="00B569ED"/>
    <w:rsid w:val="00B56CCF"/>
    <w:rsid w:val="00B56EC8"/>
    <w:rsid w:val="00B56F4E"/>
    <w:rsid w:val="00B56FF7"/>
    <w:rsid w:val="00B574B3"/>
    <w:rsid w:val="00B57547"/>
    <w:rsid w:val="00B576F0"/>
    <w:rsid w:val="00B6011A"/>
    <w:rsid w:val="00B6013E"/>
    <w:rsid w:val="00B60316"/>
    <w:rsid w:val="00B603AB"/>
    <w:rsid w:val="00B605C5"/>
    <w:rsid w:val="00B60633"/>
    <w:rsid w:val="00B606F7"/>
    <w:rsid w:val="00B60BE1"/>
    <w:rsid w:val="00B60C6C"/>
    <w:rsid w:val="00B60D03"/>
    <w:rsid w:val="00B61015"/>
    <w:rsid w:val="00B610F4"/>
    <w:rsid w:val="00B611C3"/>
    <w:rsid w:val="00B614BB"/>
    <w:rsid w:val="00B6153E"/>
    <w:rsid w:val="00B616A0"/>
    <w:rsid w:val="00B61910"/>
    <w:rsid w:val="00B619A9"/>
    <w:rsid w:val="00B61A3A"/>
    <w:rsid w:val="00B61E7A"/>
    <w:rsid w:val="00B61F02"/>
    <w:rsid w:val="00B62178"/>
    <w:rsid w:val="00B623A2"/>
    <w:rsid w:val="00B62465"/>
    <w:rsid w:val="00B624CF"/>
    <w:rsid w:val="00B629B0"/>
    <w:rsid w:val="00B629CF"/>
    <w:rsid w:val="00B62A9E"/>
    <w:rsid w:val="00B62B7C"/>
    <w:rsid w:val="00B62BDB"/>
    <w:rsid w:val="00B62D4A"/>
    <w:rsid w:val="00B62FF1"/>
    <w:rsid w:val="00B631A8"/>
    <w:rsid w:val="00B6325D"/>
    <w:rsid w:val="00B633D6"/>
    <w:rsid w:val="00B63417"/>
    <w:rsid w:val="00B634F8"/>
    <w:rsid w:val="00B63758"/>
    <w:rsid w:val="00B638DD"/>
    <w:rsid w:val="00B63A51"/>
    <w:rsid w:val="00B63C35"/>
    <w:rsid w:val="00B63CE1"/>
    <w:rsid w:val="00B63FA9"/>
    <w:rsid w:val="00B645F8"/>
    <w:rsid w:val="00B64622"/>
    <w:rsid w:val="00B6489B"/>
    <w:rsid w:val="00B64DD1"/>
    <w:rsid w:val="00B64E67"/>
    <w:rsid w:val="00B64FE1"/>
    <w:rsid w:val="00B6501D"/>
    <w:rsid w:val="00B658EA"/>
    <w:rsid w:val="00B65928"/>
    <w:rsid w:val="00B65A00"/>
    <w:rsid w:val="00B65A80"/>
    <w:rsid w:val="00B65A9D"/>
    <w:rsid w:val="00B65C5B"/>
    <w:rsid w:val="00B65CD8"/>
    <w:rsid w:val="00B65E84"/>
    <w:rsid w:val="00B65F3E"/>
    <w:rsid w:val="00B65F65"/>
    <w:rsid w:val="00B660D7"/>
    <w:rsid w:val="00B66174"/>
    <w:rsid w:val="00B663EE"/>
    <w:rsid w:val="00B6648D"/>
    <w:rsid w:val="00B66560"/>
    <w:rsid w:val="00B6675A"/>
    <w:rsid w:val="00B66C00"/>
    <w:rsid w:val="00B66CEB"/>
    <w:rsid w:val="00B66D60"/>
    <w:rsid w:val="00B67045"/>
    <w:rsid w:val="00B67062"/>
    <w:rsid w:val="00B672AD"/>
    <w:rsid w:val="00B6751C"/>
    <w:rsid w:val="00B67626"/>
    <w:rsid w:val="00B67750"/>
    <w:rsid w:val="00B6787E"/>
    <w:rsid w:val="00B67926"/>
    <w:rsid w:val="00B679A2"/>
    <w:rsid w:val="00B67A50"/>
    <w:rsid w:val="00B67CB2"/>
    <w:rsid w:val="00B67D4A"/>
    <w:rsid w:val="00B67D8C"/>
    <w:rsid w:val="00B700B5"/>
    <w:rsid w:val="00B705D9"/>
    <w:rsid w:val="00B705F4"/>
    <w:rsid w:val="00B70665"/>
    <w:rsid w:val="00B70998"/>
    <w:rsid w:val="00B709FC"/>
    <w:rsid w:val="00B70B07"/>
    <w:rsid w:val="00B70F2E"/>
    <w:rsid w:val="00B70FCB"/>
    <w:rsid w:val="00B719E2"/>
    <w:rsid w:val="00B71C0C"/>
    <w:rsid w:val="00B71FD6"/>
    <w:rsid w:val="00B72107"/>
    <w:rsid w:val="00B7212E"/>
    <w:rsid w:val="00B721F7"/>
    <w:rsid w:val="00B72555"/>
    <w:rsid w:val="00B7261C"/>
    <w:rsid w:val="00B72676"/>
    <w:rsid w:val="00B726AC"/>
    <w:rsid w:val="00B729FA"/>
    <w:rsid w:val="00B72B11"/>
    <w:rsid w:val="00B72EB8"/>
    <w:rsid w:val="00B7319F"/>
    <w:rsid w:val="00B732C3"/>
    <w:rsid w:val="00B73328"/>
    <w:rsid w:val="00B733F9"/>
    <w:rsid w:val="00B738C5"/>
    <w:rsid w:val="00B738FB"/>
    <w:rsid w:val="00B73AFC"/>
    <w:rsid w:val="00B73C7A"/>
    <w:rsid w:val="00B73CDB"/>
    <w:rsid w:val="00B73FFA"/>
    <w:rsid w:val="00B742A4"/>
    <w:rsid w:val="00B74590"/>
    <w:rsid w:val="00B7463A"/>
    <w:rsid w:val="00B7475D"/>
    <w:rsid w:val="00B74BCA"/>
    <w:rsid w:val="00B74C38"/>
    <w:rsid w:val="00B74EC4"/>
    <w:rsid w:val="00B74F99"/>
    <w:rsid w:val="00B75055"/>
    <w:rsid w:val="00B75780"/>
    <w:rsid w:val="00B75795"/>
    <w:rsid w:val="00B757B6"/>
    <w:rsid w:val="00B757E9"/>
    <w:rsid w:val="00B75A82"/>
    <w:rsid w:val="00B75B5F"/>
    <w:rsid w:val="00B75DB7"/>
    <w:rsid w:val="00B75EA7"/>
    <w:rsid w:val="00B75EDE"/>
    <w:rsid w:val="00B75F8A"/>
    <w:rsid w:val="00B760AD"/>
    <w:rsid w:val="00B76497"/>
    <w:rsid w:val="00B76635"/>
    <w:rsid w:val="00B76642"/>
    <w:rsid w:val="00B7680C"/>
    <w:rsid w:val="00B76813"/>
    <w:rsid w:val="00B769F6"/>
    <w:rsid w:val="00B76A92"/>
    <w:rsid w:val="00B76BF5"/>
    <w:rsid w:val="00B76DB7"/>
    <w:rsid w:val="00B7704A"/>
    <w:rsid w:val="00B77085"/>
    <w:rsid w:val="00B7753F"/>
    <w:rsid w:val="00B77553"/>
    <w:rsid w:val="00B77599"/>
    <w:rsid w:val="00B777B1"/>
    <w:rsid w:val="00B777B8"/>
    <w:rsid w:val="00B77D88"/>
    <w:rsid w:val="00B77F68"/>
    <w:rsid w:val="00B77FAF"/>
    <w:rsid w:val="00B8006C"/>
    <w:rsid w:val="00B80534"/>
    <w:rsid w:val="00B80A87"/>
    <w:rsid w:val="00B80B7B"/>
    <w:rsid w:val="00B80C2D"/>
    <w:rsid w:val="00B815E9"/>
    <w:rsid w:val="00B816E0"/>
    <w:rsid w:val="00B817F1"/>
    <w:rsid w:val="00B8183B"/>
    <w:rsid w:val="00B8186A"/>
    <w:rsid w:val="00B8188F"/>
    <w:rsid w:val="00B81C5F"/>
    <w:rsid w:val="00B81E74"/>
    <w:rsid w:val="00B81F12"/>
    <w:rsid w:val="00B82337"/>
    <w:rsid w:val="00B82394"/>
    <w:rsid w:val="00B8240B"/>
    <w:rsid w:val="00B82834"/>
    <w:rsid w:val="00B82B92"/>
    <w:rsid w:val="00B82D81"/>
    <w:rsid w:val="00B82EBF"/>
    <w:rsid w:val="00B8323A"/>
    <w:rsid w:val="00B8336A"/>
    <w:rsid w:val="00B833A5"/>
    <w:rsid w:val="00B83677"/>
    <w:rsid w:val="00B83904"/>
    <w:rsid w:val="00B83A91"/>
    <w:rsid w:val="00B83D0C"/>
    <w:rsid w:val="00B8423D"/>
    <w:rsid w:val="00B84336"/>
    <w:rsid w:val="00B84E22"/>
    <w:rsid w:val="00B85118"/>
    <w:rsid w:val="00B851B9"/>
    <w:rsid w:val="00B852CB"/>
    <w:rsid w:val="00B85692"/>
    <w:rsid w:val="00B85906"/>
    <w:rsid w:val="00B85951"/>
    <w:rsid w:val="00B859F0"/>
    <w:rsid w:val="00B85BCC"/>
    <w:rsid w:val="00B85DCC"/>
    <w:rsid w:val="00B85E64"/>
    <w:rsid w:val="00B86266"/>
    <w:rsid w:val="00B862BB"/>
    <w:rsid w:val="00B86453"/>
    <w:rsid w:val="00B867EE"/>
    <w:rsid w:val="00B86B1B"/>
    <w:rsid w:val="00B86DFC"/>
    <w:rsid w:val="00B870B2"/>
    <w:rsid w:val="00B87175"/>
    <w:rsid w:val="00B871C0"/>
    <w:rsid w:val="00B87343"/>
    <w:rsid w:val="00B8738F"/>
    <w:rsid w:val="00B874DF"/>
    <w:rsid w:val="00B87918"/>
    <w:rsid w:val="00B87B8A"/>
    <w:rsid w:val="00B87C0D"/>
    <w:rsid w:val="00B90054"/>
    <w:rsid w:val="00B900F0"/>
    <w:rsid w:val="00B90313"/>
    <w:rsid w:val="00B90315"/>
    <w:rsid w:val="00B9062F"/>
    <w:rsid w:val="00B90639"/>
    <w:rsid w:val="00B907B3"/>
    <w:rsid w:val="00B907CB"/>
    <w:rsid w:val="00B90EFD"/>
    <w:rsid w:val="00B90F5B"/>
    <w:rsid w:val="00B91AD4"/>
    <w:rsid w:val="00B91BE5"/>
    <w:rsid w:val="00B91DB4"/>
    <w:rsid w:val="00B923E1"/>
    <w:rsid w:val="00B9268A"/>
    <w:rsid w:val="00B92C14"/>
    <w:rsid w:val="00B92E29"/>
    <w:rsid w:val="00B930BB"/>
    <w:rsid w:val="00B93236"/>
    <w:rsid w:val="00B936A4"/>
    <w:rsid w:val="00B936D1"/>
    <w:rsid w:val="00B936F9"/>
    <w:rsid w:val="00B938B6"/>
    <w:rsid w:val="00B938CB"/>
    <w:rsid w:val="00B9399C"/>
    <w:rsid w:val="00B941F2"/>
    <w:rsid w:val="00B942F8"/>
    <w:rsid w:val="00B94306"/>
    <w:rsid w:val="00B94859"/>
    <w:rsid w:val="00B94E76"/>
    <w:rsid w:val="00B94E9C"/>
    <w:rsid w:val="00B94F9E"/>
    <w:rsid w:val="00B9511E"/>
    <w:rsid w:val="00B95121"/>
    <w:rsid w:val="00B951E6"/>
    <w:rsid w:val="00B95451"/>
    <w:rsid w:val="00B954F3"/>
    <w:rsid w:val="00B95672"/>
    <w:rsid w:val="00B95716"/>
    <w:rsid w:val="00B958EC"/>
    <w:rsid w:val="00B95902"/>
    <w:rsid w:val="00B960EE"/>
    <w:rsid w:val="00B96172"/>
    <w:rsid w:val="00B962EE"/>
    <w:rsid w:val="00B963AF"/>
    <w:rsid w:val="00B965D7"/>
    <w:rsid w:val="00B96732"/>
    <w:rsid w:val="00B9688D"/>
    <w:rsid w:val="00B96BA6"/>
    <w:rsid w:val="00B96BDD"/>
    <w:rsid w:val="00B96BF2"/>
    <w:rsid w:val="00B96CEF"/>
    <w:rsid w:val="00B96E29"/>
    <w:rsid w:val="00B97033"/>
    <w:rsid w:val="00B970FA"/>
    <w:rsid w:val="00B974B7"/>
    <w:rsid w:val="00B97610"/>
    <w:rsid w:val="00B9777C"/>
    <w:rsid w:val="00B97A07"/>
    <w:rsid w:val="00B97A77"/>
    <w:rsid w:val="00B97CC2"/>
    <w:rsid w:val="00B97D4D"/>
    <w:rsid w:val="00B97F8C"/>
    <w:rsid w:val="00BA0066"/>
    <w:rsid w:val="00BA037E"/>
    <w:rsid w:val="00BA0640"/>
    <w:rsid w:val="00BA090C"/>
    <w:rsid w:val="00BA0B5C"/>
    <w:rsid w:val="00BA0D90"/>
    <w:rsid w:val="00BA0F11"/>
    <w:rsid w:val="00BA147B"/>
    <w:rsid w:val="00BA1553"/>
    <w:rsid w:val="00BA1570"/>
    <w:rsid w:val="00BA183D"/>
    <w:rsid w:val="00BA1A1A"/>
    <w:rsid w:val="00BA1C7A"/>
    <w:rsid w:val="00BA1E27"/>
    <w:rsid w:val="00BA1FB0"/>
    <w:rsid w:val="00BA2234"/>
    <w:rsid w:val="00BA2883"/>
    <w:rsid w:val="00BA30A3"/>
    <w:rsid w:val="00BA364B"/>
    <w:rsid w:val="00BA37ED"/>
    <w:rsid w:val="00BA3AD8"/>
    <w:rsid w:val="00BA3E5E"/>
    <w:rsid w:val="00BA40A5"/>
    <w:rsid w:val="00BA448F"/>
    <w:rsid w:val="00BA44FD"/>
    <w:rsid w:val="00BA4C3F"/>
    <w:rsid w:val="00BA4DDB"/>
    <w:rsid w:val="00BA513A"/>
    <w:rsid w:val="00BA5372"/>
    <w:rsid w:val="00BA5597"/>
    <w:rsid w:val="00BA5ABC"/>
    <w:rsid w:val="00BA601B"/>
    <w:rsid w:val="00BA60C5"/>
    <w:rsid w:val="00BA616A"/>
    <w:rsid w:val="00BA63F9"/>
    <w:rsid w:val="00BA683A"/>
    <w:rsid w:val="00BA6A46"/>
    <w:rsid w:val="00BA6B6D"/>
    <w:rsid w:val="00BA6CB1"/>
    <w:rsid w:val="00BA6E2C"/>
    <w:rsid w:val="00BA6EE5"/>
    <w:rsid w:val="00BA71DA"/>
    <w:rsid w:val="00BA7377"/>
    <w:rsid w:val="00BA7676"/>
    <w:rsid w:val="00BA7789"/>
    <w:rsid w:val="00BA7944"/>
    <w:rsid w:val="00BA7C7B"/>
    <w:rsid w:val="00BA7C94"/>
    <w:rsid w:val="00BB00F2"/>
    <w:rsid w:val="00BB0258"/>
    <w:rsid w:val="00BB03BD"/>
    <w:rsid w:val="00BB04BF"/>
    <w:rsid w:val="00BB0617"/>
    <w:rsid w:val="00BB08EC"/>
    <w:rsid w:val="00BB1155"/>
    <w:rsid w:val="00BB15BB"/>
    <w:rsid w:val="00BB18E7"/>
    <w:rsid w:val="00BB1CAA"/>
    <w:rsid w:val="00BB1E87"/>
    <w:rsid w:val="00BB1ED0"/>
    <w:rsid w:val="00BB2103"/>
    <w:rsid w:val="00BB22AD"/>
    <w:rsid w:val="00BB26E8"/>
    <w:rsid w:val="00BB2751"/>
    <w:rsid w:val="00BB2DA3"/>
    <w:rsid w:val="00BB2DE3"/>
    <w:rsid w:val="00BB2E87"/>
    <w:rsid w:val="00BB2E89"/>
    <w:rsid w:val="00BB2FBD"/>
    <w:rsid w:val="00BB3299"/>
    <w:rsid w:val="00BB33B1"/>
    <w:rsid w:val="00BB3435"/>
    <w:rsid w:val="00BB3864"/>
    <w:rsid w:val="00BB3A50"/>
    <w:rsid w:val="00BB3CF4"/>
    <w:rsid w:val="00BB46AB"/>
    <w:rsid w:val="00BB484D"/>
    <w:rsid w:val="00BB4A59"/>
    <w:rsid w:val="00BB4B03"/>
    <w:rsid w:val="00BB4B69"/>
    <w:rsid w:val="00BB4E4C"/>
    <w:rsid w:val="00BB4E9C"/>
    <w:rsid w:val="00BB4ED5"/>
    <w:rsid w:val="00BB514D"/>
    <w:rsid w:val="00BB5B4B"/>
    <w:rsid w:val="00BB5B9A"/>
    <w:rsid w:val="00BB5C8D"/>
    <w:rsid w:val="00BB5DA2"/>
    <w:rsid w:val="00BB5FA4"/>
    <w:rsid w:val="00BB60D5"/>
    <w:rsid w:val="00BB6486"/>
    <w:rsid w:val="00BB6749"/>
    <w:rsid w:val="00BB69DB"/>
    <w:rsid w:val="00BB6C33"/>
    <w:rsid w:val="00BB6C3A"/>
    <w:rsid w:val="00BB6CC2"/>
    <w:rsid w:val="00BB6D15"/>
    <w:rsid w:val="00BB6DC0"/>
    <w:rsid w:val="00BB6F85"/>
    <w:rsid w:val="00BB6FD0"/>
    <w:rsid w:val="00BB7325"/>
    <w:rsid w:val="00BB76DB"/>
    <w:rsid w:val="00BB7C25"/>
    <w:rsid w:val="00BC0059"/>
    <w:rsid w:val="00BC00CD"/>
    <w:rsid w:val="00BC073B"/>
    <w:rsid w:val="00BC0BA4"/>
    <w:rsid w:val="00BC122B"/>
    <w:rsid w:val="00BC12B1"/>
    <w:rsid w:val="00BC14D1"/>
    <w:rsid w:val="00BC19FD"/>
    <w:rsid w:val="00BC1B1F"/>
    <w:rsid w:val="00BC1C05"/>
    <w:rsid w:val="00BC1C08"/>
    <w:rsid w:val="00BC1CFE"/>
    <w:rsid w:val="00BC20C3"/>
    <w:rsid w:val="00BC251A"/>
    <w:rsid w:val="00BC28F2"/>
    <w:rsid w:val="00BC2E10"/>
    <w:rsid w:val="00BC2ECE"/>
    <w:rsid w:val="00BC300B"/>
    <w:rsid w:val="00BC322E"/>
    <w:rsid w:val="00BC35CC"/>
    <w:rsid w:val="00BC38DC"/>
    <w:rsid w:val="00BC3A0F"/>
    <w:rsid w:val="00BC3BCF"/>
    <w:rsid w:val="00BC3D11"/>
    <w:rsid w:val="00BC3DEA"/>
    <w:rsid w:val="00BC414B"/>
    <w:rsid w:val="00BC41BB"/>
    <w:rsid w:val="00BC438E"/>
    <w:rsid w:val="00BC44CD"/>
    <w:rsid w:val="00BC4517"/>
    <w:rsid w:val="00BC4601"/>
    <w:rsid w:val="00BC46E8"/>
    <w:rsid w:val="00BC48A6"/>
    <w:rsid w:val="00BC494F"/>
    <w:rsid w:val="00BC4995"/>
    <w:rsid w:val="00BC4AAC"/>
    <w:rsid w:val="00BC4BAB"/>
    <w:rsid w:val="00BC4C16"/>
    <w:rsid w:val="00BC4C3E"/>
    <w:rsid w:val="00BC4F46"/>
    <w:rsid w:val="00BC50D8"/>
    <w:rsid w:val="00BC5361"/>
    <w:rsid w:val="00BC5528"/>
    <w:rsid w:val="00BC55E3"/>
    <w:rsid w:val="00BC56CE"/>
    <w:rsid w:val="00BC5910"/>
    <w:rsid w:val="00BC6065"/>
    <w:rsid w:val="00BC60B2"/>
    <w:rsid w:val="00BC6433"/>
    <w:rsid w:val="00BC658E"/>
    <w:rsid w:val="00BC65C6"/>
    <w:rsid w:val="00BC7504"/>
    <w:rsid w:val="00BC778C"/>
    <w:rsid w:val="00BC7B8B"/>
    <w:rsid w:val="00BC7D55"/>
    <w:rsid w:val="00BC7D5B"/>
    <w:rsid w:val="00BC7DF5"/>
    <w:rsid w:val="00BD0186"/>
    <w:rsid w:val="00BD02BB"/>
    <w:rsid w:val="00BD030C"/>
    <w:rsid w:val="00BD0538"/>
    <w:rsid w:val="00BD0610"/>
    <w:rsid w:val="00BD07CF"/>
    <w:rsid w:val="00BD07E6"/>
    <w:rsid w:val="00BD0E45"/>
    <w:rsid w:val="00BD0EDF"/>
    <w:rsid w:val="00BD1118"/>
    <w:rsid w:val="00BD1239"/>
    <w:rsid w:val="00BD1358"/>
    <w:rsid w:val="00BD144C"/>
    <w:rsid w:val="00BD148B"/>
    <w:rsid w:val="00BD19C4"/>
    <w:rsid w:val="00BD1D32"/>
    <w:rsid w:val="00BD21C9"/>
    <w:rsid w:val="00BD21D5"/>
    <w:rsid w:val="00BD21F2"/>
    <w:rsid w:val="00BD2390"/>
    <w:rsid w:val="00BD239C"/>
    <w:rsid w:val="00BD2972"/>
    <w:rsid w:val="00BD2CA1"/>
    <w:rsid w:val="00BD2F5E"/>
    <w:rsid w:val="00BD3559"/>
    <w:rsid w:val="00BD360A"/>
    <w:rsid w:val="00BD3731"/>
    <w:rsid w:val="00BD3B70"/>
    <w:rsid w:val="00BD4021"/>
    <w:rsid w:val="00BD430C"/>
    <w:rsid w:val="00BD4480"/>
    <w:rsid w:val="00BD44C9"/>
    <w:rsid w:val="00BD493C"/>
    <w:rsid w:val="00BD49C7"/>
    <w:rsid w:val="00BD4BD3"/>
    <w:rsid w:val="00BD503A"/>
    <w:rsid w:val="00BD56EE"/>
    <w:rsid w:val="00BD59C9"/>
    <w:rsid w:val="00BD5BA9"/>
    <w:rsid w:val="00BD5BFB"/>
    <w:rsid w:val="00BD5E5A"/>
    <w:rsid w:val="00BD5ED0"/>
    <w:rsid w:val="00BD5F0D"/>
    <w:rsid w:val="00BD5FAE"/>
    <w:rsid w:val="00BD62B0"/>
    <w:rsid w:val="00BD6405"/>
    <w:rsid w:val="00BD6514"/>
    <w:rsid w:val="00BD6626"/>
    <w:rsid w:val="00BD6800"/>
    <w:rsid w:val="00BD68D0"/>
    <w:rsid w:val="00BD69AC"/>
    <w:rsid w:val="00BD6ACB"/>
    <w:rsid w:val="00BD6F16"/>
    <w:rsid w:val="00BD6FCB"/>
    <w:rsid w:val="00BD710B"/>
    <w:rsid w:val="00BD719E"/>
    <w:rsid w:val="00BD726F"/>
    <w:rsid w:val="00BD745C"/>
    <w:rsid w:val="00BD7878"/>
    <w:rsid w:val="00BD78C4"/>
    <w:rsid w:val="00BD797F"/>
    <w:rsid w:val="00BD7CD4"/>
    <w:rsid w:val="00BD7EBB"/>
    <w:rsid w:val="00BE0085"/>
    <w:rsid w:val="00BE0094"/>
    <w:rsid w:val="00BE01C5"/>
    <w:rsid w:val="00BE02A8"/>
    <w:rsid w:val="00BE08A2"/>
    <w:rsid w:val="00BE08DC"/>
    <w:rsid w:val="00BE0AF3"/>
    <w:rsid w:val="00BE0CC5"/>
    <w:rsid w:val="00BE0DDC"/>
    <w:rsid w:val="00BE0F3F"/>
    <w:rsid w:val="00BE0FE7"/>
    <w:rsid w:val="00BE12AA"/>
    <w:rsid w:val="00BE12B8"/>
    <w:rsid w:val="00BE1348"/>
    <w:rsid w:val="00BE13E5"/>
    <w:rsid w:val="00BE1437"/>
    <w:rsid w:val="00BE16F8"/>
    <w:rsid w:val="00BE17A9"/>
    <w:rsid w:val="00BE17F2"/>
    <w:rsid w:val="00BE187F"/>
    <w:rsid w:val="00BE195C"/>
    <w:rsid w:val="00BE1BBD"/>
    <w:rsid w:val="00BE1DC9"/>
    <w:rsid w:val="00BE21C4"/>
    <w:rsid w:val="00BE239A"/>
    <w:rsid w:val="00BE23BE"/>
    <w:rsid w:val="00BE26B4"/>
    <w:rsid w:val="00BE2DDF"/>
    <w:rsid w:val="00BE2E82"/>
    <w:rsid w:val="00BE2E92"/>
    <w:rsid w:val="00BE3004"/>
    <w:rsid w:val="00BE334B"/>
    <w:rsid w:val="00BE3452"/>
    <w:rsid w:val="00BE35D3"/>
    <w:rsid w:val="00BE3686"/>
    <w:rsid w:val="00BE3748"/>
    <w:rsid w:val="00BE37E5"/>
    <w:rsid w:val="00BE37EA"/>
    <w:rsid w:val="00BE3951"/>
    <w:rsid w:val="00BE3A6A"/>
    <w:rsid w:val="00BE3B1A"/>
    <w:rsid w:val="00BE3BB1"/>
    <w:rsid w:val="00BE3FE1"/>
    <w:rsid w:val="00BE418A"/>
    <w:rsid w:val="00BE458E"/>
    <w:rsid w:val="00BE4681"/>
    <w:rsid w:val="00BE46E1"/>
    <w:rsid w:val="00BE47AF"/>
    <w:rsid w:val="00BE48D2"/>
    <w:rsid w:val="00BE4D09"/>
    <w:rsid w:val="00BE4FEB"/>
    <w:rsid w:val="00BE503D"/>
    <w:rsid w:val="00BE51D0"/>
    <w:rsid w:val="00BE53F9"/>
    <w:rsid w:val="00BE5555"/>
    <w:rsid w:val="00BE5AA4"/>
    <w:rsid w:val="00BE5C5E"/>
    <w:rsid w:val="00BE5E50"/>
    <w:rsid w:val="00BE5EBF"/>
    <w:rsid w:val="00BE622A"/>
    <w:rsid w:val="00BE632A"/>
    <w:rsid w:val="00BE64CF"/>
    <w:rsid w:val="00BE6BC4"/>
    <w:rsid w:val="00BE6D03"/>
    <w:rsid w:val="00BE6E9E"/>
    <w:rsid w:val="00BE70CE"/>
    <w:rsid w:val="00BE716D"/>
    <w:rsid w:val="00BE7626"/>
    <w:rsid w:val="00BE765F"/>
    <w:rsid w:val="00BE768A"/>
    <w:rsid w:val="00BE7719"/>
    <w:rsid w:val="00BE7978"/>
    <w:rsid w:val="00BE7CDB"/>
    <w:rsid w:val="00BE7EAE"/>
    <w:rsid w:val="00BF012E"/>
    <w:rsid w:val="00BF027A"/>
    <w:rsid w:val="00BF0445"/>
    <w:rsid w:val="00BF0757"/>
    <w:rsid w:val="00BF096C"/>
    <w:rsid w:val="00BF09CB"/>
    <w:rsid w:val="00BF09E5"/>
    <w:rsid w:val="00BF0AD3"/>
    <w:rsid w:val="00BF0ADE"/>
    <w:rsid w:val="00BF0CD4"/>
    <w:rsid w:val="00BF0D4A"/>
    <w:rsid w:val="00BF0D58"/>
    <w:rsid w:val="00BF124C"/>
    <w:rsid w:val="00BF125F"/>
    <w:rsid w:val="00BF13D4"/>
    <w:rsid w:val="00BF1576"/>
    <w:rsid w:val="00BF1BAD"/>
    <w:rsid w:val="00BF1DEF"/>
    <w:rsid w:val="00BF21B8"/>
    <w:rsid w:val="00BF2368"/>
    <w:rsid w:val="00BF24B6"/>
    <w:rsid w:val="00BF28B4"/>
    <w:rsid w:val="00BF2B67"/>
    <w:rsid w:val="00BF2B84"/>
    <w:rsid w:val="00BF2E0F"/>
    <w:rsid w:val="00BF3093"/>
    <w:rsid w:val="00BF31CA"/>
    <w:rsid w:val="00BF320C"/>
    <w:rsid w:val="00BF3767"/>
    <w:rsid w:val="00BF3882"/>
    <w:rsid w:val="00BF3A13"/>
    <w:rsid w:val="00BF3AD3"/>
    <w:rsid w:val="00BF437B"/>
    <w:rsid w:val="00BF43C1"/>
    <w:rsid w:val="00BF44E8"/>
    <w:rsid w:val="00BF456A"/>
    <w:rsid w:val="00BF4772"/>
    <w:rsid w:val="00BF4D0F"/>
    <w:rsid w:val="00BF4F0D"/>
    <w:rsid w:val="00BF5231"/>
    <w:rsid w:val="00BF5298"/>
    <w:rsid w:val="00BF52C5"/>
    <w:rsid w:val="00BF5673"/>
    <w:rsid w:val="00BF56B4"/>
    <w:rsid w:val="00BF5722"/>
    <w:rsid w:val="00BF5797"/>
    <w:rsid w:val="00BF57EC"/>
    <w:rsid w:val="00BF5969"/>
    <w:rsid w:val="00BF5B7C"/>
    <w:rsid w:val="00BF5F9F"/>
    <w:rsid w:val="00BF62B7"/>
    <w:rsid w:val="00BF62D2"/>
    <w:rsid w:val="00BF67F3"/>
    <w:rsid w:val="00BF67FA"/>
    <w:rsid w:val="00BF6C7B"/>
    <w:rsid w:val="00BF6EC3"/>
    <w:rsid w:val="00BF6F41"/>
    <w:rsid w:val="00BF6FCF"/>
    <w:rsid w:val="00BF70F6"/>
    <w:rsid w:val="00BF712B"/>
    <w:rsid w:val="00BF7256"/>
    <w:rsid w:val="00BF778B"/>
    <w:rsid w:val="00BF7A3D"/>
    <w:rsid w:val="00BF7C2F"/>
    <w:rsid w:val="00C0010B"/>
    <w:rsid w:val="00C00145"/>
    <w:rsid w:val="00C00365"/>
    <w:rsid w:val="00C005A3"/>
    <w:rsid w:val="00C00983"/>
    <w:rsid w:val="00C00F2D"/>
    <w:rsid w:val="00C011C9"/>
    <w:rsid w:val="00C011F2"/>
    <w:rsid w:val="00C0120C"/>
    <w:rsid w:val="00C0121F"/>
    <w:rsid w:val="00C0149D"/>
    <w:rsid w:val="00C01903"/>
    <w:rsid w:val="00C019D4"/>
    <w:rsid w:val="00C01A9D"/>
    <w:rsid w:val="00C01B01"/>
    <w:rsid w:val="00C01BE6"/>
    <w:rsid w:val="00C01E20"/>
    <w:rsid w:val="00C01ECB"/>
    <w:rsid w:val="00C01F0D"/>
    <w:rsid w:val="00C0210A"/>
    <w:rsid w:val="00C02240"/>
    <w:rsid w:val="00C023FF"/>
    <w:rsid w:val="00C02C1B"/>
    <w:rsid w:val="00C02DC6"/>
    <w:rsid w:val="00C02FB4"/>
    <w:rsid w:val="00C0305C"/>
    <w:rsid w:val="00C03818"/>
    <w:rsid w:val="00C03A38"/>
    <w:rsid w:val="00C03C4B"/>
    <w:rsid w:val="00C03CED"/>
    <w:rsid w:val="00C03D62"/>
    <w:rsid w:val="00C03F04"/>
    <w:rsid w:val="00C042A0"/>
    <w:rsid w:val="00C0431F"/>
    <w:rsid w:val="00C047E0"/>
    <w:rsid w:val="00C04958"/>
    <w:rsid w:val="00C04EA0"/>
    <w:rsid w:val="00C051AB"/>
    <w:rsid w:val="00C055F4"/>
    <w:rsid w:val="00C056F4"/>
    <w:rsid w:val="00C05CCB"/>
    <w:rsid w:val="00C05E42"/>
    <w:rsid w:val="00C06100"/>
    <w:rsid w:val="00C06133"/>
    <w:rsid w:val="00C06818"/>
    <w:rsid w:val="00C0681F"/>
    <w:rsid w:val="00C06A7B"/>
    <w:rsid w:val="00C06CDF"/>
    <w:rsid w:val="00C07080"/>
    <w:rsid w:val="00C071FF"/>
    <w:rsid w:val="00C0727D"/>
    <w:rsid w:val="00C0742A"/>
    <w:rsid w:val="00C07754"/>
    <w:rsid w:val="00C07DDB"/>
    <w:rsid w:val="00C07E7D"/>
    <w:rsid w:val="00C07E88"/>
    <w:rsid w:val="00C102F2"/>
    <w:rsid w:val="00C10307"/>
    <w:rsid w:val="00C10414"/>
    <w:rsid w:val="00C10431"/>
    <w:rsid w:val="00C10528"/>
    <w:rsid w:val="00C106ED"/>
    <w:rsid w:val="00C108F3"/>
    <w:rsid w:val="00C10A53"/>
    <w:rsid w:val="00C10BB8"/>
    <w:rsid w:val="00C10F98"/>
    <w:rsid w:val="00C11146"/>
    <w:rsid w:val="00C11217"/>
    <w:rsid w:val="00C112DE"/>
    <w:rsid w:val="00C116FB"/>
    <w:rsid w:val="00C11767"/>
    <w:rsid w:val="00C1185E"/>
    <w:rsid w:val="00C11A17"/>
    <w:rsid w:val="00C11F7A"/>
    <w:rsid w:val="00C123B2"/>
    <w:rsid w:val="00C124F8"/>
    <w:rsid w:val="00C128E8"/>
    <w:rsid w:val="00C129EF"/>
    <w:rsid w:val="00C12B3C"/>
    <w:rsid w:val="00C12CD1"/>
    <w:rsid w:val="00C12DFE"/>
    <w:rsid w:val="00C1332D"/>
    <w:rsid w:val="00C13375"/>
    <w:rsid w:val="00C13482"/>
    <w:rsid w:val="00C13908"/>
    <w:rsid w:val="00C13915"/>
    <w:rsid w:val="00C13AB3"/>
    <w:rsid w:val="00C13C51"/>
    <w:rsid w:val="00C13C5A"/>
    <w:rsid w:val="00C14063"/>
    <w:rsid w:val="00C14573"/>
    <w:rsid w:val="00C146C5"/>
    <w:rsid w:val="00C14D89"/>
    <w:rsid w:val="00C14F55"/>
    <w:rsid w:val="00C15022"/>
    <w:rsid w:val="00C15047"/>
    <w:rsid w:val="00C15326"/>
    <w:rsid w:val="00C1566E"/>
    <w:rsid w:val="00C1576F"/>
    <w:rsid w:val="00C15A02"/>
    <w:rsid w:val="00C15AEA"/>
    <w:rsid w:val="00C15DD4"/>
    <w:rsid w:val="00C162B4"/>
    <w:rsid w:val="00C163FE"/>
    <w:rsid w:val="00C16437"/>
    <w:rsid w:val="00C1680E"/>
    <w:rsid w:val="00C16A33"/>
    <w:rsid w:val="00C16A86"/>
    <w:rsid w:val="00C16C8E"/>
    <w:rsid w:val="00C1704D"/>
    <w:rsid w:val="00C1734D"/>
    <w:rsid w:val="00C17395"/>
    <w:rsid w:val="00C1753F"/>
    <w:rsid w:val="00C17632"/>
    <w:rsid w:val="00C17698"/>
    <w:rsid w:val="00C1772D"/>
    <w:rsid w:val="00C178C9"/>
    <w:rsid w:val="00C17C0B"/>
    <w:rsid w:val="00C201B3"/>
    <w:rsid w:val="00C203C0"/>
    <w:rsid w:val="00C2042B"/>
    <w:rsid w:val="00C20591"/>
    <w:rsid w:val="00C20A1A"/>
    <w:rsid w:val="00C213E4"/>
    <w:rsid w:val="00C218CB"/>
    <w:rsid w:val="00C21B31"/>
    <w:rsid w:val="00C21C67"/>
    <w:rsid w:val="00C22128"/>
    <w:rsid w:val="00C222D9"/>
    <w:rsid w:val="00C222E7"/>
    <w:rsid w:val="00C224A9"/>
    <w:rsid w:val="00C22820"/>
    <w:rsid w:val="00C2283A"/>
    <w:rsid w:val="00C228EE"/>
    <w:rsid w:val="00C22D81"/>
    <w:rsid w:val="00C22EED"/>
    <w:rsid w:val="00C230AA"/>
    <w:rsid w:val="00C2312B"/>
    <w:rsid w:val="00C23183"/>
    <w:rsid w:val="00C231BA"/>
    <w:rsid w:val="00C231C9"/>
    <w:rsid w:val="00C2322F"/>
    <w:rsid w:val="00C2349A"/>
    <w:rsid w:val="00C23567"/>
    <w:rsid w:val="00C2359A"/>
    <w:rsid w:val="00C235E4"/>
    <w:rsid w:val="00C23743"/>
    <w:rsid w:val="00C23835"/>
    <w:rsid w:val="00C2395F"/>
    <w:rsid w:val="00C23B3E"/>
    <w:rsid w:val="00C23EE9"/>
    <w:rsid w:val="00C23F41"/>
    <w:rsid w:val="00C24444"/>
    <w:rsid w:val="00C24794"/>
    <w:rsid w:val="00C24AA0"/>
    <w:rsid w:val="00C24BF1"/>
    <w:rsid w:val="00C24EF5"/>
    <w:rsid w:val="00C24F80"/>
    <w:rsid w:val="00C24FA2"/>
    <w:rsid w:val="00C25130"/>
    <w:rsid w:val="00C25524"/>
    <w:rsid w:val="00C25567"/>
    <w:rsid w:val="00C257A3"/>
    <w:rsid w:val="00C25BCE"/>
    <w:rsid w:val="00C25D9E"/>
    <w:rsid w:val="00C26116"/>
    <w:rsid w:val="00C26383"/>
    <w:rsid w:val="00C263DA"/>
    <w:rsid w:val="00C26473"/>
    <w:rsid w:val="00C264CF"/>
    <w:rsid w:val="00C26CD9"/>
    <w:rsid w:val="00C270D6"/>
    <w:rsid w:val="00C2724B"/>
    <w:rsid w:val="00C274E6"/>
    <w:rsid w:val="00C277C3"/>
    <w:rsid w:val="00C277EE"/>
    <w:rsid w:val="00C27D94"/>
    <w:rsid w:val="00C30096"/>
    <w:rsid w:val="00C303D9"/>
    <w:rsid w:val="00C30ADC"/>
    <w:rsid w:val="00C311F5"/>
    <w:rsid w:val="00C31509"/>
    <w:rsid w:val="00C315EA"/>
    <w:rsid w:val="00C31723"/>
    <w:rsid w:val="00C31B38"/>
    <w:rsid w:val="00C322BC"/>
    <w:rsid w:val="00C324FD"/>
    <w:rsid w:val="00C32793"/>
    <w:rsid w:val="00C3294D"/>
    <w:rsid w:val="00C3305A"/>
    <w:rsid w:val="00C33331"/>
    <w:rsid w:val="00C333F8"/>
    <w:rsid w:val="00C3340E"/>
    <w:rsid w:val="00C33456"/>
    <w:rsid w:val="00C334F0"/>
    <w:rsid w:val="00C33634"/>
    <w:rsid w:val="00C33720"/>
    <w:rsid w:val="00C33755"/>
    <w:rsid w:val="00C337AA"/>
    <w:rsid w:val="00C3385C"/>
    <w:rsid w:val="00C33865"/>
    <w:rsid w:val="00C33928"/>
    <w:rsid w:val="00C33BAC"/>
    <w:rsid w:val="00C3442C"/>
    <w:rsid w:val="00C34542"/>
    <w:rsid w:val="00C3495B"/>
    <w:rsid w:val="00C34988"/>
    <w:rsid w:val="00C3539C"/>
    <w:rsid w:val="00C3566C"/>
    <w:rsid w:val="00C356A3"/>
    <w:rsid w:val="00C3597A"/>
    <w:rsid w:val="00C35B86"/>
    <w:rsid w:val="00C35BCC"/>
    <w:rsid w:val="00C35C76"/>
    <w:rsid w:val="00C35EBB"/>
    <w:rsid w:val="00C35EC6"/>
    <w:rsid w:val="00C3614D"/>
    <w:rsid w:val="00C36214"/>
    <w:rsid w:val="00C3621F"/>
    <w:rsid w:val="00C36273"/>
    <w:rsid w:val="00C36397"/>
    <w:rsid w:val="00C36484"/>
    <w:rsid w:val="00C3655B"/>
    <w:rsid w:val="00C36B00"/>
    <w:rsid w:val="00C36F90"/>
    <w:rsid w:val="00C370BD"/>
    <w:rsid w:val="00C370E9"/>
    <w:rsid w:val="00C373D3"/>
    <w:rsid w:val="00C374EB"/>
    <w:rsid w:val="00C376F8"/>
    <w:rsid w:val="00C3782A"/>
    <w:rsid w:val="00C37A4A"/>
    <w:rsid w:val="00C37A55"/>
    <w:rsid w:val="00C37A85"/>
    <w:rsid w:val="00C37FAE"/>
    <w:rsid w:val="00C40091"/>
    <w:rsid w:val="00C4040E"/>
    <w:rsid w:val="00C4042A"/>
    <w:rsid w:val="00C4046D"/>
    <w:rsid w:val="00C4053D"/>
    <w:rsid w:val="00C40AD9"/>
    <w:rsid w:val="00C40BC0"/>
    <w:rsid w:val="00C40C37"/>
    <w:rsid w:val="00C40FE1"/>
    <w:rsid w:val="00C41139"/>
    <w:rsid w:val="00C4115D"/>
    <w:rsid w:val="00C412BC"/>
    <w:rsid w:val="00C414A3"/>
    <w:rsid w:val="00C414B8"/>
    <w:rsid w:val="00C41501"/>
    <w:rsid w:val="00C415F2"/>
    <w:rsid w:val="00C41A00"/>
    <w:rsid w:val="00C41B96"/>
    <w:rsid w:val="00C41CDE"/>
    <w:rsid w:val="00C41D62"/>
    <w:rsid w:val="00C41DE2"/>
    <w:rsid w:val="00C42574"/>
    <w:rsid w:val="00C42615"/>
    <w:rsid w:val="00C42744"/>
    <w:rsid w:val="00C42BA5"/>
    <w:rsid w:val="00C42D66"/>
    <w:rsid w:val="00C4396A"/>
    <w:rsid w:val="00C43BDD"/>
    <w:rsid w:val="00C44484"/>
    <w:rsid w:val="00C4450B"/>
    <w:rsid w:val="00C44606"/>
    <w:rsid w:val="00C448D1"/>
    <w:rsid w:val="00C44FE9"/>
    <w:rsid w:val="00C45837"/>
    <w:rsid w:val="00C45994"/>
    <w:rsid w:val="00C45B52"/>
    <w:rsid w:val="00C45B84"/>
    <w:rsid w:val="00C45CEE"/>
    <w:rsid w:val="00C45E1C"/>
    <w:rsid w:val="00C45E99"/>
    <w:rsid w:val="00C4618B"/>
    <w:rsid w:val="00C46531"/>
    <w:rsid w:val="00C46BC2"/>
    <w:rsid w:val="00C46FA8"/>
    <w:rsid w:val="00C47022"/>
    <w:rsid w:val="00C47229"/>
    <w:rsid w:val="00C4744D"/>
    <w:rsid w:val="00C47591"/>
    <w:rsid w:val="00C47677"/>
    <w:rsid w:val="00C47778"/>
    <w:rsid w:val="00C47B95"/>
    <w:rsid w:val="00C47FB3"/>
    <w:rsid w:val="00C5011E"/>
    <w:rsid w:val="00C50242"/>
    <w:rsid w:val="00C5025E"/>
    <w:rsid w:val="00C50EE5"/>
    <w:rsid w:val="00C51294"/>
    <w:rsid w:val="00C512A5"/>
    <w:rsid w:val="00C513B9"/>
    <w:rsid w:val="00C516E9"/>
    <w:rsid w:val="00C5192E"/>
    <w:rsid w:val="00C51A30"/>
    <w:rsid w:val="00C520F2"/>
    <w:rsid w:val="00C5240A"/>
    <w:rsid w:val="00C52474"/>
    <w:rsid w:val="00C527EE"/>
    <w:rsid w:val="00C5289A"/>
    <w:rsid w:val="00C529A6"/>
    <w:rsid w:val="00C52AE5"/>
    <w:rsid w:val="00C52E4E"/>
    <w:rsid w:val="00C52F4B"/>
    <w:rsid w:val="00C53158"/>
    <w:rsid w:val="00C53319"/>
    <w:rsid w:val="00C5362A"/>
    <w:rsid w:val="00C53699"/>
    <w:rsid w:val="00C53764"/>
    <w:rsid w:val="00C53897"/>
    <w:rsid w:val="00C5398F"/>
    <w:rsid w:val="00C53C2E"/>
    <w:rsid w:val="00C53C67"/>
    <w:rsid w:val="00C53F29"/>
    <w:rsid w:val="00C54064"/>
    <w:rsid w:val="00C54383"/>
    <w:rsid w:val="00C54538"/>
    <w:rsid w:val="00C546FD"/>
    <w:rsid w:val="00C54AD0"/>
    <w:rsid w:val="00C54D1A"/>
    <w:rsid w:val="00C54E56"/>
    <w:rsid w:val="00C54FF6"/>
    <w:rsid w:val="00C552A5"/>
    <w:rsid w:val="00C5557A"/>
    <w:rsid w:val="00C556F5"/>
    <w:rsid w:val="00C5583F"/>
    <w:rsid w:val="00C55918"/>
    <w:rsid w:val="00C55BC1"/>
    <w:rsid w:val="00C55F77"/>
    <w:rsid w:val="00C5613A"/>
    <w:rsid w:val="00C562F2"/>
    <w:rsid w:val="00C5633B"/>
    <w:rsid w:val="00C5656C"/>
    <w:rsid w:val="00C56B72"/>
    <w:rsid w:val="00C56D9B"/>
    <w:rsid w:val="00C56FB0"/>
    <w:rsid w:val="00C573AC"/>
    <w:rsid w:val="00C574B9"/>
    <w:rsid w:val="00C5754A"/>
    <w:rsid w:val="00C577FD"/>
    <w:rsid w:val="00C5781E"/>
    <w:rsid w:val="00C57866"/>
    <w:rsid w:val="00C57A7E"/>
    <w:rsid w:val="00C57D69"/>
    <w:rsid w:val="00C57F90"/>
    <w:rsid w:val="00C57FAE"/>
    <w:rsid w:val="00C601B5"/>
    <w:rsid w:val="00C60378"/>
    <w:rsid w:val="00C605D0"/>
    <w:rsid w:val="00C60650"/>
    <w:rsid w:val="00C60CE1"/>
    <w:rsid w:val="00C614F6"/>
    <w:rsid w:val="00C61687"/>
    <w:rsid w:val="00C61892"/>
    <w:rsid w:val="00C61CCA"/>
    <w:rsid w:val="00C624D2"/>
    <w:rsid w:val="00C6256A"/>
    <w:rsid w:val="00C6283B"/>
    <w:rsid w:val="00C62878"/>
    <w:rsid w:val="00C62AA0"/>
    <w:rsid w:val="00C62E5C"/>
    <w:rsid w:val="00C631AF"/>
    <w:rsid w:val="00C631BA"/>
    <w:rsid w:val="00C63266"/>
    <w:rsid w:val="00C63448"/>
    <w:rsid w:val="00C634F4"/>
    <w:rsid w:val="00C636E9"/>
    <w:rsid w:val="00C639BC"/>
    <w:rsid w:val="00C639DF"/>
    <w:rsid w:val="00C63A6F"/>
    <w:rsid w:val="00C63C6C"/>
    <w:rsid w:val="00C63D38"/>
    <w:rsid w:val="00C644D1"/>
    <w:rsid w:val="00C64564"/>
    <w:rsid w:val="00C64767"/>
    <w:rsid w:val="00C64A53"/>
    <w:rsid w:val="00C64B89"/>
    <w:rsid w:val="00C64CEC"/>
    <w:rsid w:val="00C64DEF"/>
    <w:rsid w:val="00C64E2B"/>
    <w:rsid w:val="00C65502"/>
    <w:rsid w:val="00C6587C"/>
    <w:rsid w:val="00C65ACD"/>
    <w:rsid w:val="00C65C42"/>
    <w:rsid w:val="00C65DC3"/>
    <w:rsid w:val="00C6600F"/>
    <w:rsid w:val="00C6620B"/>
    <w:rsid w:val="00C66367"/>
    <w:rsid w:val="00C6689A"/>
    <w:rsid w:val="00C669D7"/>
    <w:rsid w:val="00C66BC9"/>
    <w:rsid w:val="00C66C8D"/>
    <w:rsid w:val="00C66EF5"/>
    <w:rsid w:val="00C6713D"/>
    <w:rsid w:val="00C671A8"/>
    <w:rsid w:val="00C67203"/>
    <w:rsid w:val="00C6730D"/>
    <w:rsid w:val="00C675B0"/>
    <w:rsid w:val="00C675DB"/>
    <w:rsid w:val="00C677FA"/>
    <w:rsid w:val="00C6781B"/>
    <w:rsid w:val="00C67943"/>
    <w:rsid w:val="00C67CC4"/>
    <w:rsid w:val="00C67D92"/>
    <w:rsid w:val="00C67ED9"/>
    <w:rsid w:val="00C67F5F"/>
    <w:rsid w:val="00C67F8B"/>
    <w:rsid w:val="00C70039"/>
    <w:rsid w:val="00C700CC"/>
    <w:rsid w:val="00C701B5"/>
    <w:rsid w:val="00C706FB"/>
    <w:rsid w:val="00C7086E"/>
    <w:rsid w:val="00C7088E"/>
    <w:rsid w:val="00C708E1"/>
    <w:rsid w:val="00C70935"/>
    <w:rsid w:val="00C70B32"/>
    <w:rsid w:val="00C70BE7"/>
    <w:rsid w:val="00C70E19"/>
    <w:rsid w:val="00C710F7"/>
    <w:rsid w:val="00C712F2"/>
    <w:rsid w:val="00C716B7"/>
    <w:rsid w:val="00C71A91"/>
    <w:rsid w:val="00C71B1E"/>
    <w:rsid w:val="00C72574"/>
    <w:rsid w:val="00C72635"/>
    <w:rsid w:val="00C726B8"/>
    <w:rsid w:val="00C72A84"/>
    <w:rsid w:val="00C72A90"/>
    <w:rsid w:val="00C72C01"/>
    <w:rsid w:val="00C72D02"/>
    <w:rsid w:val="00C72EBE"/>
    <w:rsid w:val="00C72FF1"/>
    <w:rsid w:val="00C73638"/>
    <w:rsid w:val="00C736BD"/>
    <w:rsid w:val="00C737AA"/>
    <w:rsid w:val="00C738DB"/>
    <w:rsid w:val="00C7392E"/>
    <w:rsid w:val="00C73A2C"/>
    <w:rsid w:val="00C73A3D"/>
    <w:rsid w:val="00C73C11"/>
    <w:rsid w:val="00C73F54"/>
    <w:rsid w:val="00C7430C"/>
    <w:rsid w:val="00C744BE"/>
    <w:rsid w:val="00C747CB"/>
    <w:rsid w:val="00C74AE0"/>
    <w:rsid w:val="00C74E18"/>
    <w:rsid w:val="00C751EE"/>
    <w:rsid w:val="00C753FF"/>
    <w:rsid w:val="00C757D5"/>
    <w:rsid w:val="00C75972"/>
    <w:rsid w:val="00C759CD"/>
    <w:rsid w:val="00C75DE5"/>
    <w:rsid w:val="00C75FFB"/>
    <w:rsid w:val="00C762BD"/>
    <w:rsid w:val="00C7646F"/>
    <w:rsid w:val="00C76A60"/>
    <w:rsid w:val="00C76F06"/>
    <w:rsid w:val="00C76F5A"/>
    <w:rsid w:val="00C77278"/>
    <w:rsid w:val="00C77690"/>
    <w:rsid w:val="00C7777E"/>
    <w:rsid w:val="00C77781"/>
    <w:rsid w:val="00C778F8"/>
    <w:rsid w:val="00C77A85"/>
    <w:rsid w:val="00C77CC4"/>
    <w:rsid w:val="00C77D12"/>
    <w:rsid w:val="00C77ED2"/>
    <w:rsid w:val="00C8008F"/>
    <w:rsid w:val="00C80D7C"/>
    <w:rsid w:val="00C80DF7"/>
    <w:rsid w:val="00C810A1"/>
    <w:rsid w:val="00C8114C"/>
    <w:rsid w:val="00C812CA"/>
    <w:rsid w:val="00C8136B"/>
    <w:rsid w:val="00C81631"/>
    <w:rsid w:val="00C81872"/>
    <w:rsid w:val="00C81B82"/>
    <w:rsid w:val="00C81BFC"/>
    <w:rsid w:val="00C81C3D"/>
    <w:rsid w:val="00C81C52"/>
    <w:rsid w:val="00C81E7A"/>
    <w:rsid w:val="00C8202A"/>
    <w:rsid w:val="00C82161"/>
    <w:rsid w:val="00C823BB"/>
    <w:rsid w:val="00C823BF"/>
    <w:rsid w:val="00C8249A"/>
    <w:rsid w:val="00C82560"/>
    <w:rsid w:val="00C82926"/>
    <w:rsid w:val="00C82B06"/>
    <w:rsid w:val="00C82F6A"/>
    <w:rsid w:val="00C8330C"/>
    <w:rsid w:val="00C834BA"/>
    <w:rsid w:val="00C835FD"/>
    <w:rsid w:val="00C83AA1"/>
    <w:rsid w:val="00C83B0E"/>
    <w:rsid w:val="00C83CE8"/>
    <w:rsid w:val="00C83CF2"/>
    <w:rsid w:val="00C83E95"/>
    <w:rsid w:val="00C840F4"/>
    <w:rsid w:val="00C8437C"/>
    <w:rsid w:val="00C8487D"/>
    <w:rsid w:val="00C84E5D"/>
    <w:rsid w:val="00C84F5B"/>
    <w:rsid w:val="00C8528A"/>
    <w:rsid w:val="00C852CC"/>
    <w:rsid w:val="00C858B7"/>
    <w:rsid w:val="00C859E4"/>
    <w:rsid w:val="00C85C64"/>
    <w:rsid w:val="00C85CCC"/>
    <w:rsid w:val="00C85D66"/>
    <w:rsid w:val="00C85DA1"/>
    <w:rsid w:val="00C85FBD"/>
    <w:rsid w:val="00C86475"/>
    <w:rsid w:val="00C864CE"/>
    <w:rsid w:val="00C8654B"/>
    <w:rsid w:val="00C86C03"/>
    <w:rsid w:val="00C86F63"/>
    <w:rsid w:val="00C87387"/>
    <w:rsid w:val="00C87672"/>
    <w:rsid w:val="00C8774F"/>
    <w:rsid w:val="00C879D2"/>
    <w:rsid w:val="00C87B88"/>
    <w:rsid w:val="00C87E2B"/>
    <w:rsid w:val="00C901B5"/>
    <w:rsid w:val="00C90270"/>
    <w:rsid w:val="00C90676"/>
    <w:rsid w:val="00C9071C"/>
    <w:rsid w:val="00C90809"/>
    <w:rsid w:val="00C90811"/>
    <w:rsid w:val="00C908FF"/>
    <w:rsid w:val="00C9094C"/>
    <w:rsid w:val="00C909F4"/>
    <w:rsid w:val="00C91239"/>
    <w:rsid w:val="00C91386"/>
    <w:rsid w:val="00C914DD"/>
    <w:rsid w:val="00C91A0A"/>
    <w:rsid w:val="00C91AAB"/>
    <w:rsid w:val="00C91C7F"/>
    <w:rsid w:val="00C91EDE"/>
    <w:rsid w:val="00C92100"/>
    <w:rsid w:val="00C922A6"/>
    <w:rsid w:val="00C92430"/>
    <w:rsid w:val="00C92496"/>
    <w:rsid w:val="00C925B0"/>
    <w:rsid w:val="00C92BF0"/>
    <w:rsid w:val="00C92D1E"/>
    <w:rsid w:val="00C931A9"/>
    <w:rsid w:val="00C93651"/>
    <w:rsid w:val="00C937FB"/>
    <w:rsid w:val="00C939F1"/>
    <w:rsid w:val="00C93BE8"/>
    <w:rsid w:val="00C93E2C"/>
    <w:rsid w:val="00C94260"/>
    <w:rsid w:val="00C942FB"/>
    <w:rsid w:val="00C946EE"/>
    <w:rsid w:val="00C947EF"/>
    <w:rsid w:val="00C9492E"/>
    <w:rsid w:val="00C94939"/>
    <w:rsid w:val="00C94A5B"/>
    <w:rsid w:val="00C94AA3"/>
    <w:rsid w:val="00C94BCD"/>
    <w:rsid w:val="00C94BF6"/>
    <w:rsid w:val="00C94C32"/>
    <w:rsid w:val="00C94ECA"/>
    <w:rsid w:val="00C94F52"/>
    <w:rsid w:val="00C953EB"/>
    <w:rsid w:val="00C958DB"/>
    <w:rsid w:val="00C95D90"/>
    <w:rsid w:val="00C95DAE"/>
    <w:rsid w:val="00C9627B"/>
    <w:rsid w:val="00C965A7"/>
    <w:rsid w:val="00C96DE5"/>
    <w:rsid w:val="00C96E26"/>
    <w:rsid w:val="00C96EB7"/>
    <w:rsid w:val="00C96FAE"/>
    <w:rsid w:val="00C97316"/>
    <w:rsid w:val="00C97772"/>
    <w:rsid w:val="00C977FE"/>
    <w:rsid w:val="00C9799C"/>
    <w:rsid w:val="00C97A64"/>
    <w:rsid w:val="00C97BD3"/>
    <w:rsid w:val="00C97F45"/>
    <w:rsid w:val="00CA07DA"/>
    <w:rsid w:val="00CA0FB6"/>
    <w:rsid w:val="00CA1056"/>
    <w:rsid w:val="00CA123E"/>
    <w:rsid w:val="00CA1695"/>
    <w:rsid w:val="00CA188B"/>
    <w:rsid w:val="00CA1B9E"/>
    <w:rsid w:val="00CA1BA2"/>
    <w:rsid w:val="00CA1BD0"/>
    <w:rsid w:val="00CA1CEF"/>
    <w:rsid w:val="00CA1D36"/>
    <w:rsid w:val="00CA1F46"/>
    <w:rsid w:val="00CA20D5"/>
    <w:rsid w:val="00CA2361"/>
    <w:rsid w:val="00CA23AD"/>
    <w:rsid w:val="00CA2643"/>
    <w:rsid w:val="00CA2762"/>
    <w:rsid w:val="00CA2B97"/>
    <w:rsid w:val="00CA2CC3"/>
    <w:rsid w:val="00CA2F9E"/>
    <w:rsid w:val="00CA2FA2"/>
    <w:rsid w:val="00CA30A5"/>
    <w:rsid w:val="00CA32D0"/>
    <w:rsid w:val="00CA339F"/>
    <w:rsid w:val="00CA342F"/>
    <w:rsid w:val="00CA34A2"/>
    <w:rsid w:val="00CA34FF"/>
    <w:rsid w:val="00CA39EF"/>
    <w:rsid w:val="00CA4218"/>
    <w:rsid w:val="00CA44EA"/>
    <w:rsid w:val="00CA456F"/>
    <w:rsid w:val="00CA4BEE"/>
    <w:rsid w:val="00CA519A"/>
    <w:rsid w:val="00CA521F"/>
    <w:rsid w:val="00CA5520"/>
    <w:rsid w:val="00CA584C"/>
    <w:rsid w:val="00CA644C"/>
    <w:rsid w:val="00CA6BC0"/>
    <w:rsid w:val="00CA6C7E"/>
    <w:rsid w:val="00CA6D9E"/>
    <w:rsid w:val="00CA6E6A"/>
    <w:rsid w:val="00CA70C3"/>
    <w:rsid w:val="00CA70E2"/>
    <w:rsid w:val="00CA71DC"/>
    <w:rsid w:val="00CA72ED"/>
    <w:rsid w:val="00CA73D9"/>
    <w:rsid w:val="00CA7446"/>
    <w:rsid w:val="00CA76DC"/>
    <w:rsid w:val="00CA7827"/>
    <w:rsid w:val="00CA79AF"/>
    <w:rsid w:val="00CA7B6A"/>
    <w:rsid w:val="00CA7CD8"/>
    <w:rsid w:val="00CA7F81"/>
    <w:rsid w:val="00CB0119"/>
    <w:rsid w:val="00CB01AA"/>
    <w:rsid w:val="00CB0493"/>
    <w:rsid w:val="00CB06D6"/>
    <w:rsid w:val="00CB079C"/>
    <w:rsid w:val="00CB0815"/>
    <w:rsid w:val="00CB0862"/>
    <w:rsid w:val="00CB087A"/>
    <w:rsid w:val="00CB08F5"/>
    <w:rsid w:val="00CB09C7"/>
    <w:rsid w:val="00CB0E34"/>
    <w:rsid w:val="00CB1097"/>
    <w:rsid w:val="00CB1154"/>
    <w:rsid w:val="00CB11DE"/>
    <w:rsid w:val="00CB13BA"/>
    <w:rsid w:val="00CB14B9"/>
    <w:rsid w:val="00CB15AB"/>
    <w:rsid w:val="00CB17FF"/>
    <w:rsid w:val="00CB194A"/>
    <w:rsid w:val="00CB1B2F"/>
    <w:rsid w:val="00CB1BB9"/>
    <w:rsid w:val="00CB1ED7"/>
    <w:rsid w:val="00CB242B"/>
    <w:rsid w:val="00CB24F5"/>
    <w:rsid w:val="00CB261C"/>
    <w:rsid w:val="00CB274D"/>
    <w:rsid w:val="00CB2770"/>
    <w:rsid w:val="00CB2AF2"/>
    <w:rsid w:val="00CB2E74"/>
    <w:rsid w:val="00CB3006"/>
    <w:rsid w:val="00CB312A"/>
    <w:rsid w:val="00CB352D"/>
    <w:rsid w:val="00CB3585"/>
    <w:rsid w:val="00CB37BF"/>
    <w:rsid w:val="00CB3A61"/>
    <w:rsid w:val="00CB4044"/>
    <w:rsid w:val="00CB410C"/>
    <w:rsid w:val="00CB42BB"/>
    <w:rsid w:val="00CB437D"/>
    <w:rsid w:val="00CB45F9"/>
    <w:rsid w:val="00CB4700"/>
    <w:rsid w:val="00CB48F9"/>
    <w:rsid w:val="00CB4966"/>
    <w:rsid w:val="00CB4D71"/>
    <w:rsid w:val="00CB50CD"/>
    <w:rsid w:val="00CB51F8"/>
    <w:rsid w:val="00CB53FB"/>
    <w:rsid w:val="00CB55AB"/>
    <w:rsid w:val="00CB5A6A"/>
    <w:rsid w:val="00CB5CDD"/>
    <w:rsid w:val="00CB5D85"/>
    <w:rsid w:val="00CB616E"/>
    <w:rsid w:val="00CB61B4"/>
    <w:rsid w:val="00CB6446"/>
    <w:rsid w:val="00CB651A"/>
    <w:rsid w:val="00CB6863"/>
    <w:rsid w:val="00CB68C5"/>
    <w:rsid w:val="00CB6F15"/>
    <w:rsid w:val="00CB70E5"/>
    <w:rsid w:val="00CB7156"/>
    <w:rsid w:val="00CB7489"/>
    <w:rsid w:val="00CB7567"/>
    <w:rsid w:val="00CB77DD"/>
    <w:rsid w:val="00CB7BB9"/>
    <w:rsid w:val="00CB7C0D"/>
    <w:rsid w:val="00CB7E45"/>
    <w:rsid w:val="00CC03C9"/>
    <w:rsid w:val="00CC0467"/>
    <w:rsid w:val="00CC0538"/>
    <w:rsid w:val="00CC07E5"/>
    <w:rsid w:val="00CC08B0"/>
    <w:rsid w:val="00CC0C3C"/>
    <w:rsid w:val="00CC1061"/>
    <w:rsid w:val="00CC111F"/>
    <w:rsid w:val="00CC1555"/>
    <w:rsid w:val="00CC1644"/>
    <w:rsid w:val="00CC167C"/>
    <w:rsid w:val="00CC183C"/>
    <w:rsid w:val="00CC1970"/>
    <w:rsid w:val="00CC1BB8"/>
    <w:rsid w:val="00CC1C16"/>
    <w:rsid w:val="00CC206E"/>
    <w:rsid w:val="00CC244E"/>
    <w:rsid w:val="00CC26F9"/>
    <w:rsid w:val="00CC2A1A"/>
    <w:rsid w:val="00CC30C8"/>
    <w:rsid w:val="00CC3218"/>
    <w:rsid w:val="00CC357E"/>
    <w:rsid w:val="00CC35F7"/>
    <w:rsid w:val="00CC3973"/>
    <w:rsid w:val="00CC3A9B"/>
    <w:rsid w:val="00CC3B1D"/>
    <w:rsid w:val="00CC3DA8"/>
    <w:rsid w:val="00CC3EDD"/>
    <w:rsid w:val="00CC3FB4"/>
    <w:rsid w:val="00CC4006"/>
    <w:rsid w:val="00CC4176"/>
    <w:rsid w:val="00CC4492"/>
    <w:rsid w:val="00CC44B0"/>
    <w:rsid w:val="00CC450B"/>
    <w:rsid w:val="00CC4613"/>
    <w:rsid w:val="00CC4A5A"/>
    <w:rsid w:val="00CC4B13"/>
    <w:rsid w:val="00CC4D3D"/>
    <w:rsid w:val="00CC4E4F"/>
    <w:rsid w:val="00CC4FC6"/>
    <w:rsid w:val="00CC5003"/>
    <w:rsid w:val="00CC5020"/>
    <w:rsid w:val="00CC50C9"/>
    <w:rsid w:val="00CC51FC"/>
    <w:rsid w:val="00CC52D9"/>
    <w:rsid w:val="00CC5606"/>
    <w:rsid w:val="00CC5662"/>
    <w:rsid w:val="00CC5D69"/>
    <w:rsid w:val="00CC6072"/>
    <w:rsid w:val="00CC6140"/>
    <w:rsid w:val="00CC6292"/>
    <w:rsid w:val="00CC65E4"/>
    <w:rsid w:val="00CC673B"/>
    <w:rsid w:val="00CC6750"/>
    <w:rsid w:val="00CC6881"/>
    <w:rsid w:val="00CC6BA5"/>
    <w:rsid w:val="00CC6C9C"/>
    <w:rsid w:val="00CC6F54"/>
    <w:rsid w:val="00CC7297"/>
    <w:rsid w:val="00CC7645"/>
    <w:rsid w:val="00CC77CE"/>
    <w:rsid w:val="00CC798D"/>
    <w:rsid w:val="00CC79E3"/>
    <w:rsid w:val="00CC7D89"/>
    <w:rsid w:val="00CD03C2"/>
    <w:rsid w:val="00CD067A"/>
    <w:rsid w:val="00CD0B2C"/>
    <w:rsid w:val="00CD0B55"/>
    <w:rsid w:val="00CD0C22"/>
    <w:rsid w:val="00CD0C8D"/>
    <w:rsid w:val="00CD0FCE"/>
    <w:rsid w:val="00CD1376"/>
    <w:rsid w:val="00CD15B7"/>
    <w:rsid w:val="00CD16C9"/>
    <w:rsid w:val="00CD1749"/>
    <w:rsid w:val="00CD1A86"/>
    <w:rsid w:val="00CD1AA9"/>
    <w:rsid w:val="00CD1C14"/>
    <w:rsid w:val="00CD1C84"/>
    <w:rsid w:val="00CD1CC5"/>
    <w:rsid w:val="00CD1FED"/>
    <w:rsid w:val="00CD2020"/>
    <w:rsid w:val="00CD215A"/>
    <w:rsid w:val="00CD25B3"/>
    <w:rsid w:val="00CD2725"/>
    <w:rsid w:val="00CD27DA"/>
    <w:rsid w:val="00CD2977"/>
    <w:rsid w:val="00CD29E0"/>
    <w:rsid w:val="00CD2C02"/>
    <w:rsid w:val="00CD2CD9"/>
    <w:rsid w:val="00CD2F11"/>
    <w:rsid w:val="00CD33A4"/>
    <w:rsid w:val="00CD3490"/>
    <w:rsid w:val="00CD397A"/>
    <w:rsid w:val="00CD3A3C"/>
    <w:rsid w:val="00CD3C4C"/>
    <w:rsid w:val="00CD3E41"/>
    <w:rsid w:val="00CD3E44"/>
    <w:rsid w:val="00CD3F5E"/>
    <w:rsid w:val="00CD42E3"/>
    <w:rsid w:val="00CD447A"/>
    <w:rsid w:val="00CD4535"/>
    <w:rsid w:val="00CD47B0"/>
    <w:rsid w:val="00CD491C"/>
    <w:rsid w:val="00CD4AB9"/>
    <w:rsid w:val="00CD4B78"/>
    <w:rsid w:val="00CD4C10"/>
    <w:rsid w:val="00CD4D8B"/>
    <w:rsid w:val="00CD4E7F"/>
    <w:rsid w:val="00CD50A1"/>
    <w:rsid w:val="00CD51B0"/>
    <w:rsid w:val="00CD52E2"/>
    <w:rsid w:val="00CD53D3"/>
    <w:rsid w:val="00CD53D7"/>
    <w:rsid w:val="00CD595F"/>
    <w:rsid w:val="00CD5B2A"/>
    <w:rsid w:val="00CD5DDC"/>
    <w:rsid w:val="00CD6647"/>
    <w:rsid w:val="00CD6B20"/>
    <w:rsid w:val="00CD6BD2"/>
    <w:rsid w:val="00CD6DA0"/>
    <w:rsid w:val="00CD6DB0"/>
    <w:rsid w:val="00CD7040"/>
    <w:rsid w:val="00CD705F"/>
    <w:rsid w:val="00CD7136"/>
    <w:rsid w:val="00CD721F"/>
    <w:rsid w:val="00CD7330"/>
    <w:rsid w:val="00CD75E3"/>
    <w:rsid w:val="00CD76E3"/>
    <w:rsid w:val="00CD779F"/>
    <w:rsid w:val="00CD793C"/>
    <w:rsid w:val="00CE02D1"/>
    <w:rsid w:val="00CE044C"/>
    <w:rsid w:val="00CE05C4"/>
    <w:rsid w:val="00CE05F9"/>
    <w:rsid w:val="00CE0641"/>
    <w:rsid w:val="00CE08FB"/>
    <w:rsid w:val="00CE09DE"/>
    <w:rsid w:val="00CE13A9"/>
    <w:rsid w:val="00CE17DB"/>
    <w:rsid w:val="00CE1CA7"/>
    <w:rsid w:val="00CE1DF1"/>
    <w:rsid w:val="00CE1EAF"/>
    <w:rsid w:val="00CE1F2B"/>
    <w:rsid w:val="00CE1FA8"/>
    <w:rsid w:val="00CE21EE"/>
    <w:rsid w:val="00CE233B"/>
    <w:rsid w:val="00CE2986"/>
    <w:rsid w:val="00CE2D6C"/>
    <w:rsid w:val="00CE2DF7"/>
    <w:rsid w:val="00CE318E"/>
    <w:rsid w:val="00CE331C"/>
    <w:rsid w:val="00CE34FA"/>
    <w:rsid w:val="00CE356E"/>
    <w:rsid w:val="00CE358D"/>
    <w:rsid w:val="00CE36C5"/>
    <w:rsid w:val="00CE3720"/>
    <w:rsid w:val="00CE37C6"/>
    <w:rsid w:val="00CE37E6"/>
    <w:rsid w:val="00CE4335"/>
    <w:rsid w:val="00CE43CD"/>
    <w:rsid w:val="00CE43EB"/>
    <w:rsid w:val="00CE458A"/>
    <w:rsid w:val="00CE491E"/>
    <w:rsid w:val="00CE4B2B"/>
    <w:rsid w:val="00CE4B73"/>
    <w:rsid w:val="00CE4B77"/>
    <w:rsid w:val="00CE5068"/>
    <w:rsid w:val="00CE5382"/>
    <w:rsid w:val="00CE53C5"/>
    <w:rsid w:val="00CE5590"/>
    <w:rsid w:val="00CE58B2"/>
    <w:rsid w:val="00CE5A35"/>
    <w:rsid w:val="00CE5A43"/>
    <w:rsid w:val="00CE5C57"/>
    <w:rsid w:val="00CE61A7"/>
    <w:rsid w:val="00CE6317"/>
    <w:rsid w:val="00CE6579"/>
    <w:rsid w:val="00CE6636"/>
    <w:rsid w:val="00CE69D6"/>
    <w:rsid w:val="00CE6B13"/>
    <w:rsid w:val="00CE703D"/>
    <w:rsid w:val="00CE72A2"/>
    <w:rsid w:val="00CE737E"/>
    <w:rsid w:val="00CE741C"/>
    <w:rsid w:val="00CE7A69"/>
    <w:rsid w:val="00CE7B3B"/>
    <w:rsid w:val="00CE7D91"/>
    <w:rsid w:val="00CF01D4"/>
    <w:rsid w:val="00CF0233"/>
    <w:rsid w:val="00CF0409"/>
    <w:rsid w:val="00CF06D0"/>
    <w:rsid w:val="00CF07F1"/>
    <w:rsid w:val="00CF0CD2"/>
    <w:rsid w:val="00CF0D9A"/>
    <w:rsid w:val="00CF0EE0"/>
    <w:rsid w:val="00CF0FE8"/>
    <w:rsid w:val="00CF11A4"/>
    <w:rsid w:val="00CF15E5"/>
    <w:rsid w:val="00CF1ACC"/>
    <w:rsid w:val="00CF1B71"/>
    <w:rsid w:val="00CF1C18"/>
    <w:rsid w:val="00CF1D5B"/>
    <w:rsid w:val="00CF1D62"/>
    <w:rsid w:val="00CF1E4F"/>
    <w:rsid w:val="00CF1EBA"/>
    <w:rsid w:val="00CF1FD5"/>
    <w:rsid w:val="00CF2120"/>
    <w:rsid w:val="00CF248B"/>
    <w:rsid w:val="00CF24A7"/>
    <w:rsid w:val="00CF2563"/>
    <w:rsid w:val="00CF292D"/>
    <w:rsid w:val="00CF2B32"/>
    <w:rsid w:val="00CF301F"/>
    <w:rsid w:val="00CF3039"/>
    <w:rsid w:val="00CF324D"/>
    <w:rsid w:val="00CF33FD"/>
    <w:rsid w:val="00CF3477"/>
    <w:rsid w:val="00CF34BA"/>
    <w:rsid w:val="00CF353E"/>
    <w:rsid w:val="00CF37B8"/>
    <w:rsid w:val="00CF3855"/>
    <w:rsid w:val="00CF3CE4"/>
    <w:rsid w:val="00CF3DF5"/>
    <w:rsid w:val="00CF428A"/>
    <w:rsid w:val="00CF42A6"/>
    <w:rsid w:val="00CF42FB"/>
    <w:rsid w:val="00CF4397"/>
    <w:rsid w:val="00CF46E0"/>
    <w:rsid w:val="00CF477D"/>
    <w:rsid w:val="00CF4977"/>
    <w:rsid w:val="00CF4CB6"/>
    <w:rsid w:val="00CF52B5"/>
    <w:rsid w:val="00CF554E"/>
    <w:rsid w:val="00CF5911"/>
    <w:rsid w:val="00CF63D3"/>
    <w:rsid w:val="00CF6842"/>
    <w:rsid w:val="00CF68C3"/>
    <w:rsid w:val="00CF6F27"/>
    <w:rsid w:val="00CF70BB"/>
    <w:rsid w:val="00CF7131"/>
    <w:rsid w:val="00CF7482"/>
    <w:rsid w:val="00CF7644"/>
    <w:rsid w:val="00CF76C1"/>
    <w:rsid w:val="00CF7AE7"/>
    <w:rsid w:val="00CF7BA2"/>
    <w:rsid w:val="00CF7C10"/>
    <w:rsid w:val="00CF7D1C"/>
    <w:rsid w:val="00CF7D58"/>
    <w:rsid w:val="00D000C7"/>
    <w:rsid w:val="00D00131"/>
    <w:rsid w:val="00D004EE"/>
    <w:rsid w:val="00D0097E"/>
    <w:rsid w:val="00D009F0"/>
    <w:rsid w:val="00D00E05"/>
    <w:rsid w:val="00D0102B"/>
    <w:rsid w:val="00D01100"/>
    <w:rsid w:val="00D012FD"/>
    <w:rsid w:val="00D0132F"/>
    <w:rsid w:val="00D01792"/>
    <w:rsid w:val="00D018BF"/>
    <w:rsid w:val="00D01AED"/>
    <w:rsid w:val="00D01EED"/>
    <w:rsid w:val="00D01F19"/>
    <w:rsid w:val="00D01F3A"/>
    <w:rsid w:val="00D023CC"/>
    <w:rsid w:val="00D023D0"/>
    <w:rsid w:val="00D025E4"/>
    <w:rsid w:val="00D027A3"/>
    <w:rsid w:val="00D02828"/>
    <w:rsid w:val="00D02912"/>
    <w:rsid w:val="00D02E6D"/>
    <w:rsid w:val="00D02F75"/>
    <w:rsid w:val="00D03387"/>
    <w:rsid w:val="00D0374A"/>
    <w:rsid w:val="00D0380C"/>
    <w:rsid w:val="00D03FC1"/>
    <w:rsid w:val="00D0428E"/>
    <w:rsid w:val="00D047DF"/>
    <w:rsid w:val="00D04881"/>
    <w:rsid w:val="00D048A6"/>
    <w:rsid w:val="00D048FE"/>
    <w:rsid w:val="00D04D65"/>
    <w:rsid w:val="00D04EE7"/>
    <w:rsid w:val="00D04F33"/>
    <w:rsid w:val="00D05208"/>
    <w:rsid w:val="00D0536F"/>
    <w:rsid w:val="00D053A5"/>
    <w:rsid w:val="00D05473"/>
    <w:rsid w:val="00D0556B"/>
    <w:rsid w:val="00D055C1"/>
    <w:rsid w:val="00D05755"/>
    <w:rsid w:val="00D05C93"/>
    <w:rsid w:val="00D05E46"/>
    <w:rsid w:val="00D0612C"/>
    <w:rsid w:val="00D0639B"/>
    <w:rsid w:val="00D064DE"/>
    <w:rsid w:val="00D06927"/>
    <w:rsid w:val="00D06A6D"/>
    <w:rsid w:val="00D06A8A"/>
    <w:rsid w:val="00D06D3C"/>
    <w:rsid w:val="00D07164"/>
    <w:rsid w:val="00D0724B"/>
    <w:rsid w:val="00D073C1"/>
    <w:rsid w:val="00D074DB"/>
    <w:rsid w:val="00D076AA"/>
    <w:rsid w:val="00D07D6D"/>
    <w:rsid w:val="00D07E57"/>
    <w:rsid w:val="00D07EE9"/>
    <w:rsid w:val="00D106E2"/>
    <w:rsid w:val="00D107A2"/>
    <w:rsid w:val="00D10924"/>
    <w:rsid w:val="00D10C35"/>
    <w:rsid w:val="00D10DA2"/>
    <w:rsid w:val="00D10EA6"/>
    <w:rsid w:val="00D1148D"/>
    <w:rsid w:val="00D11509"/>
    <w:rsid w:val="00D1174B"/>
    <w:rsid w:val="00D11858"/>
    <w:rsid w:val="00D11BAE"/>
    <w:rsid w:val="00D11C05"/>
    <w:rsid w:val="00D11D19"/>
    <w:rsid w:val="00D11E69"/>
    <w:rsid w:val="00D11F53"/>
    <w:rsid w:val="00D120DA"/>
    <w:rsid w:val="00D120EE"/>
    <w:rsid w:val="00D124A6"/>
    <w:rsid w:val="00D1258C"/>
    <w:rsid w:val="00D125C2"/>
    <w:rsid w:val="00D128D3"/>
    <w:rsid w:val="00D12986"/>
    <w:rsid w:val="00D12BF3"/>
    <w:rsid w:val="00D12F31"/>
    <w:rsid w:val="00D1312F"/>
    <w:rsid w:val="00D133E7"/>
    <w:rsid w:val="00D13604"/>
    <w:rsid w:val="00D139CF"/>
    <w:rsid w:val="00D13B95"/>
    <w:rsid w:val="00D13CD5"/>
    <w:rsid w:val="00D13F6C"/>
    <w:rsid w:val="00D14020"/>
    <w:rsid w:val="00D14713"/>
    <w:rsid w:val="00D1484A"/>
    <w:rsid w:val="00D14A80"/>
    <w:rsid w:val="00D14AF5"/>
    <w:rsid w:val="00D14D1F"/>
    <w:rsid w:val="00D151AB"/>
    <w:rsid w:val="00D15409"/>
    <w:rsid w:val="00D154B0"/>
    <w:rsid w:val="00D154B1"/>
    <w:rsid w:val="00D15773"/>
    <w:rsid w:val="00D15966"/>
    <w:rsid w:val="00D15C48"/>
    <w:rsid w:val="00D15DA1"/>
    <w:rsid w:val="00D15E11"/>
    <w:rsid w:val="00D16249"/>
    <w:rsid w:val="00D1628D"/>
    <w:rsid w:val="00D162B1"/>
    <w:rsid w:val="00D16470"/>
    <w:rsid w:val="00D164F4"/>
    <w:rsid w:val="00D16854"/>
    <w:rsid w:val="00D16AB0"/>
    <w:rsid w:val="00D16EA5"/>
    <w:rsid w:val="00D17007"/>
    <w:rsid w:val="00D1705E"/>
    <w:rsid w:val="00D1736D"/>
    <w:rsid w:val="00D17452"/>
    <w:rsid w:val="00D17490"/>
    <w:rsid w:val="00D175A0"/>
    <w:rsid w:val="00D1764B"/>
    <w:rsid w:val="00D2001E"/>
    <w:rsid w:val="00D201A2"/>
    <w:rsid w:val="00D203FA"/>
    <w:rsid w:val="00D205BC"/>
    <w:rsid w:val="00D209AC"/>
    <w:rsid w:val="00D20A1A"/>
    <w:rsid w:val="00D20AF1"/>
    <w:rsid w:val="00D20B31"/>
    <w:rsid w:val="00D20CD6"/>
    <w:rsid w:val="00D20EBC"/>
    <w:rsid w:val="00D2107B"/>
    <w:rsid w:val="00D21401"/>
    <w:rsid w:val="00D21C07"/>
    <w:rsid w:val="00D21C42"/>
    <w:rsid w:val="00D21D86"/>
    <w:rsid w:val="00D21E4E"/>
    <w:rsid w:val="00D21E6C"/>
    <w:rsid w:val="00D21FBA"/>
    <w:rsid w:val="00D22209"/>
    <w:rsid w:val="00D22313"/>
    <w:rsid w:val="00D22856"/>
    <w:rsid w:val="00D228A4"/>
    <w:rsid w:val="00D22914"/>
    <w:rsid w:val="00D22A9F"/>
    <w:rsid w:val="00D22BD8"/>
    <w:rsid w:val="00D22BE2"/>
    <w:rsid w:val="00D22C64"/>
    <w:rsid w:val="00D22D0D"/>
    <w:rsid w:val="00D22E28"/>
    <w:rsid w:val="00D22E3D"/>
    <w:rsid w:val="00D22EC5"/>
    <w:rsid w:val="00D2301D"/>
    <w:rsid w:val="00D23096"/>
    <w:rsid w:val="00D2328D"/>
    <w:rsid w:val="00D232BD"/>
    <w:rsid w:val="00D23901"/>
    <w:rsid w:val="00D23A07"/>
    <w:rsid w:val="00D23B13"/>
    <w:rsid w:val="00D23CB2"/>
    <w:rsid w:val="00D23DE7"/>
    <w:rsid w:val="00D23E3F"/>
    <w:rsid w:val="00D23EFB"/>
    <w:rsid w:val="00D23EFD"/>
    <w:rsid w:val="00D240AA"/>
    <w:rsid w:val="00D240BB"/>
    <w:rsid w:val="00D2422F"/>
    <w:rsid w:val="00D24281"/>
    <w:rsid w:val="00D243C4"/>
    <w:rsid w:val="00D243FC"/>
    <w:rsid w:val="00D24458"/>
    <w:rsid w:val="00D2450A"/>
    <w:rsid w:val="00D24579"/>
    <w:rsid w:val="00D24C85"/>
    <w:rsid w:val="00D24E01"/>
    <w:rsid w:val="00D2580D"/>
    <w:rsid w:val="00D259A3"/>
    <w:rsid w:val="00D25B29"/>
    <w:rsid w:val="00D25C58"/>
    <w:rsid w:val="00D25C6B"/>
    <w:rsid w:val="00D25E03"/>
    <w:rsid w:val="00D25E80"/>
    <w:rsid w:val="00D2603A"/>
    <w:rsid w:val="00D262B6"/>
    <w:rsid w:val="00D262BE"/>
    <w:rsid w:val="00D2632F"/>
    <w:rsid w:val="00D26541"/>
    <w:rsid w:val="00D2681E"/>
    <w:rsid w:val="00D26AAA"/>
    <w:rsid w:val="00D26AE8"/>
    <w:rsid w:val="00D26BBF"/>
    <w:rsid w:val="00D26E29"/>
    <w:rsid w:val="00D26F49"/>
    <w:rsid w:val="00D27535"/>
    <w:rsid w:val="00D27806"/>
    <w:rsid w:val="00D27CDD"/>
    <w:rsid w:val="00D27D08"/>
    <w:rsid w:val="00D30032"/>
    <w:rsid w:val="00D30085"/>
    <w:rsid w:val="00D304DE"/>
    <w:rsid w:val="00D3068F"/>
    <w:rsid w:val="00D30749"/>
    <w:rsid w:val="00D30926"/>
    <w:rsid w:val="00D30BFC"/>
    <w:rsid w:val="00D30D55"/>
    <w:rsid w:val="00D31148"/>
    <w:rsid w:val="00D311C9"/>
    <w:rsid w:val="00D3120A"/>
    <w:rsid w:val="00D31365"/>
    <w:rsid w:val="00D317A8"/>
    <w:rsid w:val="00D317EC"/>
    <w:rsid w:val="00D3201D"/>
    <w:rsid w:val="00D32045"/>
    <w:rsid w:val="00D32551"/>
    <w:rsid w:val="00D325D4"/>
    <w:rsid w:val="00D32655"/>
    <w:rsid w:val="00D32E43"/>
    <w:rsid w:val="00D3312E"/>
    <w:rsid w:val="00D332F3"/>
    <w:rsid w:val="00D3387E"/>
    <w:rsid w:val="00D3392F"/>
    <w:rsid w:val="00D33C14"/>
    <w:rsid w:val="00D33CF2"/>
    <w:rsid w:val="00D33E6C"/>
    <w:rsid w:val="00D347D6"/>
    <w:rsid w:val="00D34936"/>
    <w:rsid w:val="00D34E45"/>
    <w:rsid w:val="00D34EBB"/>
    <w:rsid w:val="00D34F62"/>
    <w:rsid w:val="00D35326"/>
    <w:rsid w:val="00D35443"/>
    <w:rsid w:val="00D3548F"/>
    <w:rsid w:val="00D35541"/>
    <w:rsid w:val="00D35683"/>
    <w:rsid w:val="00D35951"/>
    <w:rsid w:val="00D35FBA"/>
    <w:rsid w:val="00D3601C"/>
    <w:rsid w:val="00D361A5"/>
    <w:rsid w:val="00D3649F"/>
    <w:rsid w:val="00D36520"/>
    <w:rsid w:val="00D3672E"/>
    <w:rsid w:val="00D3693E"/>
    <w:rsid w:val="00D36967"/>
    <w:rsid w:val="00D36D0A"/>
    <w:rsid w:val="00D36F08"/>
    <w:rsid w:val="00D3700E"/>
    <w:rsid w:val="00D3725D"/>
    <w:rsid w:val="00D372CF"/>
    <w:rsid w:val="00D378D7"/>
    <w:rsid w:val="00D378F2"/>
    <w:rsid w:val="00D37BE9"/>
    <w:rsid w:val="00D37DEE"/>
    <w:rsid w:val="00D37E7F"/>
    <w:rsid w:val="00D37E90"/>
    <w:rsid w:val="00D37ED9"/>
    <w:rsid w:val="00D4005A"/>
    <w:rsid w:val="00D40102"/>
    <w:rsid w:val="00D40232"/>
    <w:rsid w:val="00D4037E"/>
    <w:rsid w:val="00D406D7"/>
    <w:rsid w:val="00D406D9"/>
    <w:rsid w:val="00D40748"/>
    <w:rsid w:val="00D40C0B"/>
    <w:rsid w:val="00D40C3C"/>
    <w:rsid w:val="00D40D39"/>
    <w:rsid w:val="00D412AE"/>
    <w:rsid w:val="00D414DE"/>
    <w:rsid w:val="00D4154B"/>
    <w:rsid w:val="00D41A97"/>
    <w:rsid w:val="00D41AD4"/>
    <w:rsid w:val="00D41EF5"/>
    <w:rsid w:val="00D41FEB"/>
    <w:rsid w:val="00D4258E"/>
    <w:rsid w:val="00D42AEC"/>
    <w:rsid w:val="00D42C53"/>
    <w:rsid w:val="00D42C5C"/>
    <w:rsid w:val="00D42F1E"/>
    <w:rsid w:val="00D43058"/>
    <w:rsid w:val="00D4310E"/>
    <w:rsid w:val="00D43209"/>
    <w:rsid w:val="00D4343C"/>
    <w:rsid w:val="00D43647"/>
    <w:rsid w:val="00D437E1"/>
    <w:rsid w:val="00D43A72"/>
    <w:rsid w:val="00D43FC4"/>
    <w:rsid w:val="00D44484"/>
    <w:rsid w:val="00D44762"/>
    <w:rsid w:val="00D448C8"/>
    <w:rsid w:val="00D452A9"/>
    <w:rsid w:val="00D45399"/>
    <w:rsid w:val="00D453CD"/>
    <w:rsid w:val="00D45562"/>
    <w:rsid w:val="00D455F2"/>
    <w:rsid w:val="00D45B17"/>
    <w:rsid w:val="00D45D83"/>
    <w:rsid w:val="00D45E80"/>
    <w:rsid w:val="00D45EAC"/>
    <w:rsid w:val="00D45FE4"/>
    <w:rsid w:val="00D4602B"/>
    <w:rsid w:val="00D46246"/>
    <w:rsid w:val="00D46AD1"/>
    <w:rsid w:val="00D46BEA"/>
    <w:rsid w:val="00D47311"/>
    <w:rsid w:val="00D47A1E"/>
    <w:rsid w:val="00D47AD7"/>
    <w:rsid w:val="00D47BE5"/>
    <w:rsid w:val="00D47DB6"/>
    <w:rsid w:val="00D50485"/>
    <w:rsid w:val="00D50743"/>
    <w:rsid w:val="00D50873"/>
    <w:rsid w:val="00D50EE0"/>
    <w:rsid w:val="00D50FC6"/>
    <w:rsid w:val="00D513F8"/>
    <w:rsid w:val="00D5144F"/>
    <w:rsid w:val="00D51529"/>
    <w:rsid w:val="00D5174E"/>
    <w:rsid w:val="00D51780"/>
    <w:rsid w:val="00D51DF1"/>
    <w:rsid w:val="00D51EE6"/>
    <w:rsid w:val="00D52083"/>
    <w:rsid w:val="00D52148"/>
    <w:rsid w:val="00D52200"/>
    <w:rsid w:val="00D52212"/>
    <w:rsid w:val="00D52BD4"/>
    <w:rsid w:val="00D52FA8"/>
    <w:rsid w:val="00D53055"/>
    <w:rsid w:val="00D53210"/>
    <w:rsid w:val="00D53474"/>
    <w:rsid w:val="00D536D6"/>
    <w:rsid w:val="00D538FE"/>
    <w:rsid w:val="00D53BFB"/>
    <w:rsid w:val="00D53EE3"/>
    <w:rsid w:val="00D54063"/>
    <w:rsid w:val="00D5452F"/>
    <w:rsid w:val="00D5472F"/>
    <w:rsid w:val="00D54845"/>
    <w:rsid w:val="00D54852"/>
    <w:rsid w:val="00D5489F"/>
    <w:rsid w:val="00D54988"/>
    <w:rsid w:val="00D54A4D"/>
    <w:rsid w:val="00D54C28"/>
    <w:rsid w:val="00D54E24"/>
    <w:rsid w:val="00D54E26"/>
    <w:rsid w:val="00D54E7A"/>
    <w:rsid w:val="00D54F5E"/>
    <w:rsid w:val="00D551F0"/>
    <w:rsid w:val="00D5531C"/>
    <w:rsid w:val="00D554AB"/>
    <w:rsid w:val="00D557A0"/>
    <w:rsid w:val="00D558CB"/>
    <w:rsid w:val="00D55A49"/>
    <w:rsid w:val="00D55AEB"/>
    <w:rsid w:val="00D55CD3"/>
    <w:rsid w:val="00D56023"/>
    <w:rsid w:val="00D56077"/>
    <w:rsid w:val="00D561D0"/>
    <w:rsid w:val="00D56261"/>
    <w:rsid w:val="00D56964"/>
    <w:rsid w:val="00D56999"/>
    <w:rsid w:val="00D569DB"/>
    <w:rsid w:val="00D56AA3"/>
    <w:rsid w:val="00D56D6C"/>
    <w:rsid w:val="00D56E15"/>
    <w:rsid w:val="00D56EC8"/>
    <w:rsid w:val="00D570F4"/>
    <w:rsid w:val="00D570F6"/>
    <w:rsid w:val="00D5734F"/>
    <w:rsid w:val="00D5741C"/>
    <w:rsid w:val="00D57479"/>
    <w:rsid w:val="00D5774C"/>
    <w:rsid w:val="00D57960"/>
    <w:rsid w:val="00D57A03"/>
    <w:rsid w:val="00D57A92"/>
    <w:rsid w:val="00D57B46"/>
    <w:rsid w:val="00D57C4F"/>
    <w:rsid w:val="00D57CDE"/>
    <w:rsid w:val="00D601C3"/>
    <w:rsid w:val="00D603B7"/>
    <w:rsid w:val="00D607B1"/>
    <w:rsid w:val="00D60A7B"/>
    <w:rsid w:val="00D60B46"/>
    <w:rsid w:val="00D60EF2"/>
    <w:rsid w:val="00D6123D"/>
    <w:rsid w:val="00D612D1"/>
    <w:rsid w:val="00D615DD"/>
    <w:rsid w:val="00D617C0"/>
    <w:rsid w:val="00D61B1B"/>
    <w:rsid w:val="00D61D3D"/>
    <w:rsid w:val="00D6225B"/>
    <w:rsid w:val="00D6231C"/>
    <w:rsid w:val="00D624B4"/>
    <w:rsid w:val="00D625C5"/>
    <w:rsid w:val="00D6278B"/>
    <w:rsid w:val="00D627CA"/>
    <w:rsid w:val="00D62B6F"/>
    <w:rsid w:val="00D62EA6"/>
    <w:rsid w:val="00D631D5"/>
    <w:rsid w:val="00D63445"/>
    <w:rsid w:val="00D639B6"/>
    <w:rsid w:val="00D63A7F"/>
    <w:rsid w:val="00D63B0E"/>
    <w:rsid w:val="00D63F63"/>
    <w:rsid w:val="00D6419A"/>
    <w:rsid w:val="00D64931"/>
    <w:rsid w:val="00D6497B"/>
    <w:rsid w:val="00D6499A"/>
    <w:rsid w:val="00D64B65"/>
    <w:rsid w:val="00D64D3B"/>
    <w:rsid w:val="00D64DEF"/>
    <w:rsid w:val="00D6537A"/>
    <w:rsid w:val="00D655F0"/>
    <w:rsid w:val="00D657C7"/>
    <w:rsid w:val="00D65A41"/>
    <w:rsid w:val="00D65D8E"/>
    <w:rsid w:val="00D65EA3"/>
    <w:rsid w:val="00D65F1B"/>
    <w:rsid w:val="00D65F2B"/>
    <w:rsid w:val="00D66020"/>
    <w:rsid w:val="00D66096"/>
    <w:rsid w:val="00D662D3"/>
    <w:rsid w:val="00D664CF"/>
    <w:rsid w:val="00D6650F"/>
    <w:rsid w:val="00D669E0"/>
    <w:rsid w:val="00D66CC0"/>
    <w:rsid w:val="00D6720A"/>
    <w:rsid w:val="00D672F9"/>
    <w:rsid w:val="00D6764C"/>
    <w:rsid w:val="00D6789A"/>
    <w:rsid w:val="00D6795C"/>
    <w:rsid w:val="00D67B13"/>
    <w:rsid w:val="00D67C3E"/>
    <w:rsid w:val="00D67ECA"/>
    <w:rsid w:val="00D67F07"/>
    <w:rsid w:val="00D701EE"/>
    <w:rsid w:val="00D70519"/>
    <w:rsid w:val="00D7057F"/>
    <w:rsid w:val="00D7066A"/>
    <w:rsid w:val="00D707D4"/>
    <w:rsid w:val="00D71371"/>
    <w:rsid w:val="00D718B0"/>
    <w:rsid w:val="00D71A34"/>
    <w:rsid w:val="00D71A3B"/>
    <w:rsid w:val="00D71CEA"/>
    <w:rsid w:val="00D71FA5"/>
    <w:rsid w:val="00D72025"/>
    <w:rsid w:val="00D720A2"/>
    <w:rsid w:val="00D720A3"/>
    <w:rsid w:val="00D72A76"/>
    <w:rsid w:val="00D72A82"/>
    <w:rsid w:val="00D72B6B"/>
    <w:rsid w:val="00D72D1F"/>
    <w:rsid w:val="00D73179"/>
    <w:rsid w:val="00D731D3"/>
    <w:rsid w:val="00D73429"/>
    <w:rsid w:val="00D737A9"/>
    <w:rsid w:val="00D73AE8"/>
    <w:rsid w:val="00D73B60"/>
    <w:rsid w:val="00D7409E"/>
    <w:rsid w:val="00D744DE"/>
    <w:rsid w:val="00D74549"/>
    <w:rsid w:val="00D7479A"/>
    <w:rsid w:val="00D747A7"/>
    <w:rsid w:val="00D749CE"/>
    <w:rsid w:val="00D74AF2"/>
    <w:rsid w:val="00D74DAD"/>
    <w:rsid w:val="00D74EE5"/>
    <w:rsid w:val="00D75226"/>
    <w:rsid w:val="00D752B2"/>
    <w:rsid w:val="00D75305"/>
    <w:rsid w:val="00D755DE"/>
    <w:rsid w:val="00D75A5E"/>
    <w:rsid w:val="00D75DE7"/>
    <w:rsid w:val="00D76010"/>
    <w:rsid w:val="00D764A6"/>
    <w:rsid w:val="00D767A4"/>
    <w:rsid w:val="00D77025"/>
    <w:rsid w:val="00D7711D"/>
    <w:rsid w:val="00D771CB"/>
    <w:rsid w:val="00D77300"/>
    <w:rsid w:val="00D774BF"/>
    <w:rsid w:val="00D7782B"/>
    <w:rsid w:val="00D77AD2"/>
    <w:rsid w:val="00D80156"/>
    <w:rsid w:val="00D80472"/>
    <w:rsid w:val="00D804FA"/>
    <w:rsid w:val="00D809FD"/>
    <w:rsid w:val="00D80A0D"/>
    <w:rsid w:val="00D80F11"/>
    <w:rsid w:val="00D8110F"/>
    <w:rsid w:val="00D818FB"/>
    <w:rsid w:val="00D81936"/>
    <w:rsid w:val="00D81B8F"/>
    <w:rsid w:val="00D81E53"/>
    <w:rsid w:val="00D81FA0"/>
    <w:rsid w:val="00D82639"/>
    <w:rsid w:val="00D82808"/>
    <w:rsid w:val="00D828E4"/>
    <w:rsid w:val="00D82A44"/>
    <w:rsid w:val="00D82DAC"/>
    <w:rsid w:val="00D82DF0"/>
    <w:rsid w:val="00D834F1"/>
    <w:rsid w:val="00D83508"/>
    <w:rsid w:val="00D835E5"/>
    <w:rsid w:val="00D8369C"/>
    <w:rsid w:val="00D8375D"/>
    <w:rsid w:val="00D83761"/>
    <w:rsid w:val="00D8398D"/>
    <w:rsid w:val="00D83A34"/>
    <w:rsid w:val="00D83DCE"/>
    <w:rsid w:val="00D83E79"/>
    <w:rsid w:val="00D83FA6"/>
    <w:rsid w:val="00D84799"/>
    <w:rsid w:val="00D8499A"/>
    <w:rsid w:val="00D8499C"/>
    <w:rsid w:val="00D84AB0"/>
    <w:rsid w:val="00D84E08"/>
    <w:rsid w:val="00D8502C"/>
    <w:rsid w:val="00D850FB"/>
    <w:rsid w:val="00D85218"/>
    <w:rsid w:val="00D85469"/>
    <w:rsid w:val="00D859F5"/>
    <w:rsid w:val="00D85B98"/>
    <w:rsid w:val="00D85C95"/>
    <w:rsid w:val="00D85C9D"/>
    <w:rsid w:val="00D85E53"/>
    <w:rsid w:val="00D85EFC"/>
    <w:rsid w:val="00D860BD"/>
    <w:rsid w:val="00D86174"/>
    <w:rsid w:val="00D8691A"/>
    <w:rsid w:val="00D86C62"/>
    <w:rsid w:val="00D86DB9"/>
    <w:rsid w:val="00D86E16"/>
    <w:rsid w:val="00D86E2B"/>
    <w:rsid w:val="00D86E2F"/>
    <w:rsid w:val="00D87235"/>
    <w:rsid w:val="00D87408"/>
    <w:rsid w:val="00D8750C"/>
    <w:rsid w:val="00D875C7"/>
    <w:rsid w:val="00D87757"/>
    <w:rsid w:val="00D87B0D"/>
    <w:rsid w:val="00D87CEC"/>
    <w:rsid w:val="00D9006F"/>
    <w:rsid w:val="00D901E7"/>
    <w:rsid w:val="00D904A3"/>
    <w:rsid w:val="00D9090A"/>
    <w:rsid w:val="00D90BEB"/>
    <w:rsid w:val="00D90C3A"/>
    <w:rsid w:val="00D90C7A"/>
    <w:rsid w:val="00D90D54"/>
    <w:rsid w:val="00D90F19"/>
    <w:rsid w:val="00D90F44"/>
    <w:rsid w:val="00D90F53"/>
    <w:rsid w:val="00D91055"/>
    <w:rsid w:val="00D911BD"/>
    <w:rsid w:val="00D91295"/>
    <w:rsid w:val="00D91369"/>
    <w:rsid w:val="00D915B1"/>
    <w:rsid w:val="00D9162A"/>
    <w:rsid w:val="00D91C38"/>
    <w:rsid w:val="00D91F99"/>
    <w:rsid w:val="00D92CA7"/>
    <w:rsid w:val="00D93197"/>
    <w:rsid w:val="00D9322B"/>
    <w:rsid w:val="00D934EB"/>
    <w:rsid w:val="00D93A4E"/>
    <w:rsid w:val="00D93BD2"/>
    <w:rsid w:val="00D93C9D"/>
    <w:rsid w:val="00D93D32"/>
    <w:rsid w:val="00D942D1"/>
    <w:rsid w:val="00D94437"/>
    <w:rsid w:val="00D945AF"/>
    <w:rsid w:val="00D94773"/>
    <w:rsid w:val="00D94EF8"/>
    <w:rsid w:val="00D9512F"/>
    <w:rsid w:val="00D9532D"/>
    <w:rsid w:val="00D9535D"/>
    <w:rsid w:val="00D953ED"/>
    <w:rsid w:val="00D95944"/>
    <w:rsid w:val="00D95A7F"/>
    <w:rsid w:val="00D95BDE"/>
    <w:rsid w:val="00D96398"/>
    <w:rsid w:val="00D96406"/>
    <w:rsid w:val="00D965F9"/>
    <w:rsid w:val="00D96D1B"/>
    <w:rsid w:val="00D96DCE"/>
    <w:rsid w:val="00D96EA8"/>
    <w:rsid w:val="00D96F43"/>
    <w:rsid w:val="00D976DA"/>
    <w:rsid w:val="00D97909"/>
    <w:rsid w:val="00D979C8"/>
    <w:rsid w:val="00D979F7"/>
    <w:rsid w:val="00D97D56"/>
    <w:rsid w:val="00D97E44"/>
    <w:rsid w:val="00D97F70"/>
    <w:rsid w:val="00DA00FF"/>
    <w:rsid w:val="00DA0245"/>
    <w:rsid w:val="00DA04BE"/>
    <w:rsid w:val="00DA07D3"/>
    <w:rsid w:val="00DA07F8"/>
    <w:rsid w:val="00DA081F"/>
    <w:rsid w:val="00DA0839"/>
    <w:rsid w:val="00DA0A24"/>
    <w:rsid w:val="00DA0C2D"/>
    <w:rsid w:val="00DA106B"/>
    <w:rsid w:val="00DA1D25"/>
    <w:rsid w:val="00DA2193"/>
    <w:rsid w:val="00DA2320"/>
    <w:rsid w:val="00DA25AE"/>
    <w:rsid w:val="00DA266B"/>
    <w:rsid w:val="00DA27F5"/>
    <w:rsid w:val="00DA299D"/>
    <w:rsid w:val="00DA29EE"/>
    <w:rsid w:val="00DA2B56"/>
    <w:rsid w:val="00DA2BD7"/>
    <w:rsid w:val="00DA2C9C"/>
    <w:rsid w:val="00DA2D1E"/>
    <w:rsid w:val="00DA2D41"/>
    <w:rsid w:val="00DA2D85"/>
    <w:rsid w:val="00DA2E34"/>
    <w:rsid w:val="00DA2F67"/>
    <w:rsid w:val="00DA326A"/>
    <w:rsid w:val="00DA32FC"/>
    <w:rsid w:val="00DA331D"/>
    <w:rsid w:val="00DA394F"/>
    <w:rsid w:val="00DA397E"/>
    <w:rsid w:val="00DA3E43"/>
    <w:rsid w:val="00DA3F9C"/>
    <w:rsid w:val="00DA4079"/>
    <w:rsid w:val="00DA41F5"/>
    <w:rsid w:val="00DA41FE"/>
    <w:rsid w:val="00DA42DA"/>
    <w:rsid w:val="00DA46BF"/>
    <w:rsid w:val="00DA4D97"/>
    <w:rsid w:val="00DA4E59"/>
    <w:rsid w:val="00DA5153"/>
    <w:rsid w:val="00DA569E"/>
    <w:rsid w:val="00DA5700"/>
    <w:rsid w:val="00DA5EB6"/>
    <w:rsid w:val="00DA5F84"/>
    <w:rsid w:val="00DA5FA1"/>
    <w:rsid w:val="00DA61FE"/>
    <w:rsid w:val="00DA6277"/>
    <w:rsid w:val="00DA63BD"/>
    <w:rsid w:val="00DA657C"/>
    <w:rsid w:val="00DA65C4"/>
    <w:rsid w:val="00DA671B"/>
    <w:rsid w:val="00DA683B"/>
    <w:rsid w:val="00DA6A61"/>
    <w:rsid w:val="00DA6C3B"/>
    <w:rsid w:val="00DA6D8A"/>
    <w:rsid w:val="00DA6E26"/>
    <w:rsid w:val="00DA70AB"/>
    <w:rsid w:val="00DA71B1"/>
    <w:rsid w:val="00DA7677"/>
    <w:rsid w:val="00DA7753"/>
    <w:rsid w:val="00DA779D"/>
    <w:rsid w:val="00DA7BA7"/>
    <w:rsid w:val="00DA7FB6"/>
    <w:rsid w:val="00DB00B3"/>
    <w:rsid w:val="00DB0238"/>
    <w:rsid w:val="00DB0948"/>
    <w:rsid w:val="00DB0C4B"/>
    <w:rsid w:val="00DB108C"/>
    <w:rsid w:val="00DB13A4"/>
    <w:rsid w:val="00DB1401"/>
    <w:rsid w:val="00DB15A2"/>
    <w:rsid w:val="00DB17CE"/>
    <w:rsid w:val="00DB1A0D"/>
    <w:rsid w:val="00DB1A28"/>
    <w:rsid w:val="00DB1A4E"/>
    <w:rsid w:val="00DB1C83"/>
    <w:rsid w:val="00DB1D75"/>
    <w:rsid w:val="00DB1DB0"/>
    <w:rsid w:val="00DB20D9"/>
    <w:rsid w:val="00DB215B"/>
    <w:rsid w:val="00DB229F"/>
    <w:rsid w:val="00DB24F8"/>
    <w:rsid w:val="00DB2737"/>
    <w:rsid w:val="00DB296D"/>
    <w:rsid w:val="00DB2C1A"/>
    <w:rsid w:val="00DB2F8A"/>
    <w:rsid w:val="00DB31D6"/>
    <w:rsid w:val="00DB374D"/>
    <w:rsid w:val="00DB37AD"/>
    <w:rsid w:val="00DB38E8"/>
    <w:rsid w:val="00DB3F09"/>
    <w:rsid w:val="00DB3F34"/>
    <w:rsid w:val="00DB4040"/>
    <w:rsid w:val="00DB40CD"/>
    <w:rsid w:val="00DB411D"/>
    <w:rsid w:val="00DB445D"/>
    <w:rsid w:val="00DB4466"/>
    <w:rsid w:val="00DB4D53"/>
    <w:rsid w:val="00DB4EF7"/>
    <w:rsid w:val="00DB500E"/>
    <w:rsid w:val="00DB502F"/>
    <w:rsid w:val="00DB51D2"/>
    <w:rsid w:val="00DB5342"/>
    <w:rsid w:val="00DB583E"/>
    <w:rsid w:val="00DB5C41"/>
    <w:rsid w:val="00DB5F30"/>
    <w:rsid w:val="00DB6775"/>
    <w:rsid w:val="00DB6C00"/>
    <w:rsid w:val="00DB6C41"/>
    <w:rsid w:val="00DB7081"/>
    <w:rsid w:val="00DB7161"/>
    <w:rsid w:val="00DB726B"/>
    <w:rsid w:val="00DB726F"/>
    <w:rsid w:val="00DB7489"/>
    <w:rsid w:val="00DB76B3"/>
    <w:rsid w:val="00DB77D3"/>
    <w:rsid w:val="00DB7915"/>
    <w:rsid w:val="00DB7B1F"/>
    <w:rsid w:val="00DB7F16"/>
    <w:rsid w:val="00DC0578"/>
    <w:rsid w:val="00DC0714"/>
    <w:rsid w:val="00DC07A1"/>
    <w:rsid w:val="00DC0A4D"/>
    <w:rsid w:val="00DC110E"/>
    <w:rsid w:val="00DC1196"/>
    <w:rsid w:val="00DC13FB"/>
    <w:rsid w:val="00DC1717"/>
    <w:rsid w:val="00DC1759"/>
    <w:rsid w:val="00DC176C"/>
    <w:rsid w:val="00DC184D"/>
    <w:rsid w:val="00DC18EB"/>
    <w:rsid w:val="00DC194A"/>
    <w:rsid w:val="00DC1EC0"/>
    <w:rsid w:val="00DC1EF6"/>
    <w:rsid w:val="00DC1F86"/>
    <w:rsid w:val="00DC2017"/>
    <w:rsid w:val="00DC2199"/>
    <w:rsid w:val="00DC25E3"/>
    <w:rsid w:val="00DC2755"/>
    <w:rsid w:val="00DC295B"/>
    <w:rsid w:val="00DC2B11"/>
    <w:rsid w:val="00DC2B2D"/>
    <w:rsid w:val="00DC2C70"/>
    <w:rsid w:val="00DC2D8D"/>
    <w:rsid w:val="00DC2F90"/>
    <w:rsid w:val="00DC2FF1"/>
    <w:rsid w:val="00DC30D1"/>
    <w:rsid w:val="00DC321B"/>
    <w:rsid w:val="00DC3474"/>
    <w:rsid w:val="00DC34A8"/>
    <w:rsid w:val="00DC35C8"/>
    <w:rsid w:val="00DC3758"/>
    <w:rsid w:val="00DC38D1"/>
    <w:rsid w:val="00DC3957"/>
    <w:rsid w:val="00DC3B23"/>
    <w:rsid w:val="00DC40DF"/>
    <w:rsid w:val="00DC41E8"/>
    <w:rsid w:val="00DC4416"/>
    <w:rsid w:val="00DC443A"/>
    <w:rsid w:val="00DC4536"/>
    <w:rsid w:val="00DC4D3B"/>
    <w:rsid w:val="00DC4DF4"/>
    <w:rsid w:val="00DC4EFA"/>
    <w:rsid w:val="00DC4F17"/>
    <w:rsid w:val="00DC5017"/>
    <w:rsid w:val="00DC55A9"/>
    <w:rsid w:val="00DC576F"/>
    <w:rsid w:val="00DC5828"/>
    <w:rsid w:val="00DC5A71"/>
    <w:rsid w:val="00DC64D7"/>
    <w:rsid w:val="00DC64FF"/>
    <w:rsid w:val="00DC6688"/>
    <w:rsid w:val="00DC6722"/>
    <w:rsid w:val="00DC6825"/>
    <w:rsid w:val="00DC6829"/>
    <w:rsid w:val="00DC6AC2"/>
    <w:rsid w:val="00DC6D42"/>
    <w:rsid w:val="00DC6DA6"/>
    <w:rsid w:val="00DC6E33"/>
    <w:rsid w:val="00DC6EF3"/>
    <w:rsid w:val="00DC6EFA"/>
    <w:rsid w:val="00DC71AF"/>
    <w:rsid w:val="00DC727A"/>
    <w:rsid w:val="00DC774A"/>
    <w:rsid w:val="00DC79CD"/>
    <w:rsid w:val="00DC7C47"/>
    <w:rsid w:val="00DC7D20"/>
    <w:rsid w:val="00DC7EA7"/>
    <w:rsid w:val="00DC7F47"/>
    <w:rsid w:val="00DC7F6A"/>
    <w:rsid w:val="00DD0182"/>
    <w:rsid w:val="00DD01F1"/>
    <w:rsid w:val="00DD02F3"/>
    <w:rsid w:val="00DD0453"/>
    <w:rsid w:val="00DD05A2"/>
    <w:rsid w:val="00DD05B4"/>
    <w:rsid w:val="00DD0622"/>
    <w:rsid w:val="00DD06AA"/>
    <w:rsid w:val="00DD0B92"/>
    <w:rsid w:val="00DD10E0"/>
    <w:rsid w:val="00DD1555"/>
    <w:rsid w:val="00DD1DE1"/>
    <w:rsid w:val="00DD1ECE"/>
    <w:rsid w:val="00DD1EFB"/>
    <w:rsid w:val="00DD2064"/>
    <w:rsid w:val="00DD208F"/>
    <w:rsid w:val="00DD20F9"/>
    <w:rsid w:val="00DD214E"/>
    <w:rsid w:val="00DD2356"/>
    <w:rsid w:val="00DD2420"/>
    <w:rsid w:val="00DD243F"/>
    <w:rsid w:val="00DD2573"/>
    <w:rsid w:val="00DD25C3"/>
    <w:rsid w:val="00DD26C3"/>
    <w:rsid w:val="00DD26EA"/>
    <w:rsid w:val="00DD2813"/>
    <w:rsid w:val="00DD35E6"/>
    <w:rsid w:val="00DD368E"/>
    <w:rsid w:val="00DD3E78"/>
    <w:rsid w:val="00DD3ECF"/>
    <w:rsid w:val="00DD40CA"/>
    <w:rsid w:val="00DD415E"/>
    <w:rsid w:val="00DD44AA"/>
    <w:rsid w:val="00DD4811"/>
    <w:rsid w:val="00DD485F"/>
    <w:rsid w:val="00DD4929"/>
    <w:rsid w:val="00DD4B51"/>
    <w:rsid w:val="00DD4B85"/>
    <w:rsid w:val="00DD512F"/>
    <w:rsid w:val="00DD529C"/>
    <w:rsid w:val="00DD53BF"/>
    <w:rsid w:val="00DD54BC"/>
    <w:rsid w:val="00DD5500"/>
    <w:rsid w:val="00DD5A73"/>
    <w:rsid w:val="00DD5C7F"/>
    <w:rsid w:val="00DD5E6B"/>
    <w:rsid w:val="00DD5EE4"/>
    <w:rsid w:val="00DD5EE7"/>
    <w:rsid w:val="00DD5FA5"/>
    <w:rsid w:val="00DD63D5"/>
    <w:rsid w:val="00DD6673"/>
    <w:rsid w:val="00DD6A96"/>
    <w:rsid w:val="00DD6BAC"/>
    <w:rsid w:val="00DD6C26"/>
    <w:rsid w:val="00DD6C34"/>
    <w:rsid w:val="00DD6CD2"/>
    <w:rsid w:val="00DD6DA6"/>
    <w:rsid w:val="00DD7012"/>
    <w:rsid w:val="00DD7295"/>
    <w:rsid w:val="00DD74DA"/>
    <w:rsid w:val="00DD774E"/>
    <w:rsid w:val="00DD7A92"/>
    <w:rsid w:val="00DD7BBF"/>
    <w:rsid w:val="00DDEEF5"/>
    <w:rsid w:val="00DE010D"/>
    <w:rsid w:val="00DE01A1"/>
    <w:rsid w:val="00DE047F"/>
    <w:rsid w:val="00DE04B4"/>
    <w:rsid w:val="00DE04E1"/>
    <w:rsid w:val="00DE077B"/>
    <w:rsid w:val="00DE0A03"/>
    <w:rsid w:val="00DE0B35"/>
    <w:rsid w:val="00DE0BD3"/>
    <w:rsid w:val="00DE0CE7"/>
    <w:rsid w:val="00DE0E06"/>
    <w:rsid w:val="00DE0EC5"/>
    <w:rsid w:val="00DE1488"/>
    <w:rsid w:val="00DE160D"/>
    <w:rsid w:val="00DE1625"/>
    <w:rsid w:val="00DE1A3E"/>
    <w:rsid w:val="00DE1A66"/>
    <w:rsid w:val="00DE1BE2"/>
    <w:rsid w:val="00DE1DC8"/>
    <w:rsid w:val="00DE20B4"/>
    <w:rsid w:val="00DE20FD"/>
    <w:rsid w:val="00DE25C0"/>
    <w:rsid w:val="00DE297A"/>
    <w:rsid w:val="00DE29CB"/>
    <w:rsid w:val="00DE2BCB"/>
    <w:rsid w:val="00DE3187"/>
    <w:rsid w:val="00DE36E8"/>
    <w:rsid w:val="00DE3992"/>
    <w:rsid w:val="00DE4152"/>
    <w:rsid w:val="00DE4235"/>
    <w:rsid w:val="00DE42DC"/>
    <w:rsid w:val="00DE42F0"/>
    <w:rsid w:val="00DE442C"/>
    <w:rsid w:val="00DE4447"/>
    <w:rsid w:val="00DE44D8"/>
    <w:rsid w:val="00DE486F"/>
    <w:rsid w:val="00DE4E0C"/>
    <w:rsid w:val="00DE510B"/>
    <w:rsid w:val="00DE522A"/>
    <w:rsid w:val="00DE536F"/>
    <w:rsid w:val="00DE566E"/>
    <w:rsid w:val="00DE5677"/>
    <w:rsid w:val="00DE57FE"/>
    <w:rsid w:val="00DE583B"/>
    <w:rsid w:val="00DE5DA2"/>
    <w:rsid w:val="00DE603B"/>
    <w:rsid w:val="00DE643E"/>
    <w:rsid w:val="00DE6654"/>
    <w:rsid w:val="00DE668F"/>
    <w:rsid w:val="00DE689C"/>
    <w:rsid w:val="00DE6944"/>
    <w:rsid w:val="00DE6A31"/>
    <w:rsid w:val="00DE6B76"/>
    <w:rsid w:val="00DE6D32"/>
    <w:rsid w:val="00DE706C"/>
    <w:rsid w:val="00DE727F"/>
    <w:rsid w:val="00DE73CD"/>
    <w:rsid w:val="00DE740C"/>
    <w:rsid w:val="00DE767A"/>
    <w:rsid w:val="00DE76CB"/>
    <w:rsid w:val="00DE7D16"/>
    <w:rsid w:val="00DF0033"/>
    <w:rsid w:val="00DF04C7"/>
    <w:rsid w:val="00DF04E2"/>
    <w:rsid w:val="00DF0685"/>
    <w:rsid w:val="00DF0777"/>
    <w:rsid w:val="00DF0DD5"/>
    <w:rsid w:val="00DF1016"/>
    <w:rsid w:val="00DF1675"/>
    <w:rsid w:val="00DF179F"/>
    <w:rsid w:val="00DF1C61"/>
    <w:rsid w:val="00DF20BD"/>
    <w:rsid w:val="00DF2427"/>
    <w:rsid w:val="00DF2B76"/>
    <w:rsid w:val="00DF2C89"/>
    <w:rsid w:val="00DF2D18"/>
    <w:rsid w:val="00DF2EE9"/>
    <w:rsid w:val="00DF2FAD"/>
    <w:rsid w:val="00DF3431"/>
    <w:rsid w:val="00DF3AE1"/>
    <w:rsid w:val="00DF4744"/>
    <w:rsid w:val="00DF481C"/>
    <w:rsid w:val="00DF499B"/>
    <w:rsid w:val="00DF49B3"/>
    <w:rsid w:val="00DF4E99"/>
    <w:rsid w:val="00DF50A6"/>
    <w:rsid w:val="00DF5478"/>
    <w:rsid w:val="00DF56BE"/>
    <w:rsid w:val="00DF58B3"/>
    <w:rsid w:val="00DF5C05"/>
    <w:rsid w:val="00DF5E2F"/>
    <w:rsid w:val="00DF5F0E"/>
    <w:rsid w:val="00DF61F9"/>
    <w:rsid w:val="00DF65FB"/>
    <w:rsid w:val="00DF6A3D"/>
    <w:rsid w:val="00DF6CEC"/>
    <w:rsid w:val="00DF6E62"/>
    <w:rsid w:val="00DF6F80"/>
    <w:rsid w:val="00DF7303"/>
    <w:rsid w:val="00DF7B04"/>
    <w:rsid w:val="00DF7CE2"/>
    <w:rsid w:val="00DF7FBE"/>
    <w:rsid w:val="00E00094"/>
    <w:rsid w:val="00E003CB"/>
    <w:rsid w:val="00E005DD"/>
    <w:rsid w:val="00E0061D"/>
    <w:rsid w:val="00E00846"/>
    <w:rsid w:val="00E00CA9"/>
    <w:rsid w:val="00E00EB9"/>
    <w:rsid w:val="00E010CA"/>
    <w:rsid w:val="00E0128F"/>
    <w:rsid w:val="00E0153B"/>
    <w:rsid w:val="00E0181C"/>
    <w:rsid w:val="00E01966"/>
    <w:rsid w:val="00E019FA"/>
    <w:rsid w:val="00E01C65"/>
    <w:rsid w:val="00E02160"/>
    <w:rsid w:val="00E0217C"/>
    <w:rsid w:val="00E025C7"/>
    <w:rsid w:val="00E026BF"/>
    <w:rsid w:val="00E027F8"/>
    <w:rsid w:val="00E02D7F"/>
    <w:rsid w:val="00E02EFA"/>
    <w:rsid w:val="00E03256"/>
    <w:rsid w:val="00E033EE"/>
    <w:rsid w:val="00E0346E"/>
    <w:rsid w:val="00E034B5"/>
    <w:rsid w:val="00E039F1"/>
    <w:rsid w:val="00E03E31"/>
    <w:rsid w:val="00E03E3E"/>
    <w:rsid w:val="00E03E43"/>
    <w:rsid w:val="00E040D6"/>
    <w:rsid w:val="00E04372"/>
    <w:rsid w:val="00E043EE"/>
    <w:rsid w:val="00E043EF"/>
    <w:rsid w:val="00E0453A"/>
    <w:rsid w:val="00E04889"/>
    <w:rsid w:val="00E049C5"/>
    <w:rsid w:val="00E04C3F"/>
    <w:rsid w:val="00E05628"/>
    <w:rsid w:val="00E057E3"/>
    <w:rsid w:val="00E05965"/>
    <w:rsid w:val="00E05BD0"/>
    <w:rsid w:val="00E05C4D"/>
    <w:rsid w:val="00E05DD1"/>
    <w:rsid w:val="00E05DDD"/>
    <w:rsid w:val="00E05E86"/>
    <w:rsid w:val="00E060A3"/>
    <w:rsid w:val="00E063F8"/>
    <w:rsid w:val="00E0640F"/>
    <w:rsid w:val="00E06720"/>
    <w:rsid w:val="00E06A39"/>
    <w:rsid w:val="00E06BE3"/>
    <w:rsid w:val="00E06C46"/>
    <w:rsid w:val="00E06C68"/>
    <w:rsid w:val="00E06E2B"/>
    <w:rsid w:val="00E07542"/>
    <w:rsid w:val="00E0771E"/>
    <w:rsid w:val="00E07949"/>
    <w:rsid w:val="00E07B1B"/>
    <w:rsid w:val="00E07BF9"/>
    <w:rsid w:val="00E07E1A"/>
    <w:rsid w:val="00E1008F"/>
    <w:rsid w:val="00E10249"/>
    <w:rsid w:val="00E104FB"/>
    <w:rsid w:val="00E10602"/>
    <w:rsid w:val="00E10714"/>
    <w:rsid w:val="00E1080C"/>
    <w:rsid w:val="00E10B92"/>
    <w:rsid w:val="00E1113B"/>
    <w:rsid w:val="00E11254"/>
    <w:rsid w:val="00E112A5"/>
    <w:rsid w:val="00E11300"/>
    <w:rsid w:val="00E114C1"/>
    <w:rsid w:val="00E11503"/>
    <w:rsid w:val="00E1164B"/>
    <w:rsid w:val="00E117AE"/>
    <w:rsid w:val="00E11853"/>
    <w:rsid w:val="00E118EF"/>
    <w:rsid w:val="00E11B3E"/>
    <w:rsid w:val="00E11CF6"/>
    <w:rsid w:val="00E11DC7"/>
    <w:rsid w:val="00E11F50"/>
    <w:rsid w:val="00E12142"/>
    <w:rsid w:val="00E12552"/>
    <w:rsid w:val="00E12596"/>
    <w:rsid w:val="00E12624"/>
    <w:rsid w:val="00E12801"/>
    <w:rsid w:val="00E12871"/>
    <w:rsid w:val="00E12A09"/>
    <w:rsid w:val="00E12AFF"/>
    <w:rsid w:val="00E12C9B"/>
    <w:rsid w:val="00E12DF8"/>
    <w:rsid w:val="00E12EC1"/>
    <w:rsid w:val="00E1341D"/>
    <w:rsid w:val="00E135C0"/>
    <w:rsid w:val="00E137C5"/>
    <w:rsid w:val="00E13A7A"/>
    <w:rsid w:val="00E13BEF"/>
    <w:rsid w:val="00E13E65"/>
    <w:rsid w:val="00E14047"/>
    <w:rsid w:val="00E142DC"/>
    <w:rsid w:val="00E143D2"/>
    <w:rsid w:val="00E144DE"/>
    <w:rsid w:val="00E14662"/>
    <w:rsid w:val="00E1475F"/>
    <w:rsid w:val="00E14783"/>
    <w:rsid w:val="00E1495B"/>
    <w:rsid w:val="00E149D1"/>
    <w:rsid w:val="00E149EE"/>
    <w:rsid w:val="00E14EFB"/>
    <w:rsid w:val="00E15197"/>
    <w:rsid w:val="00E1581B"/>
    <w:rsid w:val="00E16426"/>
    <w:rsid w:val="00E1644E"/>
    <w:rsid w:val="00E165A7"/>
    <w:rsid w:val="00E16D8E"/>
    <w:rsid w:val="00E174BD"/>
    <w:rsid w:val="00E176C7"/>
    <w:rsid w:val="00E17F62"/>
    <w:rsid w:val="00E20074"/>
    <w:rsid w:val="00E201C2"/>
    <w:rsid w:val="00E20432"/>
    <w:rsid w:val="00E204FB"/>
    <w:rsid w:val="00E20966"/>
    <w:rsid w:val="00E20A16"/>
    <w:rsid w:val="00E2133C"/>
    <w:rsid w:val="00E21503"/>
    <w:rsid w:val="00E21736"/>
    <w:rsid w:val="00E21D2C"/>
    <w:rsid w:val="00E21F29"/>
    <w:rsid w:val="00E223D9"/>
    <w:rsid w:val="00E224A3"/>
    <w:rsid w:val="00E22559"/>
    <w:rsid w:val="00E22635"/>
    <w:rsid w:val="00E22736"/>
    <w:rsid w:val="00E22BD4"/>
    <w:rsid w:val="00E22CC4"/>
    <w:rsid w:val="00E22D19"/>
    <w:rsid w:val="00E22D9A"/>
    <w:rsid w:val="00E231D2"/>
    <w:rsid w:val="00E23258"/>
    <w:rsid w:val="00E23331"/>
    <w:rsid w:val="00E23454"/>
    <w:rsid w:val="00E2368D"/>
    <w:rsid w:val="00E23914"/>
    <w:rsid w:val="00E2393A"/>
    <w:rsid w:val="00E239CD"/>
    <w:rsid w:val="00E23C2B"/>
    <w:rsid w:val="00E244F1"/>
    <w:rsid w:val="00E245B6"/>
    <w:rsid w:val="00E245CA"/>
    <w:rsid w:val="00E2463A"/>
    <w:rsid w:val="00E24683"/>
    <w:rsid w:val="00E24777"/>
    <w:rsid w:val="00E24AC6"/>
    <w:rsid w:val="00E24C01"/>
    <w:rsid w:val="00E2508F"/>
    <w:rsid w:val="00E257A2"/>
    <w:rsid w:val="00E259A1"/>
    <w:rsid w:val="00E25A74"/>
    <w:rsid w:val="00E25B32"/>
    <w:rsid w:val="00E25C7C"/>
    <w:rsid w:val="00E25CCC"/>
    <w:rsid w:val="00E25DA5"/>
    <w:rsid w:val="00E25EAB"/>
    <w:rsid w:val="00E25F06"/>
    <w:rsid w:val="00E2607C"/>
    <w:rsid w:val="00E26486"/>
    <w:rsid w:val="00E264C4"/>
    <w:rsid w:val="00E267DB"/>
    <w:rsid w:val="00E269AC"/>
    <w:rsid w:val="00E26B6E"/>
    <w:rsid w:val="00E26E2E"/>
    <w:rsid w:val="00E27130"/>
    <w:rsid w:val="00E2730E"/>
    <w:rsid w:val="00E27367"/>
    <w:rsid w:val="00E27510"/>
    <w:rsid w:val="00E278D6"/>
    <w:rsid w:val="00E27965"/>
    <w:rsid w:val="00E27A1A"/>
    <w:rsid w:val="00E27A43"/>
    <w:rsid w:val="00E27DC2"/>
    <w:rsid w:val="00E27EEB"/>
    <w:rsid w:val="00E27F87"/>
    <w:rsid w:val="00E3017E"/>
    <w:rsid w:val="00E30211"/>
    <w:rsid w:val="00E3045C"/>
    <w:rsid w:val="00E304B8"/>
    <w:rsid w:val="00E30742"/>
    <w:rsid w:val="00E30A34"/>
    <w:rsid w:val="00E30C21"/>
    <w:rsid w:val="00E30DB0"/>
    <w:rsid w:val="00E30E1E"/>
    <w:rsid w:val="00E30F56"/>
    <w:rsid w:val="00E310A8"/>
    <w:rsid w:val="00E311A8"/>
    <w:rsid w:val="00E313E2"/>
    <w:rsid w:val="00E31413"/>
    <w:rsid w:val="00E3151E"/>
    <w:rsid w:val="00E31AA4"/>
    <w:rsid w:val="00E31CA3"/>
    <w:rsid w:val="00E31D3C"/>
    <w:rsid w:val="00E32695"/>
    <w:rsid w:val="00E326E1"/>
    <w:rsid w:val="00E3283A"/>
    <w:rsid w:val="00E32C8E"/>
    <w:rsid w:val="00E32D05"/>
    <w:rsid w:val="00E32D7C"/>
    <w:rsid w:val="00E33137"/>
    <w:rsid w:val="00E331F9"/>
    <w:rsid w:val="00E33277"/>
    <w:rsid w:val="00E33BED"/>
    <w:rsid w:val="00E33E78"/>
    <w:rsid w:val="00E34349"/>
    <w:rsid w:val="00E34722"/>
    <w:rsid w:val="00E34905"/>
    <w:rsid w:val="00E34AC6"/>
    <w:rsid w:val="00E34EFD"/>
    <w:rsid w:val="00E34F7C"/>
    <w:rsid w:val="00E3527B"/>
    <w:rsid w:val="00E35858"/>
    <w:rsid w:val="00E35FB5"/>
    <w:rsid w:val="00E36219"/>
    <w:rsid w:val="00E36335"/>
    <w:rsid w:val="00E363DB"/>
    <w:rsid w:val="00E3654D"/>
    <w:rsid w:val="00E36571"/>
    <w:rsid w:val="00E365D8"/>
    <w:rsid w:val="00E36608"/>
    <w:rsid w:val="00E366A4"/>
    <w:rsid w:val="00E36A7D"/>
    <w:rsid w:val="00E36D65"/>
    <w:rsid w:val="00E36EC8"/>
    <w:rsid w:val="00E370D0"/>
    <w:rsid w:val="00E37105"/>
    <w:rsid w:val="00E371D8"/>
    <w:rsid w:val="00E374FF"/>
    <w:rsid w:val="00E3752B"/>
    <w:rsid w:val="00E37595"/>
    <w:rsid w:val="00E3773A"/>
    <w:rsid w:val="00E3796A"/>
    <w:rsid w:val="00E37B62"/>
    <w:rsid w:val="00E37D84"/>
    <w:rsid w:val="00E37E58"/>
    <w:rsid w:val="00E37FA6"/>
    <w:rsid w:val="00E406E2"/>
    <w:rsid w:val="00E40762"/>
    <w:rsid w:val="00E4080A"/>
    <w:rsid w:val="00E4084B"/>
    <w:rsid w:val="00E408C8"/>
    <w:rsid w:val="00E40A4A"/>
    <w:rsid w:val="00E40A6B"/>
    <w:rsid w:val="00E40C26"/>
    <w:rsid w:val="00E40C5E"/>
    <w:rsid w:val="00E40FA9"/>
    <w:rsid w:val="00E40FAA"/>
    <w:rsid w:val="00E4106B"/>
    <w:rsid w:val="00E4137B"/>
    <w:rsid w:val="00E41579"/>
    <w:rsid w:val="00E4161A"/>
    <w:rsid w:val="00E4180D"/>
    <w:rsid w:val="00E418B4"/>
    <w:rsid w:val="00E419D3"/>
    <w:rsid w:val="00E41A54"/>
    <w:rsid w:val="00E41F98"/>
    <w:rsid w:val="00E427FB"/>
    <w:rsid w:val="00E42C58"/>
    <w:rsid w:val="00E431BF"/>
    <w:rsid w:val="00E4326E"/>
    <w:rsid w:val="00E43541"/>
    <w:rsid w:val="00E4356D"/>
    <w:rsid w:val="00E436C9"/>
    <w:rsid w:val="00E438EF"/>
    <w:rsid w:val="00E43B52"/>
    <w:rsid w:val="00E43E73"/>
    <w:rsid w:val="00E43F26"/>
    <w:rsid w:val="00E43FCC"/>
    <w:rsid w:val="00E4414B"/>
    <w:rsid w:val="00E44179"/>
    <w:rsid w:val="00E44304"/>
    <w:rsid w:val="00E448BE"/>
    <w:rsid w:val="00E44967"/>
    <w:rsid w:val="00E44B74"/>
    <w:rsid w:val="00E44FD2"/>
    <w:rsid w:val="00E450F2"/>
    <w:rsid w:val="00E45184"/>
    <w:rsid w:val="00E454C7"/>
    <w:rsid w:val="00E45649"/>
    <w:rsid w:val="00E45794"/>
    <w:rsid w:val="00E45AA4"/>
    <w:rsid w:val="00E45CA2"/>
    <w:rsid w:val="00E45D7C"/>
    <w:rsid w:val="00E46122"/>
    <w:rsid w:val="00E466C8"/>
    <w:rsid w:val="00E46818"/>
    <w:rsid w:val="00E468E0"/>
    <w:rsid w:val="00E46C27"/>
    <w:rsid w:val="00E4700D"/>
    <w:rsid w:val="00E47095"/>
    <w:rsid w:val="00E478BF"/>
    <w:rsid w:val="00E47A1B"/>
    <w:rsid w:val="00E47A2C"/>
    <w:rsid w:val="00E47D40"/>
    <w:rsid w:val="00E50006"/>
    <w:rsid w:val="00E50093"/>
    <w:rsid w:val="00E5042B"/>
    <w:rsid w:val="00E5081B"/>
    <w:rsid w:val="00E508AB"/>
    <w:rsid w:val="00E508DB"/>
    <w:rsid w:val="00E509A0"/>
    <w:rsid w:val="00E509C8"/>
    <w:rsid w:val="00E50D8A"/>
    <w:rsid w:val="00E50F53"/>
    <w:rsid w:val="00E51137"/>
    <w:rsid w:val="00E514B3"/>
    <w:rsid w:val="00E51682"/>
    <w:rsid w:val="00E518F1"/>
    <w:rsid w:val="00E52089"/>
    <w:rsid w:val="00E52450"/>
    <w:rsid w:val="00E52940"/>
    <w:rsid w:val="00E52A86"/>
    <w:rsid w:val="00E52E80"/>
    <w:rsid w:val="00E52EF2"/>
    <w:rsid w:val="00E5301E"/>
    <w:rsid w:val="00E53044"/>
    <w:rsid w:val="00E534DC"/>
    <w:rsid w:val="00E5367C"/>
    <w:rsid w:val="00E537C2"/>
    <w:rsid w:val="00E53878"/>
    <w:rsid w:val="00E5395B"/>
    <w:rsid w:val="00E53CA9"/>
    <w:rsid w:val="00E53E05"/>
    <w:rsid w:val="00E53ED7"/>
    <w:rsid w:val="00E53F73"/>
    <w:rsid w:val="00E54016"/>
    <w:rsid w:val="00E541C5"/>
    <w:rsid w:val="00E54A67"/>
    <w:rsid w:val="00E54B47"/>
    <w:rsid w:val="00E54BB5"/>
    <w:rsid w:val="00E54CA8"/>
    <w:rsid w:val="00E54E6A"/>
    <w:rsid w:val="00E54EC5"/>
    <w:rsid w:val="00E54F50"/>
    <w:rsid w:val="00E55002"/>
    <w:rsid w:val="00E553BF"/>
    <w:rsid w:val="00E55521"/>
    <w:rsid w:val="00E5599A"/>
    <w:rsid w:val="00E55B2F"/>
    <w:rsid w:val="00E55C0C"/>
    <w:rsid w:val="00E55D71"/>
    <w:rsid w:val="00E55D93"/>
    <w:rsid w:val="00E55F53"/>
    <w:rsid w:val="00E55FCA"/>
    <w:rsid w:val="00E5600E"/>
    <w:rsid w:val="00E560CA"/>
    <w:rsid w:val="00E56345"/>
    <w:rsid w:val="00E565B2"/>
    <w:rsid w:val="00E56618"/>
    <w:rsid w:val="00E567BA"/>
    <w:rsid w:val="00E56884"/>
    <w:rsid w:val="00E5696D"/>
    <w:rsid w:val="00E569E0"/>
    <w:rsid w:val="00E56A8B"/>
    <w:rsid w:val="00E56AF6"/>
    <w:rsid w:val="00E56B3E"/>
    <w:rsid w:val="00E56E62"/>
    <w:rsid w:val="00E571AC"/>
    <w:rsid w:val="00E5720D"/>
    <w:rsid w:val="00E57A93"/>
    <w:rsid w:val="00E57DC8"/>
    <w:rsid w:val="00E57F5F"/>
    <w:rsid w:val="00E60042"/>
    <w:rsid w:val="00E60643"/>
    <w:rsid w:val="00E60986"/>
    <w:rsid w:val="00E60CC9"/>
    <w:rsid w:val="00E611ED"/>
    <w:rsid w:val="00E61294"/>
    <w:rsid w:val="00E62136"/>
    <w:rsid w:val="00E62181"/>
    <w:rsid w:val="00E624BA"/>
    <w:rsid w:val="00E62554"/>
    <w:rsid w:val="00E625F7"/>
    <w:rsid w:val="00E626BE"/>
    <w:rsid w:val="00E629B3"/>
    <w:rsid w:val="00E62ADF"/>
    <w:rsid w:val="00E62C1E"/>
    <w:rsid w:val="00E6300E"/>
    <w:rsid w:val="00E63070"/>
    <w:rsid w:val="00E630A3"/>
    <w:rsid w:val="00E63266"/>
    <w:rsid w:val="00E6329E"/>
    <w:rsid w:val="00E637E0"/>
    <w:rsid w:val="00E639E4"/>
    <w:rsid w:val="00E64199"/>
    <w:rsid w:val="00E641A5"/>
    <w:rsid w:val="00E645A9"/>
    <w:rsid w:val="00E64613"/>
    <w:rsid w:val="00E648AF"/>
    <w:rsid w:val="00E6490B"/>
    <w:rsid w:val="00E64BB3"/>
    <w:rsid w:val="00E64F28"/>
    <w:rsid w:val="00E65141"/>
    <w:rsid w:val="00E6534C"/>
    <w:rsid w:val="00E656E3"/>
    <w:rsid w:val="00E6576D"/>
    <w:rsid w:val="00E65775"/>
    <w:rsid w:val="00E6589D"/>
    <w:rsid w:val="00E658F4"/>
    <w:rsid w:val="00E65A28"/>
    <w:rsid w:val="00E65A9F"/>
    <w:rsid w:val="00E65F12"/>
    <w:rsid w:val="00E65FEC"/>
    <w:rsid w:val="00E660AF"/>
    <w:rsid w:val="00E661D4"/>
    <w:rsid w:val="00E6681E"/>
    <w:rsid w:val="00E669E5"/>
    <w:rsid w:val="00E66A70"/>
    <w:rsid w:val="00E66C44"/>
    <w:rsid w:val="00E66E4F"/>
    <w:rsid w:val="00E66EB9"/>
    <w:rsid w:val="00E6719A"/>
    <w:rsid w:val="00E67348"/>
    <w:rsid w:val="00E673D6"/>
    <w:rsid w:val="00E674D2"/>
    <w:rsid w:val="00E67546"/>
    <w:rsid w:val="00E67A91"/>
    <w:rsid w:val="00E67C53"/>
    <w:rsid w:val="00E702F7"/>
    <w:rsid w:val="00E70343"/>
    <w:rsid w:val="00E705C9"/>
    <w:rsid w:val="00E706FA"/>
    <w:rsid w:val="00E7097F"/>
    <w:rsid w:val="00E709B8"/>
    <w:rsid w:val="00E70A55"/>
    <w:rsid w:val="00E70B1C"/>
    <w:rsid w:val="00E70E51"/>
    <w:rsid w:val="00E70EC2"/>
    <w:rsid w:val="00E7102D"/>
    <w:rsid w:val="00E7198B"/>
    <w:rsid w:val="00E719D3"/>
    <w:rsid w:val="00E71A21"/>
    <w:rsid w:val="00E71B7D"/>
    <w:rsid w:val="00E71FC6"/>
    <w:rsid w:val="00E7221F"/>
    <w:rsid w:val="00E7237C"/>
    <w:rsid w:val="00E723A3"/>
    <w:rsid w:val="00E72BB0"/>
    <w:rsid w:val="00E72BFE"/>
    <w:rsid w:val="00E73274"/>
    <w:rsid w:val="00E73379"/>
    <w:rsid w:val="00E7345B"/>
    <w:rsid w:val="00E7361C"/>
    <w:rsid w:val="00E739A5"/>
    <w:rsid w:val="00E73A49"/>
    <w:rsid w:val="00E73A50"/>
    <w:rsid w:val="00E73A70"/>
    <w:rsid w:val="00E73B28"/>
    <w:rsid w:val="00E73C55"/>
    <w:rsid w:val="00E73E6C"/>
    <w:rsid w:val="00E73EE3"/>
    <w:rsid w:val="00E740EB"/>
    <w:rsid w:val="00E7422E"/>
    <w:rsid w:val="00E74238"/>
    <w:rsid w:val="00E742A5"/>
    <w:rsid w:val="00E74318"/>
    <w:rsid w:val="00E744AF"/>
    <w:rsid w:val="00E7465B"/>
    <w:rsid w:val="00E747EA"/>
    <w:rsid w:val="00E74DE6"/>
    <w:rsid w:val="00E7506C"/>
    <w:rsid w:val="00E75185"/>
    <w:rsid w:val="00E751F2"/>
    <w:rsid w:val="00E752BC"/>
    <w:rsid w:val="00E7534F"/>
    <w:rsid w:val="00E75397"/>
    <w:rsid w:val="00E75586"/>
    <w:rsid w:val="00E7570F"/>
    <w:rsid w:val="00E75810"/>
    <w:rsid w:val="00E759AA"/>
    <w:rsid w:val="00E75BF1"/>
    <w:rsid w:val="00E75E08"/>
    <w:rsid w:val="00E760FB"/>
    <w:rsid w:val="00E762D9"/>
    <w:rsid w:val="00E7655B"/>
    <w:rsid w:val="00E76755"/>
    <w:rsid w:val="00E768FB"/>
    <w:rsid w:val="00E7690E"/>
    <w:rsid w:val="00E76B16"/>
    <w:rsid w:val="00E76B28"/>
    <w:rsid w:val="00E76C87"/>
    <w:rsid w:val="00E776D7"/>
    <w:rsid w:val="00E77C0B"/>
    <w:rsid w:val="00E77C46"/>
    <w:rsid w:val="00E77DB9"/>
    <w:rsid w:val="00E77FD2"/>
    <w:rsid w:val="00E800BE"/>
    <w:rsid w:val="00E80335"/>
    <w:rsid w:val="00E803F1"/>
    <w:rsid w:val="00E806E8"/>
    <w:rsid w:val="00E807C7"/>
    <w:rsid w:val="00E8084B"/>
    <w:rsid w:val="00E8097D"/>
    <w:rsid w:val="00E80A04"/>
    <w:rsid w:val="00E80A5E"/>
    <w:rsid w:val="00E80DEB"/>
    <w:rsid w:val="00E8112E"/>
    <w:rsid w:val="00E81137"/>
    <w:rsid w:val="00E8117F"/>
    <w:rsid w:val="00E81231"/>
    <w:rsid w:val="00E812E9"/>
    <w:rsid w:val="00E8134E"/>
    <w:rsid w:val="00E814DC"/>
    <w:rsid w:val="00E81757"/>
    <w:rsid w:val="00E8176A"/>
    <w:rsid w:val="00E81778"/>
    <w:rsid w:val="00E81856"/>
    <w:rsid w:val="00E82112"/>
    <w:rsid w:val="00E82390"/>
    <w:rsid w:val="00E8243B"/>
    <w:rsid w:val="00E8254C"/>
    <w:rsid w:val="00E825EB"/>
    <w:rsid w:val="00E82C80"/>
    <w:rsid w:val="00E82F86"/>
    <w:rsid w:val="00E83413"/>
    <w:rsid w:val="00E83437"/>
    <w:rsid w:val="00E834F8"/>
    <w:rsid w:val="00E837B6"/>
    <w:rsid w:val="00E83BB4"/>
    <w:rsid w:val="00E83D04"/>
    <w:rsid w:val="00E83D83"/>
    <w:rsid w:val="00E83DCA"/>
    <w:rsid w:val="00E83EE4"/>
    <w:rsid w:val="00E83FCF"/>
    <w:rsid w:val="00E84869"/>
    <w:rsid w:val="00E84B70"/>
    <w:rsid w:val="00E84EB9"/>
    <w:rsid w:val="00E850AF"/>
    <w:rsid w:val="00E85173"/>
    <w:rsid w:val="00E857B0"/>
    <w:rsid w:val="00E85992"/>
    <w:rsid w:val="00E859A7"/>
    <w:rsid w:val="00E865D5"/>
    <w:rsid w:val="00E86686"/>
    <w:rsid w:val="00E867E5"/>
    <w:rsid w:val="00E868AF"/>
    <w:rsid w:val="00E868F3"/>
    <w:rsid w:val="00E86B57"/>
    <w:rsid w:val="00E86CE8"/>
    <w:rsid w:val="00E86F5B"/>
    <w:rsid w:val="00E86FCD"/>
    <w:rsid w:val="00E8727E"/>
    <w:rsid w:val="00E87475"/>
    <w:rsid w:val="00E87770"/>
    <w:rsid w:val="00E87CF6"/>
    <w:rsid w:val="00E87D0A"/>
    <w:rsid w:val="00E87F50"/>
    <w:rsid w:val="00E9002E"/>
    <w:rsid w:val="00E900B6"/>
    <w:rsid w:val="00E902EA"/>
    <w:rsid w:val="00E90320"/>
    <w:rsid w:val="00E9059E"/>
    <w:rsid w:val="00E90921"/>
    <w:rsid w:val="00E90942"/>
    <w:rsid w:val="00E90B3B"/>
    <w:rsid w:val="00E90B7A"/>
    <w:rsid w:val="00E90C62"/>
    <w:rsid w:val="00E90DD8"/>
    <w:rsid w:val="00E90E82"/>
    <w:rsid w:val="00E90E86"/>
    <w:rsid w:val="00E915CF"/>
    <w:rsid w:val="00E91A41"/>
    <w:rsid w:val="00E91CD1"/>
    <w:rsid w:val="00E91E41"/>
    <w:rsid w:val="00E91EDC"/>
    <w:rsid w:val="00E91F10"/>
    <w:rsid w:val="00E92072"/>
    <w:rsid w:val="00E92243"/>
    <w:rsid w:val="00E9225D"/>
    <w:rsid w:val="00E92572"/>
    <w:rsid w:val="00E92961"/>
    <w:rsid w:val="00E92A9A"/>
    <w:rsid w:val="00E92CED"/>
    <w:rsid w:val="00E92D57"/>
    <w:rsid w:val="00E92F1F"/>
    <w:rsid w:val="00E930F4"/>
    <w:rsid w:val="00E93392"/>
    <w:rsid w:val="00E93693"/>
    <w:rsid w:val="00E937FF"/>
    <w:rsid w:val="00E93B44"/>
    <w:rsid w:val="00E93CD3"/>
    <w:rsid w:val="00E93E38"/>
    <w:rsid w:val="00E94368"/>
    <w:rsid w:val="00E9437D"/>
    <w:rsid w:val="00E949A6"/>
    <w:rsid w:val="00E94BD0"/>
    <w:rsid w:val="00E94E8D"/>
    <w:rsid w:val="00E94FDD"/>
    <w:rsid w:val="00E9501D"/>
    <w:rsid w:val="00E951A8"/>
    <w:rsid w:val="00E95220"/>
    <w:rsid w:val="00E957CA"/>
    <w:rsid w:val="00E9587D"/>
    <w:rsid w:val="00E95A5D"/>
    <w:rsid w:val="00E95CAB"/>
    <w:rsid w:val="00E95D18"/>
    <w:rsid w:val="00E95D8D"/>
    <w:rsid w:val="00E95D8E"/>
    <w:rsid w:val="00E95FB3"/>
    <w:rsid w:val="00E9600E"/>
    <w:rsid w:val="00E964A7"/>
    <w:rsid w:val="00E9667A"/>
    <w:rsid w:val="00E96996"/>
    <w:rsid w:val="00E970AB"/>
    <w:rsid w:val="00E9719D"/>
    <w:rsid w:val="00E972F0"/>
    <w:rsid w:val="00E97617"/>
    <w:rsid w:val="00E9790F"/>
    <w:rsid w:val="00E979ED"/>
    <w:rsid w:val="00E97A69"/>
    <w:rsid w:val="00E97B7A"/>
    <w:rsid w:val="00E97F1F"/>
    <w:rsid w:val="00E97FC7"/>
    <w:rsid w:val="00EA00CB"/>
    <w:rsid w:val="00EA0321"/>
    <w:rsid w:val="00EA048B"/>
    <w:rsid w:val="00EA093B"/>
    <w:rsid w:val="00EA0C21"/>
    <w:rsid w:val="00EA0E78"/>
    <w:rsid w:val="00EA1292"/>
    <w:rsid w:val="00EA13E3"/>
    <w:rsid w:val="00EA1485"/>
    <w:rsid w:val="00EA149D"/>
    <w:rsid w:val="00EA14BE"/>
    <w:rsid w:val="00EA14DA"/>
    <w:rsid w:val="00EA155F"/>
    <w:rsid w:val="00EA1642"/>
    <w:rsid w:val="00EA1BAA"/>
    <w:rsid w:val="00EA1D28"/>
    <w:rsid w:val="00EA1F6B"/>
    <w:rsid w:val="00EA218C"/>
    <w:rsid w:val="00EA2A43"/>
    <w:rsid w:val="00EA33BD"/>
    <w:rsid w:val="00EA3957"/>
    <w:rsid w:val="00EA3A49"/>
    <w:rsid w:val="00EA3FCD"/>
    <w:rsid w:val="00EA4123"/>
    <w:rsid w:val="00EA42A0"/>
    <w:rsid w:val="00EA43AE"/>
    <w:rsid w:val="00EA45AD"/>
    <w:rsid w:val="00EA45BF"/>
    <w:rsid w:val="00EA47A1"/>
    <w:rsid w:val="00EA4824"/>
    <w:rsid w:val="00EA482D"/>
    <w:rsid w:val="00EA4890"/>
    <w:rsid w:val="00EA4B53"/>
    <w:rsid w:val="00EA4BC1"/>
    <w:rsid w:val="00EA4D74"/>
    <w:rsid w:val="00EA504F"/>
    <w:rsid w:val="00EA509D"/>
    <w:rsid w:val="00EA5157"/>
    <w:rsid w:val="00EA593F"/>
    <w:rsid w:val="00EA59EF"/>
    <w:rsid w:val="00EA620D"/>
    <w:rsid w:val="00EA623D"/>
    <w:rsid w:val="00EA65E2"/>
    <w:rsid w:val="00EA66A9"/>
    <w:rsid w:val="00EA66E1"/>
    <w:rsid w:val="00EA68A3"/>
    <w:rsid w:val="00EA6CB1"/>
    <w:rsid w:val="00EA6D1B"/>
    <w:rsid w:val="00EA6E1F"/>
    <w:rsid w:val="00EA7044"/>
    <w:rsid w:val="00EA70D7"/>
    <w:rsid w:val="00EA70E7"/>
    <w:rsid w:val="00EA71A6"/>
    <w:rsid w:val="00EA73FA"/>
    <w:rsid w:val="00EA7537"/>
    <w:rsid w:val="00EA7BD5"/>
    <w:rsid w:val="00EA7DD0"/>
    <w:rsid w:val="00EA7EBE"/>
    <w:rsid w:val="00EA7EEE"/>
    <w:rsid w:val="00EA7F15"/>
    <w:rsid w:val="00EA7F80"/>
    <w:rsid w:val="00EA7F83"/>
    <w:rsid w:val="00EB03FE"/>
    <w:rsid w:val="00EB0517"/>
    <w:rsid w:val="00EB0979"/>
    <w:rsid w:val="00EB0A7B"/>
    <w:rsid w:val="00EB0B37"/>
    <w:rsid w:val="00EB0BAD"/>
    <w:rsid w:val="00EB0DD5"/>
    <w:rsid w:val="00EB118E"/>
    <w:rsid w:val="00EB1198"/>
    <w:rsid w:val="00EB11A7"/>
    <w:rsid w:val="00EB1375"/>
    <w:rsid w:val="00EB17DA"/>
    <w:rsid w:val="00EB1D6B"/>
    <w:rsid w:val="00EB1EAB"/>
    <w:rsid w:val="00EB2021"/>
    <w:rsid w:val="00EB2077"/>
    <w:rsid w:val="00EB299A"/>
    <w:rsid w:val="00EB2BC0"/>
    <w:rsid w:val="00EB310D"/>
    <w:rsid w:val="00EB345A"/>
    <w:rsid w:val="00EB392E"/>
    <w:rsid w:val="00EB3AF1"/>
    <w:rsid w:val="00EB3C3F"/>
    <w:rsid w:val="00EB3CE2"/>
    <w:rsid w:val="00EB3E33"/>
    <w:rsid w:val="00EB4227"/>
    <w:rsid w:val="00EB484F"/>
    <w:rsid w:val="00EB492A"/>
    <w:rsid w:val="00EB4D57"/>
    <w:rsid w:val="00EB50E1"/>
    <w:rsid w:val="00EB5110"/>
    <w:rsid w:val="00EB5121"/>
    <w:rsid w:val="00EB5210"/>
    <w:rsid w:val="00EB55CB"/>
    <w:rsid w:val="00EB55F3"/>
    <w:rsid w:val="00EB5612"/>
    <w:rsid w:val="00EB598B"/>
    <w:rsid w:val="00EB5F40"/>
    <w:rsid w:val="00EB603E"/>
    <w:rsid w:val="00EB6542"/>
    <w:rsid w:val="00EB65CF"/>
    <w:rsid w:val="00EB65D0"/>
    <w:rsid w:val="00EB6714"/>
    <w:rsid w:val="00EB6868"/>
    <w:rsid w:val="00EB69A3"/>
    <w:rsid w:val="00EB6B0E"/>
    <w:rsid w:val="00EB6B56"/>
    <w:rsid w:val="00EB6BB4"/>
    <w:rsid w:val="00EB7003"/>
    <w:rsid w:val="00EB728C"/>
    <w:rsid w:val="00EB73D8"/>
    <w:rsid w:val="00EB7E1B"/>
    <w:rsid w:val="00EB7ECC"/>
    <w:rsid w:val="00EC015E"/>
    <w:rsid w:val="00EC020E"/>
    <w:rsid w:val="00EC0558"/>
    <w:rsid w:val="00EC0679"/>
    <w:rsid w:val="00EC069F"/>
    <w:rsid w:val="00EC06CE"/>
    <w:rsid w:val="00EC0A68"/>
    <w:rsid w:val="00EC0ACE"/>
    <w:rsid w:val="00EC0B6A"/>
    <w:rsid w:val="00EC0D11"/>
    <w:rsid w:val="00EC109F"/>
    <w:rsid w:val="00EC12DF"/>
    <w:rsid w:val="00EC14F8"/>
    <w:rsid w:val="00EC1585"/>
    <w:rsid w:val="00EC178A"/>
    <w:rsid w:val="00EC17E7"/>
    <w:rsid w:val="00EC1AC2"/>
    <w:rsid w:val="00EC1B60"/>
    <w:rsid w:val="00EC1D0E"/>
    <w:rsid w:val="00EC1E0F"/>
    <w:rsid w:val="00EC2051"/>
    <w:rsid w:val="00EC242C"/>
    <w:rsid w:val="00EC25DA"/>
    <w:rsid w:val="00EC2817"/>
    <w:rsid w:val="00EC28A3"/>
    <w:rsid w:val="00EC2C5B"/>
    <w:rsid w:val="00EC2EFE"/>
    <w:rsid w:val="00EC2F10"/>
    <w:rsid w:val="00EC31B8"/>
    <w:rsid w:val="00EC3373"/>
    <w:rsid w:val="00EC3903"/>
    <w:rsid w:val="00EC394B"/>
    <w:rsid w:val="00EC3979"/>
    <w:rsid w:val="00EC39E1"/>
    <w:rsid w:val="00EC39FC"/>
    <w:rsid w:val="00EC3BDB"/>
    <w:rsid w:val="00EC3C94"/>
    <w:rsid w:val="00EC4384"/>
    <w:rsid w:val="00EC4715"/>
    <w:rsid w:val="00EC47C0"/>
    <w:rsid w:val="00EC488B"/>
    <w:rsid w:val="00EC4982"/>
    <w:rsid w:val="00EC4D2A"/>
    <w:rsid w:val="00EC4D72"/>
    <w:rsid w:val="00EC4E1D"/>
    <w:rsid w:val="00EC5006"/>
    <w:rsid w:val="00EC5014"/>
    <w:rsid w:val="00EC5662"/>
    <w:rsid w:val="00EC57DA"/>
    <w:rsid w:val="00EC5919"/>
    <w:rsid w:val="00EC5F99"/>
    <w:rsid w:val="00EC5FAE"/>
    <w:rsid w:val="00EC6312"/>
    <w:rsid w:val="00EC635D"/>
    <w:rsid w:val="00EC6930"/>
    <w:rsid w:val="00EC6F0E"/>
    <w:rsid w:val="00EC711A"/>
    <w:rsid w:val="00EC7183"/>
    <w:rsid w:val="00EC7251"/>
    <w:rsid w:val="00EC732E"/>
    <w:rsid w:val="00EC735D"/>
    <w:rsid w:val="00EC7C36"/>
    <w:rsid w:val="00EC7C44"/>
    <w:rsid w:val="00EC7CE0"/>
    <w:rsid w:val="00ED0A9C"/>
    <w:rsid w:val="00ED0D03"/>
    <w:rsid w:val="00ED10F4"/>
    <w:rsid w:val="00ED13CD"/>
    <w:rsid w:val="00ED18A2"/>
    <w:rsid w:val="00ED1A1E"/>
    <w:rsid w:val="00ED20F7"/>
    <w:rsid w:val="00ED21FF"/>
    <w:rsid w:val="00ED232B"/>
    <w:rsid w:val="00ED2355"/>
    <w:rsid w:val="00ED242F"/>
    <w:rsid w:val="00ED2B54"/>
    <w:rsid w:val="00ED2D1C"/>
    <w:rsid w:val="00ED2E35"/>
    <w:rsid w:val="00ED2F19"/>
    <w:rsid w:val="00ED3161"/>
    <w:rsid w:val="00ED347A"/>
    <w:rsid w:val="00ED3BC5"/>
    <w:rsid w:val="00ED3BC7"/>
    <w:rsid w:val="00ED3DCA"/>
    <w:rsid w:val="00ED4001"/>
    <w:rsid w:val="00ED42DF"/>
    <w:rsid w:val="00ED4333"/>
    <w:rsid w:val="00ED434F"/>
    <w:rsid w:val="00ED43BD"/>
    <w:rsid w:val="00ED4573"/>
    <w:rsid w:val="00ED48E7"/>
    <w:rsid w:val="00ED49C3"/>
    <w:rsid w:val="00ED4D27"/>
    <w:rsid w:val="00ED4DBA"/>
    <w:rsid w:val="00ED4FAA"/>
    <w:rsid w:val="00ED5104"/>
    <w:rsid w:val="00ED5D45"/>
    <w:rsid w:val="00ED5F07"/>
    <w:rsid w:val="00ED608B"/>
    <w:rsid w:val="00ED62BE"/>
    <w:rsid w:val="00ED6565"/>
    <w:rsid w:val="00ED65AF"/>
    <w:rsid w:val="00ED6CE8"/>
    <w:rsid w:val="00ED7321"/>
    <w:rsid w:val="00ED776F"/>
    <w:rsid w:val="00ED79D5"/>
    <w:rsid w:val="00ED7AA6"/>
    <w:rsid w:val="00ED7B93"/>
    <w:rsid w:val="00ED7CDB"/>
    <w:rsid w:val="00ED7CE5"/>
    <w:rsid w:val="00ED7CF1"/>
    <w:rsid w:val="00ED7ECE"/>
    <w:rsid w:val="00EE0309"/>
    <w:rsid w:val="00EE043C"/>
    <w:rsid w:val="00EE04AC"/>
    <w:rsid w:val="00EE05F5"/>
    <w:rsid w:val="00EE0776"/>
    <w:rsid w:val="00EE0AAD"/>
    <w:rsid w:val="00EE0D8C"/>
    <w:rsid w:val="00EE1482"/>
    <w:rsid w:val="00EE19DD"/>
    <w:rsid w:val="00EE19FB"/>
    <w:rsid w:val="00EE1B63"/>
    <w:rsid w:val="00EE1C8B"/>
    <w:rsid w:val="00EE1D4B"/>
    <w:rsid w:val="00EE1ECF"/>
    <w:rsid w:val="00EE1F59"/>
    <w:rsid w:val="00EE21BB"/>
    <w:rsid w:val="00EE225C"/>
    <w:rsid w:val="00EE2497"/>
    <w:rsid w:val="00EE2549"/>
    <w:rsid w:val="00EE271F"/>
    <w:rsid w:val="00EE2727"/>
    <w:rsid w:val="00EE2830"/>
    <w:rsid w:val="00EE2894"/>
    <w:rsid w:val="00EE2986"/>
    <w:rsid w:val="00EE29ED"/>
    <w:rsid w:val="00EE2A56"/>
    <w:rsid w:val="00EE2A88"/>
    <w:rsid w:val="00EE2CB4"/>
    <w:rsid w:val="00EE2D16"/>
    <w:rsid w:val="00EE31CB"/>
    <w:rsid w:val="00EE323C"/>
    <w:rsid w:val="00EE327F"/>
    <w:rsid w:val="00EE35A7"/>
    <w:rsid w:val="00EE3818"/>
    <w:rsid w:val="00EE3D81"/>
    <w:rsid w:val="00EE42BA"/>
    <w:rsid w:val="00EE43F2"/>
    <w:rsid w:val="00EE4CE0"/>
    <w:rsid w:val="00EE4D32"/>
    <w:rsid w:val="00EE4D53"/>
    <w:rsid w:val="00EE4D90"/>
    <w:rsid w:val="00EE4F12"/>
    <w:rsid w:val="00EE508E"/>
    <w:rsid w:val="00EE54A8"/>
    <w:rsid w:val="00EE5681"/>
    <w:rsid w:val="00EE587A"/>
    <w:rsid w:val="00EE5B7F"/>
    <w:rsid w:val="00EE5CC8"/>
    <w:rsid w:val="00EE6106"/>
    <w:rsid w:val="00EE6143"/>
    <w:rsid w:val="00EE62BC"/>
    <w:rsid w:val="00EE63C5"/>
    <w:rsid w:val="00EE6496"/>
    <w:rsid w:val="00EE6997"/>
    <w:rsid w:val="00EE6B51"/>
    <w:rsid w:val="00EE6D21"/>
    <w:rsid w:val="00EE70A0"/>
    <w:rsid w:val="00EE7A0F"/>
    <w:rsid w:val="00EE7B0B"/>
    <w:rsid w:val="00EE7C8A"/>
    <w:rsid w:val="00EE7E0C"/>
    <w:rsid w:val="00EE7E8A"/>
    <w:rsid w:val="00EE7F42"/>
    <w:rsid w:val="00EF00F0"/>
    <w:rsid w:val="00EF0119"/>
    <w:rsid w:val="00EF0175"/>
    <w:rsid w:val="00EF03C5"/>
    <w:rsid w:val="00EF0ADD"/>
    <w:rsid w:val="00EF0C74"/>
    <w:rsid w:val="00EF0D0B"/>
    <w:rsid w:val="00EF0DFC"/>
    <w:rsid w:val="00EF106B"/>
    <w:rsid w:val="00EF1360"/>
    <w:rsid w:val="00EF1996"/>
    <w:rsid w:val="00EF1B5B"/>
    <w:rsid w:val="00EF1D05"/>
    <w:rsid w:val="00EF1DFC"/>
    <w:rsid w:val="00EF1E05"/>
    <w:rsid w:val="00EF2105"/>
    <w:rsid w:val="00EF233A"/>
    <w:rsid w:val="00EF24C8"/>
    <w:rsid w:val="00EF269B"/>
    <w:rsid w:val="00EF2B6E"/>
    <w:rsid w:val="00EF2B8B"/>
    <w:rsid w:val="00EF2D42"/>
    <w:rsid w:val="00EF3407"/>
    <w:rsid w:val="00EF3613"/>
    <w:rsid w:val="00EF3662"/>
    <w:rsid w:val="00EF396C"/>
    <w:rsid w:val="00EF3FF4"/>
    <w:rsid w:val="00EF4204"/>
    <w:rsid w:val="00EF424F"/>
    <w:rsid w:val="00EF4340"/>
    <w:rsid w:val="00EF43F0"/>
    <w:rsid w:val="00EF462F"/>
    <w:rsid w:val="00EF49A5"/>
    <w:rsid w:val="00EF4D3F"/>
    <w:rsid w:val="00EF4EC7"/>
    <w:rsid w:val="00EF515F"/>
    <w:rsid w:val="00EF5169"/>
    <w:rsid w:val="00EF5176"/>
    <w:rsid w:val="00EF5500"/>
    <w:rsid w:val="00EF5A13"/>
    <w:rsid w:val="00EF5CB3"/>
    <w:rsid w:val="00EF5E03"/>
    <w:rsid w:val="00EF6265"/>
    <w:rsid w:val="00EF65D6"/>
    <w:rsid w:val="00EF6DE3"/>
    <w:rsid w:val="00EF761D"/>
    <w:rsid w:val="00F001AD"/>
    <w:rsid w:val="00F001CB"/>
    <w:rsid w:val="00F002B9"/>
    <w:rsid w:val="00F003F9"/>
    <w:rsid w:val="00F00712"/>
    <w:rsid w:val="00F00C9F"/>
    <w:rsid w:val="00F00E87"/>
    <w:rsid w:val="00F01844"/>
    <w:rsid w:val="00F01911"/>
    <w:rsid w:val="00F01A8A"/>
    <w:rsid w:val="00F01AF6"/>
    <w:rsid w:val="00F01CC5"/>
    <w:rsid w:val="00F01E74"/>
    <w:rsid w:val="00F01FB1"/>
    <w:rsid w:val="00F0214C"/>
    <w:rsid w:val="00F02304"/>
    <w:rsid w:val="00F02463"/>
    <w:rsid w:val="00F024A6"/>
    <w:rsid w:val="00F029F2"/>
    <w:rsid w:val="00F02A6E"/>
    <w:rsid w:val="00F02A94"/>
    <w:rsid w:val="00F02CAB"/>
    <w:rsid w:val="00F02F9B"/>
    <w:rsid w:val="00F03219"/>
    <w:rsid w:val="00F033C7"/>
    <w:rsid w:val="00F035E0"/>
    <w:rsid w:val="00F0362E"/>
    <w:rsid w:val="00F03914"/>
    <w:rsid w:val="00F03B4A"/>
    <w:rsid w:val="00F03DEE"/>
    <w:rsid w:val="00F03DF9"/>
    <w:rsid w:val="00F0417D"/>
    <w:rsid w:val="00F04639"/>
    <w:rsid w:val="00F047F9"/>
    <w:rsid w:val="00F04888"/>
    <w:rsid w:val="00F04B17"/>
    <w:rsid w:val="00F04C3E"/>
    <w:rsid w:val="00F050A1"/>
    <w:rsid w:val="00F05291"/>
    <w:rsid w:val="00F059F9"/>
    <w:rsid w:val="00F05A36"/>
    <w:rsid w:val="00F05F0D"/>
    <w:rsid w:val="00F06066"/>
    <w:rsid w:val="00F0616F"/>
    <w:rsid w:val="00F06676"/>
    <w:rsid w:val="00F06A20"/>
    <w:rsid w:val="00F06A3C"/>
    <w:rsid w:val="00F06B07"/>
    <w:rsid w:val="00F06B1A"/>
    <w:rsid w:val="00F06F82"/>
    <w:rsid w:val="00F0702B"/>
    <w:rsid w:val="00F071FC"/>
    <w:rsid w:val="00F0723D"/>
    <w:rsid w:val="00F0727C"/>
    <w:rsid w:val="00F0741B"/>
    <w:rsid w:val="00F075E0"/>
    <w:rsid w:val="00F077D5"/>
    <w:rsid w:val="00F07893"/>
    <w:rsid w:val="00F07F8E"/>
    <w:rsid w:val="00F10097"/>
    <w:rsid w:val="00F102B1"/>
    <w:rsid w:val="00F1057D"/>
    <w:rsid w:val="00F1060B"/>
    <w:rsid w:val="00F10743"/>
    <w:rsid w:val="00F10B54"/>
    <w:rsid w:val="00F113BF"/>
    <w:rsid w:val="00F115A3"/>
    <w:rsid w:val="00F115E9"/>
    <w:rsid w:val="00F117B5"/>
    <w:rsid w:val="00F11E37"/>
    <w:rsid w:val="00F12213"/>
    <w:rsid w:val="00F12465"/>
    <w:rsid w:val="00F12534"/>
    <w:rsid w:val="00F125A3"/>
    <w:rsid w:val="00F1264C"/>
    <w:rsid w:val="00F129D3"/>
    <w:rsid w:val="00F129ED"/>
    <w:rsid w:val="00F12A4C"/>
    <w:rsid w:val="00F12AD4"/>
    <w:rsid w:val="00F12AD6"/>
    <w:rsid w:val="00F12BC2"/>
    <w:rsid w:val="00F12C9E"/>
    <w:rsid w:val="00F12E2D"/>
    <w:rsid w:val="00F12E72"/>
    <w:rsid w:val="00F12FF4"/>
    <w:rsid w:val="00F1311B"/>
    <w:rsid w:val="00F13244"/>
    <w:rsid w:val="00F135B5"/>
    <w:rsid w:val="00F1378D"/>
    <w:rsid w:val="00F138B2"/>
    <w:rsid w:val="00F13A14"/>
    <w:rsid w:val="00F13E92"/>
    <w:rsid w:val="00F141D6"/>
    <w:rsid w:val="00F141FB"/>
    <w:rsid w:val="00F14687"/>
    <w:rsid w:val="00F146B4"/>
    <w:rsid w:val="00F14B9A"/>
    <w:rsid w:val="00F14C60"/>
    <w:rsid w:val="00F14E1A"/>
    <w:rsid w:val="00F14FB7"/>
    <w:rsid w:val="00F15104"/>
    <w:rsid w:val="00F154DD"/>
    <w:rsid w:val="00F154FE"/>
    <w:rsid w:val="00F1551F"/>
    <w:rsid w:val="00F156DF"/>
    <w:rsid w:val="00F15822"/>
    <w:rsid w:val="00F159C7"/>
    <w:rsid w:val="00F15C67"/>
    <w:rsid w:val="00F15CB2"/>
    <w:rsid w:val="00F15D1F"/>
    <w:rsid w:val="00F15E71"/>
    <w:rsid w:val="00F15F07"/>
    <w:rsid w:val="00F15F6D"/>
    <w:rsid w:val="00F15F82"/>
    <w:rsid w:val="00F16015"/>
    <w:rsid w:val="00F16250"/>
    <w:rsid w:val="00F16363"/>
    <w:rsid w:val="00F16378"/>
    <w:rsid w:val="00F16390"/>
    <w:rsid w:val="00F163C0"/>
    <w:rsid w:val="00F16AD8"/>
    <w:rsid w:val="00F16D1D"/>
    <w:rsid w:val="00F171E5"/>
    <w:rsid w:val="00F1739B"/>
    <w:rsid w:val="00F1750E"/>
    <w:rsid w:val="00F17BBA"/>
    <w:rsid w:val="00F17C1B"/>
    <w:rsid w:val="00F2007E"/>
    <w:rsid w:val="00F20CAA"/>
    <w:rsid w:val="00F20E20"/>
    <w:rsid w:val="00F2105F"/>
    <w:rsid w:val="00F213DD"/>
    <w:rsid w:val="00F2148E"/>
    <w:rsid w:val="00F21623"/>
    <w:rsid w:val="00F21B63"/>
    <w:rsid w:val="00F21E47"/>
    <w:rsid w:val="00F22264"/>
    <w:rsid w:val="00F22366"/>
    <w:rsid w:val="00F225EB"/>
    <w:rsid w:val="00F22743"/>
    <w:rsid w:val="00F228F2"/>
    <w:rsid w:val="00F229A7"/>
    <w:rsid w:val="00F229BB"/>
    <w:rsid w:val="00F22AB8"/>
    <w:rsid w:val="00F22C18"/>
    <w:rsid w:val="00F22E1F"/>
    <w:rsid w:val="00F22E88"/>
    <w:rsid w:val="00F23272"/>
    <w:rsid w:val="00F238D1"/>
    <w:rsid w:val="00F23BE2"/>
    <w:rsid w:val="00F23E8A"/>
    <w:rsid w:val="00F23F23"/>
    <w:rsid w:val="00F23FC9"/>
    <w:rsid w:val="00F24616"/>
    <w:rsid w:val="00F2487E"/>
    <w:rsid w:val="00F2488F"/>
    <w:rsid w:val="00F24A2B"/>
    <w:rsid w:val="00F24D7C"/>
    <w:rsid w:val="00F24F4F"/>
    <w:rsid w:val="00F2564D"/>
    <w:rsid w:val="00F25717"/>
    <w:rsid w:val="00F25CE1"/>
    <w:rsid w:val="00F26071"/>
    <w:rsid w:val="00F26106"/>
    <w:rsid w:val="00F262B9"/>
    <w:rsid w:val="00F267B2"/>
    <w:rsid w:val="00F26A38"/>
    <w:rsid w:val="00F26EC9"/>
    <w:rsid w:val="00F27440"/>
    <w:rsid w:val="00F27B11"/>
    <w:rsid w:val="00F27BC9"/>
    <w:rsid w:val="00F27C43"/>
    <w:rsid w:val="00F27EB7"/>
    <w:rsid w:val="00F27FE2"/>
    <w:rsid w:val="00F27FED"/>
    <w:rsid w:val="00F3021B"/>
    <w:rsid w:val="00F302C2"/>
    <w:rsid w:val="00F3036C"/>
    <w:rsid w:val="00F303C4"/>
    <w:rsid w:val="00F30443"/>
    <w:rsid w:val="00F3080A"/>
    <w:rsid w:val="00F30824"/>
    <w:rsid w:val="00F30895"/>
    <w:rsid w:val="00F30CC2"/>
    <w:rsid w:val="00F30CE9"/>
    <w:rsid w:val="00F30D53"/>
    <w:rsid w:val="00F30FA7"/>
    <w:rsid w:val="00F311E0"/>
    <w:rsid w:val="00F318B7"/>
    <w:rsid w:val="00F31A0D"/>
    <w:rsid w:val="00F31A5E"/>
    <w:rsid w:val="00F31C72"/>
    <w:rsid w:val="00F32112"/>
    <w:rsid w:val="00F32147"/>
    <w:rsid w:val="00F32317"/>
    <w:rsid w:val="00F325F8"/>
    <w:rsid w:val="00F32808"/>
    <w:rsid w:val="00F3280F"/>
    <w:rsid w:val="00F32DBF"/>
    <w:rsid w:val="00F332F0"/>
    <w:rsid w:val="00F3333D"/>
    <w:rsid w:val="00F3349B"/>
    <w:rsid w:val="00F33533"/>
    <w:rsid w:val="00F33598"/>
    <w:rsid w:val="00F33B6A"/>
    <w:rsid w:val="00F33DD3"/>
    <w:rsid w:val="00F343DD"/>
    <w:rsid w:val="00F344CB"/>
    <w:rsid w:val="00F34650"/>
    <w:rsid w:val="00F3465D"/>
    <w:rsid w:val="00F34776"/>
    <w:rsid w:val="00F3484C"/>
    <w:rsid w:val="00F34BE2"/>
    <w:rsid w:val="00F34C50"/>
    <w:rsid w:val="00F34C97"/>
    <w:rsid w:val="00F34E77"/>
    <w:rsid w:val="00F34F1F"/>
    <w:rsid w:val="00F34FCE"/>
    <w:rsid w:val="00F35178"/>
    <w:rsid w:val="00F35A47"/>
    <w:rsid w:val="00F35B05"/>
    <w:rsid w:val="00F35C1B"/>
    <w:rsid w:val="00F35E4A"/>
    <w:rsid w:val="00F35FD2"/>
    <w:rsid w:val="00F36086"/>
    <w:rsid w:val="00F362F8"/>
    <w:rsid w:val="00F36387"/>
    <w:rsid w:val="00F36448"/>
    <w:rsid w:val="00F36524"/>
    <w:rsid w:val="00F368B1"/>
    <w:rsid w:val="00F36A06"/>
    <w:rsid w:val="00F36E98"/>
    <w:rsid w:val="00F37376"/>
    <w:rsid w:val="00F37720"/>
    <w:rsid w:val="00F37A22"/>
    <w:rsid w:val="00F37B4F"/>
    <w:rsid w:val="00F37B79"/>
    <w:rsid w:val="00F37CF8"/>
    <w:rsid w:val="00F37F99"/>
    <w:rsid w:val="00F401CB"/>
    <w:rsid w:val="00F40356"/>
    <w:rsid w:val="00F40530"/>
    <w:rsid w:val="00F405A0"/>
    <w:rsid w:val="00F406C9"/>
    <w:rsid w:val="00F40D74"/>
    <w:rsid w:val="00F413D9"/>
    <w:rsid w:val="00F41520"/>
    <w:rsid w:val="00F416AD"/>
    <w:rsid w:val="00F419A5"/>
    <w:rsid w:val="00F41D6A"/>
    <w:rsid w:val="00F421DA"/>
    <w:rsid w:val="00F421F6"/>
    <w:rsid w:val="00F42289"/>
    <w:rsid w:val="00F4291F"/>
    <w:rsid w:val="00F42A34"/>
    <w:rsid w:val="00F42CA1"/>
    <w:rsid w:val="00F43054"/>
    <w:rsid w:val="00F43055"/>
    <w:rsid w:val="00F432EA"/>
    <w:rsid w:val="00F435B5"/>
    <w:rsid w:val="00F43785"/>
    <w:rsid w:val="00F43873"/>
    <w:rsid w:val="00F43F38"/>
    <w:rsid w:val="00F4426D"/>
    <w:rsid w:val="00F44433"/>
    <w:rsid w:val="00F44666"/>
    <w:rsid w:val="00F44817"/>
    <w:rsid w:val="00F44A50"/>
    <w:rsid w:val="00F44D1F"/>
    <w:rsid w:val="00F44E4F"/>
    <w:rsid w:val="00F44E66"/>
    <w:rsid w:val="00F4526E"/>
    <w:rsid w:val="00F4543C"/>
    <w:rsid w:val="00F45581"/>
    <w:rsid w:val="00F45589"/>
    <w:rsid w:val="00F4584E"/>
    <w:rsid w:val="00F45A80"/>
    <w:rsid w:val="00F45B9F"/>
    <w:rsid w:val="00F45C96"/>
    <w:rsid w:val="00F45D14"/>
    <w:rsid w:val="00F45E4D"/>
    <w:rsid w:val="00F463E7"/>
    <w:rsid w:val="00F46742"/>
    <w:rsid w:val="00F46840"/>
    <w:rsid w:val="00F46A4F"/>
    <w:rsid w:val="00F46DF4"/>
    <w:rsid w:val="00F46F76"/>
    <w:rsid w:val="00F46FA4"/>
    <w:rsid w:val="00F46FE1"/>
    <w:rsid w:val="00F472D9"/>
    <w:rsid w:val="00F473F2"/>
    <w:rsid w:val="00F4757B"/>
    <w:rsid w:val="00F475F7"/>
    <w:rsid w:val="00F47675"/>
    <w:rsid w:val="00F476CC"/>
    <w:rsid w:val="00F47839"/>
    <w:rsid w:val="00F47A23"/>
    <w:rsid w:val="00F47ACA"/>
    <w:rsid w:val="00F47B6A"/>
    <w:rsid w:val="00F5028C"/>
    <w:rsid w:val="00F50691"/>
    <w:rsid w:val="00F508CC"/>
    <w:rsid w:val="00F50995"/>
    <w:rsid w:val="00F50DBF"/>
    <w:rsid w:val="00F51246"/>
    <w:rsid w:val="00F51286"/>
    <w:rsid w:val="00F5131D"/>
    <w:rsid w:val="00F5135F"/>
    <w:rsid w:val="00F51408"/>
    <w:rsid w:val="00F51CAA"/>
    <w:rsid w:val="00F51F54"/>
    <w:rsid w:val="00F51F69"/>
    <w:rsid w:val="00F51F78"/>
    <w:rsid w:val="00F51F85"/>
    <w:rsid w:val="00F52570"/>
    <w:rsid w:val="00F5261C"/>
    <w:rsid w:val="00F52674"/>
    <w:rsid w:val="00F52990"/>
    <w:rsid w:val="00F52B3B"/>
    <w:rsid w:val="00F52BB8"/>
    <w:rsid w:val="00F52C01"/>
    <w:rsid w:val="00F52C32"/>
    <w:rsid w:val="00F53079"/>
    <w:rsid w:val="00F531DA"/>
    <w:rsid w:val="00F532AE"/>
    <w:rsid w:val="00F53499"/>
    <w:rsid w:val="00F53626"/>
    <w:rsid w:val="00F53744"/>
    <w:rsid w:val="00F53E3F"/>
    <w:rsid w:val="00F53F2E"/>
    <w:rsid w:val="00F53F70"/>
    <w:rsid w:val="00F5450A"/>
    <w:rsid w:val="00F54CEE"/>
    <w:rsid w:val="00F54ECF"/>
    <w:rsid w:val="00F54F51"/>
    <w:rsid w:val="00F54F7A"/>
    <w:rsid w:val="00F55057"/>
    <w:rsid w:val="00F551B6"/>
    <w:rsid w:val="00F551E6"/>
    <w:rsid w:val="00F552CB"/>
    <w:rsid w:val="00F552E9"/>
    <w:rsid w:val="00F55823"/>
    <w:rsid w:val="00F55BEA"/>
    <w:rsid w:val="00F55DA5"/>
    <w:rsid w:val="00F55DCB"/>
    <w:rsid w:val="00F55E2D"/>
    <w:rsid w:val="00F55E5F"/>
    <w:rsid w:val="00F55E90"/>
    <w:rsid w:val="00F56EAC"/>
    <w:rsid w:val="00F571F9"/>
    <w:rsid w:val="00F57677"/>
    <w:rsid w:val="00F57869"/>
    <w:rsid w:val="00F57AF4"/>
    <w:rsid w:val="00F57D77"/>
    <w:rsid w:val="00F57EAF"/>
    <w:rsid w:val="00F600B3"/>
    <w:rsid w:val="00F600C9"/>
    <w:rsid w:val="00F60275"/>
    <w:rsid w:val="00F603D1"/>
    <w:rsid w:val="00F604B4"/>
    <w:rsid w:val="00F609DD"/>
    <w:rsid w:val="00F60E15"/>
    <w:rsid w:val="00F60EAE"/>
    <w:rsid w:val="00F60FAD"/>
    <w:rsid w:val="00F61186"/>
    <w:rsid w:val="00F61644"/>
    <w:rsid w:val="00F61D95"/>
    <w:rsid w:val="00F6200A"/>
    <w:rsid w:val="00F62181"/>
    <w:rsid w:val="00F621C8"/>
    <w:rsid w:val="00F62783"/>
    <w:rsid w:val="00F627F1"/>
    <w:rsid w:val="00F62808"/>
    <w:rsid w:val="00F6289A"/>
    <w:rsid w:val="00F62E69"/>
    <w:rsid w:val="00F62E96"/>
    <w:rsid w:val="00F62EEF"/>
    <w:rsid w:val="00F63388"/>
    <w:rsid w:val="00F63743"/>
    <w:rsid w:val="00F63C76"/>
    <w:rsid w:val="00F63E2B"/>
    <w:rsid w:val="00F642B1"/>
    <w:rsid w:val="00F6445C"/>
    <w:rsid w:val="00F64545"/>
    <w:rsid w:val="00F647F2"/>
    <w:rsid w:val="00F64A16"/>
    <w:rsid w:val="00F64BC2"/>
    <w:rsid w:val="00F64C28"/>
    <w:rsid w:val="00F64FC9"/>
    <w:rsid w:val="00F65042"/>
    <w:rsid w:val="00F6526F"/>
    <w:rsid w:val="00F653BF"/>
    <w:rsid w:val="00F65AAA"/>
    <w:rsid w:val="00F65EE6"/>
    <w:rsid w:val="00F65EE9"/>
    <w:rsid w:val="00F65F73"/>
    <w:rsid w:val="00F65FA1"/>
    <w:rsid w:val="00F660E4"/>
    <w:rsid w:val="00F6615C"/>
    <w:rsid w:val="00F661DD"/>
    <w:rsid w:val="00F661E7"/>
    <w:rsid w:val="00F66424"/>
    <w:rsid w:val="00F66613"/>
    <w:rsid w:val="00F66CDA"/>
    <w:rsid w:val="00F66CE3"/>
    <w:rsid w:val="00F66E11"/>
    <w:rsid w:val="00F672DB"/>
    <w:rsid w:val="00F674EA"/>
    <w:rsid w:val="00F6756B"/>
    <w:rsid w:val="00F6765D"/>
    <w:rsid w:val="00F67699"/>
    <w:rsid w:val="00F67AD4"/>
    <w:rsid w:val="00F67CEC"/>
    <w:rsid w:val="00F7009C"/>
    <w:rsid w:val="00F703B5"/>
    <w:rsid w:val="00F707E4"/>
    <w:rsid w:val="00F70951"/>
    <w:rsid w:val="00F70F8D"/>
    <w:rsid w:val="00F710B6"/>
    <w:rsid w:val="00F71137"/>
    <w:rsid w:val="00F712DC"/>
    <w:rsid w:val="00F7139E"/>
    <w:rsid w:val="00F716D1"/>
    <w:rsid w:val="00F718BF"/>
    <w:rsid w:val="00F71A6C"/>
    <w:rsid w:val="00F71D3F"/>
    <w:rsid w:val="00F71E21"/>
    <w:rsid w:val="00F720D1"/>
    <w:rsid w:val="00F72214"/>
    <w:rsid w:val="00F7234E"/>
    <w:rsid w:val="00F723EA"/>
    <w:rsid w:val="00F7247A"/>
    <w:rsid w:val="00F724C8"/>
    <w:rsid w:val="00F725E4"/>
    <w:rsid w:val="00F7270B"/>
    <w:rsid w:val="00F7284C"/>
    <w:rsid w:val="00F72DE1"/>
    <w:rsid w:val="00F72E63"/>
    <w:rsid w:val="00F72F4B"/>
    <w:rsid w:val="00F73020"/>
    <w:rsid w:val="00F7302E"/>
    <w:rsid w:val="00F7310A"/>
    <w:rsid w:val="00F73146"/>
    <w:rsid w:val="00F73215"/>
    <w:rsid w:val="00F734B1"/>
    <w:rsid w:val="00F734C6"/>
    <w:rsid w:val="00F73998"/>
    <w:rsid w:val="00F73AEF"/>
    <w:rsid w:val="00F73BE8"/>
    <w:rsid w:val="00F73F31"/>
    <w:rsid w:val="00F74242"/>
    <w:rsid w:val="00F7426D"/>
    <w:rsid w:val="00F742BD"/>
    <w:rsid w:val="00F7436A"/>
    <w:rsid w:val="00F7439F"/>
    <w:rsid w:val="00F7456F"/>
    <w:rsid w:val="00F745C5"/>
    <w:rsid w:val="00F74699"/>
    <w:rsid w:val="00F747B5"/>
    <w:rsid w:val="00F74994"/>
    <w:rsid w:val="00F74B34"/>
    <w:rsid w:val="00F74E65"/>
    <w:rsid w:val="00F74EFF"/>
    <w:rsid w:val="00F74F43"/>
    <w:rsid w:val="00F75051"/>
    <w:rsid w:val="00F75202"/>
    <w:rsid w:val="00F75446"/>
    <w:rsid w:val="00F754A7"/>
    <w:rsid w:val="00F75AEC"/>
    <w:rsid w:val="00F75C43"/>
    <w:rsid w:val="00F75C72"/>
    <w:rsid w:val="00F75FD9"/>
    <w:rsid w:val="00F7636E"/>
    <w:rsid w:val="00F763CC"/>
    <w:rsid w:val="00F76525"/>
    <w:rsid w:val="00F76612"/>
    <w:rsid w:val="00F7674D"/>
    <w:rsid w:val="00F76A83"/>
    <w:rsid w:val="00F76BB7"/>
    <w:rsid w:val="00F76C03"/>
    <w:rsid w:val="00F76C57"/>
    <w:rsid w:val="00F76DE3"/>
    <w:rsid w:val="00F76ED6"/>
    <w:rsid w:val="00F76F12"/>
    <w:rsid w:val="00F76FCC"/>
    <w:rsid w:val="00F774CE"/>
    <w:rsid w:val="00F77702"/>
    <w:rsid w:val="00F77938"/>
    <w:rsid w:val="00F77BE6"/>
    <w:rsid w:val="00F77E85"/>
    <w:rsid w:val="00F801EC"/>
    <w:rsid w:val="00F8048A"/>
    <w:rsid w:val="00F80650"/>
    <w:rsid w:val="00F80827"/>
    <w:rsid w:val="00F80B3E"/>
    <w:rsid w:val="00F80C19"/>
    <w:rsid w:val="00F80C8A"/>
    <w:rsid w:val="00F80D03"/>
    <w:rsid w:val="00F80F0F"/>
    <w:rsid w:val="00F8104E"/>
    <w:rsid w:val="00F810EF"/>
    <w:rsid w:val="00F8111D"/>
    <w:rsid w:val="00F81297"/>
    <w:rsid w:val="00F812A3"/>
    <w:rsid w:val="00F8156C"/>
    <w:rsid w:val="00F8179C"/>
    <w:rsid w:val="00F818BA"/>
    <w:rsid w:val="00F819A0"/>
    <w:rsid w:val="00F819CF"/>
    <w:rsid w:val="00F81AAB"/>
    <w:rsid w:val="00F81B3A"/>
    <w:rsid w:val="00F81BB5"/>
    <w:rsid w:val="00F81BF0"/>
    <w:rsid w:val="00F81C56"/>
    <w:rsid w:val="00F81E6F"/>
    <w:rsid w:val="00F81EC2"/>
    <w:rsid w:val="00F821EC"/>
    <w:rsid w:val="00F822C8"/>
    <w:rsid w:val="00F8246A"/>
    <w:rsid w:val="00F8260C"/>
    <w:rsid w:val="00F8280A"/>
    <w:rsid w:val="00F82B34"/>
    <w:rsid w:val="00F82C4E"/>
    <w:rsid w:val="00F82C5C"/>
    <w:rsid w:val="00F8327C"/>
    <w:rsid w:val="00F8371D"/>
    <w:rsid w:val="00F8375A"/>
    <w:rsid w:val="00F8387C"/>
    <w:rsid w:val="00F839BA"/>
    <w:rsid w:val="00F83B4A"/>
    <w:rsid w:val="00F83C44"/>
    <w:rsid w:val="00F83DC8"/>
    <w:rsid w:val="00F83E8F"/>
    <w:rsid w:val="00F83EBC"/>
    <w:rsid w:val="00F83FAD"/>
    <w:rsid w:val="00F84102"/>
    <w:rsid w:val="00F84353"/>
    <w:rsid w:val="00F846F2"/>
    <w:rsid w:val="00F84B2C"/>
    <w:rsid w:val="00F84BB4"/>
    <w:rsid w:val="00F84FF8"/>
    <w:rsid w:val="00F85125"/>
    <w:rsid w:val="00F85167"/>
    <w:rsid w:val="00F85224"/>
    <w:rsid w:val="00F85497"/>
    <w:rsid w:val="00F854EA"/>
    <w:rsid w:val="00F8550F"/>
    <w:rsid w:val="00F857A5"/>
    <w:rsid w:val="00F85858"/>
    <w:rsid w:val="00F8596F"/>
    <w:rsid w:val="00F85B92"/>
    <w:rsid w:val="00F85DC6"/>
    <w:rsid w:val="00F85E06"/>
    <w:rsid w:val="00F86220"/>
    <w:rsid w:val="00F863F5"/>
    <w:rsid w:val="00F86466"/>
    <w:rsid w:val="00F8652B"/>
    <w:rsid w:val="00F86532"/>
    <w:rsid w:val="00F8657E"/>
    <w:rsid w:val="00F865D0"/>
    <w:rsid w:val="00F86652"/>
    <w:rsid w:val="00F8665D"/>
    <w:rsid w:val="00F86801"/>
    <w:rsid w:val="00F86CF6"/>
    <w:rsid w:val="00F86DF1"/>
    <w:rsid w:val="00F86F47"/>
    <w:rsid w:val="00F87210"/>
    <w:rsid w:val="00F874D7"/>
    <w:rsid w:val="00F87568"/>
    <w:rsid w:val="00F87678"/>
    <w:rsid w:val="00F87AF9"/>
    <w:rsid w:val="00F87C15"/>
    <w:rsid w:val="00F87E19"/>
    <w:rsid w:val="00F87F09"/>
    <w:rsid w:val="00F9014F"/>
    <w:rsid w:val="00F90245"/>
    <w:rsid w:val="00F902C2"/>
    <w:rsid w:val="00F90306"/>
    <w:rsid w:val="00F9061C"/>
    <w:rsid w:val="00F90B64"/>
    <w:rsid w:val="00F90BDF"/>
    <w:rsid w:val="00F90BF5"/>
    <w:rsid w:val="00F90DAC"/>
    <w:rsid w:val="00F90EF4"/>
    <w:rsid w:val="00F910ED"/>
    <w:rsid w:val="00F91127"/>
    <w:rsid w:val="00F91314"/>
    <w:rsid w:val="00F913CB"/>
    <w:rsid w:val="00F9143A"/>
    <w:rsid w:val="00F91679"/>
    <w:rsid w:val="00F9173D"/>
    <w:rsid w:val="00F91741"/>
    <w:rsid w:val="00F91A80"/>
    <w:rsid w:val="00F91CB2"/>
    <w:rsid w:val="00F92315"/>
    <w:rsid w:val="00F924FD"/>
    <w:rsid w:val="00F927D2"/>
    <w:rsid w:val="00F930FD"/>
    <w:rsid w:val="00F933AE"/>
    <w:rsid w:val="00F93545"/>
    <w:rsid w:val="00F9362A"/>
    <w:rsid w:val="00F939EA"/>
    <w:rsid w:val="00F93D26"/>
    <w:rsid w:val="00F93D59"/>
    <w:rsid w:val="00F93DC4"/>
    <w:rsid w:val="00F93F41"/>
    <w:rsid w:val="00F93F54"/>
    <w:rsid w:val="00F941A8"/>
    <w:rsid w:val="00F9425E"/>
    <w:rsid w:val="00F9456B"/>
    <w:rsid w:val="00F946BC"/>
    <w:rsid w:val="00F946F7"/>
    <w:rsid w:val="00F947C6"/>
    <w:rsid w:val="00F94CD2"/>
    <w:rsid w:val="00F94E74"/>
    <w:rsid w:val="00F9514D"/>
    <w:rsid w:val="00F9542D"/>
    <w:rsid w:val="00F954E9"/>
    <w:rsid w:val="00F9555A"/>
    <w:rsid w:val="00F95873"/>
    <w:rsid w:val="00F9595C"/>
    <w:rsid w:val="00F95B67"/>
    <w:rsid w:val="00F95C8C"/>
    <w:rsid w:val="00F95DAF"/>
    <w:rsid w:val="00F9619E"/>
    <w:rsid w:val="00F9634E"/>
    <w:rsid w:val="00F963ED"/>
    <w:rsid w:val="00F9645C"/>
    <w:rsid w:val="00F96E4D"/>
    <w:rsid w:val="00F971AA"/>
    <w:rsid w:val="00F9741E"/>
    <w:rsid w:val="00F97495"/>
    <w:rsid w:val="00F97571"/>
    <w:rsid w:val="00F97884"/>
    <w:rsid w:val="00F97A69"/>
    <w:rsid w:val="00F97E62"/>
    <w:rsid w:val="00F97E66"/>
    <w:rsid w:val="00F97F3E"/>
    <w:rsid w:val="00FA029C"/>
    <w:rsid w:val="00FA04FD"/>
    <w:rsid w:val="00FA055F"/>
    <w:rsid w:val="00FA08A4"/>
    <w:rsid w:val="00FA0A83"/>
    <w:rsid w:val="00FA0E0F"/>
    <w:rsid w:val="00FA0ECB"/>
    <w:rsid w:val="00FA1261"/>
    <w:rsid w:val="00FA1363"/>
    <w:rsid w:val="00FA13DD"/>
    <w:rsid w:val="00FA160F"/>
    <w:rsid w:val="00FA1628"/>
    <w:rsid w:val="00FA1BDA"/>
    <w:rsid w:val="00FA1C38"/>
    <w:rsid w:val="00FA1E56"/>
    <w:rsid w:val="00FA1FD8"/>
    <w:rsid w:val="00FA2139"/>
    <w:rsid w:val="00FA2170"/>
    <w:rsid w:val="00FA22B2"/>
    <w:rsid w:val="00FA232E"/>
    <w:rsid w:val="00FA278F"/>
    <w:rsid w:val="00FA2888"/>
    <w:rsid w:val="00FA2E9D"/>
    <w:rsid w:val="00FA310D"/>
    <w:rsid w:val="00FA31CA"/>
    <w:rsid w:val="00FA32B8"/>
    <w:rsid w:val="00FA37D5"/>
    <w:rsid w:val="00FA381B"/>
    <w:rsid w:val="00FA3833"/>
    <w:rsid w:val="00FA3882"/>
    <w:rsid w:val="00FA3B36"/>
    <w:rsid w:val="00FA3FA0"/>
    <w:rsid w:val="00FA42C0"/>
    <w:rsid w:val="00FA433D"/>
    <w:rsid w:val="00FA4591"/>
    <w:rsid w:val="00FA4980"/>
    <w:rsid w:val="00FA4A6C"/>
    <w:rsid w:val="00FA4BC3"/>
    <w:rsid w:val="00FA4C90"/>
    <w:rsid w:val="00FA4FFC"/>
    <w:rsid w:val="00FA511C"/>
    <w:rsid w:val="00FA574F"/>
    <w:rsid w:val="00FA578A"/>
    <w:rsid w:val="00FA5D6D"/>
    <w:rsid w:val="00FA5DC9"/>
    <w:rsid w:val="00FA5E9F"/>
    <w:rsid w:val="00FA608C"/>
    <w:rsid w:val="00FA61D8"/>
    <w:rsid w:val="00FA63E6"/>
    <w:rsid w:val="00FA64B1"/>
    <w:rsid w:val="00FA64BF"/>
    <w:rsid w:val="00FA65F9"/>
    <w:rsid w:val="00FA6655"/>
    <w:rsid w:val="00FA67F3"/>
    <w:rsid w:val="00FA6A46"/>
    <w:rsid w:val="00FA7197"/>
    <w:rsid w:val="00FA71B4"/>
    <w:rsid w:val="00FA7445"/>
    <w:rsid w:val="00FA769C"/>
    <w:rsid w:val="00FA77A0"/>
    <w:rsid w:val="00FA78F9"/>
    <w:rsid w:val="00FA7A2B"/>
    <w:rsid w:val="00FA7B37"/>
    <w:rsid w:val="00FA7BE4"/>
    <w:rsid w:val="00FA7C66"/>
    <w:rsid w:val="00FA7FDA"/>
    <w:rsid w:val="00FB0141"/>
    <w:rsid w:val="00FB02B0"/>
    <w:rsid w:val="00FB0412"/>
    <w:rsid w:val="00FB0C98"/>
    <w:rsid w:val="00FB0DD2"/>
    <w:rsid w:val="00FB0EB9"/>
    <w:rsid w:val="00FB0F40"/>
    <w:rsid w:val="00FB1035"/>
    <w:rsid w:val="00FB109B"/>
    <w:rsid w:val="00FB13A5"/>
    <w:rsid w:val="00FB151B"/>
    <w:rsid w:val="00FB1668"/>
    <w:rsid w:val="00FB18FF"/>
    <w:rsid w:val="00FB19A6"/>
    <w:rsid w:val="00FB1C6C"/>
    <w:rsid w:val="00FB1C88"/>
    <w:rsid w:val="00FB1E15"/>
    <w:rsid w:val="00FB23E7"/>
    <w:rsid w:val="00FB27A5"/>
    <w:rsid w:val="00FB2B4A"/>
    <w:rsid w:val="00FB2BFA"/>
    <w:rsid w:val="00FB2CEB"/>
    <w:rsid w:val="00FB2D78"/>
    <w:rsid w:val="00FB2E15"/>
    <w:rsid w:val="00FB2E39"/>
    <w:rsid w:val="00FB2F0F"/>
    <w:rsid w:val="00FB2F2B"/>
    <w:rsid w:val="00FB307E"/>
    <w:rsid w:val="00FB3394"/>
    <w:rsid w:val="00FB33E7"/>
    <w:rsid w:val="00FB3E12"/>
    <w:rsid w:val="00FB3F84"/>
    <w:rsid w:val="00FB40A1"/>
    <w:rsid w:val="00FB43E2"/>
    <w:rsid w:val="00FB45A2"/>
    <w:rsid w:val="00FB48CE"/>
    <w:rsid w:val="00FB4DCE"/>
    <w:rsid w:val="00FB4E1C"/>
    <w:rsid w:val="00FB5086"/>
    <w:rsid w:val="00FB5263"/>
    <w:rsid w:val="00FB5411"/>
    <w:rsid w:val="00FB5570"/>
    <w:rsid w:val="00FB56A7"/>
    <w:rsid w:val="00FB5792"/>
    <w:rsid w:val="00FB5839"/>
    <w:rsid w:val="00FB5C79"/>
    <w:rsid w:val="00FB61D6"/>
    <w:rsid w:val="00FB6277"/>
    <w:rsid w:val="00FB6389"/>
    <w:rsid w:val="00FB6392"/>
    <w:rsid w:val="00FB673A"/>
    <w:rsid w:val="00FB6775"/>
    <w:rsid w:val="00FB68B4"/>
    <w:rsid w:val="00FB693F"/>
    <w:rsid w:val="00FB69A9"/>
    <w:rsid w:val="00FB6BB8"/>
    <w:rsid w:val="00FB6BBD"/>
    <w:rsid w:val="00FB6C96"/>
    <w:rsid w:val="00FB7632"/>
    <w:rsid w:val="00FB76B8"/>
    <w:rsid w:val="00FB7735"/>
    <w:rsid w:val="00FB7BAB"/>
    <w:rsid w:val="00FB7BDD"/>
    <w:rsid w:val="00FB7C73"/>
    <w:rsid w:val="00FB7C81"/>
    <w:rsid w:val="00FC0010"/>
    <w:rsid w:val="00FC066D"/>
    <w:rsid w:val="00FC0F30"/>
    <w:rsid w:val="00FC0F3D"/>
    <w:rsid w:val="00FC110B"/>
    <w:rsid w:val="00FC11A6"/>
    <w:rsid w:val="00FC1949"/>
    <w:rsid w:val="00FC1990"/>
    <w:rsid w:val="00FC1D3E"/>
    <w:rsid w:val="00FC1D40"/>
    <w:rsid w:val="00FC1EDA"/>
    <w:rsid w:val="00FC1FBB"/>
    <w:rsid w:val="00FC28E5"/>
    <w:rsid w:val="00FC2B09"/>
    <w:rsid w:val="00FC2C0F"/>
    <w:rsid w:val="00FC3345"/>
    <w:rsid w:val="00FC3486"/>
    <w:rsid w:val="00FC37A3"/>
    <w:rsid w:val="00FC3A38"/>
    <w:rsid w:val="00FC3E2F"/>
    <w:rsid w:val="00FC3EDD"/>
    <w:rsid w:val="00FC41DE"/>
    <w:rsid w:val="00FC4268"/>
    <w:rsid w:val="00FC4280"/>
    <w:rsid w:val="00FC434C"/>
    <w:rsid w:val="00FC45F8"/>
    <w:rsid w:val="00FC461C"/>
    <w:rsid w:val="00FC48E9"/>
    <w:rsid w:val="00FC4BC2"/>
    <w:rsid w:val="00FC4C29"/>
    <w:rsid w:val="00FC4D43"/>
    <w:rsid w:val="00FC4E1B"/>
    <w:rsid w:val="00FC501C"/>
    <w:rsid w:val="00FC509B"/>
    <w:rsid w:val="00FC534D"/>
    <w:rsid w:val="00FC5780"/>
    <w:rsid w:val="00FC5D3F"/>
    <w:rsid w:val="00FC605A"/>
    <w:rsid w:val="00FC61E5"/>
    <w:rsid w:val="00FC6225"/>
    <w:rsid w:val="00FC6614"/>
    <w:rsid w:val="00FC6749"/>
    <w:rsid w:val="00FC68F1"/>
    <w:rsid w:val="00FC6921"/>
    <w:rsid w:val="00FC69CD"/>
    <w:rsid w:val="00FC6AE1"/>
    <w:rsid w:val="00FC6E29"/>
    <w:rsid w:val="00FC71D4"/>
    <w:rsid w:val="00FC74F8"/>
    <w:rsid w:val="00FC77D6"/>
    <w:rsid w:val="00FC7985"/>
    <w:rsid w:val="00FC79D4"/>
    <w:rsid w:val="00FC7A8C"/>
    <w:rsid w:val="00FC7DA4"/>
    <w:rsid w:val="00FC7E2D"/>
    <w:rsid w:val="00FD02E5"/>
    <w:rsid w:val="00FD057E"/>
    <w:rsid w:val="00FD09A5"/>
    <w:rsid w:val="00FD0D82"/>
    <w:rsid w:val="00FD0D85"/>
    <w:rsid w:val="00FD0E42"/>
    <w:rsid w:val="00FD0EBE"/>
    <w:rsid w:val="00FD11AF"/>
    <w:rsid w:val="00FD12FA"/>
    <w:rsid w:val="00FD169C"/>
    <w:rsid w:val="00FD177C"/>
    <w:rsid w:val="00FD1970"/>
    <w:rsid w:val="00FD1EE4"/>
    <w:rsid w:val="00FD1F04"/>
    <w:rsid w:val="00FD1F08"/>
    <w:rsid w:val="00FD2015"/>
    <w:rsid w:val="00FD215B"/>
    <w:rsid w:val="00FD229B"/>
    <w:rsid w:val="00FD2392"/>
    <w:rsid w:val="00FD2515"/>
    <w:rsid w:val="00FD2965"/>
    <w:rsid w:val="00FD29B6"/>
    <w:rsid w:val="00FD2E01"/>
    <w:rsid w:val="00FD3153"/>
    <w:rsid w:val="00FD393E"/>
    <w:rsid w:val="00FD39BE"/>
    <w:rsid w:val="00FD39F1"/>
    <w:rsid w:val="00FD3A7D"/>
    <w:rsid w:val="00FD3A8F"/>
    <w:rsid w:val="00FD3B68"/>
    <w:rsid w:val="00FD3C1B"/>
    <w:rsid w:val="00FD3C70"/>
    <w:rsid w:val="00FD3C8B"/>
    <w:rsid w:val="00FD4296"/>
    <w:rsid w:val="00FD4457"/>
    <w:rsid w:val="00FD44AD"/>
    <w:rsid w:val="00FD451B"/>
    <w:rsid w:val="00FD4744"/>
    <w:rsid w:val="00FD485D"/>
    <w:rsid w:val="00FD4971"/>
    <w:rsid w:val="00FD4E5F"/>
    <w:rsid w:val="00FD4FF5"/>
    <w:rsid w:val="00FD5209"/>
    <w:rsid w:val="00FD5256"/>
    <w:rsid w:val="00FD54B8"/>
    <w:rsid w:val="00FD55A8"/>
    <w:rsid w:val="00FD572F"/>
    <w:rsid w:val="00FD605D"/>
    <w:rsid w:val="00FD6107"/>
    <w:rsid w:val="00FD6820"/>
    <w:rsid w:val="00FD6B16"/>
    <w:rsid w:val="00FD6CD4"/>
    <w:rsid w:val="00FD6CDA"/>
    <w:rsid w:val="00FD70B1"/>
    <w:rsid w:val="00FD70B3"/>
    <w:rsid w:val="00FD7358"/>
    <w:rsid w:val="00FD73D4"/>
    <w:rsid w:val="00FD7420"/>
    <w:rsid w:val="00FD745F"/>
    <w:rsid w:val="00FD750F"/>
    <w:rsid w:val="00FD770A"/>
    <w:rsid w:val="00FD7755"/>
    <w:rsid w:val="00FD78E7"/>
    <w:rsid w:val="00FD7A82"/>
    <w:rsid w:val="00FD7EC9"/>
    <w:rsid w:val="00FE01B1"/>
    <w:rsid w:val="00FE037B"/>
    <w:rsid w:val="00FE05AA"/>
    <w:rsid w:val="00FE06B1"/>
    <w:rsid w:val="00FE0C08"/>
    <w:rsid w:val="00FE0EDD"/>
    <w:rsid w:val="00FE0F0E"/>
    <w:rsid w:val="00FE12D8"/>
    <w:rsid w:val="00FE146B"/>
    <w:rsid w:val="00FE15B7"/>
    <w:rsid w:val="00FE1A00"/>
    <w:rsid w:val="00FE1BB3"/>
    <w:rsid w:val="00FE1FC3"/>
    <w:rsid w:val="00FE2208"/>
    <w:rsid w:val="00FE2381"/>
    <w:rsid w:val="00FE2C1F"/>
    <w:rsid w:val="00FE2CCA"/>
    <w:rsid w:val="00FE2D2D"/>
    <w:rsid w:val="00FE2E75"/>
    <w:rsid w:val="00FE2F20"/>
    <w:rsid w:val="00FE2FE0"/>
    <w:rsid w:val="00FE31C5"/>
    <w:rsid w:val="00FE345F"/>
    <w:rsid w:val="00FE35CE"/>
    <w:rsid w:val="00FE3869"/>
    <w:rsid w:val="00FE3907"/>
    <w:rsid w:val="00FE3A77"/>
    <w:rsid w:val="00FE3D40"/>
    <w:rsid w:val="00FE3EFA"/>
    <w:rsid w:val="00FE4071"/>
    <w:rsid w:val="00FE4396"/>
    <w:rsid w:val="00FE4993"/>
    <w:rsid w:val="00FE4B45"/>
    <w:rsid w:val="00FE4FF3"/>
    <w:rsid w:val="00FE5036"/>
    <w:rsid w:val="00FE537C"/>
    <w:rsid w:val="00FE6056"/>
    <w:rsid w:val="00FE66F5"/>
    <w:rsid w:val="00FE6746"/>
    <w:rsid w:val="00FE6FD3"/>
    <w:rsid w:val="00FE713E"/>
    <w:rsid w:val="00FE73B3"/>
    <w:rsid w:val="00FE7676"/>
    <w:rsid w:val="00FE7700"/>
    <w:rsid w:val="00FE7EF2"/>
    <w:rsid w:val="00FE7F5A"/>
    <w:rsid w:val="00FF0326"/>
    <w:rsid w:val="00FF0595"/>
    <w:rsid w:val="00FF06C0"/>
    <w:rsid w:val="00FF08A4"/>
    <w:rsid w:val="00FF093B"/>
    <w:rsid w:val="00FF0CE8"/>
    <w:rsid w:val="00FF0E2B"/>
    <w:rsid w:val="00FF0F5B"/>
    <w:rsid w:val="00FF0FAF"/>
    <w:rsid w:val="00FF0FDC"/>
    <w:rsid w:val="00FF115F"/>
    <w:rsid w:val="00FF13CB"/>
    <w:rsid w:val="00FF160B"/>
    <w:rsid w:val="00FF174D"/>
    <w:rsid w:val="00FF17ED"/>
    <w:rsid w:val="00FF17F4"/>
    <w:rsid w:val="00FF1AC0"/>
    <w:rsid w:val="00FF22A4"/>
    <w:rsid w:val="00FF22AD"/>
    <w:rsid w:val="00FF23DB"/>
    <w:rsid w:val="00FF26D1"/>
    <w:rsid w:val="00FF2F7A"/>
    <w:rsid w:val="00FF304B"/>
    <w:rsid w:val="00FF3246"/>
    <w:rsid w:val="00FF33E0"/>
    <w:rsid w:val="00FF37A2"/>
    <w:rsid w:val="00FF3899"/>
    <w:rsid w:val="00FF3B3C"/>
    <w:rsid w:val="00FF3BE0"/>
    <w:rsid w:val="00FF3D51"/>
    <w:rsid w:val="00FF3EB9"/>
    <w:rsid w:val="00FF3EC7"/>
    <w:rsid w:val="00FF3F0D"/>
    <w:rsid w:val="00FF3F4D"/>
    <w:rsid w:val="00FF3F79"/>
    <w:rsid w:val="00FF422F"/>
    <w:rsid w:val="00FF4346"/>
    <w:rsid w:val="00FF4917"/>
    <w:rsid w:val="00FF4D72"/>
    <w:rsid w:val="00FF4EF0"/>
    <w:rsid w:val="00FF50FA"/>
    <w:rsid w:val="00FF5663"/>
    <w:rsid w:val="00FF5820"/>
    <w:rsid w:val="00FF58FD"/>
    <w:rsid w:val="00FF5A39"/>
    <w:rsid w:val="00FF5E05"/>
    <w:rsid w:val="00FF5F44"/>
    <w:rsid w:val="00FF6495"/>
    <w:rsid w:val="00FF65A6"/>
    <w:rsid w:val="00FF65F3"/>
    <w:rsid w:val="00FF6703"/>
    <w:rsid w:val="00FF6725"/>
    <w:rsid w:val="00FF6772"/>
    <w:rsid w:val="00FF67FC"/>
    <w:rsid w:val="00FF6844"/>
    <w:rsid w:val="00FF686D"/>
    <w:rsid w:val="00FF69E1"/>
    <w:rsid w:val="00FF7606"/>
    <w:rsid w:val="00FF79E3"/>
    <w:rsid w:val="00FF7AB3"/>
    <w:rsid w:val="00FF7C02"/>
    <w:rsid w:val="013471F1"/>
    <w:rsid w:val="017434B4"/>
    <w:rsid w:val="0179D384"/>
    <w:rsid w:val="02436362"/>
    <w:rsid w:val="0246F03C"/>
    <w:rsid w:val="024801E3"/>
    <w:rsid w:val="025C373E"/>
    <w:rsid w:val="02DE9C7D"/>
    <w:rsid w:val="0342E238"/>
    <w:rsid w:val="0351E7B6"/>
    <w:rsid w:val="0376C13E"/>
    <w:rsid w:val="03C5A5E7"/>
    <w:rsid w:val="042EEF88"/>
    <w:rsid w:val="043047D4"/>
    <w:rsid w:val="0438D7A9"/>
    <w:rsid w:val="04676B30"/>
    <w:rsid w:val="048A7CE7"/>
    <w:rsid w:val="04C399D6"/>
    <w:rsid w:val="04C96F72"/>
    <w:rsid w:val="0519DAFE"/>
    <w:rsid w:val="055B92F9"/>
    <w:rsid w:val="05689094"/>
    <w:rsid w:val="05AEDD03"/>
    <w:rsid w:val="05DA0CD5"/>
    <w:rsid w:val="05E57A19"/>
    <w:rsid w:val="0610CF28"/>
    <w:rsid w:val="06785AE2"/>
    <w:rsid w:val="06882E4D"/>
    <w:rsid w:val="069AA71B"/>
    <w:rsid w:val="06D3587B"/>
    <w:rsid w:val="06FF35F6"/>
    <w:rsid w:val="0711E97D"/>
    <w:rsid w:val="0723288F"/>
    <w:rsid w:val="073F05F5"/>
    <w:rsid w:val="0745878F"/>
    <w:rsid w:val="076486A5"/>
    <w:rsid w:val="07672180"/>
    <w:rsid w:val="076FD4A4"/>
    <w:rsid w:val="083DEAE4"/>
    <w:rsid w:val="08E23F52"/>
    <w:rsid w:val="08ED2467"/>
    <w:rsid w:val="091A658A"/>
    <w:rsid w:val="09404CC8"/>
    <w:rsid w:val="0975585F"/>
    <w:rsid w:val="099DEF3D"/>
    <w:rsid w:val="09B3F15A"/>
    <w:rsid w:val="09BBAA26"/>
    <w:rsid w:val="09C72151"/>
    <w:rsid w:val="09D1545F"/>
    <w:rsid w:val="0A29DEBB"/>
    <w:rsid w:val="0A52D351"/>
    <w:rsid w:val="0A6CCDD5"/>
    <w:rsid w:val="0AB6A7DD"/>
    <w:rsid w:val="0AC48899"/>
    <w:rsid w:val="0AC4A3AF"/>
    <w:rsid w:val="0B26BD29"/>
    <w:rsid w:val="0B3B8392"/>
    <w:rsid w:val="0B3E8BEB"/>
    <w:rsid w:val="0B507ED7"/>
    <w:rsid w:val="0B6FC995"/>
    <w:rsid w:val="0BA034DB"/>
    <w:rsid w:val="0C889BE8"/>
    <w:rsid w:val="0C9D44B0"/>
    <w:rsid w:val="0CD49A4F"/>
    <w:rsid w:val="0CEC3C44"/>
    <w:rsid w:val="0CF10E68"/>
    <w:rsid w:val="0CF2435A"/>
    <w:rsid w:val="0D10D03E"/>
    <w:rsid w:val="0DB5039B"/>
    <w:rsid w:val="0DC8A450"/>
    <w:rsid w:val="0DE218D4"/>
    <w:rsid w:val="0DEC6E21"/>
    <w:rsid w:val="0E44E4C4"/>
    <w:rsid w:val="0E4EE9DF"/>
    <w:rsid w:val="0E58ACC5"/>
    <w:rsid w:val="0E87F307"/>
    <w:rsid w:val="0EAA3A6B"/>
    <w:rsid w:val="0F2C2F77"/>
    <w:rsid w:val="0F524C23"/>
    <w:rsid w:val="0F6F3554"/>
    <w:rsid w:val="0FD15933"/>
    <w:rsid w:val="10003A6C"/>
    <w:rsid w:val="1023B814"/>
    <w:rsid w:val="1077748E"/>
    <w:rsid w:val="10822A9F"/>
    <w:rsid w:val="10BCCAD2"/>
    <w:rsid w:val="10BE2EE9"/>
    <w:rsid w:val="10EDE2B8"/>
    <w:rsid w:val="11164C14"/>
    <w:rsid w:val="113715E7"/>
    <w:rsid w:val="114A151A"/>
    <w:rsid w:val="11593E04"/>
    <w:rsid w:val="11A4BBFC"/>
    <w:rsid w:val="11A869AA"/>
    <w:rsid w:val="1202EA73"/>
    <w:rsid w:val="1299FBE6"/>
    <w:rsid w:val="12AAE1DD"/>
    <w:rsid w:val="12B36020"/>
    <w:rsid w:val="12C60AF0"/>
    <w:rsid w:val="12E6CD85"/>
    <w:rsid w:val="130AF43C"/>
    <w:rsid w:val="132787B5"/>
    <w:rsid w:val="1392EA82"/>
    <w:rsid w:val="13A4D60B"/>
    <w:rsid w:val="13A7F7F7"/>
    <w:rsid w:val="13B3A9AB"/>
    <w:rsid w:val="13B8AED6"/>
    <w:rsid w:val="13EE42FB"/>
    <w:rsid w:val="140740AC"/>
    <w:rsid w:val="14328414"/>
    <w:rsid w:val="14442424"/>
    <w:rsid w:val="1445A56C"/>
    <w:rsid w:val="14570D03"/>
    <w:rsid w:val="1471F147"/>
    <w:rsid w:val="14BA1E6B"/>
    <w:rsid w:val="15398760"/>
    <w:rsid w:val="153BEDD2"/>
    <w:rsid w:val="1561DDEB"/>
    <w:rsid w:val="15CA75DF"/>
    <w:rsid w:val="16315D9A"/>
    <w:rsid w:val="1641ECFF"/>
    <w:rsid w:val="164F431F"/>
    <w:rsid w:val="167607A8"/>
    <w:rsid w:val="167B9681"/>
    <w:rsid w:val="16A642C0"/>
    <w:rsid w:val="16D55D5A"/>
    <w:rsid w:val="16FC727A"/>
    <w:rsid w:val="17120C86"/>
    <w:rsid w:val="171FF083"/>
    <w:rsid w:val="1732BB94"/>
    <w:rsid w:val="1743E9FB"/>
    <w:rsid w:val="17715DF1"/>
    <w:rsid w:val="1773BA03"/>
    <w:rsid w:val="17AD2C20"/>
    <w:rsid w:val="17D5BCE4"/>
    <w:rsid w:val="17E21F43"/>
    <w:rsid w:val="17F163D6"/>
    <w:rsid w:val="1816D196"/>
    <w:rsid w:val="18BFF368"/>
    <w:rsid w:val="18F96809"/>
    <w:rsid w:val="18FBB690"/>
    <w:rsid w:val="193703E0"/>
    <w:rsid w:val="1968024F"/>
    <w:rsid w:val="199A124E"/>
    <w:rsid w:val="19A84B5C"/>
    <w:rsid w:val="19F784EA"/>
    <w:rsid w:val="1A2F90FC"/>
    <w:rsid w:val="1A397469"/>
    <w:rsid w:val="1A4A8CA1"/>
    <w:rsid w:val="1A4C6740"/>
    <w:rsid w:val="1A612304"/>
    <w:rsid w:val="1A8CB2BB"/>
    <w:rsid w:val="1AFD46D9"/>
    <w:rsid w:val="1BAEB321"/>
    <w:rsid w:val="1C004E34"/>
    <w:rsid w:val="1C09BA47"/>
    <w:rsid w:val="1C0A858E"/>
    <w:rsid w:val="1C3D2814"/>
    <w:rsid w:val="1C7A1967"/>
    <w:rsid w:val="1C8EED28"/>
    <w:rsid w:val="1CF57BC7"/>
    <w:rsid w:val="1CF5F93D"/>
    <w:rsid w:val="1CF641A6"/>
    <w:rsid w:val="1D70C316"/>
    <w:rsid w:val="1E1B664B"/>
    <w:rsid w:val="1E495DD7"/>
    <w:rsid w:val="1EDBDA6A"/>
    <w:rsid w:val="1F14928A"/>
    <w:rsid w:val="1F3C46CA"/>
    <w:rsid w:val="1F62B638"/>
    <w:rsid w:val="1F99B960"/>
    <w:rsid w:val="1FAA357D"/>
    <w:rsid w:val="1FDC9A86"/>
    <w:rsid w:val="1FF86DA0"/>
    <w:rsid w:val="20026C2E"/>
    <w:rsid w:val="2059A2CF"/>
    <w:rsid w:val="20ECAF76"/>
    <w:rsid w:val="21101388"/>
    <w:rsid w:val="218B0D8F"/>
    <w:rsid w:val="21A92DF5"/>
    <w:rsid w:val="220F0F1C"/>
    <w:rsid w:val="225EC83D"/>
    <w:rsid w:val="226BB38D"/>
    <w:rsid w:val="226F7810"/>
    <w:rsid w:val="2294D3E3"/>
    <w:rsid w:val="2298C924"/>
    <w:rsid w:val="22EEAD28"/>
    <w:rsid w:val="23292EC6"/>
    <w:rsid w:val="2350F03D"/>
    <w:rsid w:val="23FCD9E9"/>
    <w:rsid w:val="24371825"/>
    <w:rsid w:val="247BBB47"/>
    <w:rsid w:val="2489D17C"/>
    <w:rsid w:val="24AA1D6C"/>
    <w:rsid w:val="250E95AC"/>
    <w:rsid w:val="25203FEA"/>
    <w:rsid w:val="25518AFB"/>
    <w:rsid w:val="255B0085"/>
    <w:rsid w:val="2572C8A9"/>
    <w:rsid w:val="25B22616"/>
    <w:rsid w:val="25B2E40C"/>
    <w:rsid w:val="25B5D529"/>
    <w:rsid w:val="25B63BE1"/>
    <w:rsid w:val="25D18F44"/>
    <w:rsid w:val="25EF43DB"/>
    <w:rsid w:val="25FA6B7A"/>
    <w:rsid w:val="25FEB4D7"/>
    <w:rsid w:val="25FFE4CA"/>
    <w:rsid w:val="2625A65E"/>
    <w:rsid w:val="262C14E1"/>
    <w:rsid w:val="263CC8F0"/>
    <w:rsid w:val="2643E687"/>
    <w:rsid w:val="270C05EA"/>
    <w:rsid w:val="272658A9"/>
    <w:rsid w:val="275BCC99"/>
    <w:rsid w:val="276032A6"/>
    <w:rsid w:val="2762C712"/>
    <w:rsid w:val="276A2BEF"/>
    <w:rsid w:val="277425C5"/>
    <w:rsid w:val="277C3C6C"/>
    <w:rsid w:val="27F6F2D3"/>
    <w:rsid w:val="280D88A4"/>
    <w:rsid w:val="2818D306"/>
    <w:rsid w:val="288419C4"/>
    <w:rsid w:val="28D2DB28"/>
    <w:rsid w:val="28EABA80"/>
    <w:rsid w:val="290E5343"/>
    <w:rsid w:val="2946468E"/>
    <w:rsid w:val="29466D9C"/>
    <w:rsid w:val="29718E48"/>
    <w:rsid w:val="29C2AE6B"/>
    <w:rsid w:val="29F76BD8"/>
    <w:rsid w:val="2A108C00"/>
    <w:rsid w:val="2A491001"/>
    <w:rsid w:val="2A82075C"/>
    <w:rsid w:val="2A8E943C"/>
    <w:rsid w:val="2A90D8E8"/>
    <w:rsid w:val="2AAA21C7"/>
    <w:rsid w:val="2B017659"/>
    <w:rsid w:val="2B556E13"/>
    <w:rsid w:val="2B5BCBE1"/>
    <w:rsid w:val="2BBCC42C"/>
    <w:rsid w:val="2BC75E21"/>
    <w:rsid w:val="2BCB1AA2"/>
    <w:rsid w:val="2BFF2C16"/>
    <w:rsid w:val="2C07710E"/>
    <w:rsid w:val="2C3BFC51"/>
    <w:rsid w:val="2C8CAB16"/>
    <w:rsid w:val="2CE20E41"/>
    <w:rsid w:val="2D1A7D34"/>
    <w:rsid w:val="2D868B6B"/>
    <w:rsid w:val="2DA688B1"/>
    <w:rsid w:val="2DBE2200"/>
    <w:rsid w:val="2E0BD360"/>
    <w:rsid w:val="2E22E77F"/>
    <w:rsid w:val="2E361F8D"/>
    <w:rsid w:val="2E6322AE"/>
    <w:rsid w:val="2EABDE82"/>
    <w:rsid w:val="2EB46835"/>
    <w:rsid w:val="2ED91D97"/>
    <w:rsid w:val="2EEFE6B1"/>
    <w:rsid w:val="2EF31FC7"/>
    <w:rsid w:val="2F24BD20"/>
    <w:rsid w:val="2F4B2F42"/>
    <w:rsid w:val="2F512E9F"/>
    <w:rsid w:val="2F72F08F"/>
    <w:rsid w:val="2FAB83D0"/>
    <w:rsid w:val="3001A238"/>
    <w:rsid w:val="30479682"/>
    <w:rsid w:val="3063374C"/>
    <w:rsid w:val="307DB0F7"/>
    <w:rsid w:val="309BD38A"/>
    <w:rsid w:val="3106A135"/>
    <w:rsid w:val="310DF08C"/>
    <w:rsid w:val="3131692D"/>
    <w:rsid w:val="3171503C"/>
    <w:rsid w:val="31779DBA"/>
    <w:rsid w:val="3185757F"/>
    <w:rsid w:val="3187C785"/>
    <w:rsid w:val="31DF5AE0"/>
    <w:rsid w:val="31E89B15"/>
    <w:rsid w:val="320A5BE7"/>
    <w:rsid w:val="3217E3C0"/>
    <w:rsid w:val="328B732F"/>
    <w:rsid w:val="32BC9581"/>
    <w:rsid w:val="32E1C1C9"/>
    <w:rsid w:val="32F42820"/>
    <w:rsid w:val="32FB36C5"/>
    <w:rsid w:val="330DC893"/>
    <w:rsid w:val="333F93F4"/>
    <w:rsid w:val="3364E866"/>
    <w:rsid w:val="33B85A8B"/>
    <w:rsid w:val="33DCBDF6"/>
    <w:rsid w:val="33F7A25E"/>
    <w:rsid w:val="34429299"/>
    <w:rsid w:val="34487BF6"/>
    <w:rsid w:val="345F8562"/>
    <w:rsid w:val="3482F49A"/>
    <w:rsid w:val="348B0AB2"/>
    <w:rsid w:val="34A57243"/>
    <w:rsid w:val="34AEA2B3"/>
    <w:rsid w:val="34C63335"/>
    <w:rsid w:val="35210D40"/>
    <w:rsid w:val="3539EA30"/>
    <w:rsid w:val="355948E2"/>
    <w:rsid w:val="356219B2"/>
    <w:rsid w:val="35662680"/>
    <w:rsid w:val="35860F51"/>
    <w:rsid w:val="3589A632"/>
    <w:rsid w:val="35F65B6C"/>
    <w:rsid w:val="36461163"/>
    <w:rsid w:val="36554E2D"/>
    <w:rsid w:val="366B02CD"/>
    <w:rsid w:val="36991BFB"/>
    <w:rsid w:val="3701BE72"/>
    <w:rsid w:val="371A9292"/>
    <w:rsid w:val="373BE7CA"/>
    <w:rsid w:val="37411DA5"/>
    <w:rsid w:val="3776A0AC"/>
    <w:rsid w:val="37B27A07"/>
    <w:rsid w:val="37F3E59B"/>
    <w:rsid w:val="38015182"/>
    <w:rsid w:val="3817D971"/>
    <w:rsid w:val="385D35AB"/>
    <w:rsid w:val="3868B280"/>
    <w:rsid w:val="38AB0C8C"/>
    <w:rsid w:val="39515EF0"/>
    <w:rsid w:val="3952072F"/>
    <w:rsid w:val="399A52D7"/>
    <w:rsid w:val="39AB2073"/>
    <w:rsid w:val="39D38D58"/>
    <w:rsid w:val="39FC215C"/>
    <w:rsid w:val="39FE8C20"/>
    <w:rsid w:val="3A59A91E"/>
    <w:rsid w:val="3A76A6E4"/>
    <w:rsid w:val="3ACF701F"/>
    <w:rsid w:val="3B14D808"/>
    <w:rsid w:val="3B962ABD"/>
    <w:rsid w:val="3BB0B737"/>
    <w:rsid w:val="3BF20790"/>
    <w:rsid w:val="3C0C317B"/>
    <w:rsid w:val="3C2898C3"/>
    <w:rsid w:val="3C444019"/>
    <w:rsid w:val="3C69C33D"/>
    <w:rsid w:val="3CB65C11"/>
    <w:rsid w:val="3CCD84F6"/>
    <w:rsid w:val="3CCF19F5"/>
    <w:rsid w:val="3CDEE074"/>
    <w:rsid w:val="3CFEBAF4"/>
    <w:rsid w:val="3D0612E3"/>
    <w:rsid w:val="3D286EC9"/>
    <w:rsid w:val="3D35DE31"/>
    <w:rsid w:val="3D62E9C0"/>
    <w:rsid w:val="3DABAD65"/>
    <w:rsid w:val="3DD79497"/>
    <w:rsid w:val="3DDC12E0"/>
    <w:rsid w:val="3E2295E1"/>
    <w:rsid w:val="3E4440DD"/>
    <w:rsid w:val="3E4999E1"/>
    <w:rsid w:val="3E849773"/>
    <w:rsid w:val="3E9AAAF2"/>
    <w:rsid w:val="3E9B3E8C"/>
    <w:rsid w:val="3EFD1B26"/>
    <w:rsid w:val="3F1BDBE8"/>
    <w:rsid w:val="3F37E665"/>
    <w:rsid w:val="3F43803C"/>
    <w:rsid w:val="3F5DA542"/>
    <w:rsid w:val="3F61C2E1"/>
    <w:rsid w:val="3F77AA91"/>
    <w:rsid w:val="3FAE6F8E"/>
    <w:rsid w:val="3FC11532"/>
    <w:rsid w:val="402ADDB2"/>
    <w:rsid w:val="404EF382"/>
    <w:rsid w:val="4057A5A5"/>
    <w:rsid w:val="406FDDD1"/>
    <w:rsid w:val="40AADF66"/>
    <w:rsid w:val="40D2086C"/>
    <w:rsid w:val="4135CB40"/>
    <w:rsid w:val="41450481"/>
    <w:rsid w:val="41490820"/>
    <w:rsid w:val="4151006D"/>
    <w:rsid w:val="417184F0"/>
    <w:rsid w:val="41C8767A"/>
    <w:rsid w:val="41CCA981"/>
    <w:rsid w:val="41EF0DFA"/>
    <w:rsid w:val="4239948F"/>
    <w:rsid w:val="423E8F63"/>
    <w:rsid w:val="425E25ED"/>
    <w:rsid w:val="4288F27B"/>
    <w:rsid w:val="42E9779A"/>
    <w:rsid w:val="42EC6593"/>
    <w:rsid w:val="431C21CA"/>
    <w:rsid w:val="435BEBE3"/>
    <w:rsid w:val="437D06E7"/>
    <w:rsid w:val="4410A437"/>
    <w:rsid w:val="4418D9E1"/>
    <w:rsid w:val="442E92AA"/>
    <w:rsid w:val="4449ED79"/>
    <w:rsid w:val="444F7D35"/>
    <w:rsid w:val="4460C99E"/>
    <w:rsid w:val="44776B76"/>
    <w:rsid w:val="44E8F836"/>
    <w:rsid w:val="44F5B23D"/>
    <w:rsid w:val="45245F70"/>
    <w:rsid w:val="4527E41F"/>
    <w:rsid w:val="4558138D"/>
    <w:rsid w:val="45584362"/>
    <w:rsid w:val="455B90A4"/>
    <w:rsid w:val="456659AD"/>
    <w:rsid w:val="456A2E67"/>
    <w:rsid w:val="463EF43E"/>
    <w:rsid w:val="46C0E183"/>
    <w:rsid w:val="46CA129F"/>
    <w:rsid w:val="471F3E2D"/>
    <w:rsid w:val="47348DC4"/>
    <w:rsid w:val="4794AD87"/>
    <w:rsid w:val="480F1620"/>
    <w:rsid w:val="481F7AAD"/>
    <w:rsid w:val="48400FB1"/>
    <w:rsid w:val="48475369"/>
    <w:rsid w:val="4863BCCF"/>
    <w:rsid w:val="488C9326"/>
    <w:rsid w:val="48938988"/>
    <w:rsid w:val="48D35917"/>
    <w:rsid w:val="48D99F7E"/>
    <w:rsid w:val="48FE99EB"/>
    <w:rsid w:val="490F7314"/>
    <w:rsid w:val="4921A345"/>
    <w:rsid w:val="492CD880"/>
    <w:rsid w:val="4951995C"/>
    <w:rsid w:val="49B808A3"/>
    <w:rsid w:val="49D462C6"/>
    <w:rsid w:val="49DAFB4D"/>
    <w:rsid w:val="4A197575"/>
    <w:rsid w:val="4A2D2442"/>
    <w:rsid w:val="4A799BF4"/>
    <w:rsid w:val="4A844FC5"/>
    <w:rsid w:val="4A859DCB"/>
    <w:rsid w:val="4AC0841E"/>
    <w:rsid w:val="4AF58304"/>
    <w:rsid w:val="4B10EF48"/>
    <w:rsid w:val="4B247C6A"/>
    <w:rsid w:val="4B7F0958"/>
    <w:rsid w:val="4BA0BD30"/>
    <w:rsid w:val="4C10CA10"/>
    <w:rsid w:val="4C1270F9"/>
    <w:rsid w:val="4C3EAC2A"/>
    <w:rsid w:val="4CA6E953"/>
    <w:rsid w:val="4CBD59A6"/>
    <w:rsid w:val="4CC937E3"/>
    <w:rsid w:val="4CE36BBB"/>
    <w:rsid w:val="4CF0A354"/>
    <w:rsid w:val="4D1A9AFC"/>
    <w:rsid w:val="4D55A19A"/>
    <w:rsid w:val="4D8D4E88"/>
    <w:rsid w:val="4D8F7DDB"/>
    <w:rsid w:val="4D94FFDF"/>
    <w:rsid w:val="4DB26841"/>
    <w:rsid w:val="4E206A19"/>
    <w:rsid w:val="4E23B08A"/>
    <w:rsid w:val="4E287741"/>
    <w:rsid w:val="4E2D0346"/>
    <w:rsid w:val="4E735BFC"/>
    <w:rsid w:val="4E9D6461"/>
    <w:rsid w:val="4EA09CA3"/>
    <w:rsid w:val="4EAA2636"/>
    <w:rsid w:val="4EAFFA85"/>
    <w:rsid w:val="4EC881B3"/>
    <w:rsid w:val="4F69BC31"/>
    <w:rsid w:val="4F7B9A18"/>
    <w:rsid w:val="4F8D09B8"/>
    <w:rsid w:val="4FC0B62F"/>
    <w:rsid w:val="4FC3D41A"/>
    <w:rsid w:val="4FD780AC"/>
    <w:rsid w:val="4FE7F235"/>
    <w:rsid w:val="4FEECB29"/>
    <w:rsid w:val="500949DE"/>
    <w:rsid w:val="502EF54D"/>
    <w:rsid w:val="5033AF94"/>
    <w:rsid w:val="507331EB"/>
    <w:rsid w:val="50A05975"/>
    <w:rsid w:val="50B229A3"/>
    <w:rsid w:val="50C05265"/>
    <w:rsid w:val="50EF0691"/>
    <w:rsid w:val="5106FE2D"/>
    <w:rsid w:val="5167BE32"/>
    <w:rsid w:val="5174DDF8"/>
    <w:rsid w:val="51C0D34B"/>
    <w:rsid w:val="51C4C83E"/>
    <w:rsid w:val="520C7D75"/>
    <w:rsid w:val="522567B9"/>
    <w:rsid w:val="527DE24B"/>
    <w:rsid w:val="52918CDA"/>
    <w:rsid w:val="52E70C79"/>
    <w:rsid w:val="530F9486"/>
    <w:rsid w:val="53169EFA"/>
    <w:rsid w:val="5331F619"/>
    <w:rsid w:val="533E681C"/>
    <w:rsid w:val="53413FFF"/>
    <w:rsid w:val="53549E1E"/>
    <w:rsid w:val="5361F898"/>
    <w:rsid w:val="53F54D46"/>
    <w:rsid w:val="542375DE"/>
    <w:rsid w:val="5460ABE5"/>
    <w:rsid w:val="5465156D"/>
    <w:rsid w:val="54759966"/>
    <w:rsid w:val="5499C450"/>
    <w:rsid w:val="55210701"/>
    <w:rsid w:val="5525A476"/>
    <w:rsid w:val="554AA7AB"/>
    <w:rsid w:val="5574CBBD"/>
    <w:rsid w:val="558266B5"/>
    <w:rsid w:val="55C4C307"/>
    <w:rsid w:val="55DA4E0E"/>
    <w:rsid w:val="55FBC708"/>
    <w:rsid w:val="561BA3B0"/>
    <w:rsid w:val="56329934"/>
    <w:rsid w:val="564CB51D"/>
    <w:rsid w:val="565CC1AD"/>
    <w:rsid w:val="565FEF30"/>
    <w:rsid w:val="5700D3A5"/>
    <w:rsid w:val="5717544D"/>
    <w:rsid w:val="574D71DE"/>
    <w:rsid w:val="57CE8C49"/>
    <w:rsid w:val="57D03264"/>
    <w:rsid w:val="58565EF6"/>
    <w:rsid w:val="586AFB83"/>
    <w:rsid w:val="5891543D"/>
    <w:rsid w:val="58AD4D6E"/>
    <w:rsid w:val="58D47D60"/>
    <w:rsid w:val="58F41FA8"/>
    <w:rsid w:val="5903BFED"/>
    <w:rsid w:val="59123B05"/>
    <w:rsid w:val="59A9A856"/>
    <w:rsid w:val="5A126E08"/>
    <w:rsid w:val="5A8797E6"/>
    <w:rsid w:val="5ADBE05F"/>
    <w:rsid w:val="5AF757BF"/>
    <w:rsid w:val="5B28E18D"/>
    <w:rsid w:val="5BACD2E0"/>
    <w:rsid w:val="5BC72B2E"/>
    <w:rsid w:val="5BD1C5D6"/>
    <w:rsid w:val="5C90C5AE"/>
    <w:rsid w:val="5CC700E8"/>
    <w:rsid w:val="5D0AF313"/>
    <w:rsid w:val="5D47541C"/>
    <w:rsid w:val="5D8DF7C6"/>
    <w:rsid w:val="5DE3066F"/>
    <w:rsid w:val="5E24CCE3"/>
    <w:rsid w:val="5E567D86"/>
    <w:rsid w:val="5E5C5C48"/>
    <w:rsid w:val="5E5EAB83"/>
    <w:rsid w:val="5E7A2421"/>
    <w:rsid w:val="5F1C4BB3"/>
    <w:rsid w:val="5FB2C7B3"/>
    <w:rsid w:val="5FCD42E2"/>
    <w:rsid w:val="60B18C04"/>
    <w:rsid w:val="60BE49C7"/>
    <w:rsid w:val="60E477FB"/>
    <w:rsid w:val="610BFC92"/>
    <w:rsid w:val="611E4184"/>
    <w:rsid w:val="612121A1"/>
    <w:rsid w:val="61321758"/>
    <w:rsid w:val="614416C4"/>
    <w:rsid w:val="614A0120"/>
    <w:rsid w:val="615DB939"/>
    <w:rsid w:val="61656BFC"/>
    <w:rsid w:val="6194BFBA"/>
    <w:rsid w:val="61AE3AE7"/>
    <w:rsid w:val="6257F27C"/>
    <w:rsid w:val="62B60E57"/>
    <w:rsid w:val="62BB60CC"/>
    <w:rsid w:val="62BBAF98"/>
    <w:rsid w:val="62F25D25"/>
    <w:rsid w:val="63270568"/>
    <w:rsid w:val="63540DC5"/>
    <w:rsid w:val="6383DD66"/>
    <w:rsid w:val="63CAE0F2"/>
    <w:rsid w:val="63E5560E"/>
    <w:rsid w:val="642ACB23"/>
    <w:rsid w:val="64362167"/>
    <w:rsid w:val="644A3F97"/>
    <w:rsid w:val="647B2B65"/>
    <w:rsid w:val="64867EBC"/>
    <w:rsid w:val="64A39220"/>
    <w:rsid w:val="65B22141"/>
    <w:rsid w:val="65CA5A2A"/>
    <w:rsid w:val="65E7BE10"/>
    <w:rsid w:val="660A0974"/>
    <w:rsid w:val="66289A84"/>
    <w:rsid w:val="663EE273"/>
    <w:rsid w:val="664CD849"/>
    <w:rsid w:val="66D6E568"/>
    <w:rsid w:val="66E5CB87"/>
    <w:rsid w:val="671A6EE1"/>
    <w:rsid w:val="671C20AC"/>
    <w:rsid w:val="67538DC0"/>
    <w:rsid w:val="67793BBC"/>
    <w:rsid w:val="678DAC1E"/>
    <w:rsid w:val="67B40B9F"/>
    <w:rsid w:val="67ED1399"/>
    <w:rsid w:val="6801BEB0"/>
    <w:rsid w:val="6807BFEB"/>
    <w:rsid w:val="6836746B"/>
    <w:rsid w:val="685B50B9"/>
    <w:rsid w:val="68734094"/>
    <w:rsid w:val="68952373"/>
    <w:rsid w:val="68AA1B7C"/>
    <w:rsid w:val="68D500C5"/>
    <w:rsid w:val="68F40F2F"/>
    <w:rsid w:val="68FB2516"/>
    <w:rsid w:val="691868D3"/>
    <w:rsid w:val="695E53D0"/>
    <w:rsid w:val="696F4441"/>
    <w:rsid w:val="69872B3D"/>
    <w:rsid w:val="69B2737A"/>
    <w:rsid w:val="69B69412"/>
    <w:rsid w:val="69C1ABFA"/>
    <w:rsid w:val="69DD5F3D"/>
    <w:rsid w:val="6A10F802"/>
    <w:rsid w:val="6A47A41F"/>
    <w:rsid w:val="6A5EC803"/>
    <w:rsid w:val="6A729893"/>
    <w:rsid w:val="6A9654AF"/>
    <w:rsid w:val="6AA4E06A"/>
    <w:rsid w:val="6AB7BC23"/>
    <w:rsid w:val="6AC5DB39"/>
    <w:rsid w:val="6AE450B9"/>
    <w:rsid w:val="6AF495FE"/>
    <w:rsid w:val="6B2CF8ED"/>
    <w:rsid w:val="6B314AF1"/>
    <w:rsid w:val="6B98AF7F"/>
    <w:rsid w:val="6BCA31CC"/>
    <w:rsid w:val="6C4CE4EE"/>
    <w:rsid w:val="6C4FE20F"/>
    <w:rsid w:val="6C6EAC6E"/>
    <w:rsid w:val="6CAE3600"/>
    <w:rsid w:val="6D70DBC6"/>
    <w:rsid w:val="6D7F48EE"/>
    <w:rsid w:val="6D8C7177"/>
    <w:rsid w:val="6D92F1B0"/>
    <w:rsid w:val="6D9A00D5"/>
    <w:rsid w:val="6D9E6609"/>
    <w:rsid w:val="6DF5038B"/>
    <w:rsid w:val="6E05F28B"/>
    <w:rsid w:val="6E0C510E"/>
    <w:rsid w:val="6E1483E1"/>
    <w:rsid w:val="6E25074F"/>
    <w:rsid w:val="6E366C39"/>
    <w:rsid w:val="6E3D0446"/>
    <w:rsid w:val="6E780964"/>
    <w:rsid w:val="6E7D5CD7"/>
    <w:rsid w:val="6EFFB926"/>
    <w:rsid w:val="6F258B7B"/>
    <w:rsid w:val="6F6E168F"/>
    <w:rsid w:val="6F8BD02B"/>
    <w:rsid w:val="6FA7A7DC"/>
    <w:rsid w:val="6FAFB232"/>
    <w:rsid w:val="6FF7C7AE"/>
    <w:rsid w:val="701396C1"/>
    <w:rsid w:val="702A169E"/>
    <w:rsid w:val="70655711"/>
    <w:rsid w:val="7068AAC5"/>
    <w:rsid w:val="706BBBEF"/>
    <w:rsid w:val="707AFE88"/>
    <w:rsid w:val="708581C3"/>
    <w:rsid w:val="70898F34"/>
    <w:rsid w:val="70A5429C"/>
    <w:rsid w:val="70B53333"/>
    <w:rsid w:val="70F7720C"/>
    <w:rsid w:val="70F85434"/>
    <w:rsid w:val="7123321D"/>
    <w:rsid w:val="713551B8"/>
    <w:rsid w:val="71609B7F"/>
    <w:rsid w:val="7161D50E"/>
    <w:rsid w:val="7199A090"/>
    <w:rsid w:val="71AA4D9F"/>
    <w:rsid w:val="71BB5F8F"/>
    <w:rsid w:val="71F62E2C"/>
    <w:rsid w:val="71FB9625"/>
    <w:rsid w:val="7214B07C"/>
    <w:rsid w:val="725DE4C4"/>
    <w:rsid w:val="7262788F"/>
    <w:rsid w:val="7266CF04"/>
    <w:rsid w:val="72C3A6FF"/>
    <w:rsid w:val="72CF0631"/>
    <w:rsid w:val="72F843C1"/>
    <w:rsid w:val="73B80576"/>
    <w:rsid w:val="73FBE88C"/>
    <w:rsid w:val="74034E32"/>
    <w:rsid w:val="74348919"/>
    <w:rsid w:val="744244A3"/>
    <w:rsid w:val="745C4A7A"/>
    <w:rsid w:val="74734E43"/>
    <w:rsid w:val="74F48803"/>
    <w:rsid w:val="74F57727"/>
    <w:rsid w:val="74FD2071"/>
    <w:rsid w:val="7529383B"/>
    <w:rsid w:val="75471F31"/>
    <w:rsid w:val="758AC5EC"/>
    <w:rsid w:val="75EDDB58"/>
    <w:rsid w:val="75FF811F"/>
    <w:rsid w:val="763D517C"/>
    <w:rsid w:val="76A890E7"/>
    <w:rsid w:val="76FB5F4C"/>
    <w:rsid w:val="7705B304"/>
    <w:rsid w:val="7708AC36"/>
    <w:rsid w:val="77246B1C"/>
    <w:rsid w:val="7773935A"/>
    <w:rsid w:val="7786E95E"/>
    <w:rsid w:val="77C37BED"/>
    <w:rsid w:val="77D9CA42"/>
    <w:rsid w:val="780A50EF"/>
    <w:rsid w:val="781DC309"/>
    <w:rsid w:val="7854D4C4"/>
    <w:rsid w:val="7870090F"/>
    <w:rsid w:val="78A648B9"/>
    <w:rsid w:val="78BCE43F"/>
    <w:rsid w:val="78C9F890"/>
    <w:rsid w:val="797A44ED"/>
    <w:rsid w:val="79D9F451"/>
    <w:rsid w:val="7A0561DF"/>
    <w:rsid w:val="7A167D77"/>
    <w:rsid w:val="7A8D5A20"/>
    <w:rsid w:val="7AA4926C"/>
    <w:rsid w:val="7AB3F8C6"/>
    <w:rsid w:val="7AF18CD2"/>
    <w:rsid w:val="7B136AF5"/>
    <w:rsid w:val="7B4DBCD3"/>
    <w:rsid w:val="7B5611EA"/>
    <w:rsid w:val="7B591429"/>
    <w:rsid w:val="7B8611D4"/>
    <w:rsid w:val="7BB6771A"/>
    <w:rsid w:val="7BD98480"/>
    <w:rsid w:val="7C06AA05"/>
    <w:rsid w:val="7C10A030"/>
    <w:rsid w:val="7C18A429"/>
    <w:rsid w:val="7CBC3FF4"/>
    <w:rsid w:val="7CCEE40E"/>
    <w:rsid w:val="7CDB19A7"/>
    <w:rsid w:val="7CDB8775"/>
    <w:rsid w:val="7CEC0874"/>
    <w:rsid w:val="7D241C4A"/>
    <w:rsid w:val="7D56C018"/>
    <w:rsid w:val="7D7DD248"/>
    <w:rsid w:val="7D9F5DC6"/>
    <w:rsid w:val="7DCE5C97"/>
    <w:rsid w:val="7E107E78"/>
    <w:rsid w:val="7E4F72E4"/>
    <w:rsid w:val="7E6C0932"/>
    <w:rsid w:val="7E8B56AD"/>
    <w:rsid w:val="7E961F10"/>
    <w:rsid w:val="7EA33143"/>
    <w:rsid w:val="7F304D72"/>
    <w:rsid w:val="7F904026"/>
    <w:rsid w:val="7FA499E8"/>
    <w:rsid w:val="7FE23AB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4314C12-F258-4E8D-A121-21188CF8A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1C7ACC"/>
    <w:pPr>
      <w:keepNext/>
      <w:numPr>
        <w:numId w:val="4"/>
      </w:numPr>
      <w:spacing w:before="240" w:after="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59188A"/>
    <w:pPr>
      <w:keepNext/>
      <w:keepLines/>
      <w:numPr>
        <w:ilvl w:val="1"/>
        <w:numId w:val="4"/>
      </w:numPr>
      <w:spacing w:before="240" w:after="40" w:line="240" w:lineRule="auto"/>
      <w:ind w:left="992"/>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E70EC2"/>
    <w:pPr>
      <w:keepNext/>
      <w:keepLines/>
      <w:numPr>
        <w:ilvl w:val="2"/>
        <w:numId w:val="4"/>
      </w:numPr>
      <w:spacing w:before="240" w:after="40" w:line="240" w:lineRule="auto"/>
      <w:ind w:left="992"/>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numPr>
        <w:ilvl w:val="3"/>
        <w:numId w:val="4"/>
      </w:numPr>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numPr>
        <w:ilvl w:val="4"/>
        <w:numId w:val="4"/>
      </w:numPr>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93D59"/>
    <w:pPr>
      <w:keepNext/>
      <w:keepLines/>
      <w:numPr>
        <w:ilvl w:val="5"/>
        <w:numId w:val="4"/>
      </w:numPr>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F93D59"/>
    <w:pPr>
      <w:keepNext/>
      <w:keepLines/>
      <w:numPr>
        <w:ilvl w:val="6"/>
        <w:numId w:val="4"/>
      </w:numPr>
      <w:spacing w:before="40" w:after="0"/>
      <w:outlineLvl w:val="6"/>
    </w:pPr>
    <w:rPr>
      <w:rFonts w:asciiTheme="majorHAnsi" w:eastAsiaTheme="majorEastAsia" w:hAnsiTheme="majorHAnsi" w:cstheme="majorBidi"/>
      <w:i/>
      <w:iCs/>
      <w:color w:val="00304B" w:themeColor="accent1" w:themeShade="7F"/>
    </w:rPr>
  </w:style>
  <w:style w:type="paragraph" w:styleId="Rubrik8">
    <w:name w:val="heading 8"/>
    <w:basedOn w:val="Normal"/>
    <w:next w:val="Normal"/>
    <w:link w:val="Rubrik8Char"/>
    <w:uiPriority w:val="9"/>
    <w:semiHidden/>
    <w:unhideWhenUsed/>
    <w:qFormat/>
    <w:rsid w:val="00F93D59"/>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Rubrik9">
    <w:name w:val="heading 9"/>
    <w:basedOn w:val="Normal"/>
    <w:next w:val="Normal"/>
    <w:link w:val="Rubrik9Char"/>
    <w:uiPriority w:val="9"/>
    <w:semiHidden/>
    <w:unhideWhenUsed/>
    <w:qFormat/>
    <w:rsid w:val="00F93D59"/>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pPr>
      <w:numPr>
        <w:numId w:val="14"/>
      </w:numPr>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rsid w:val="002651D6"/>
    <w:pPr>
      <w:spacing w:after="240"/>
      <w:contextualSpacing/>
    </w:pPr>
    <w:rPr>
      <w:rFonts w:ascii="Calibri" w:hAnsi="Calibri"/>
      <w:sz w:val="20"/>
    </w:rPr>
  </w:style>
  <w:style w:type="character" w:customStyle="1" w:styleId="Rubrik1Char">
    <w:name w:val="Rubrik 1 Char"/>
    <w:aliases w:val="Rubrik VGR Char"/>
    <w:link w:val="Rubrik1"/>
    <w:rsid w:val="001C7ACC"/>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59188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E70EC2"/>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w:basedOn w:val="Normal"/>
    <w:uiPriority w:val="34"/>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60453"/>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84BC3"/>
    <w:pPr>
      <w:tabs>
        <w:tab w:val="right" w:leader="dot" w:pos="8777"/>
      </w:tabs>
      <w:ind w:left="1134"/>
    </w:pPr>
  </w:style>
  <w:style w:type="paragraph" w:styleId="Innehll3">
    <w:name w:val="toc 3"/>
    <w:basedOn w:val="Normal"/>
    <w:next w:val="Normal"/>
    <w:autoRedefine/>
    <w:uiPriority w:val="39"/>
    <w:unhideWhenUsed/>
    <w:rsid w:val="00024F9B"/>
    <w:pPr>
      <w:tabs>
        <w:tab w:val="right" w:leader="dot" w:pos="8777"/>
      </w:tabs>
      <w:ind w:left="1418"/>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A683A"/>
    <w:pPr>
      <w:keepNext/>
      <w:keepLines/>
      <w:widowControl w:val="0"/>
      <w:autoSpaceDE w:val="0"/>
      <w:autoSpaceDN w:val="0"/>
      <w:adjustRightInd w:val="0"/>
      <w:spacing w:before="240" w:after="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E34AC6"/>
    <w:pPr>
      <w:numPr>
        <w:numId w:val="16"/>
      </w:numPr>
      <w:ind w:left="1395"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unhideWhenUsed/>
    <w:rsid w:val="00A73F1C"/>
    <w:rPr>
      <w:color w:val="605E5C"/>
      <w:shd w:val="clear" w:color="auto" w:fill="E1DFDD"/>
    </w:rPr>
  </w:style>
  <w:style w:type="character" w:styleId="Kommentarsreferens">
    <w:name w:val="annotation reference"/>
    <w:basedOn w:val="Standardstycketeckensnitt"/>
    <w:uiPriority w:val="99"/>
    <w:semiHidden/>
    <w:unhideWhenUsed/>
    <w:rsid w:val="00F00E87"/>
    <w:rPr>
      <w:sz w:val="16"/>
      <w:szCs w:val="16"/>
    </w:rPr>
  </w:style>
  <w:style w:type="paragraph" w:styleId="Kommentarer">
    <w:name w:val="annotation text"/>
    <w:basedOn w:val="Normal"/>
    <w:link w:val="KommentarerChar"/>
    <w:uiPriority w:val="99"/>
    <w:semiHidden/>
    <w:unhideWhenUsed/>
    <w:rsid w:val="00EC0B6A"/>
    <w:pPr>
      <w:spacing w:line="240" w:lineRule="auto"/>
    </w:pPr>
    <w:rPr>
      <w:sz w:val="20"/>
      <w:szCs w:val="20"/>
    </w:rPr>
  </w:style>
  <w:style w:type="character" w:customStyle="1" w:styleId="KommentarerChar">
    <w:name w:val="Kommentarer Char"/>
    <w:basedOn w:val="Standardstycketeckensnitt"/>
    <w:link w:val="Kommentarer"/>
    <w:uiPriority w:val="99"/>
    <w:rsid w:val="00F00E87"/>
  </w:style>
  <w:style w:type="paragraph" w:styleId="Kommentarsmne">
    <w:name w:val="annotation subject"/>
    <w:basedOn w:val="Kommentarer"/>
    <w:next w:val="Kommentarer"/>
    <w:link w:val="KommentarsmneChar"/>
    <w:uiPriority w:val="99"/>
    <w:semiHidden/>
    <w:unhideWhenUsed/>
    <w:rsid w:val="00F00E87"/>
    <w:rPr>
      <w:b/>
      <w:bCs/>
    </w:rPr>
  </w:style>
  <w:style w:type="character" w:customStyle="1" w:styleId="KommentarsmneChar">
    <w:name w:val="Kommentarsämne Char"/>
    <w:basedOn w:val="KommentarerChar"/>
    <w:link w:val="Kommentarsmne"/>
    <w:uiPriority w:val="99"/>
    <w:semiHidden/>
    <w:rsid w:val="00F00E87"/>
    <w:rPr>
      <w:b/>
      <w:bCs/>
    </w:rPr>
  </w:style>
  <w:style w:type="character" w:customStyle="1" w:styleId="normaltextrun">
    <w:name w:val="normaltextrun"/>
    <w:basedOn w:val="Standardstycketeckensnitt"/>
    <w:rsid w:val="00BF027A"/>
  </w:style>
  <w:style w:type="character" w:customStyle="1" w:styleId="Rubrik6Char">
    <w:name w:val="Rubrik 6 Char"/>
    <w:basedOn w:val="Standardstycketeckensnitt"/>
    <w:link w:val="Rubrik6"/>
    <w:uiPriority w:val="9"/>
    <w:semiHidden/>
    <w:rsid w:val="00F93D59"/>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F93D59"/>
    <w:rPr>
      <w:rFonts w:asciiTheme="majorHAnsi" w:eastAsiaTheme="majorEastAsia" w:hAnsiTheme="majorHAnsi" w:cstheme="majorBidi"/>
      <w:i/>
      <w:iCs/>
      <w:color w:val="00304B" w:themeColor="accent1" w:themeShade="7F"/>
      <w:sz w:val="24"/>
      <w:szCs w:val="24"/>
    </w:rPr>
  </w:style>
  <w:style w:type="character" w:customStyle="1" w:styleId="Rubrik8Char">
    <w:name w:val="Rubrik 8 Char"/>
    <w:basedOn w:val="Standardstycketeckensnitt"/>
    <w:link w:val="Rubrik8"/>
    <w:uiPriority w:val="9"/>
    <w:semiHidden/>
    <w:rsid w:val="00F93D59"/>
    <w:rPr>
      <w:rFonts w:asciiTheme="majorHAnsi" w:eastAsiaTheme="majorEastAsia" w:hAnsiTheme="majorHAnsi" w:cstheme="majorBidi"/>
      <w:color w:val="272727" w:themeColor="text1" w:themeTint="D8"/>
      <w:sz w:val="21"/>
      <w:szCs w:val="21"/>
    </w:rPr>
  </w:style>
  <w:style w:type="character" w:customStyle="1" w:styleId="Rubrik9Char">
    <w:name w:val="Rubrik 9 Char"/>
    <w:basedOn w:val="Standardstycketeckensnitt"/>
    <w:link w:val="Rubrik9"/>
    <w:uiPriority w:val="9"/>
    <w:semiHidden/>
    <w:rsid w:val="00F93D59"/>
    <w:rPr>
      <w:rFonts w:asciiTheme="majorHAnsi" w:eastAsiaTheme="majorEastAsia" w:hAnsiTheme="majorHAnsi" w:cstheme="majorBidi"/>
      <w:i/>
      <w:iCs/>
      <w:color w:val="272727" w:themeColor="text1" w:themeTint="D8"/>
      <w:sz w:val="21"/>
      <w:szCs w:val="21"/>
    </w:rPr>
  </w:style>
  <w:style w:type="character" w:customStyle="1" w:styleId="FotnotstextChar">
    <w:name w:val="Fotnotstext Char"/>
    <w:basedOn w:val="Standardstycketeckensnitt"/>
    <w:link w:val="Fotnotstext"/>
    <w:uiPriority w:val="99"/>
    <w:rsid w:val="009D4825"/>
  </w:style>
  <w:style w:type="paragraph" w:styleId="Fotnotstext">
    <w:name w:val="footnote text"/>
    <w:basedOn w:val="Normal"/>
    <w:link w:val="FotnotstextChar"/>
    <w:uiPriority w:val="99"/>
    <w:unhideWhenUsed/>
    <w:rsid w:val="009D4825"/>
    <w:pPr>
      <w:spacing w:after="0" w:line="240" w:lineRule="auto"/>
      <w:ind w:left="0" w:right="0"/>
    </w:pPr>
    <w:rPr>
      <w:sz w:val="20"/>
      <w:szCs w:val="20"/>
    </w:rPr>
  </w:style>
  <w:style w:type="character" w:customStyle="1" w:styleId="FotnotstextChar1">
    <w:name w:val="Fotnotstext Char1"/>
    <w:basedOn w:val="Standardstycketeckensnitt"/>
    <w:uiPriority w:val="99"/>
    <w:semiHidden/>
    <w:rsid w:val="009D4825"/>
  </w:style>
  <w:style w:type="character" w:customStyle="1" w:styleId="eop">
    <w:name w:val="eop"/>
    <w:basedOn w:val="Standardstycketeckensnitt"/>
    <w:rsid w:val="006439A1"/>
  </w:style>
  <w:style w:type="character" w:customStyle="1" w:styleId="spellingerror">
    <w:name w:val="spellingerror"/>
    <w:basedOn w:val="Standardstycketeckensnitt"/>
    <w:rsid w:val="00BA683A"/>
  </w:style>
  <w:style w:type="character" w:customStyle="1" w:styleId="scxw148200121">
    <w:name w:val="scxw148200121"/>
    <w:basedOn w:val="Standardstycketeckensnitt"/>
    <w:rsid w:val="00BA683A"/>
  </w:style>
  <w:style w:type="character" w:customStyle="1" w:styleId="jlqj4b">
    <w:name w:val="jlqj4b"/>
    <w:basedOn w:val="Standardstycketeckensnitt"/>
    <w:rsid w:val="00F229BB"/>
  </w:style>
  <w:style w:type="paragraph" w:styleId="Innehllsfrteckningsrubrik">
    <w:name w:val="TOC Heading"/>
    <w:basedOn w:val="Rubrik1"/>
    <w:next w:val="Normal"/>
    <w:uiPriority w:val="39"/>
    <w:unhideWhenUsed/>
    <w:rsid w:val="000D6BF0"/>
    <w:pPr>
      <w:keepLines/>
      <w:numPr>
        <w:numId w:val="0"/>
      </w:numPr>
      <w:spacing w:after="0" w:line="259" w:lineRule="auto"/>
      <w:contextualSpacing w:val="0"/>
      <w:outlineLvl w:val="9"/>
    </w:pPr>
    <w:rPr>
      <w:rFonts w:asciiTheme="majorHAnsi" w:eastAsiaTheme="majorEastAsia" w:hAnsiTheme="majorHAnsi" w:cstheme="majorBidi"/>
      <w:bCs w:val="0"/>
      <w:color w:val="004971" w:themeColor="accent1" w:themeShade="BF"/>
      <w:kern w:val="0"/>
      <w:sz w:val="32"/>
    </w:rPr>
  </w:style>
  <w:style w:type="paragraph" w:styleId="Revision">
    <w:name w:val="Revision"/>
    <w:hidden/>
    <w:uiPriority w:val="99"/>
    <w:semiHidden/>
    <w:rsid w:val="00605A0B"/>
    <w:rPr>
      <w:sz w:val="24"/>
      <w:szCs w:val="24"/>
    </w:rPr>
  </w:style>
  <w:style w:type="character" w:styleId="AnvndHyperlnk">
    <w:name w:val="FollowedHyperlink"/>
    <w:basedOn w:val="Standardstycketeckensnitt"/>
    <w:uiPriority w:val="99"/>
    <w:semiHidden/>
    <w:unhideWhenUsed/>
    <w:rsid w:val="00F90BF5"/>
    <w:rPr>
      <w:color w:val="9EA2A2" w:themeColor="followedHyperlink"/>
      <w:u w:val="single"/>
    </w:rPr>
  </w:style>
  <w:style w:type="character" w:styleId="Stark">
    <w:name w:val="Strong"/>
    <w:basedOn w:val="Standardstycketeckensnitt"/>
    <w:uiPriority w:val="22"/>
    <w:locked/>
    <w:rsid w:val="00114884"/>
    <w:rPr>
      <w:b/>
      <w:bCs/>
    </w:rPr>
  </w:style>
  <w:style w:type="paragraph" w:styleId="Underrubrik">
    <w:name w:val="Subtitle"/>
    <w:basedOn w:val="Normal"/>
    <w:next w:val="Normal"/>
    <w:link w:val="UnderrubrikChar"/>
    <w:uiPriority w:val="11"/>
    <w:rsid w:val="00F61186"/>
    <w:pPr>
      <w:numPr>
        <w:ilvl w:val="1"/>
      </w:numPr>
      <w:spacing w:after="160" w:line="259" w:lineRule="auto"/>
      <w:ind w:left="992" w:right="0"/>
    </w:pPr>
    <w:rPr>
      <w:rFonts w:asciiTheme="minorHAnsi" w:eastAsiaTheme="minorEastAsia" w:hAnsiTheme="minorHAnsi" w:cstheme="minorBidi"/>
      <w:color w:val="5A5A5A" w:themeColor="text1" w:themeTint="A5"/>
      <w:spacing w:val="15"/>
      <w:sz w:val="22"/>
      <w:szCs w:val="22"/>
      <w:lang w:eastAsia="en-US"/>
    </w:rPr>
  </w:style>
  <w:style w:type="character" w:customStyle="1" w:styleId="UnderrubrikChar">
    <w:name w:val="Underrubrik Char"/>
    <w:basedOn w:val="Standardstycketeckensnitt"/>
    <w:link w:val="Underrubrik"/>
    <w:uiPriority w:val="11"/>
    <w:rsid w:val="00F61186"/>
    <w:rPr>
      <w:rFonts w:asciiTheme="minorHAnsi" w:eastAsiaTheme="minorEastAsia" w:hAnsiTheme="minorHAnsi" w:cstheme="minorBidi"/>
      <w:color w:val="5A5A5A" w:themeColor="text1" w:themeTint="A5"/>
      <w:spacing w:val="15"/>
      <w:sz w:val="22"/>
      <w:szCs w:val="22"/>
      <w:lang w:eastAsia="en-US"/>
    </w:rPr>
  </w:style>
  <w:style w:type="paragraph" w:customStyle="1" w:styleId="Bilagarubrik1">
    <w:name w:val="Bilaga rubrik 1"/>
    <w:basedOn w:val="Rubrik1"/>
    <w:link w:val="Bilagarubrik1Char"/>
    <w:qFormat/>
    <w:rsid w:val="00F228F2"/>
    <w:pPr>
      <w:numPr>
        <w:numId w:val="0"/>
      </w:numPr>
      <w:spacing w:line="240" w:lineRule="auto"/>
      <w:ind w:left="992" w:right="868"/>
    </w:pPr>
  </w:style>
  <w:style w:type="paragraph" w:customStyle="1" w:styleId="Bilagarubrik2">
    <w:name w:val="Bilaga rubrik 2"/>
    <w:basedOn w:val="Rubrik2"/>
    <w:link w:val="Bilagarubrik2Char"/>
    <w:qFormat/>
    <w:rsid w:val="0037000C"/>
    <w:pPr>
      <w:numPr>
        <w:ilvl w:val="0"/>
        <w:numId w:val="30"/>
      </w:numPr>
    </w:pPr>
  </w:style>
  <w:style w:type="character" w:customStyle="1" w:styleId="Bilagarubrik1Char">
    <w:name w:val="Bilaga rubrik 1 Char"/>
    <w:basedOn w:val="Rubrik1Char"/>
    <w:link w:val="Bilagarubrik1"/>
    <w:rsid w:val="00F228F2"/>
    <w:rPr>
      <w:rFonts w:ascii="Calibri" w:eastAsia="MS Gothic" w:hAnsi="Calibri"/>
      <w:bCs/>
      <w:kern w:val="32"/>
      <w:sz w:val="48"/>
      <w:szCs w:val="32"/>
    </w:rPr>
  </w:style>
  <w:style w:type="paragraph" w:customStyle="1" w:styleId="Bilagarubrik3">
    <w:name w:val="Bilaga rubrik 3"/>
    <w:basedOn w:val="Rubrik3"/>
    <w:link w:val="Bilagarubrik3Char"/>
    <w:qFormat/>
    <w:rsid w:val="00D61D3D"/>
    <w:pPr>
      <w:numPr>
        <w:ilvl w:val="0"/>
        <w:numId w:val="0"/>
      </w:numPr>
      <w:ind w:left="992"/>
    </w:pPr>
  </w:style>
  <w:style w:type="character" w:customStyle="1" w:styleId="Bilagarubrik2Char">
    <w:name w:val="Bilaga rubrik 2 Char"/>
    <w:basedOn w:val="Rubrik2Char"/>
    <w:link w:val="Bilagarubrik2"/>
    <w:rsid w:val="00043660"/>
    <w:rPr>
      <w:rFonts w:asciiTheme="majorHAnsi" w:eastAsiaTheme="majorEastAsia" w:hAnsiTheme="majorHAnsi" w:cstheme="majorBidi"/>
      <w:bCs/>
      <w:color w:val="000000" w:themeColor="text1"/>
      <w:sz w:val="40"/>
      <w:szCs w:val="26"/>
    </w:rPr>
  </w:style>
  <w:style w:type="character" w:customStyle="1" w:styleId="Bilagarubrik3Char">
    <w:name w:val="Bilaga rubrik 3 Char"/>
    <w:basedOn w:val="Rubrik3Char"/>
    <w:link w:val="Bilagarubrik3"/>
    <w:rsid w:val="00D61D3D"/>
    <w:rPr>
      <w:rFonts w:asciiTheme="majorHAnsi" w:eastAsiaTheme="majorEastAsia" w:hAnsiTheme="majorHAnsi" w:cstheme="majorBidi"/>
      <w:bCs/>
      <w:color w:val="000000" w:themeColor="text1"/>
      <w:sz w:val="36"/>
      <w:szCs w:val="24"/>
    </w:rPr>
  </w:style>
  <w:style w:type="character" w:styleId="Nmn">
    <w:name w:val="Mention"/>
    <w:basedOn w:val="Standardstycketeckensnitt"/>
    <w:uiPriority w:val="99"/>
    <w:unhideWhenUsed/>
    <w:rsid w:val="00636261"/>
    <w:rPr>
      <w:color w:val="2B579A"/>
      <w:shd w:val="clear" w:color="auto" w:fill="E1DFDD"/>
    </w:rPr>
  </w:style>
  <w:style w:type="character" w:customStyle="1" w:styleId="contentpasted0">
    <w:name w:val="contentpasted0"/>
    <w:basedOn w:val="Standardstycketeckensnitt"/>
    <w:rsid w:val="00636261"/>
  </w:style>
  <w:style w:type="paragraph" w:customStyle="1" w:styleId="Blockcitat">
    <w:name w:val="Blockcitat"/>
    <w:basedOn w:val="Normal"/>
    <w:link w:val="BlockcitatChar"/>
    <w:qFormat/>
    <w:rsid w:val="00636261"/>
    <w:pPr>
      <w:ind w:left="1361"/>
      <w:textAlignment w:val="baseline"/>
    </w:pPr>
    <w:rPr>
      <w:sz w:val="22"/>
      <w:szCs w:val="22"/>
    </w:rPr>
  </w:style>
  <w:style w:type="paragraph" w:customStyle="1" w:styleId="Ordlista">
    <w:name w:val="Ordlista"/>
    <w:basedOn w:val="Normal"/>
    <w:link w:val="OrdlistaChar"/>
    <w:qFormat/>
    <w:rsid w:val="00636261"/>
    <w:pPr>
      <w:ind w:left="1276" w:hanging="284"/>
    </w:pPr>
  </w:style>
  <w:style w:type="character" w:customStyle="1" w:styleId="BlockcitatChar">
    <w:name w:val="Blockcitat Char"/>
    <w:basedOn w:val="Standardstycketeckensnitt"/>
    <w:link w:val="Blockcitat"/>
    <w:rsid w:val="00636261"/>
    <w:rPr>
      <w:sz w:val="22"/>
      <w:szCs w:val="22"/>
    </w:rPr>
  </w:style>
  <w:style w:type="character" w:customStyle="1" w:styleId="OrdlistaChar">
    <w:name w:val="Ordlista Char"/>
    <w:basedOn w:val="Standardstycketeckensnitt"/>
    <w:link w:val="Ordlista"/>
    <w:rsid w:val="0063626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801205">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28504911">
      <w:bodyDiv w:val="1"/>
      <w:marLeft w:val="0"/>
      <w:marRight w:val="0"/>
      <w:marTop w:val="0"/>
      <w:marBottom w:val="0"/>
      <w:divBdr>
        <w:top w:val="none" w:sz="0" w:space="0" w:color="auto"/>
        <w:left w:val="none" w:sz="0" w:space="0" w:color="auto"/>
        <w:bottom w:val="none" w:sz="0" w:space="0" w:color="auto"/>
        <w:right w:val="none" w:sz="0" w:space="0" w:color="auto"/>
      </w:divBdr>
    </w:div>
    <w:div w:id="95683657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0717046">
      <w:bodyDiv w:val="1"/>
      <w:marLeft w:val="0"/>
      <w:marRight w:val="0"/>
      <w:marTop w:val="0"/>
      <w:marBottom w:val="0"/>
      <w:divBdr>
        <w:top w:val="none" w:sz="0" w:space="0" w:color="auto"/>
        <w:left w:val="none" w:sz="0" w:space="0" w:color="auto"/>
        <w:bottom w:val="none" w:sz="0" w:space="0" w:color="auto"/>
        <w:right w:val="none" w:sz="0" w:space="0" w:color="auto"/>
      </w:divBdr>
    </w:div>
    <w:div w:id="1307320327">
      <w:bodyDiv w:val="1"/>
      <w:marLeft w:val="0"/>
      <w:marRight w:val="0"/>
      <w:marTop w:val="0"/>
      <w:marBottom w:val="0"/>
      <w:divBdr>
        <w:top w:val="none" w:sz="0" w:space="0" w:color="auto"/>
        <w:left w:val="none" w:sz="0" w:space="0" w:color="auto"/>
        <w:bottom w:val="none" w:sz="0" w:space="0" w:color="auto"/>
        <w:right w:val="none" w:sz="0" w:space="0" w:color="auto"/>
      </w:divBdr>
    </w:div>
    <w:div w:id="1740588968">
      <w:bodyDiv w:val="1"/>
      <w:marLeft w:val="0"/>
      <w:marRight w:val="0"/>
      <w:marTop w:val="0"/>
      <w:marBottom w:val="0"/>
      <w:divBdr>
        <w:top w:val="none" w:sz="0" w:space="0" w:color="auto"/>
        <w:left w:val="none" w:sz="0" w:space="0" w:color="auto"/>
        <w:bottom w:val="none" w:sz="0" w:space="0" w:color="auto"/>
        <w:right w:val="none" w:sz="0" w:space="0" w:color="auto"/>
      </w:divBdr>
      <w:divsChild>
        <w:div w:id="9830702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gbt4612-662890812-161/native/Uppdrag%20till%20Styrelsen%20f%c3%b6r%20G%c3%b6teborgs%20botaniska%20tr%c3%a4dg%c3%a5rd%202021-2024.pdf" TargetMode="External" Id="rId18" /><Relationship Type="http://schemas.openxmlformats.org/officeDocument/2006/relationships/hyperlink" Target="https://tradgardsresan.se/sv/hem" TargetMode="External" Id="rId26" /><Relationship Type="http://schemas.openxmlformats.org/officeDocument/2006/relationships/hyperlink" Target="https://www.slu.se/centrumbildningar-och-projekt/programmet-for-odlad-mangfald-pom/" TargetMode="External" Id="rId39" /><Relationship Type="http://schemas.openxmlformats.org/officeDocument/2006/relationships/hyperlink" Target="https://www.gu.se/ggbc-globala-biodiversitetsstudier" TargetMode="External" Id="rId21" /><Relationship Type="http://schemas.openxmlformats.org/officeDocument/2006/relationships/hyperlink" Target="https://www.nordicarboretum.org/" TargetMode="External" Id="rId34" /><Relationship Type="http://schemas.openxmlformats.org/officeDocument/2006/relationships/hyperlink" Target="https://www.slu.se/centrumbildningar-och-projekt/nationellagenbanken/" TargetMode="External" Id="rId42" /><Relationship Type="http://schemas.openxmlformats.org/officeDocument/2006/relationships/hyperlink" Target="https://jordbruksverket.se/vaxter/handel-och-resor/hotade-vaxter-och-produkter-av-hotade-vaxter---cites/allmant-om-hotade-vaxter-och-produkter-av-hotade-vaxter---cites" TargetMode="External" Id="rId47" /><Relationship Type="http://schemas.openxmlformats.org/officeDocument/2006/relationships/hyperlink" Target="https://www.naturvardsverket.se/vagledning-och-stod/invasiva-frammande-arter/regler-inom-invasiva-arter/" TargetMode="External" Id="rId50" /><Relationship Type="http://schemas.openxmlformats.org/officeDocument/2006/relationships/hyperlink" Target="https://mellanarkiv-offentlig.vgregion.se/alfresco/s/archive/stream/public/v1/source/available/sofia/gbt7701-875628194-35/surrogate/Fr%c3%b6best%c3%a4llningar%20via%20index%20semina%2c%20rutin.pdf" TargetMode="External" Id="rId55" /><Relationship Type="http://schemas.openxmlformats.org/officeDocument/2006/relationships/styles" Target="styles.xml" Id="rId7" /><Relationship Type="http://schemas.openxmlformats.org/officeDocument/2006/relationships/footer" Target="footer3.xml" Id="rId16" /><Relationship Type="http://schemas.openxmlformats.org/officeDocument/2006/relationships/hyperlink" Target="http://www.botanicgardens.eu/" TargetMode="External" Id="rId29" /><Relationship Type="http://schemas.openxmlformats.org/officeDocument/2006/relationships/endnotes" Target="endnotes.xml" Id="rId11" /><Relationship Type="http://schemas.openxmlformats.org/officeDocument/2006/relationships/hyperlink" Target="https://swedishgardens.se/sv/start/" TargetMode="External" Id="rId24" /><Relationship Type="http://schemas.openxmlformats.org/officeDocument/2006/relationships/hyperlink" Target="https://www.bgci.org/our-work/inspiring-and-leading-people/policy-and-advocacy/access-and-benefit-sharing/the-international-plant-exchange-network/" TargetMode="External" Id="rId32" /><Relationship Type="http://schemas.openxmlformats.org/officeDocument/2006/relationships/hyperlink" Target="https://www.bgci.org/resources/bgci-databases/plantsearch/" TargetMode="External" Id="rId37" /><Relationship Type="http://schemas.openxmlformats.org/officeDocument/2006/relationships/hyperlink" Target="https://www.slu.se/centrumbildningar-och-projekt/nationellagenbanken/vaxterna/vad-ar-en-mandatsort/?_t_id=AotYMTF1aNOZ4oDdYJbG3A%3d%3d&amp;_t_uuid=CjTkTr2pQ3qxj5S1pDcuJQ&amp;_t_q=mandatsort&amp;_t_tags=siteid%3a73ac6615-f8d3-4958-b6e8-85e34cf038bc%2clanguage%3asv%2candquerymatch&amp;_t_hit.id=SLUWebbenMVC_Models_Pages_StandardPage/_99fa04c1-2e7d-4f2b-a8eb-4f7f4e1973d2_sv&amp;_t_hit.pos=2" TargetMode="External" Id="rId40" /><Relationship Type="http://schemas.openxmlformats.org/officeDocument/2006/relationships/hyperlink" Target="https://cetaf.org/" TargetMode="External" Id="rId45" /><Relationship Type="http://schemas.openxmlformats.org/officeDocument/2006/relationships/hyperlink" Target="https://mellanarkiv-offentlig.vgregion.se/alfresco/s/archive/stream/public/v1/source/available/sofia/gbt7701-875628194-41/surrogate/V%c3%a4xtmaterial%2c%20hantering%20av%20%c3%b6verskott%2c%20riktlinjer.pdf" TargetMode="External" Id="rId53" /><Relationship Type="http://schemas.openxmlformats.org/officeDocument/2006/relationships/hyperlink" Target="https://vgregion.sharepoint.com/:w:/r/sites/sy-gbt-sty-goteborgs-botaniska-tradgard/Delade%20dokument/Rutin%20Invasiva%20arter%20UTKAST.docx?d=w23bde9f7d197467b90760f34f97a07ab&amp;csf=1&amp;web=1&amp;e=rT9BoI" TargetMode="External" Id="rId58" /><Relationship Type="http://schemas.openxmlformats.org/officeDocument/2006/relationships/theme" Target="theme/theme1.xml" Id="rId61" /><Relationship Type="http://schemas.openxmlformats.org/officeDocument/2006/relationships/hyperlink" Target="http://www.bgci.org" TargetMode="External" Id="rId19" /><Relationship Type="http://schemas.openxmlformats.org/officeDocument/2006/relationships/footer" Target="footer2.xml" Id="rId14" /><Relationship Type="http://schemas.openxmlformats.org/officeDocument/2006/relationships/hyperlink" Target="https://www.gu.se/ggbc-globala-biodiversitetsstudier" TargetMode="External" Id="rId22" /><Relationship Type="http://schemas.openxmlformats.org/officeDocument/2006/relationships/hyperlink" Target="https://www.bgci.org/" TargetMode="External" Id="rId27" /><Relationship Type="http://schemas.openxmlformats.org/officeDocument/2006/relationships/hyperlink" Target="https://cetaf.org/" TargetMode="External" Id="rId30" /><Relationship Type="http://schemas.openxmlformats.org/officeDocument/2006/relationships/hyperlink" Target="https://www.bgci.org/news-events/climate-change-alliance-of-botanic-gardens/" TargetMode="External" Id="rId35" /><Relationship Type="http://schemas.openxmlformats.org/officeDocument/2006/relationships/hyperlink" Target="https://www.cbd.int/" TargetMode="External" Id="rId43" /><Relationship Type="http://schemas.openxmlformats.org/officeDocument/2006/relationships/hyperlink" Target="https://www.riksdagen.se/sv/dokument-lagar/dokument/svensk-forfattningssamling/miljobalk-1998808_sfs-1998-808" TargetMode="External" Id="rId48" /><Relationship Type="http://schemas.openxmlformats.org/officeDocument/2006/relationships/image" Target="media/image3.jpg" Id="rId56"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gbt7701-875628194-33/surrogate/Registrering%20och%20gallring%20av%20v%c3%a4xtmaterial%2c%20rutin.pdf" TargetMode="External" Id="rId51"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gbt4612-662890812-149/native/Reglemente%20f%c3%b6r%20styrelsen%20f%c3%b6r%20G%c3%b6teborgs%20botaniska%20tr%c3%a4dg%c3%a5rd.PDF" TargetMode="External" Id="rId17" /><Relationship Type="http://schemas.openxmlformats.org/officeDocument/2006/relationships/hyperlink" Target="https://www.slu.se/centrumbildningar-och-projekt/programmet-for-odlad-mangfald-pom/" TargetMode="External" Id="rId25" /><Relationship Type="http://schemas.openxmlformats.org/officeDocument/2006/relationships/hyperlink" Target="https://www.botanicgardens.org/our-impact/center-global-initiatives/plant-exploration" TargetMode="External" Id="rId33" /><Relationship Type="http://schemas.openxmlformats.org/officeDocument/2006/relationships/hyperlink" Target="https://botaniska.gardenexplorer.org/" TargetMode="External" Id="rId38" /><Relationship Type="http://schemas.openxmlformats.org/officeDocument/2006/relationships/hyperlink" Target="https://www.bgci.org/our-work/inspiring-and-leading-people/policy-and-advocacy/access-and-benefit-sharing/the-international-plant-exchange-network/" TargetMode="External" Id="rId46" /><Relationship Type="http://schemas.openxmlformats.org/officeDocument/2006/relationships/hyperlink" Target="http://www.naturvardsverket.se/Stod-i-miljoarbetet/Vagledningar/Artskydd/invasiva-frammande-arter-vagledning/Invasiva-frammande-arter-vagledning/" TargetMode="External" Id="rId59" /><Relationship Type="http://schemas.openxmlformats.org/officeDocument/2006/relationships/hyperlink" Target="https://vgregion.sharepoint.com/:b:/r/sites/sy-gbt-gbt-botanister/Delade%20dokument/Samarbetsavtal%20G%C3%B6teborgs%20universitet%20och%20G%C3%B6teborgs%20botaniska%20tr%C3%A4dg%C3%A5rd.PDF?csf=1&amp;web=1&amp;e=8Eotwg" TargetMode="External" Id="rId20" /><Relationship Type="http://schemas.openxmlformats.org/officeDocument/2006/relationships/hyperlink" Target="https://mellanarkiv-offentlig.vgregion.se/alfresco/s/archive/stream/public/v1/source/available/sofia/gbt1155-452203846-127/native/Avtal%20g%c3%a4llande%20lokalt%20klonarkiv%20f%c3%b6r%20vegetativt%20f%c3%b6r%c3%b6kade%20k%c3%b6ks-%20och%20prydnadsv%c3%a4xter.pdf" TargetMode="External" Id="rId41" /><Relationship Type="http://schemas.openxmlformats.org/officeDocument/2006/relationships/hyperlink" Target="https://mellanarkiv-offentlig.vgregion.se/alfresco/s/archive/stream/public/v1/source/available/sofia/gbt1155-452203846-133/surrogate" TargetMode="External" Id="rId54"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s://www.botaniska.se/samlingar-forskning/samarbeten/snbg/" TargetMode="External" Id="rId23" /><Relationship Type="http://schemas.openxmlformats.org/officeDocument/2006/relationships/hyperlink" Target="https://www.plants2020.net/index/" TargetMode="External" Id="rId28" /><Relationship Type="http://schemas.openxmlformats.org/officeDocument/2006/relationships/hyperlink" Target="https://www.gbif.org/" TargetMode="External" Id="rId36" /><Relationship Type="http://schemas.openxmlformats.org/officeDocument/2006/relationships/hyperlink" Target="https://www.naturvardsverket.se/globalassets/amnen/invasiva-frammande-arter/pdf/forteckning-av-invasiva-vaxter/eu-listade-invasiva-frammande-arter-vaxter.pdf" TargetMode="External" Id="rId49" /><Relationship Type="http://schemas.openxmlformats.org/officeDocument/2006/relationships/hyperlink" Target="https://mellanarkiv-offentlig.vgregion.se/alfresco/s/archive/stream/public/v1/source/available/sofia/gbt4612-662890812-291/native/Karta%20med%20omr%c3%a5desnummer%2c%20version%202023-01-16.pdf" TargetMode="External" Id="rId57" /><Relationship Type="http://schemas.openxmlformats.org/officeDocument/2006/relationships/footnotes" Target="footnotes.xml" Id="rId10" /><Relationship Type="http://schemas.openxmlformats.org/officeDocument/2006/relationships/hyperlink" Target="https://www.dissco.eu/" TargetMode="External" Id="rId31" /><Relationship Type="http://schemas.openxmlformats.org/officeDocument/2006/relationships/hyperlink" Target="https://www.naturvardsverket.se/vagledning-och-stod/arter-och-artskydd/genetiska-resurser-nagoyaprotokollet/" TargetMode="External" Id="rId44" /><Relationship Type="http://schemas.openxmlformats.org/officeDocument/2006/relationships/hyperlink" Target="https://mellanarkiv-offentlig.vgregion.se/alfresco/s/archive/stream/public/v1/source/available/sofia/gbt7701-875628194-33/surrogate/Registrering%20och%20gallring%20av%20v%c3%a4xtmaterial%2c%20rutin.pdf" TargetMode="External" Id="rId52" /><Relationship Type="http://schemas.openxmlformats.org/officeDocument/2006/relationships/fontTable" Target="fontTable.xml" Id="rId60"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4455</TotalTime>
  <Pages>58</Pages>
  <Words>18793</Words>
  <Characters>99603</Characters>
  <Application>Microsoft Office Word</Application>
  <DocSecurity>0</DocSecurity>
  <Lines>830</Lines>
  <Paragraphs>236</Paragraphs>
  <ScaleCrop>false</ScaleCrop>
  <HeadingPairs>
    <vt:vector size="2" baseType="variant">
      <vt:variant>
        <vt:lpstr>Rubrik</vt:lpstr>
      </vt:variant>
      <vt:variant>
        <vt:i4>1</vt:i4>
      </vt:variant>
    </vt:vector>
  </HeadingPairs>
  <TitlesOfParts>
    <vt:vector size="1" baseType="lpstr">
      <vt:lpstr>Levande växtsamlingar, policy</vt:lpstr>
    </vt:vector>
  </TitlesOfParts>
  <Manager/>
  <Company/>
  <LinksUpToDate>false</LinksUpToDate>
  <CharactersWithSpaces>118160</CharactersWithSpaces>
  <SharedDoc>false</SharedDoc>
  <HyperlinkBase/>
  <HLinks>
    <vt:vector size="804" baseType="variant">
      <vt:variant>
        <vt:i4>5636176</vt:i4>
      </vt:variant>
      <vt:variant>
        <vt:i4>723</vt:i4>
      </vt:variant>
      <vt:variant>
        <vt:i4>0</vt:i4>
      </vt:variant>
      <vt:variant>
        <vt:i4>5</vt:i4>
      </vt:variant>
      <vt:variant>
        <vt:lpwstr>http://www.naturvardsverket.se/Stod-i-miljoarbetet/Vagledningar/Artskydd/invasiva-frammande-arter-vagledning/Invasiva-frammande-arter-vagledning/</vt:lpwstr>
      </vt:variant>
      <vt:variant>
        <vt:lpwstr/>
      </vt:variant>
      <vt:variant>
        <vt:i4>5701653</vt:i4>
      </vt:variant>
      <vt:variant>
        <vt:i4>720</vt:i4>
      </vt:variant>
      <vt:variant>
        <vt:i4>0</vt:i4>
      </vt:variant>
      <vt:variant>
        <vt:i4>5</vt:i4>
      </vt:variant>
      <vt:variant>
        <vt:lpwstr>https://vgregion.sharepoint.com/:w:/r/sites/sy-gbt-sty-goteborgs-botaniska-tradgard/Delade dokument/Rutin Invasiva arter UTKAST.docx?d=w23bde9f7d197467b90760f34f97a07ab&amp;csf=1&amp;web=1&amp;e=rT9BoI</vt:lpwstr>
      </vt:variant>
      <vt:variant>
        <vt:lpwstr/>
      </vt:variant>
      <vt:variant>
        <vt:i4>8126544</vt:i4>
      </vt:variant>
      <vt:variant>
        <vt:i4>696</vt:i4>
      </vt:variant>
      <vt:variant>
        <vt:i4>0</vt:i4>
      </vt:variant>
      <vt:variant>
        <vt:i4>5</vt:i4>
      </vt:variant>
      <vt:variant>
        <vt:lpwstr>https://mellanarkiv-offentlig.vgregion.se/alfresco/s/archive/stream/public/v1/source/available/sofia/gbt909-1439138557-175/surrogate/Karta med omr%c3%a5desnummer_2023-01-16.pdf</vt:lpwstr>
      </vt:variant>
      <vt:variant>
        <vt:lpwstr/>
      </vt:variant>
      <vt:variant>
        <vt:i4>917594</vt:i4>
      </vt:variant>
      <vt:variant>
        <vt:i4>690</vt:i4>
      </vt:variant>
      <vt:variant>
        <vt:i4>0</vt:i4>
      </vt:variant>
      <vt:variant>
        <vt:i4>5</vt:i4>
      </vt:variant>
      <vt:variant>
        <vt:lpwstr>https://mellanarkiv-offentlig.vgregion.se/alfresco/s/archive/stream/public/v1/source/available/sofia/gbt7701-875628194-35/surrogate/Fr%c3%b6best%c3%a4llningar via index semina%2c rutin.pdf</vt:lpwstr>
      </vt:variant>
      <vt:variant>
        <vt:lpwstr/>
      </vt:variant>
      <vt:variant>
        <vt:i4>1703964</vt:i4>
      </vt:variant>
      <vt:variant>
        <vt:i4>687</vt:i4>
      </vt:variant>
      <vt:variant>
        <vt:i4>0</vt:i4>
      </vt:variant>
      <vt:variant>
        <vt:i4>5</vt:i4>
      </vt:variant>
      <vt:variant>
        <vt:lpwstr>https://mellanarkiv-offentlig.vgregion.se/alfresco/s/archive/stream/public/v1/source/available/sofia/gbt1155-452203846-133/surrogate</vt:lpwstr>
      </vt:variant>
      <vt:variant>
        <vt:lpwstr/>
      </vt:variant>
      <vt:variant>
        <vt:i4>2621549</vt:i4>
      </vt:variant>
      <vt:variant>
        <vt:i4>681</vt:i4>
      </vt:variant>
      <vt:variant>
        <vt:i4>0</vt:i4>
      </vt:variant>
      <vt:variant>
        <vt:i4>5</vt:i4>
      </vt:variant>
      <vt:variant>
        <vt:lpwstr>https://mellanarkiv-offentlig.vgregion.se/alfresco/s/archive/stream/public/v1/source/available/sofia/gbt7701-875628194-41/surrogate/V%c3%a4xtmaterial%2c hantering av %c3%b6verskott%2c riktlinjer.pdf</vt:lpwstr>
      </vt:variant>
      <vt:variant>
        <vt:lpwstr/>
      </vt:variant>
      <vt:variant>
        <vt:i4>3473468</vt:i4>
      </vt:variant>
      <vt:variant>
        <vt:i4>678</vt:i4>
      </vt:variant>
      <vt:variant>
        <vt:i4>0</vt:i4>
      </vt:variant>
      <vt:variant>
        <vt:i4>5</vt:i4>
      </vt:variant>
      <vt:variant>
        <vt:lpwstr>https://mellanarkiv-offentlig.vgregion.se/alfresco/s/archive/stream/public/v1/source/available/sofia/gbt7701-875628194-33/surrogate/Registrering och gallring av v%c3%a4xtmaterial%2c rutin.pdf</vt:lpwstr>
      </vt:variant>
      <vt:variant>
        <vt:lpwstr/>
      </vt:variant>
      <vt:variant>
        <vt:i4>3473468</vt:i4>
      </vt:variant>
      <vt:variant>
        <vt:i4>675</vt:i4>
      </vt:variant>
      <vt:variant>
        <vt:i4>0</vt:i4>
      </vt:variant>
      <vt:variant>
        <vt:i4>5</vt:i4>
      </vt:variant>
      <vt:variant>
        <vt:lpwstr>https://mellanarkiv-offentlig.vgregion.se/alfresco/s/archive/stream/public/v1/source/available/sofia/gbt7701-875628194-33/surrogate/Registrering och gallring av v%c3%a4xtmaterial%2c rutin.pdf</vt:lpwstr>
      </vt:variant>
      <vt:variant>
        <vt:lpwstr/>
      </vt:variant>
      <vt:variant>
        <vt:i4>3997799</vt:i4>
      </vt:variant>
      <vt:variant>
        <vt:i4>663</vt:i4>
      </vt:variant>
      <vt:variant>
        <vt:i4>0</vt:i4>
      </vt:variant>
      <vt:variant>
        <vt:i4>5</vt:i4>
      </vt:variant>
      <vt:variant>
        <vt:lpwstr>https://www.naturvardsverket.se/vagledning-och-stod/invasiva-frammande-arter/regler-inom-invasiva-arter/</vt:lpwstr>
      </vt:variant>
      <vt:variant>
        <vt:lpwstr>E481533441</vt:lpwstr>
      </vt:variant>
      <vt:variant>
        <vt:i4>5701711</vt:i4>
      </vt:variant>
      <vt:variant>
        <vt:i4>660</vt:i4>
      </vt:variant>
      <vt:variant>
        <vt:i4>0</vt:i4>
      </vt:variant>
      <vt:variant>
        <vt:i4>5</vt:i4>
      </vt:variant>
      <vt:variant>
        <vt:lpwstr>https://www.naturvardsverket.se/globalassets/amnen/invasiva-frammande-arter/pdf/forteckning-av-invasiva-vaxter/eu-listade-invasiva-frammande-arter-vaxter.pdf</vt:lpwstr>
      </vt:variant>
      <vt:variant>
        <vt:lpwstr/>
      </vt:variant>
      <vt:variant>
        <vt:i4>327725</vt:i4>
      </vt:variant>
      <vt:variant>
        <vt:i4>657</vt:i4>
      </vt:variant>
      <vt:variant>
        <vt:i4>0</vt:i4>
      </vt:variant>
      <vt:variant>
        <vt:i4>5</vt:i4>
      </vt:variant>
      <vt:variant>
        <vt:lpwstr>https://www.riksdagen.se/sv/dokument-lagar/dokument/svensk-forfattningssamling/miljobalk-1998808_sfs-1998-808</vt:lpwstr>
      </vt:variant>
      <vt:variant>
        <vt:lpwstr/>
      </vt:variant>
      <vt:variant>
        <vt:i4>7340145</vt:i4>
      </vt:variant>
      <vt:variant>
        <vt:i4>654</vt:i4>
      </vt:variant>
      <vt:variant>
        <vt:i4>0</vt:i4>
      </vt:variant>
      <vt:variant>
        <vt:i4>5</vt:i4>
      </vt:variant>
      <vt:variant>
        <vt:lpwstr>https://jordbruksverket.se/vaxter/handel-och-resor/hotade-vaxter-och-produkter-av-hotade-vaxter---cites/allmant-om-hotade-vaxter-och-produkter-av-hotade-vaxter---cites</vt:lpwstr>
      </vt:variant>
      <vt:variant>
        <vt:lpwstr/>
      </vt:variant>
      <vt:variant>
        <vt:i4>7864357</vt:i4>
      </vt:variant>
      <vt:variant>
        <vt:i4>651</vt:i4>
      </vt:variant>
      <vt:variant>
        <vt:i4>0</vt:i4>
      </vt:variant>
      <vt:variant>
        <vt:i4>5</vt:i4>
      </vt:variant>
      <vt:variant>
        <vt:lpwstr>https://www.bgci.org/our-work/inspiring-and-leading-people/policy-and-advocacy/access-and-benefit-sharing/the-international-plant-exchange-network/</vt:lpwstr>
      </vt:variant>
      <vt:variant>
        <vt:lpwstr/>
      </vt:variant>
      <vt:variant>
        <vt:i4>6684729</vt:i4>
      </vt:variant>
      <vt:variant>
        <vt:i4>648</vt:i4>
      </vt:variant>
      <vt:variant>
        <vt:i4>0</vt:i4>
      </vt:variant>
      <vt:variant>
        <vt:i4>5</vt:i4>
      </vt:variant>
      <vt:variant>
        <vt:lpwstr>https://cetaf.org/</vt:lpwstr>
      </vt:variant>
      <vt:variant>
        <vt:lpwstr/>
      </vt:variant>
      <vt:variant>
        <vt:i4>4587548</vt:i4>
      </vt:variant>
      <vt:variant>
        <vt:i4>645</vt:i4>
      </vt:variant>
      <vt:variant>
        <vt:i4>0</vt:i4>
      </vt:variant>
      <vt:variant>
        <vt:i4>5</vt:i4>
      </vt:variant>
      <vt:variant>
        <vt:lpwstr>https://www.naturvardsverket.se/vagledning-och-stod/arter-och-artskydd/genetiska-resurser-nagoyaprotokollet/</vt:lpwstr>
      </vt:variant>
      <vt:variant>
        <vt:lpwstr/>
      </vt:variant>
      <vt:variant>
        <vt:i4>4522074</vt:i4>
      </vt:variant>
      <vt:variant>
        <vt:i4>642</vt:i4>
      </vt:variant>
      <vt:variant>
        <vt:i4>0</vt:i4>
      </vt:variant>
      <vt:variant>
        <vt:i4>5</vt:i4>
      </vt:variant>
      <vt:variant>
        <vt:lpwstr>https://www.cbd.int/</vt:lpwstr>
      </vt:variant>
      <vt:variant>
        <vt:lpwstr/>
      </vt:variant>
      <vt:variant>
        <vt:i4>1310793</vt:i4>
      </vt:variant>
      <vt:variant>
        <vt:i4>639</vt:i4>
      </vt:variant>
      <vt:variant>
        <vt:i4>0</vt:i4>
      </vt:variant>
      <vt:variant>
        <vt:i4>5</vt:i4>
      </vt:variant>
      <vt:variant>
        <vt:lpwstr>https://www.slu.se/centrumbildningar-och-projekt/nationellagenbanken/</vt:lpwstr>
      </vt:variant>
      <vt:variant>
        <vt:lpwstr/>
      </vt:variant>
      <vt:variant>
        <vt:i4>1638401</vt:i4>
      </vt:variant>
      <vt:variant>
        <vt:i4>636</vt:i4>
      </vt:variant>
      <vt:variant>
        <vt:i4>0</vt:i4>
      </vt:variant>
      <vt:variant>
        <vt:i4>5</vt:i4>
      </vt:variant>
      <vt:variant>
        <vt:lpwstr>https://mellanarkiv-offentlig.vgregion.se/alfresco/s/archive/stream/public/v1/source/available/sofia/gbt1155-452203846-127/native/Avtal g%c3%a4llande lokalt klonarkiv f%c3%b6r vegetativt f%c3%b6r%c3%b6kade k%c3%b6ks- och prydnadsv%c3%a4xter.pdf</vt:lpwstr>
      </vt:variant>
      <vt:variant>
        <vt:lpwstr/>
      </vt:variant>
      <vt:variant>
        <vt:i4>6357033</vt:i4>
      </vt:variant>
      <vt:variant>
        <vt:i4>633</vt:i4>
      </vt:variant>
      <vt:variant>
        <vt:i4>0</vt:i4>
      </vt:variant>
      <vt:variant>
        <vt:i4>5</vt:i4>
      </vt:variant>
      <vt:variant>
        <vt:lpwstr>https://www.slu.se/centrumbildningar-och-projekt/nationellagenbanken/vaxterna/vad-ar-en-mandatsort/?_t_id=AotYMTF1aNOZ4oDdYJbG3A%3d%3d&amp;_t_uuid=CjTkTr2pQ3qxj5S1pDcuJQ&amp;_t_q=mandatsort&amp;_t_tags=siteid%3a73ac6615-f8d3-4958-b6e8-85e34cf038bc%2clanguage%3asv%2candquerymatch&amp;_t_hit.id=SLUWebbenMVC_Models_Pages_StandardPage/_99fa04c1-2e7d-4f2b-a8eb-4f7f4e1973d2_sv&amp;_t_hit.pos=2</vt:lpwstr>
      </vt:variant>
      <vt:variant>
        <vt:lpwstr/>
      </vt:variant>
      <vt:variant>
        <vt:i4>3735675</vt:i4>
      </vt:variant>
      <vt:variant>
        <vt:i4>627</vt:i4>
      </vt:variant>
      <vt:variant>
        <vt:i4>0</vt:i4>
      </vt:variant>
      <vt:variant>
        <vt:i4>5</vt:i4>
      </vt:variant>
      <vt:variant>
        <vt:lpwstr>https://www.slu.se/centrumbildningar-och-projekt/programmet-for-odlad-mangfald-pom/</vt:lpwstr>
      </vt:variant>
      <vt:variant>
        <vt:lpwstr/>
      </vt:variant>
      <vt:variant>
        <vt:i4>4456473</vt:i4>
      </vt:variant>
      <vt:variant>
        <vt:i4>621</vt:i4>
      </vt:variant>
      <vt:variant>
        <vt:i4>0</vt:i4>
      </vt:variant>
      <vt:variant>
        <vt:i4>5</vt:i4>
      </vt:variant>
      <vt:variant>
        <vt:lpwstr>https://botaniska.gardenexplorer.org/</vt:lpwstr>
      </vt:variant>
      <vt:variant>
        <vt:lpwstr/>
      </vt:variant>
      <vt:variant>
        <vt:i4>7405670</vt:i4>
      </vt:variant>
      <vt:variant>
        <vt:i4>618</vt:i4>
      </vt:variant>
      <vt:variant>
        <vt:i4>0</vt:i4>
      </vt:variant>
      <vt:variant>
        <vt:i4>5</vt:i4>
      </vt:variant>
      <vt:variant>
        <vt:lpwstr>https://www.bgci.org/resources/bgci-databases/plantsearch/</vt:lpwstr>
      </vt:variant>
      <vt:variant>
        <vt:lpwstr/>
      </vt:variant>
      <vt:variant>
        <vt:i4>4456466</vt:i4>
      </vt:variant>
      <vt:variant>
        <vt:i4>615</vt:i4>
      </vt:variant>
      <vt:variant>
        <vt:i4>0</vt:i4>
      </vt:variant>
      <vt:variant>
        <vt:i4>5</vt:i4>
      </vt:variant>
      <vt:variant>
        <vt:lpwstr>https://www.gbif.org/</vt:lpwstr>
      </vt:variant>
      <vt:variant>
        <vt:lpwstr/>
      </vt:variant>
      <vt:variant>
        <vt:i4>1376280</vt:i4>
      </vt:variant>
      <vt:variant>
        <vt:i4>612</vt:i4>
      </vt:variant>
      <vt:variant>
        <vt:i4>0</vt:i4>
      </vt:variant>
      <vt:variant>
        <vt:i4>5</vt:i4>
      </vt:variant>
      <vt:variant>
        <vt:lpwstr>https://www.bgci.org/news-events/climate-change-alliance-of-botanic-gardens/</vt:lpwstr>
      </vt:variant>
      <vt:variant>
        <vt:lpwstr/>
      </vt:variant>
      <vt:variant>
        <vt:i4>6160469</vt:i4>
      </vt:variant>
      <vt:variant>
        <vt:i4>609</vt:i4>
      </vt:variant>
      <vt:variant>
        <vt:i4>0</vt:i4>
      </vt:variant>
      <vt:variant>
        <vt:i4>5</vt:i4>
      </vt:variant>
      <vt:variant>
        <vt:lpwstr>https://www.nordicarboretum.org/</vt:lpwstr>
      </vt:variant>
      <vt:variant>
        <vt:lpwstr/>
      </vt:variant>
      <vt:variant>
        <vt:i4>4259915</vt:i4>
      </vt:variant>
      <vt:variant>
        <vt:i4>606</vt:i4>
      </vt:variant>
      <vt:variant>
        <vt:i4>0</vt:i4>
      </vt:variant>
      <vt:variant>
        <vt:i4>5</vt:i4>
      </vt:variant>
      <vt:variant>
        <vt:lpwstr>https://www.botanicgardens.org/our-impact/center-global-initiatives/plant-exploration</vt:lpwstr>
      </vt:variant>
      <vt:variant>
        <vt:lpwstr/>
      </vt:variant>
      <vt:variant>
        <vt:i4>7864357</vt:i4>
      </vt:variant>
      <vt:variant>
        <vt:i4>603</vt:i4>
      </vt:variant>
      <vt:variant>
        <vt:i4>0</vt:i4>
      </vt:variant>
      <vt:variant>
        <vt:i4>5</vt:i4>
      </vt:variant>
      <vt:variant>
        <vt:lpwstr>https://www.bgci.org/our-work/inspiring-and-leading-people/policy-and-advocacy/access-and-benefit-sharing/the-international-plant-exchange-network/</vt:lpwstr>
      </vt:variant>
      <vt:variant>
        <vt:lpwstr/>
      </vt:variant>
      <vt:variant>
        <vt:i4>7798895</vt:i4>
      </vt:variant>
      <vt:variant>
        <vt:i4>600</vt:i4>
      </vt:variant>
      <vt:variant>
        <vt:i4>0</vt:i4>
      </vt:variant>
      <vt:variant>
        <vt:i4>5</vt:i4>
      </vt:variant>
      <vt:variant>
        <vt:lpwstr>https://www.dissco.eu/</vt:lpwstr>
      </vt:variant>
      <vt:variant>
        <vt:lpwstr/>
      </vt:variant>
      <vt:variant>
        <vt:i4>6684729</vt:i4>
      </vt:variant>
      <vt:variant>
        <vt:i4>597</vt:i4>
      </vt:variant>
      <vt:variant>
        <vt:i4>0</vt:i4>
      </vt:variant>
      <vt:variant>
        <vt:i4>5</vt:i4>
      </vt:variant>
      <vt:variant>
        <vt:lpwstr>https://cetaf.org/</vt:lpwstr>
      </vt:variant>
      <vt:variant>
        <vt:lpwstr/>
      </vt:variant>
      <vt:variant>
        <vt:i4>81</vt:i4>
      </vt:variant>
      <vt:variant>
        <vt:i4>594</vt:i4>
      </vt:variant>
      <vt:variant>
        <vt:i4>0</vt:i4>
      </vt:variant>
      <vt:variant>
        <vt:i4>5</vt:i4>
      </vt:variant>
      <vt:variant>
        <vt:lpwstr>http://www.botanicgardens.eu/</vt:lpwstr>
      </vt:variant>
      <vt:variant>
        <vt:lpwstr/>
      </vt:variant>
      <vt:variant>
        <vt:i4>5636170</vt:i4>
      </vt:variant>
      <vt:variant>
        <vt:i4>591</vt:i4>
      </vt:variant>
      <vt:variant>
        <vt:i4>0</vt:i4>
      </vt:variant>
      <vt:variant>
        <vt:i4>5</vt:i4>
      </vt:variant>
      <vt:variant>
        <vt:lpwstr>https://www.plants2020.net/index/</vt:lpwstr>
      </vt:variant>
      <vt:variant>
        <vt:lpwstr/>
      </vt:variant>
      <vt:variant>
        <vt:i4>5111837</vt:i4>
      </vt:variant>
      <vt:variant>
        <vt:i4>588</vt:i4>
      </vt:variant>
      <vt:variant>
        <vt:i4>0</vt:i4>
      </vt:variant>
      <vt:variant>
        <vt:i4>5</vt:i4>
      </vt:variant>
      <vt:variant>
        <vt:lpwstr>https://www.bgci.org/</vt:lpwstr>
      </vt:variant>
      <vt:variant>
        <vt:lpwstr/>
      </vt:variant>
      <vt:variant>
        <vt:i4>4325445</vt:i4>
      </vt:variant>
      <vt:variant>
        <vt:i4>585</vt:i4>
      </vt:variant>
      <vt:variant>
        <vt:i4>0</vt:i4>
      </vt:variant>
      <vt:variant>
        <vt:i4>5</vt:i4>
      </vt:variant>
      <vt:variant>
        <vt:lpwstr>https://tradgardsresan.se/sv/hem</vt:lpwstr>
      </vt:variant>
      <vt:variant>
        <vt:lpwstr/>
      </vt:variant>
      <vt:variant>
        <vt:i4>3735675</vt:i4>
      </vt:variant>
      <vt:variant>
        <vt:i4>582</vt:i4>
      </vt:variant>
      <vt:variant>
        <vt:i4>0</vt:i4>
      </vt:variant>
      <vt:variant>
        <vt:i4>5</vt:i4>
      </vt:variant>
      <vt:variant>
        <vt:lpwstr>https://www.slu.se/centrumbildningar-och-projekt/programmet-for-odlad-mangfald-pom/</vt:lpwstr>
      </vt:variant>
      <vt:variant>
        <vt:lpwstr/>
      </vt:variant>
      <vt:variant>
        <vt:i4>4063277</vt:i4>
      </vt:variant>
      <vt:variant>
        <vt:i4>579</vt:i4>
      </vt:variant>
      <vt:variant>
        <vt:i4>0</vt:i4>
      </vt:variant>
      <vt:variant>
        <vt:i4>5</vt:i4>
      </vt:variant>
      <vt:variant>
        <vt:lpwstr>https://swedishgardens.se/sv/start/</vt:lpwstr>
      </vt:variant>
      <vt:variant>
        <vt:lpwstr/>
      </vt:variant>
      <vt:variant>
        <vt:i4>5636099</vt:i4>
      </vt:variant>
      <vt:variant>
        <vt:i4>576</vt:i4>
      </vt:variant>
      <vt:variant>
        <vt:i4>0</vt:i4>
      </vt:variant>
      <vt:variant>
        <vt:i4>5</vt:i4>
      </vt:variant>
      <vt:variant>
        <vt:lpwstr>https://www.botaniska.se/samlingar-forskning/samarbeten/snbg/</vt:lpwstr>
      </vt:variant>
      <vt:variant>
        <vt:lpwstr/>
      </vt:variant>
      <vt:variant>
        <vt:i4>131080</vt:i4>
      </vt:variant>
      <vt:variant>
        <vt:i4>573</vt:i4>
      </vt:variant>
      <vt:variant>
        <vt:i4>0</vt:i4>
      </vt:variant>
      <vt:variant>
        <vt:i4>5</vt:i4>
      </vt:variant>
      <vt:variant>
        <vt:lpwstr>https://www.gu.se/ggbc-globala-biodiversitetsstudier</vt:lpwstr>
      </vt:variant>
      <vt:variant>
        <vt:lpwstr/>
      </vt:variant>
      <vt:variant>
        <vt:i4>131080</vt:i4>
      </vt:variant>
      <vt:variant>
        <vt:i4>570</vt:i4>
      </vt:variant>
      <vt:variant>
        <vt:i4>0</vt:i4>
      </vt:variant>
      <vt:variant>
        <vt:i4>5</vt:i4>
      </vt:variant>
      <vt:variant>
        <vt:lpwstr>https://www.gu.se/ggbc-globala-biodiversitetsstudier</vt:lpwstr>
      </vt:variant>
      <vt:variant>
        <vt:lpwstr/>
      </vt:variant>
      <vt:variant>
        <vt:i4>4456451</vt:i4>
      </vt:variant>
      <vt:variant>
        <vt:i4>567</vt:i4>
      </vt:variant>
      <vt:variant>
        <vt:i4>0</vt:i4>
      </vt:variant>
      <vt:variant>
        <vt:i4>5</vt:i4>
      </vt:variant>
      <vt:variant>
        <vt:lpwstr>https://vgregion.sharepoint.com/:b:/r/sites/sy-gbt-gbt-botanister/Delade dokument/Samarbetsavtal G%C3%B6teborgs universitet och G%C3%B6teborgs botaniska tr%C3%A4dg%C3%A5rd.PDF?csf=1&amp;web=1&amp;e=8Eotwg</vt:lpwstr>
      </vt:variant>
      <vt:variant>
        <vt:lpwstr/>
      </vt:variant>
      <vt:variant>
        <vt:i4>5832790</vt:i4>
      </vt:variant>
      <vt:variant>
        <vt:i4>564</vt:i4>
      </vt:variant>
      <vt:variant>
        <vt:i4>0</vt:i4>
      </vt:variant>
      <vt:variant>
        <vt:i4>5</vt:i4>
      </vt:variant>
      <vt:variant>
        <vt:lpwstr>http://www.bgci.org/</vt:lpwstr>
      </vt:variant>
      <vt:variant>
        <vt:lpwstr/>
      </vt:variant>
      <vt:variant>
        <vt:i4>2752560</vt:i4>
      </vt:variant>
      <vt:variant>
        <vt:i4>558</vt:i4>
      </vt:variant>
      <vt:variant>
        <vt:i4>0</vt:i4>
      </vt:variant>
      <vt:variant>
        <vt:i4>5</vt:i4>
      </vt:variant>
      <vt:variant>
        <vt:lpwstr>https://mellanarkiv-offentlig.vgregion.se/alfresco/s/archive/stream/public/v1/source/available/sofia/gbt4612-662890812-161/native/Uppdrag till Styrelsen f%c3%b6r G%c3%b6teborgs botaniska tr%c3%a4dg%c3%a5rd 2021-2024.pdf</vt:lpwstr>
      </vt:variant>
      <vt:variant>
        <vt:lpwstr/>
      </vt:variant>
      <vt:variant>
        <vt:i4>5636174</vt:i4>
      </vt:variant>
      <vt:variant>
        <vt:i4>555</vt:i4>
      </vt:variant>
      <vt:variant>
        <vt:i4>0</vt:i4>
      </vt:variant>
      <vt:variant>
        <vt:i4>5</vt:i4>
      </vt:variant>
      <vt:variant>
        <vt:lpwstr>https://mellanarkiv-offentlig.vgregion.se/alfresco/s/archive/stream/public/v1/source/available/sofia/gbt4612-662890812-149/native/Reglemente f%c3%b6r styrelsen f%c3%b6r G%c3%b6teborgs botaniska tr%c3%a4dg%c3%a5rd.PDF</vt:lpwstr>
      </vt:variant>
      <vt:variant>
        <vt:lpwstr/>
      </vt:variant>
      <vt:variant>
        <vt:i4>1900598</vt:i4>
      </vt:variant>
      <vt:variant>
        <vt:i4>548</vt:i4>
      </vt:variant>
      <vt:variant>
        <vt:i4>0</vt:i4>
      </vt:variant>
      <vt:variant>
        <vt:i4>5</vt:i4>
      </vt:variant>
      <vt:variant>
        <vt:lpwstr/>
      </vt:variant>
      <vt:variant>
        <vt:lpwstr>_Toc130368124</vt:lpwstr>
      </vt:variant>
      <vt:variant>
        <vt:i4>1900598</vt:i4>
      </vt:variant>
      <vt:variant>
        <vt:i4>542</vt:i4>
      </vt:variant>
      <vt:variant>
        <vt:i4>0</vt:i4>
      </vt:variant>
      <vt:variant>
        <vt:i4>5</vt:i4>
      </vt:variant>
      <vt:variant>
        <vt:lpwstr/>
      </vt:variant>
      <vt:variant>
        <vt:lpwstr>_Toc130368123</vt:lpwstr>
      </vt:variant>
      <vt:variant>
        <vt:i4>1900598</vt:i4>
      </vt:variant>
      <vt:variant>
        <vt:i4>536</vt:i4>
      </vt:variant>
      <vt:variant>
        <vt:i4>0</vt:i4>
      </vt:variant>
      <vt:variant>
        <vt:i4>5</vt:i4>
      </vt:variant>
      <vt:variant>
        <vt:lpwstr/>
      </vt:variant>
      <vt:variant>
        <vt:lpwstr>_Toc130368122</vt:lpwstr>
      </vt:variant>
      <vt:variant>
        <vt:i4>1900598</vt:i4>
      </vt:variant>
      <vt:variant>
        <vt:i4>530</vt:i4>
      </vt:variant>
      <vt:variant>
        <vt:i4>0</vt:i4>
      </vt:variant>
      <vt:variant>
        <vt:i4>5</vt:i4>
      </vt:variant>
      <vt:variant>
        <vt:lpwstr/>
      </vt:variant>
      <vt:variant>
        <vt:lpwstr>_Toc130368121</vt:lpwstr>
      </vt:variant>
      <vt:variant>
        <vt:i4>1900598</vt:i4>
      </vt:variant>
      <vt:variant>
        <vt:i4>524</vt:i4>
      </vt:variant>
      <vt:variant>
        <vt:i4>0</vt:i4>
      </vt:variant>
      <vt:variant>
        <vt:i4>5</vt:i4>
      </vt:variant>
      <vt:variant>
        <vt:lpwstr/>
      </vt:variant>
      <vt:variant>
        <vt:lpwstr>_Toc130368120</vt:lpwstr>
      </vt:variant>
      <vt:variant>
        <vt:i4>1966134</vt:i4>
      </vt:variant>
      <vt:variant>
        <vt:i4>518</vt:i4>
      </vt:variant>
      <vt:variant>
        <vt:i4>0</vt:i4>
      </vt:variant>
      <vt:variant>
        <vt:i4>5</vt:i4>
      </vt:variant>
      <vt:variant>
        <vt:lpwstr/>
      </vt:variant>
      <vt:variant>
        <vt:lpwstr>_Toc130368119</vt:lpwstr>
      </vt:variant>
      <vt:variant>
        <vt:i4>1966134</vt:i4>
      </vt:variant>
      <vt:variant>
        <vt:i4>512</vt:i4>
      </vt:variant>
      <vt:variant>
        <vt:i4>0</vt:i4>
      </vt:variant>
      <vt:variant>
        <vt:i4>5</vt:i4>
      </vt:variant>
      <vt:variant>
        <vt:lpwstr/>
      </vt:variant>
      <vt:variant>
        <vt:lpwstr>_Toc130368118</vt:lpwstr>
      </vt:variant>
      <vt:variant>
        <vt:i4>1966134</vt:i4>
      </vt:variant>
      <vt:variant>
        <vt:i4>506</vt:i4>
      </vt:variant>
      <vt:variant>
        <vt:i4>0</vt:i4>
      </vt:variant>
      <vt:variant>
        <vt:i4>5</vt:i4>
      </vt:variant>
      <vt:variant>
        <vt:lpwstr/>
      </vt:variant>
      <vt:variant>
        <vt:lpwstr>_Toc130368117</vt:lpwstr>
      </vt:variant>
      <vt:variant>
        <vt:i4>1966134</vt:i4>
      </vt:variant>
      <vt:variant>
        <vt:i4>500</vt:i4>
      </vt:variant>
      <vt:variant>
        <vt:i4>0</vt:i4>
      </vt:variant>
      <vt:variant>
        <vt:i4>5</vt:i4>
      </vt:variant>
      <vt:variant>
        <vt:lpwstr/>
      </vt:variant>
      <vt:variant>
        <vt:lpwstr>_Toc130368116</vt:lpwstr>
      </vt:variant>
      <vt:variant>
        <vt:i4>1966134</vt:i4>
      </vt:variant>
      <vt:variant>
        <vt:i4>494</vt:i4>
      </vt:variant>
      <vt:variant>
        <vt:i4>0</vt:i4>
      </vt:variant>
      <vt:variant>
        <vt:i4>5</vt:i4>
      </vt:variant>
      <vt:variant>
        <vt:lpwstr/>
      </vt:variant>
      <vt:variant>
        <vt:lpwstr>_Toc130368115</vt:lpwstr>
      </vt:variant>
      <vt:variant>
        <vt:i4>1966134</vt:i4>
      </vt:variant>
      <vt:variant>
        <vt:i4>488</vt:i4>
      </vt:variant>
      <vt:variant>
        <vt:i4>0</vt:i4>
      </vt:variant>
      <vt:variant>
        <vt:i4>5</vt:i4>
      </vt:variant>
      <vt:variant>
        <vt:lpwstr/>
      </vt:variant>
      <vt:variant>
        <vt:lpwstr>_Toc130368114</vt:lpwstr>
      </vt:variant>
      <vt:variant>
        <vt:i4>1966134</vt:i4>
      </vt:variant>
      <vt:variant>
        <vt:i4>482</vt:i4>
      </vt:variant>
      <vt:variant>
        <vt:i4>0</vt:i4>
      </vt:variant>
      <vt:variant>
        <vt:i4>5</vt:i4>
      </vt:variant>
      <vt:variant>
        <vt:lpwstr/>
      </vt:variant>
      <vt:variant>
        <vt:lpwstr>_Toc130368113</vt:lpwstr>
      </vt:variant>
      <vt:variant>
        <vt:i4>1966134</vt:i4>
      </vt:variant>
      <vt:variant>
        <vt:i4>476</vt:i4>
      </vt:variant>
      <vt:variant>
        <vt:i4>0</vt:i4>
      </vt:variant>
      <vt:variant>
        <vt:i4>5</vt:i4>
      </vt:variant>
      <vt:variant>
        <vt:lpwstr/>
      </vt:variant>
      <vt:variant>
        <vt:lpwstr>_Toc130368112</vt:lpwstr>
      </vt:variant>
      <vt:variant>
        <vt:i4>1966134</vt:i4>
      </vt:variant>
      <vt:variant>
        <vt:i4>470</vt:i4>
      </vt:variant>
      <vt:variant>
        <vt:i4>0</vt:i4>
      </vt:variant>
      <vt:variant>
        <vt:i4>5</vt:i4>
      </vt:variant>
      <vt:variant>
        <vt:lpwstr/>
      </vt:variant>
      <vt:variant>
        <vt:lpwstr>_Toc130368111</vt:lpwstr>
      </vt:variant>
      <vt:variant>
        <vt:i4>1966134</vt:i4>
      </vt:variant>
      <vt:variant>
        <vt:i4>464</vt:i4>
      </vt:variant>
      <vt:variant>
        <vt:i4>0</vt:i4>
      </vt:variant>
      <vt:variant>
        <vt:i4>5</vt:i4>
      </vt:variant>
      <vt:variant>
        <vt:lpwstr/>
      </vt:variant>
      <vt:variant>
        <vt:lpwstr>_Toc130368110</vt:lpwstr>
      </vt:variant>
      <vt:variant>
        <vt:i4>2031670</vt:i4>
      </vt:variant>
      <vt:variant>
        <vt:i4>458</vt:i4>
      </vt:variant>
      <vt:variant>
        <vt:i4>0</vt:i4>
      </vt:variant>
      <vt:variant>
        <vt:i4>5</vt:i4>
      </vt:variant>
      <vt:variant>
        <vt:lpwstr/>
      </vt:variant>
      <vt:variant>
        <vt:lpwstr>_Toc130368109</vt:lpwstr>
      </vt:variant>
      <vt:variant>
        <vt:i4>2031670</vt:i4>
      </vt:variant>
      <vt:variant>
        <vt:i4>452</vt:i4>
      </vt:variant>
      <vt:variant>
        <vt:i4>0</vt:i4>
      </vt:variant>
      <vt:variant>
        <vt:i4>5</vt:i4>
      </vt:variant>
      <vt:variant>
        <vt:lpwstr/>
      </vt:variant>
      <vt:variant>
        <vt:lpwstr>_Toc130368108</vt:lpwstr>
      </vt:variant>
      <vt:variant>
        <vt:i4>2031670</vt:i4>
      </vt:variant>
      <vt:variant>
        <vt:i4>446</vt:i4>
      </vt:variant>
      <vt:variant>
        <vt:i4>0</vt:i4>
      </vt:variant>
      <vt:variant>
        <vt:i4>5</vt:i4>
      </vt:variant>
      <vt:variant>
        <vt:lpwstr/>
      </vt:variant>
      <vt:variant>
        <vt:lpwstr>_Toc130368107</vt:lpwstr>
      </vt:variant>
      <vt:variant>
        <vt:i4>2031670</vt:i4>
      </vt:variant>
      <vt:variant>
        <vt:i4>440</vt:i4>
      </vt:variant>
      <vt:variant>
        <vt:i4>0</vt:i4>
      </vt:variant>
      <vt:variant>
        <vt:i4>5</vt:i4>
      </vt:variant>
      <vt:variant>
        <vt:lpwstr/>
      </vt:variant>
      <vt:variant>
        <vt:lpwstr>_Toc130368106</vt:lpwstr>
      </vt:variant>
      <vt:variant>
        <vt:i4>2031670</vt:i4>
      </vt:variant>
      <vt:variant>
        <vt:i4>434</vt:i4>
      </vt:variant>
      <vt:variant>
        <vt:i4>0</vt:i4>
      </vt:variant>
      <vt:variant>
        <vt:i4>5</vt:i4>
      </vt:variant>
      <vt:variant>
        <vt:lpwstr/>
      </vt:variant>
      <vt:variant>
        <vt:lpwstr>_Toc130368105</vt:lpwstr>
      </vt:variant>
      <vt:variant>
        <vt:i4>2031670</vt:i4>
      </vt:variant>
      <vt:variant>
        <vt:i4>428</vt:i4>
      </vt:variant>
      <vt:variant>
        <vt:i4>0</vt:i4>
      </vt:variant>
      <vt:variant>
        <vt:i4>5</vt:i4>
      </vt:variant>
      <vt:variant>
        <vt:lpwstr/>
      </vt:variant>
      <vt:variant>
        <vt:lpwstr>_Toc130368104</vt:lpwstr>
      </vt:variant>
      <vt:variant>
        <vt:i4>2031670</vt:i4>
      </vt:variant>
      <vt:variant>
        <vt:i4>422</vt:i4>
      </vt:variant>
      <vt:variant>
        <vt:i4>0</vt:i4>
      </vt:variant>
      <vt:variant>
        <vt:i4>5</vt:i4>
      </vt:variant>
      <vt:variant>
        <vt:lpwstr/>
      </vt:variant>
      <vt:variant>
        <vt:lpwstr>_Toc130368103</vt:lpwstr>
      </vt:variant>
      <vt:variant>
        <vt:i4>2031670</vt:i4>
      </vt:variant>
      <vt:variant>
        <vt:i4>416</vt:i4>
      </vt:variant>
      <vt:variant>
        <vt:i4>0</vt:i4>
      </vt:variant>
      <vt:variant>
        <vt:i4>5</vt:i4>
      </vt:variant>
      <vt:variant>
        <vt:lpwstr/>
      </vt:variant>
      <vt:variant>
        <vt:lpwstr>_Toc130368102</vt:lpwstr>
      </vt:variant>
      <vt:variant>
        <vt:i4>2031670</vt:i4>
      </vt:variant>
      <vt:variant>
        <vt:i4>410</vt:i4>
      </vt:variant>
      <vt:variant>
        <vt:i4>0</vt:i4>
      </vt:variant>
      <vt:variant>
        <vt:i4>5</vt:i4>
      </vt:variant>
      <vt:variant>
        <vt:lpwstr/>
      </vt:variant>
      <vt:variant>
        <vt:lpwstr>_Toc130368101</vt:lpwstr>
      </vt:variant>
      <vt:variant>
        <vt:i4>2031670</vt:i4>
      </vt:variant>
      <vt:variant>
        <vt:i4>404</vt:i4>
      </vt:variant>
      <vt:variant>
        <vt:i4>0</vt:i4>
      </vt:variant>
      <vt:variant>
        <vt:i4>5</vt:i4>
      </vt:variant>
      <vt:variant>
        <vt:lpwstr/>
      </vt:variant>
      <vt:variant>
        <vt:lpwstr>_Toc130368100</vt:lpwstr>
      </vt:variant>
      <vt:variant>
        <vt:i4>1441847</vt:i4>
      </vt:variant>
      <vt:variant>
        <vt:i4>398</vt:i4>
      </vt:variant>
      <vt:variant>
        <vt:i4>0</vt:i4>
      </vt:variant>
      <vt:variant>
        <vt:i4>5</vt:i4>
      </vt:variant>
      <vt:variant>
        <vt:lpwstr/>
      </vt:variant>
      <vt:variant>
        <vt:lpwstr>_Toc130368099</vt:lpwstr>
      </vt:variant>
      <vt:variant>
        <vt:i4>1441847</vt:i4>
      </vt:variant>
      <vt:variant>
        <vt:i4>392</vt:i4>
      </vt:variant>
      <vt:variant>
        <vt:i4>0</vt:i4>
      </vt:variant>
      <vt:variant>
        <vt:i4>5</vt:i4>
      </vt:variant>
      <vt:variant>
        <vt:lpwstr/>
      </vt:variant>
      <vt:variant>
        <vt:lpwstr>_Toc130368098</vt:lpwstr>
      </vt:variant>
      <vt:variant>
        <vt:i4>1441847</vt:i4>
      </vt:variant>
      <vt:variant>
        <vt:i4>386</vt:i4>
      </vt:variant>
      <vt:variant>
        <vt:i4>0</vt:i4>
      </vt:variant>
      <vt:variant>
        <vt:i4>5</vt:i4>
      </vt:variant>
      <vt:variant>
        <vt:lpwstr/>
      </vt:variant>
      <vt:variant>
        <vt:lpwstr>_Toc130368097</vt:lpwstr>
      </vt:variant>
      <vt:variant>
        <vt:i4>1441847</vt:i4>
      </vt:variant>
      <vt:variant>
        <vt:i4>380</vt:i4>
      </vt:variant>
      <vt:variant>
        <vt:i4>0</vt:i4>
      </vt:variant>
      <vt:variant>
        <vt:i4>5</vt:i4>
      </vt:variant>
      <vt:variant>
        <vt:lpwstr/>
      </vt:variant>
      <vt:variant>
        <vt:lpwstr>_Toc130368096</vt:lpwstr>
      </vt:variant>
      <vt:variant>
        <vt:i4>1441847</vt:i4>
      </vt:variant>
      <vt:variant>
        <vt:i4>374</vt:i4>
      </vt:variant>
      <vt:variant>
        <vt:i4>0</vt:i4>
      </vt:variant>
      <vt:variant>
        <vt:i4>5</vt:i4>
      </vt:variant>
      <vt:variant>
        <vt:lpwstr/>
      </vt:variant>
      <vt:variant>
        <vt:lpwstr>_Toc130368095</vt:lpwstr>
      </vt:variant>
      <vt:variant>
        <vt:i4>1441847</vt:i4>
      </vt:variant>
      <vt:variant>
        <vt:i4>368</vt:i4>
      </vt:variant>
      <vt:variant>
        <vt:i4>0</vt:i4>
      </vt:variant>
      <vt:variant>
        <vt:i4>5</vt:i4>
      </vt:variant>
      <vt:variant>
        <vt:lpwstr/>
      </vt:variant>
      <vt:variant>
        <vt:lpwstr>_Toc130368094</vt:lpwstr>
      </vt:variant>
      <vt:variant>
        <vt:i4>1441847</vt:i4>
      </vt:variant>
      <vt:variant>
        <vt:i4>362</vt:i4>
      </vt:variant>
      <vt:variant>
        <vt:i4>0</vt:i4>
      </vt:variant>
      <vt:variant>
        <vt:i4>5</vt:i4>
      </vt:variant>
      <vt:variant>
        <vt:lpwstr/>
      </vt:variant>
      <vt:variant>
        <vt:lpwstr>_Toc130368093</vt:lpwstr>
      </vt:variant>
      <vt:variant>
        <vt:i4>1441847</vt:i4>
      </vt:variant>
      <vt:variant>
        <vt:i4>356</vt:i4>
      </vt:variant>
      <vt:variant>
        <vt:i4>0</vt:i4>
      </vt:variant>
      <vt:variant>
        <vt:i4>5</vt:i4>
      </vt:variant>
      <vt:variant>
        <vt:lpwstr/>
      </vt:variant>
      <vt:variant>
        <vt:lpwstr>_Toc130368092</vt:lpwstr>
      </vt:variant>
      <vt:variant>
        <vt:i4>1441847</vt:i4>
      </vt:variant>
      <vt:variant>
        <vt:i4>350</vt:i4>
      </vt:variant>
      <vt:variant>
        <vt:i4>0</vt:i4>
      </vt:variant>
      <vt:variant>
        <vt:i4>5</vt:i4>
      </vt:variant>
      <vt:variant>
        <vt:lpwstr/>
      </vt:variant>
      <vt:variant>
        <vt:lpwstr>_Toc130368091</vt:lpwstr>
      </vt:variant>
      <vt:variant>
        <vt:i4>1441847</vt:i4>
      </vt:variant>
      <vt:variant>
        <vt:i4>344</vt:i4>
      </vt:variant>
      <vt:variant>
        <vt:i4>0</vt:i4>
      </vt:variant>
      <vt:variant>
        <vt:i4>5</vt:i4>
      </vt:variant>
      <vt:variant>
        <vt:lpwstr/>
      </vt:variant>
      <vt:variant>
        <vt:lpwstr>_Toc130368090</vt:lpwstr>
      </vt:variant>
      <vt:variant>
        <vt:i4>1507383</vt:i4>
      </vt:variant>
      <vt:variant>
        <vt:i4>338</vt:i4>
      </vt:variant>
      <vt:variant>
        <vt:i4>0</vt:i4>
      </vt:variant>
      <vt:variant>
        <vt:i4>5</vt:i4>
      </vt:variant>
      <vt:variant>
        <vt:lpwstr/>
      </vt:variant>
      <vt:variant>
        <vt:lpwstr>_Toc130368089</vt:lpwstr>
      </vt:variant>
      <vt:variant>
        <vt:i4>1507383</vt:i4>
      </vt:variant>
      <vt:variant>
        <vt:i4>332</vt:i4>
      </vt:variant>
      <vt:variant>
        <vt:i4>0</vt:i4>
      </vt:variant>
      <vt:variant>
        <vt:i4>5</vt:i4>
      </vt:variant>
      <vt:variant>
        <vt:lpwstr/>
      </vt:variant>
      <vt:variant>
        <vt:lpwstr>_Toc130368088</vt:lpwstr>
      </vt:variant>
      <vt:variant>
        <vt:i4>1507383</vt:i4>
      </vt:variant>
      <vt:variant>
        <vt:i4>326</vt:i4>
      </vt:variant>
      <vt:variant>
        <vt:i4>0</vt:i4>
      </vt:variant>
      <vt:variant>
        <vt:i4>5</vt:i4>
      </vt:variant>
      <vt:variant>
        <vt:lpwstr/>
      </vt:variant>
      <vt:variant>
        <vt:lpwstr>_Toc130368087</vt:lpwstr>
      </vt:variant>
      <vt:variant>
        <vt:i4>1507383</vt:i4>
      </vt:variant>
      <vt:variant>
        <vt:i4>320</vt:i4>
      </vt:variant>
      <vt:variant>
        <vt:i4>0</vt:i4>
      </vt:variant>
      <vt:variant>
        <vt:i4>5</vt:i4>
      </vt:variant>
      <vt:variant>
        <vt:lpwstr/>
      </vt:variant>
      <vt:variant>
        <vt:lpwstr>_Toc130368086</vt:lpwstr>
      </vt:variant>
      <vt:variant>
        <vt:i4>1507383</vt:i4>
      </vt:variant>
      <vt:variant>
        <vt:i4>314</vt:i4>
      </vt:variant>
      <vt:variant>
        <vt:i4>0</vt:i4>
      </vt:variant>
      <vt:variant>
        <vt:i4>5</vt:i4>
      </vt:variant>
      <vt:variant>
        <vt:lpwstr/>
      </vt:variant>
      <vt:variant>
        <vt:lpwstr>_Toc130368085</vt:lpwstr>
      </vt:variant>
      <vt:variant>
        <vt:i4>1507383</vt:i4>
      </vt:variant>
      <vt:variant>
        <vt:i4>308</vt:i4>
      </vt:variant>
      <vt:variant>
        <vt:i4>0</vt:i4>
      </vt:variant>
      <vt:variant>
        <vt:i4>5</vt:i4>
      </vt:variant>
      <vt:variant>
        <vt:lpwstr/>
      </vt:variant>
      <vt:variant>
        <vt:lpwstr>_Toc130368084</vt:lpwstr>
      </vt:variant>
      <vt:variant>
        <vt:i4>1507383</vt:i4>
      </vt:variant>
      <vt:variant>
        <vt:i4>302</vt:i4>
      </vt:variant>
      <vt:variant>
        <vt:i4>0</vt:i4>
      </vt:variant>
      <vt:variant>
        <vt:i4>5</vt:i4>
      </vt:variant>
      <vt:variant>
        <vt:lpwstr/>
      </vt:variant>
      <vt:variant>
        <vt:lpwstr>_Toc130368083</vt:lpwstr>
      </vt:variant>
      <vt:variant>
        <vt:i4>1507383</vt:i4>
      </vt:variant>
      <vt:variant>
        <vt:i4>296</vt:i4>
      </vt:variant>
      <vt:variant>
        <vt:i4>0</vt:i4>
      </vt:variant>
      <vt:variant>
        <vt:i4>5</vt:i4>
      </vt:variant>
      <vt:variant>
        <vt:lpwstr/>
      </vt:variant>
      <vt:variant>
        <vt:lpwstr>_Toc130368082</vt:lpwstr>
      </vt:variant>
      <vt:variant>
        <vt:i4>1507383</vt:i4>
      </vt:variant>
      <vt:variant>
        <vt:i4>290</vt:i4>
      </vt:variant>
      <vt:variant>
        <vt:i4>0</vt:i4>
      </vt:variant>
      <vt:variant>
        <vt:i4>5</vt:i4>
      </vt:variant>
      <vt:variant>
        <vt:lpwstr/>
      </vt:variant>
      <vt:variant>
        <vt:lpwstr>_Toc130368081</vt:lpwstr>
      </vt:variant>
      <vt:variant>
        <vt:i4>1507383</vt:i4>
      </vt:variant>
      <vt:variant>
        <vt:i4>284</vt:i4>
      </vt:variant>
      <vt:variant>
        <vt:i4>0</vt:i4>
      </vt:variant>
      <vt:variant>
        <vt:i4>5</vt:i4>
      </vt:variant>
      <vt:variant>
        <vt:lpwstr/>
      </vt:variant>
      <vt:variant>
        <vt:lpwstr>_Toc130368080</vt:lpwstr>
      </vt:variant>
      <vt:variant>
        <vt:i4>1572919</vt:i4>
      </vt:variant>
      <vt:variant>
        <vt:i4>278</vt:i4>
      </vt:variant>
      <vt:variant>
        <vt:i4>0</vt:i4>
      </vt:variant>
      <vt:variant>
        <vt:i4>5</vt:i4>
      </vt:variant>
      <vt:variant>
        <vt:lpwstr/>
      </vt:variant>
      <vt:variant>
        <vt:lpwstr>_Toc130368079</vt:lpwstr>
      </vt:variant>
      <vt:variant>
        <vt:i4>1572919</vt:i4>
      </vt:variant>
      <vt:variant>
        <vt:i4>272</vt:i4>
      </vt:variant>
      <vt:variant>
        <vt:i4>0</vt:i4>
      </vt:variant>
      <vt:variant>
        <vt:i4>5</vt:i4>
      </vt:variant>
      <vt:variant>
        <vt:lpwstr/>
      </vt:variant>
      <vt:variant>
        <vt:lpwstr>_Toc130368078</vt:lpwstr>
      </vt:variant>
      <vt:variant>
        <vt:i4>1572919</vt:i4>
      </vt:variant>
      <vt:variant>
        <vt:i4>266</vt:i4>
      </vt:variant>
      <vt:variant>
        <vt:i4>0</vt:i4>
      </vt:variant>
      <vt:variant>
        <vt:i4>5</vt:i4>
      </vt:variant>
      <vt:variant>
        <vt:lpwstr/>
      </vt:variant>
      <vt:variant>
        <vt:lpwstr>_Toc130368077</vt:lpwstr>
      </vt:variant>
      <vt:variant>
        <vt:i4>1572919</vt:i4>
      </vt:variant>
      <vt:variant>
        <vt:i4>260</vt:i4>
      </vt:variant>
      <vt:variant>
        <vt:i4>0</vt:i4>
      </vt:variant>
      <vt:variant>
        <vt:i4>5</vt:i4>
      </vt:variant>
      <vt:variant>
        <vt:lpwstr/>
      </vt:variant>
      <vt:variant>
        <vt:lpwstr>_Toc130368076</vt:lpwstr>
      </vt:variant>
      <vt:variant>
        <vt:i4>1572919</vt:i4>
      </vt:variant>
      <vt:variant>
        <vt:i4>254</vt:i4>
      </vt:variant>
      <vt:variant>
        <vt:i4>0</vt:i4>
      </vt:variant>
      <vt:variant>
        <vt:i4>5</vt:i4>
      </vt:variant>
      <vt:variant>
        <vt:lpwstr/>
      </vt:variant>
      <vt:variant>
        <vt:lpwstr>_Toc130368075</vt:lpwstr>
      </vt:variant>
      <vt:variant>
        <vt:i4>1572919</vt:i4>
      </vt:variant>
      <vt:variant>
        <vt:i4>248</vt:i4>
      </vt:variant>
      <vt:variant>
        <vt:i4>0</vt:i4>
      </vt:variant>
      <vt:variant>
        <vt:i4>5</vt:i4>
      </vt:variant>
      <vt:variant>
        <vt:lpwstr/>
      </vt:variant>
      <vt:variant>
        <vt:lpwstr>_Toc130368074</vt:lpwstr>
      </vt:variant>
      <vt:variant>
        <vt:i4>1572919</vt:i4>
      </vt:variant>
      <vt:variant>
        <vt:i4>242</vt:i4>
      </vt:variant>
      <vt:variant>
        <vt:i4>0</vt:i4>
      </vt:variant>
      <vt:variant>
        <vt:i4>5</vt:i4>
      </vt:variant>
      <vt:variant>
        <vt:lpwstr/>
      </vt:variant>
      <vt:variant>
        <vt:lpwstr>_Toc130368073</vt:lpwstr>
      </vt:variant>
      <vt:variant>
        <vt:i4>1572919</vt:i4>
      </vt:variant>
      <vt:variant>
        <vt:i4>236</vt:i4>
      </vt:variant>
      <vt:variant>
        <vt:i4>0</vt:i4>
      </vt:variant>
      <vt:variant>
        <vt:i4>5</vt:i4>
      </vt:variant>
      <vt:variant>
        <vt:lpwstr/>
      </vt:variant>
      <vt:variant>
        <vt:lpwstr>_Toc130368072</vt:lpwstr>
      </vt:variant>
      <vt:variant>
        <vt:i4>1572919</vt:i4>
      </vt:variant>
      <vt:variant>
        <vt:i4>230</vt:i4>
      </vt:variant>
      <vt:variant>
        <vt:i4>0</vt:i4>
      </vt:variant>
      <vt:variant>
        <vt:i4>5</vt:i4>
      </vt:variant>
      <vt:variant>
        <vt:lpwstr/>
      </vt:variant>
      <vt:variant>
        <vt:lpwstr>_Toc130368071</vt:lpwstr>
      </vt:variant>
      <vt:variant>
        <vt:i4>1572919</vt:i4>
      </vt:variant>
      <vt:variant>
        <vt:i4>224</vt:i4>
      </vt:variant>
      <vt:variant>
        <vt:i4>0</vt:i4>
      </vt:variant>
      <vt:variant>
        <vt:i4>5</vt:i4>
      </vt:variant>
      <vt:variant>
        <vt:lpwstr/>
      </vt:variant>
      <vt:variant>
        <vt:lpwstr>_Toc130368070</vt:lpwstr>
      </vt:variant>
      <vt:variant>
        <vt:i4>1638455</vt:i4>
      </vt:variant>
      <vt:variant>
        <vt:i4>218</vt:i4>
      </vt:variant>
      <vt:variant>
        <vt:i4>0</vt:i4>
      </vt:variant>
      <vt:variant>
        <vt:i4>5</vt:i4>
      </vt:variant>
      <vt:variant>
        <vt:lpwstr/>
      </vt:variant>
      <vt:variant>
        <vt:lpwstr>_Toc130368069</vt:lpwstr>
      </vt:variant>
      <vt:variant>
        <vt:i4>1638455</vt:i4>
      </vt:variant>
      <vt:variant>
        <vt:i4>212</vt:i4>
      </vt:variant>
      <vt:variant>
        <vt:i4>0</vt:i4>
      </vt:variant>
      <vt:variant>
        <vt:i4>5</vt:i4>
      </vt:variant>
      <vt:variant>
        <vt:lpwstr/>
      </vt:variant>
      <vt:variant>
        <vt:lpwstr>_Toc130368068</vt:lpwstr>
      </vt:variant>
      <vt:variant>
        <vt:i4>1638455</vt:i4>
      </vt:variant>
      <vt:variant>
        <vt:i4>206</vt:i4>
      </vt:variant>
      <vt:variant>
        <vt:i4>0</vt:i4>
      </vt:variant>
      <vt:variant>
        <vt:i4>5</vt:i4>
      </vt:variant>
      <vt:variant>
        <vt:lpwstr/>
      </vt:variant>
      <vt:variant>
        <vt:lpwstr>_Toc130368067</vt:lpwstr>
      </vt:variant>
      <vt:variant>
        <vt:i4>1638455</vt:i4>
      </vt:variant>
      <vt:variant>
        <vt:i4>200</vt:i4>
      </vt:variant>
      <vt:variant>
        <vt:i4>0</vt:i4>
      </vt:variant>
      <vt:variant>
        <vt:i4>5</vt:i4>
      </vt:variant>
      <vt:variant>
        <vt:lpwstr/>
      </vt:variant>
      <vt:variant>
        <vt:lpwstr>_Toc130368066</vt:lpwstr>
      </vt:variant>
      <vt:variant>
        <vt:i4>1638455</vt:i4>
      </vt:variant>
      <vt:variant>
        <vt:i4>194</vt:i4>
      </vt:variant>
      <vt:variant>
        <vt:i4>0</vt:i4>
      </vt:variant>
      <vt:variant>
        <vt:i4>5</vt:i4>
      </vt:variant>
      <vt:variant>
        <vt:lpwstr/>
      </vt:variant>
      <vt:variant>
        <vt:lpwstr>_Toc130368065</vt:lpwstr>
      </vt:variant>
      <vt:variant>
        <vt:i4>1638455</vt:i4>
      </vt:variant>
      <vt:variant>
        <vt:i4>188</vt:i4>
      </vt:variant>
      <vt:variant>
        <vt:i4>0</vt:i4>
      </vt:variant>
      <vt:variant>
        <vt:i4>5</vt:i4>
      </vt:variant>
      <vt:variant>
        <vt:lpwstr/>
      </vt:variant>
      <vt:variant>
        <vt:lpwstr>_Toc130368064</vt:lpwstr>
      </vt:variant>
      <vt:variant>
        <vt:i4>1638455</vt:i4>
      </vt:variant>
      <vt:variant>
        <vt:i4>182</vt:i4>
      </vt:variant>
      <vt:variant>
        <vt:i4>0</vt:i4>
      </vt:variant>
      <vt:variant>
        <vt:i4>5</vt:i4>
      </vt:variant>
      <vt:variant>
        <vt:lpwstr/>
      </vt:variant>
      <vt:variant>
        <vt:lpwstr>_Toc130368063</vt:lpwstr>
      </vt:variant>
      <vt:variant>
        <vt:i4>1638455</vt:i4>
      </vt:variant>
      <vt:variant>
        <vt:i4>176</vt:i4>
      </vt:variant>
      <vt:variant>
        <vt:i4>0</vt:i4>
      </vt:variant>
      <vt:variant>
        <vt:i4>5</vt:i4>
      </vt:variant>
      <vt:variant>
        <vt:lpwstr/>
      </vt:variant>
      <vt:variant>
        <vt:lpwstr>_Toc130368062</vt:lpwstr>
      </vt:variant>
      <vt:variant>
        <vt:i4>1638455</vt:i4>
      </vt:variant>
      <vt:variant>
        <vt:i4>170</vt:i4>
      </vt:variant>
      <vt:variant>
        <vt:i4>0</vt:i4>
      </vt:variant>
      <vt:variant>
        <vt:i4>5</vt:i4>
      </vt:variant>
      <vt:variant>
        <vt:lpwstr/>
      </vt:variant>
      <vt:variant>
        <vt:lpwstr>_Toc130368061</vt:lpwstr>
      </vt:variant>
      <vt:variant>
        <vt:i4>1638455</vt:i4>
      </vt:variant>
      <vt:variant>
        <vt:i4>164</vt:i4>
      </vt:variant>
      <vt:variant>
        <vt:i4>0</vt:i4>
      </vt:variant>
      <vt:variant>
        <vt:i4>5</vt:i4>
      </vt:variant>
      <vt:variant>
        <vt:lpwstr/>
      </vt:variant>
      <vt:variant>
        <vt:lpwstr>_Toc130368060</vt:lpwstr>
      </vt:variant>
      <vt:variant>
        <vt:i4>1703991</vt:i4>
      </vt:variant>
      <vt:variant>
        <vt:i4>158</vt:i4>
      </vt:variant>
      <vt:variant>
        <vt:i4>0</vt:i4>
      </vt:variant>
      <vt:variant>
        <vt:i4>5</vt:i4>
      </vt:variant>
      <vt:variant>
        <vt:lpwstr/>
      </vt:variant>
      <vt:variant>
        <vt:lpwstr>_Toc130368059</vt:lpwstr>
      </vt:variant>
      <vt:variant>
        <vt:i4>1703991</vt:i4>
      </vt:variant>
      <vt:variant>
        <vt:i4>152</vt:i4>
      </vt:variant>
      <vt:variant>
        <vt:i4>0</vt:i4>
      </vt:variant>
      <vt:variant>
        <vt:i4>5</vt:i4>
      </vt:variant>
      <vt:variant>
        <vt:lpwstr/>
      </vt:variant>
      <vt:variant>
        <vt:lpwstr>_Toc130368058</vt:lpwstr>
      </vt:variant>
      <vt:variant>
        <vt:i4>1703991</vt:i4>
      </vt:variant>
      <vt:variant>
        <vt:i4>146</vt:i4>
      </vt:variant>
      <vt:variant>
        <vt:i4>0</vt:i4>
      </vt:variant>
      <vt:variant>
        <vt:i4>5</vt:i4>
      </vt:variant>
      <vt:variant>
        <vt:lpwstr/>
      </vt:variant>
      <vt:variant>
        <vt:lpwstr>_Toc130368057</vt:lpwstr>
      </vt:variant>
      <vt:variant>
        <vt:i4>1703991</vt:i4>
      </vt:variant>
      <vt:variant>
        <vt:i4>140</vt:i4>
      </vt:variant>
      <vt:variant>
        <vt:i4>0</vt:i4>
      </vt:variant>
      <vt:variant>
        <vt:i4>5</vt:i4>
      </vt:variant>
      <vt:variant>
        <vt:lpwstr/>
      </vt:variant>
      <vt:variant>
        <vt:lpwstr>_Toc130368056</vt:lpwstr>
      </vt:variant>
      <vt:variant>
        <vt:i4>1703991</vt:i4>
      </vt:variant>
      <vt:variant>
        <vt:i4>134</vt:i4>
      </vt:variant>
      <vt:variant>
        <vt:i4>0</vt:i4>
      </vt:variant>
      <vt:variant>
        <vt:i4>5</vt:i4>
      </vt:variant>
      <vt:variant>
        <vt:lpwstr/>
      </vt:variant>
      <vt:variant>
        <vt:lpwstr>_Toc130368055</vt:lpwstr>
      </vt:variant>
      <vt:variant>
        <vt:i4>1703991</vt:i4>
      </vt:variant>
      <vt:variant>
        <vt:i4>128</vt:i4>
      </vt:variant>
      <vt:variant>
        <vt:i4>0</vt:i4>
      </vt:variant>
      <vt:variant>
        <vt:i4>5</vt:i4>
      </vt:variant>
      <vt:variant>
        <vt:lpwstr/>
      </vt:variant>
      <vt:variant>
        <vt:lpwstr>_Toc130368054</vt:lpwstr>
      </vt:variant>
      <vt:variant>
        <vt:i4>1703991</vt:i4>
      </vt:variant>
      <vt:variant>
        <vt:i4>122</vt:i4>
      </vt:variant>
      <vt:variant>
        <vt:i4>0</vt:i4>
      </vt:variant>
      <vt:variant>
        <vt:i4>5</vt:i4>
      </vt:variant>
      <vt:variant>
        <vt:lpwstr/>
      </vt:variant>
      <vt:variant>
        <vt:lpwstr>_Toc130368053</vt:lpwstr>
      </vt:variant>
      <vt:variant>
        <vt:i4>1703991</vt:i4>
      </vt:variant>
      <vt:variant>
        <vt:i4>116</vt:i4>
      </vt:variant>
      <vt:variant>
        <vt:i4>0</vt:i4>
      </vt:variant>
      <vt:variant>
        <vt:i4>5</vt:i4>
      </vt:variant>
      <vt:variant>
        <vt:lpwstr/>
      </vt:variant>
      <vt:variant>
        <vt:lpwstr>_Toc130368052</vt:lpwstr>
      </vt:variant>
      <vt:variant>
        <vt:i4>1703991</vt:i4>
      </vt:variant>
      <vt:variant>
        <vt:i4>110</vt:i4>
      </vt:variant>
      <vt:variant>
        <vt:i4>0</vt:i4>
      </vt:variant>
      <vt:variant>
        <vt:i4>5</vt:i4>
      </vt:variant>
      <vt:variant>
        <vt:lpwstr/>
      </vt:variant>
      <vt:variant>
        <vt:lpwstr>_Toc130368051</vt:lpwstr>
      </vt:variant>
      <vt:variant>
        <vt:i4>1703991</vt:i4>
      </vt:variant>
      <vt:variant>
        <vt:i4>104</vt:i4>
      </vt:variant>
      <vt:variant>
        <vt:i4>0</vt:i4>
      </vt:variant>
      <vt:variant>
        <vt:i4>5</vt:i4>
      </vt:variant>
      <vt:variant>
        <vt:lpwstr/>
      </vt:variant>
      <vt:variant>
        <vt:lpwstr>_Toc130368050</vt:lpwstr>
      </vt:variant>
      <vt:variant>
        <vt:i4>1769527</vt:i4>
      </vt:variant>
      <vt:variant>
        <vt:i4>98</vt:i4>
      </vt:variant>
      <vt:variant>
        <vt:i4>0</vt:i4>
      </vt:variant>
      <vt:variant>
        <vt:i4>5</vt:i4>
      </vt:variant>
      <vt:variant>
        <vt:lpwstr/>
      </vt:variant>
      <vt:variant>
        <vt:lpwstr>_Toc130368049</vt:lpwstr>
      </vt:variant>
      <vt:variant>
        <vt:i4>1769527</vt:i4>
      </vt:variant>
      <vt:variant>
        <vt:i4>92</vt:i4>
      </vt:variant>
      <vt:variant>
        <vt:i4>0</vt:i4>
      </vt:variant>
      <vt:variant>
        <vt:i4>5</vt:i4>
      </vt:variant>
      <vt:variant>
        <vt:lpwstr/>
      </vt:variant>
      <vt:variant>
        <vt:lpwstr>_Toc130368048</vt:lpwstr>
      </vt:variant>
      <vt:variant>
        <vt:i4>1769527</vt:i4>
      </vt:variant>
      <vt:variant>
        <vt:i4>86</vt:i4>
      </vt:variant>
      <vt:variant>
        <vt:i4>0</vt:i4>
      </vt:variant>
      <vt:variant>
        <vt:i4>5</vt:i4>
      </vt:variant>
      <vt:variant>
        <vt:lpwstr/>
      </vt:variant>
      <vt:variant>
        <vt:lpwstr>_Toc130368047</vt:lpwstr>
      </vt:variant>
      <vt:variant>
        <vt:i4>1769527</vt:i4>
      </vt:variant>
      <vt:variant>
        <vt:i4>80</vt:i4>
      </vt:variant>
      <vt:variant>
        <vt:i4>0</vt:i4>
      </vt:variant>
      <vt:variant>
        <vt:i4>5</vt:i4>
      </vt:variant>
      <vt:variant>
        <vt:lpwstr/>
      </vt:variant>
      <vt:variant>
        <vt:lpwstr>_Toc130368046</vt:lpwstr>
      </vt:variant>
      <vt:variant>
        <vt:i4>1769527</vt:i4>
      </vt:variant>
      <vt:variant>
        <vt:i4>74</vt:i4>
      </vt:variant>
      <vt:variant>
        <vt:i4>0</vt:i4>
      </vt:variant>
      <vt:variant>
        <vt:i4>5</vt:i4>
      </vt:variant>
      <vt:variant>
        <vt:lpwstr/>
      </vt:variant>
      <vt:variant>
        <vt:lpwstr>_Toc130368045</vt:lpwstr>
      </vt:variant>
      <vt:variant>
        <vt:i4>1769527</vt:i4>
      </vt:variant>
      <vt:variant>
        <vt:i4>68</vt:i4>
      </vt:variant>
      <vt:variant>
        <vt:i4>0</vt:i4>
      </vt:variant>
      <vt:variant>
        <vt:i4>5</vt:i4>
      </vt:variant>
      <vt:variant>
        <vt:lpwstr/>
      </vt:variant>
      <vt:variant>
        <vt:lpwstr>_Toc130368044</vt:lpwstr>
      </vt:variant>
      <vt:variant>
        <vt:i4>1769527</vt:i4>
      </vt:variant>
      <vt:variant>
        <vt:i4>62</vt:i4>
      </vt:variant>
      <vt:variant>
        <vt:i4>0</vt:i4>
      </vt:variant>
      <vt:variant>
        <vt:i4>5</vt:i4>
      </vt:variant>
      <vt:variant>
        <vt:lpwstr/>
      </vt:variant>
      <vt:variant>
        <vt:lpwstr>_Toc130368043</vt:lpwstr>
      </vt:variant>
      <vt:variant>
        <vt:i4>1769527</vt:i4>
      </vt:variant>
      <vt:variant>
        <vt:i4>56</vt:i4>
      </vt:variant>
      <vt:variant>
        <vt:i4>0</vt:i4>
      </vt:variant>
      <vt:variant>
        <vt:i4>5</vt:i4>
      </vt:variant>
      <vt:variant>
        <vt:lpwstr/>
      </vt:variant>
      <vt:variant>
        <vt:lpwstr>_Toc130368042</vt:lpwstr>
      </vt:variant>
      <vt:variant>
        <vt:i4>1769527</vt:i4>
      </vt:variant>
      <vt:variant>
        <vt:i4>50</vt:i4>
      </vt:variant>
      <vt:variant>
        <vt:i4>0</vt:i4>
      </vt:variant>
      <vt:variant>
        <vt:i4>5</vt:i4>
      </vt:variant>
      <vt:variant>
        <vt:lpwstr/>
      </vt:variant>
      <vt:variant>
        <vt:lpwstr>_Toc130368041</vt:lpwstr>
      </vt:variant>
      <vt:variant>
        <vt:i4>1769527</vt:i4>
      </vt:variant>
      <vt:variant>
        <vt:i4>44</vt:i4>
      </vt:variant>
      <vt:variant>
        <vt:i4>0</vt:i4>
      </vt:variant>
      <vt:variant>
        <vt:i4>5</vt:i4>
      </vt:variant>
      <vt:variant>
        <vt:lpwstr/>
      </vt:variant>
      <vt:variant>
        <vt:lpwstr>_Toc130368040</vt:lpwstr>
      </vt:variant>
      <vt:variant>
        <vt:i4>1835063</vt:i4>
      </vt:variant>
      <vt:variant>
        <vt:i4>38</vt:i4>
      </vt:variant>
      <vt:variant>
        <vt:i4>0</vt:i4>
      </vt:variant>
      <vt:variant>
        <vt:i4>5</vt:i4>
      </vt:variant>
      <vt:variant>
        <vt:lpwstr/>
      </vt:variant>
      <vt:variant>
        <vt:lpwstr>_Toc130368039</vt:lpwstr>
      </vt:variant>
      <vt:variant>
        <vt:i4>1835063</vt:i4>
      </vt:variant>
      <vt:variant>
        <vt:i4>32</vt:i4>
      </vt:variant>
      <vt:variant>
        <vt:i4>0</vt:i4>
      </vt:variant>
      <vt:variant>
        <vt:i4>5</vt:i4>
      </vt:variant>
      <vt:variant>
        <vt:lpwstr/>
      </vt:variant>
      <vt:variant>
        <vt:lpwstr>_Toc130368038</vt:lpwstr>
      </vt:variant>
      <vt:variant>
        <vt:i4>1835063</vt:i4>
      </vt:variant>
      <vt:variant>
        <vt:i4>26</vt:i4>
      </vt:variant>
      <vt:variant>
        <vt:i4>0</vt:i4>
      </vt:variant>
      <vt:variant>
        <vt:i4>5</vt:i4>
      </vt:variant>
      <vt:variant>
        <vt:lpwstr/>
      </vt:variant>
      <vt:variant>
        <vt:lpwstr>_Toc130368037</vt:lpwstr>
      </vt:variant>
      <vt:variant>
        <vt:i4>1835063</vt:i4>
      </vt:variant>
      <vt:variant>
        <vt:i4>20</vt:i4>
      </vt:variant>
      <vt:variant>
        <vt:i4>0</vt:i4>
      </vt:variant>
      <vt:variant>
        <vt:i4>5</vt:i4>
      </vt:variant>
      <vt:variant>
        <vt:lpwstr/>
      </vt:variant>
      <vt:variant>
        <vt:lpwstr>_Toc130368036</vt:lpwstr>
      </vt:variant>
      <vt:variant>
        <vt:i4>1835063</vt:i4>
      </vt:variant>
      <vt:variant>
        <vt:i4>14</vt:i4>
      </vt:variant>
      <vt:variant>
        <vt:i4>0</vt:i4>
      </vt:variant>
      <vt:variant>
        <vt:i4>5</vt:i4>
      </vt:variant>
      <vt:variant>
        <vt:lpwstr/>
      </vt:variant>
      <vt:variant>
        <vt:lpwstr>_Toc130368035</vt:lpwstr>
      </vt:variant>
      <vt:variant>
        <vt:i4>1835063</vt:i4>
      </vt:variant>
      <vt:variant>
        <vt:i4>8</vt:i4>
      </vt:variant>
      <vt:variant>
        <vt:i4>0</vt:i4>
      </vt:variant>
      <vt:variant>
        <vt:i4>5</vt:i4>
      </vt:variant>
      <vt:variant>
        <vt:lpwstr/>
      </vt:variant>
      <vt:variant>
        <vt:lpwstr>_Toc130368034</vt:lpwstr>
      </vt:variant>
      <vt:variant>
        <vt:i4>1835063</vt:i4>
      </vt:variant>
      <vt:variant>
        <vt:i4>2</vt:i4>
      </vt:variant>
      <vt:variant>
        <vt:i4>0</vt:i4>
      </vt:variant>
      <vt:variant>
        <vt:i4>5</vt:i4>
      </vt:variant>
      <vt:variant>
        <vt:lpwstr/>
      </vt:variant>
      <vt:variant>
        <vt:lpwstr>_Toc130368033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Levande växtsamlingar, policy</dc:title>
  <dc:subject/>
  <dc:creator/>
  <keywords/>
  <lastModifiedBy>Emelie Magnusson</lastModifiedBy>
  <revision>4175</revision>
  <lastPrinted>2023-05-03T13:17:00.0000000Z</lastPrinted>
  <dcterms:created xsi:type="dcterms:W3CDTF">2021-05-30T12:25:00.0000000Z</dcterms:created>
  <dcterms:modified xsi:type="dcterms:W3CDTF">2026-03-04T07:50:00.0000000Z</dcterms:modified>
</coreProperties>
</file>